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A91819" w14:paraId="5A7B2D1B" w14:textId="77777777" w:rsidTr="00A91819">
        <w:trPr>
          <w:tblCellSpacing w:w="0" w:type="dxa"/>
          <w:jc w:val="center"/>
        </w:trPr>
        <w:tc>
          <w:tcPr>
            <w:tcW w:w="0" w:type="auto"/>
            <w:shd w:val="clear" w:color="auto" w:fill="E9F4F8"/>
            <w:vAlign w:val="center"/>
            <w:hideMark/>
          </w:tcPr>
          <w:tbl>
            <w:tblPr>
              <w:tblW w:w="9000" w:type="dxa"/>
              <w:jc w:val="center"/>
              <w:tblCellMar>
                <w:left w:w="0" w:type="dxa"/>
                <w:right w:w="0" w:type="dxa"/>
              </w:tblCellMar>
              <w:tblLook w:val="04A0" w:firstRow="1" w:lastRow="0" w:firstColumn="1" w:lastColumn="0" w:noHBand="0" w:noVBand="1"/>
            </w:tblPr>
            <w:tblGrid>
              <w:gridCol w:w="9090"/>
            </w:tblGrid>
            <w:tr w:rsidR="00A91819" w14:paraId="4DD7BB33" w14:textId="77777777">
              <w:trPr>
                <w:jc w:val="center"/>
              </w:trPr>
              <w:tc>
                <w:tcPr>
                  <w:tcW w:w="0" w:type="auto"/>
                  <w:shd w:val="clear" w:color="auto" w:fill="FFFFFF"/>
                  <w:tcMar>
                    <w:top w:w="150" w:type="dxa"/>
                    <w:left w:w="150" w:type="dxa"/>
                    <w:bottom w:w="150" w:type="dxa"/>
                    <w:right w:w="150" w:type="dxa"/>
                  </w:tcMar>
                  <w:hideMark/>
                </w:tcPr>
                <w:tbl>
                  <w:tblPr>
                    <w:tblW w:w="5000" w:type="pct"/>
                    <w:tblCellMar>
                      <w:left w:w="0" w:type="dxa"/>
                      <w:right w:w="0" w:type="dxa"/>
                    </w:tblCellMar>
                    <w:tblLook w:val="04A0" w:firstRow="1" w:lastRow="0" w:firstColumn="1" w:lastColumn="0" w:noHBand="0" w:noVBand="1"/>
                  </w:tblPr>
                  <w:tblGrid>
                    <w:gridCol w:w="8790"/>
                  </w:tblGrid>
                  <w:tr w:rsidR="00A91819" w14:paraId="56B12ABE" w14:textId="77777777">
                    <w:tc>
                      <w:tcPr>
                        <w:tcW w:w="0" w:type="auto"/>
                        <w:hideMark/>
                      </w:tcPr>
                      <w:p w14:paraId="6F7AD7AE" w14:textId="31D5CC61" w:rsidR="00A91819" w:rsidRDefault="00A91819">
                        <w:pPr>
                          <w:jc w:val="center"/>
                          <w:rPr>
                            <w:rFonts w:eastAsia="Times New Roman"/>
                          </w:rPr>
                        </w:pPr>
                        <w:bookmarkStart w:id="0" w:name="gd_top"/>
                        <w:bookmarkEnd w:id="0"/>
                        <w:r>
                          <w:rPr>
                            <w:rFonts w:eastAsia="Times New Roman"/>
                            <w:noProof/>
                          </w:rPr>
                          <w:drawing>
                            <wp:inline distT="0" distB="0" distL="0" distR="0" wp14:anchorId="19070E44" wp14:editId="273831A8">
                              <wp:extent cx="5572125" cy="1162050"/>
                              <wp:effectExtent l="0" t="0" r="9525" b="0"/>
                              <wp:docPr id="10" name="Picture 10" descr="HPH Graphic 10 16 16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PH Graphic 10 16 16 hir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72125" cy="1162050"/>
                                      </a:xfrm>
                                      <a:prstGeom prst="rect">
                                        <a:avLst/>
                                      </a:prstGeom>
                                      <a:noFill/>
                                      <a:ln>
                                        <a:noFill/>
                                      </a:ln>
                                    </pic:spPr>
                                  </pic:pic>
                                </a:graphicData>
                              </a:graphic>
                            </wp:inline>
                          </w:drawing>
                        </w:r>
                      </w:p>
                    </w:tc>
                  </w:tr>
                </w:tbl>
                <w:p w14:paraId="65C190AA" w14:textId="7C698128" w:rsidR="00A91819" w:rsidRDefault="00A91819">
                  <w:pPr>
                    <w:rPr>
                      <w:rFonts w:eastAsia="Times New Roman"/>
                    </w:rPr>
                  </w:pPr>
                  <w:r>
                    <w:rPr>
                      <w:rFonts w:eastAsia="Times New Roman"/>
                      <w:noProof/>
                    </w:rPr>
                    <w:drawing>
                      <wp:inline distT="0" distB="0" distL="0" distR="0" wp14:anchorId="3EBB045F" wp14:editId="615B08B2">
                        <wp:extent cx="19050" cy="28575"/>
                        <wp:effectExtent l="0" t="0" r="19050" b="9525"/>
                        <wp:docPr id="9" name="Picture 9" descr="http://content.govdelivery.com/attachments/fancy_images/stock/2011/03/12319/blue-header-hr_original.gif?1308456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ontent.govdelivery.com/attachments/fancy_images/stock/2011/03/12319/blue-header-hr_original.gif?130845609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 cy="28575"/>
                                </a:xfrm>
                                <a:prstGeom prst="rect">
                                  <a:avLst/>
                                </a:prstGeom>
                                <a:noFill/>
                                <a:ln>
                                  <a:noFill/>
                                </a:ln>
                              </pic:spPr>
                            </pic:pic>
                          </a:graphicData>
                        </a:graphic>
                      </wp:inline>
                    </w:drawing>
                  </w:r>
                </w:p>
              </w:tc>
            </w:tr>
            <w:tr w:rsidR="00A91819" w14:paraId="349A47FF" w14:textId="77777777">
              <w:trPr>
                <w:jc w:val="center"/>
              </w:trPr>
              <w:tc>
                <w:tcPr>
                  <w:tcW w:w="0" w:type="auto"/>
                  <w:hideMark/>
                </w:tcPr>
                <w:tbl>
                  <w:tblPr>
                    <w:tblW w:w="9000" w:type="dxa"/>
                    <w:tblCellMar>
                      <w:left w:w="0" w:type="dxa"/>
                      <w:right w:w="0" w:type="dxa"/>
                    </w:tblCellMar>
                    <w:tblLook w:val="04A0" w:firstRow="1" w:lastRow="0" w:firstColumn="1" w:lastColumn="0" w:noHBand="0" w:noVBand="1"/>
                  </w:tblPr>
                  <w:tblGrid>
                    <w:gridCol w:w="6007"/>
                    <w:gridCol w:w="2993"/>
                  </w:tblGrid>
                  <w:tr w:rsidR="00A91819" w14:paraId="2E1C05A7" w14:textId="77777777">
                    <w:tc>
                      <w:tcPr>
                        <w:tcW w:w="6150" w:type="dxa"/>
                        <w:shd w:val="clear" w:color="auto" w:fill="FFFFFF"/>
                        <w:tcMar>
                          <w:top w:w="450" w:type="dxa"/>
                          <w:left w:w="450" w:type="dxa"/>
                          <w:bottom w:w="450" w:type="dxa"/>
                          <w:right w:w="450" w:type="dxa"/>
                        </w:tcMar>
                        <w:hideMark/>
                      </w:tcPr>
                      <w:p w14:paraId="68356D84" w14:textId="77777777" w:rsidR="00A91819" w:rsidRDefault="00A91819">
                        <w:pPr>
                          <w:pStyle w:val="gdp"/>
                          <w:spacing w:before="0" w:beforeAutospacing="0" w:after="75" w:afterAutospacing="0"/>
                          <w:rPr>
                            <w:rFonts w:ascii="Arial" w:hAnsi="Arial" w:cs="Arial"/>
                            <w:color w:val="464646"/>
                            <w:sz w:val="20"/>
                            <w:szCs w:val="20"/>
                          </w:rPr>
                        </w:pPr>
                        <w:r>
                          <w:rPr>
                            <w:rFonts w:ascii="Arial" w:hAnsi="Arial" w:cs="Arial"/>
                            <w:b/>
                            <w:bCs/>
                            <w:color w:val="464646"/>
                            <w:sz w:val="20"/>
                            <w:szCs w:val="20"/>
                          </w:rPr>
                          <w:t>THIS MESSAGE INTENDED FOR WIDEST DISTRIBUTION</w:t>
                        </w:r>
                      </w:p>
                      <w:p w14:paraId="64B7408F" w14:textId="77777777" w:rsidR="00A91819" w:rsidRDefault="00A91819">
                        <w:pPr>
                          <w:pStyle w:val="Heading2"/>
                          <w:spacing w:before="0" w:beforeAutospacing="0" w:after="150" w:afterAutospacing="0"/>
                          <w:rPr>
                            <w:rFonts w:ascii="Arial" w:eastAsia="Times New Roman" w:hAnsi="Arial" w:cs="Arial"/>
                            <w:color w:val="323232"/>
                            <w:sz w:val="33"/>
                            <w:szCs w:val="33"/>
                          </w:rPr>
                        </w:pPr>
                        <w:r>
                          <w:rPr>
                            <w:rFonts w:ascii="Arial" w:eastAsia="Times New Roman" w:hAnsi="Arial" w:cs="Arial"/>
                            <w:color w:val="323232"/>
                            <w:sz w:val="33"/>
                            <w:szCs w:val="33"/>
                          </w:rPr>
                          <w:t>Table of Contents</w:t>
                        </w:r>
                      </w:p>
                      <w:p w14:paraId="6534A575" w14:textId="77777777" w:rsidR="00A91819" w:rsidRDefault="00A91819">
                        <w:pPr>
                          <w:numPr>
                            <w:ilvl w:val="0"/>
                            <w:numId w:val="1"/>
                          </w:numPr>
                          <w:spacing w:before="100" w:beforeAutospacing="1" w:after="75"/>
                          <w:rPr>
                            <w:rFonts w:ascii="Arial" w:eastAsia="Times New Roman" w:hAnsi="Arial" w:cs="Arial"/>
                            <w:color w:val="464646"/>
                            <w:sz w:val="20"/>
                            <w:szCs w:val="20"/>
                          </w:rPr>
                        </w:pPr>
                        <w:hyperlink w:anchor="link_1503502305080" w:history="1">
                          <w:r>
                            <w:rPr>
                              <w:rStyle w:val="Hyperlink"/>
                              <w:rFonts w:ascii="Arial" w:eastAsia="Times New Roman" w:hAnsi="Arial" w:cs="Arial"/>
                              <w:color w:val="0278B2"/>
                              <w:sz w:val="20"/>
                              <w:szCs w:val="20"/>
                            </w:rPr>
                            <w:t>General Updates</w:t>
                          </w:r>
                        </w:hyperlink>
                      </w:p>
                      <w:p w14:paraId="2FBC6ED8" w14:textId="77777777" w:rsidR="00A91819" w:rsidRDefault="00A91819">
                        <w:pPr>
                          <w:numPr>
                            <w:ilvl w:val="0"/>
                            <w:numId w:val="1"/>
                          </w:numPr>
                          <w:spacing w:before="100" w:beforeAutospacing="1" w:after="75"/>
                          <w:rPr>
                            <w:rFonts w:ascii="Arial" w:eastAsia="Times New Roman" w:hAnsi="Arial" w:cs="Arial"/>
                            <w:color w:val="464646"/>
                            <w:sz w:val="20"/>
                            <w:szCs w:val="20"/>
                          </w:rPr>
                        </w:pPr>
                        <w:hyperlink w:anchor="link_1536783470792" w:history="1">
                          <w:r>
                            <w:rPr>
                              <w:rStyle w:val="Hyperlink"/>
                              <w:rFonts w:ascii="Arial" w:eastAsia="Times New Roman" w:hAnsi="Arial" w:cs="Arial"/>
                              <w:color w:val="0278B2"/>
                              <w:sz w:val="20"/>
                              <w:szCs w:val="20"/>
                            </w:rPr>
                            <w:t>Lifeline Sector Updates</w:t>
                          </w:r>
                        </w:hyperlink>
                      </w:p>
                      <w:p w14:paraId="6AF5192D" w14:textId="77777777" w:rsidR="00A91819" w:rsidRDefault="00A91819">
                        <w:pPr>
                          <w:numPr>
                            <w:ilvl w:val="0"/>
                            <w:numId w:val="1"/>
                          </w:numPr>
                          <w:spacing w:before="100" w:beforeAutospacing="1" w:after="75"/>
                          <w:rPr>
                            <w:rFonts w:ascii="Arial" w:eastAsia="Times New Roman" w:hAnsi="Arial" w:cs="Arial"/>
                            <w:color w:val="464646"/>
                            <w:sz w:val="20"/>
                            <w:szCs w:val="20"/>
                          </w:rPr>
                        </w:pPr>
                        <w:hyperlink w:anchor="link_1536687077129" w:history="1">
                          <w:r>
                            <w:rPr>
                              <w:rStyle w:val="Hyperlink"/>
                              <w:rFonts w:ascii="Arial" w:eastAsia="Times New Roman" w:hAnsi="Arial" w:cs="Arial"/>
                              <w:color w:val="0278B2"/>
                              <w:sz w:val="20"/>
                              <w:szCs w:val="20"/>
                            </w:rPr>
                            <w:t>State Updates</w:t>
                          </w:r>
                        </w:hyperlink>
                      </w:p>
                      <w:p w14:paraId="57D3C2D7" w14:textId="77777777" w:rsidR="00A91819" w:rsidRDefault="00A91819">
                        <w:pPr>
                          <w:numPr>
                            <w:ilvl w:val="0"/>
                            <w:numId w:val="1"/>
                          </w:numPr>
                          <w:spacing w:before="100" w:beforeAutospacing="1" w:after="75"/>
                          <w:rPr>
                            <w:rFonts w:ascii="Arial" w:eastAsia="Times New Roman" w:hAnsi="Arial" w:cs="Arial"/>
                            <w:color w:val="464646"/>
                            <w:sz w:val="20"/>
                            <w:szCs w:val="20"/>
                          </w:rPr>
                        </w:pPr>
                        <w:hyperlink w:anchor="link_1536600882456" w:history="1">
                          <w:r>
                            <w:rPr>
                              <w:rStyle w:val="Hyperlink"/>
                              <w:rFonts w:ascii="Arial" w:eastAsia="Times New Roman" w:hAnsi="Arial" w:cs="Arial"/>
                              <w:color w:val="0278B2"/>
                              <w:sz w:val="20"/>
                              <w:szCs w:val="20"/>
                            </w:rPr>
                            <w:t>Requests for Information</w:t>
                          </w:r>
                        </w:hyperlink>
                      </w:p>
                      <w:p w14:paraId="71E696BB" w14:textId="77777777" w:rsidR="00A91819" w:rsidRDefault="00A91819">
                        <w:pPr>
                          <w:numPr>
                            <w:ilvl w:val="0"/>
                            <w:numId w:val="1"/>
                          </w:numPr>
                          <w:spacing w:before="100" w:beforeAutospacing="1" w:after="75"/>
                          <w:rPr>
                            <w:rFonts w:ascii="Arial" w:eastAsia="Times New Roman" w:hAnsi="Arial" w:cs="Arial"/>
                            <w:color w:val="464646"/>
                            <w:sz w:val="20"/>
                            <w:szCs w:val="20"/>
                          </w:rPr>
                        </w:pPr>
                        <w:hyperlink w:anchor="link_1536790093228" w:history="1">
                          <w:r>
                            <w:rPr>
                              <w:rStyle w:val="Hyperlink"/>
                              <w:rFonts w:ascii="Arial" w:eastAsia="Times New Roman" w:hAnsi="Arial" w:cs="Arial"/>
                              <w:color w:val="0278B2"/>
                              <w:sz w:val="20"/>
                              <w:szCs w:val="20"/>
                            </w:rPr>
                            <w:t>Re-Entry Information</w:t>
                          </w:r>
                        </w:hyperlink>
                      </w:p>
                      <w:p w14:paraId="363181F7" w14:textId="77777777" w:rsidR="00A91819" w:rsidRDefault="00A91819">
                        <w:pPr>
                          <w:numPr>
                            <w:ilvl w:val="0"/>
                            <w:numId w:val="1"/>
                          </w:numPr>
                          <w:spacing w:before="100" w:beforeAutospacing="1" w:after="75"/>
                          <w:rPr>
                            <w:rFonts w:ascii="Arial" w:eastAsia="Times New Roman" w:hAnsi="Arial" w:cs="Arial"/>
                            <w:color w:val="464646"/>
                            <w:sz w:val="20"/>
                            <w:szCs w:val="20"/>
                          </w:rPr>
                        </w:pPr>
                        <w:hyperlink w:anchor="link_1503501691854" w:history="1">
                          <w:r>
                            <w:rPr>
                              <w:rStyle w:val="Hyperlink"/>
                              <w:rFonts w:ascii="Arial" w:eastAsia="Times New Roman" w:hAnsi="Arial" w:cs="Arial"/>
                              <w:color w:val="0278B2"/>
                              <w:sz w:val="20"/>
                              <w:szCs w:val="20"/>
                            </w:rPr>
                            <w:t>Current Storm Tracks</w:t>
                          </w:r>
                        </w:hyperlink>
                      </w:p>
                      <w:p w14:paraId="2453A84A" w14:textId="77777777" w:rsidR="00A91819" w:rsidRDefault="00A91819">
                        <w:pPr>
                          <w:numPr>
                            <w:ilvl w:val="0"/>
                            <w:numId w:val="1"/>
                          </w:numPr>
                          <w:spacing w:before="100" w:beforeAutospacing="1" w:after="75"/>
                          <w:rPr>
                            <w:rFonts w:ascii="Arial" w:eastAsia="Times New Roman" w:hAnsi="Arial" w:cs="Arial"/>
                            <w:color w:val="464646"/>
                            <w:sz w:val="20"/>
                            <w:szCs w:val="20"/>
                          </w:rPr>
                        </w:pPr>
                        <w:hyperlink w:anchor="link_1535053797282" w:history="1">
                          <w:r>
                            <w:rPr>
                              <w:rStyle w:val="Hyperlink"/>
                              <w:rFonts w:ascii="Arial" w:eastAsia="Times New Roman" w:hAnsi="Arial" w:cs="Arial"/>
                              <w:color w:val="0278B2"/>
                              <w:sz w:val="20"/>
                              <w:szCs w:val="20"/>
                            </w:rPr>
                            <w:t>Virtual Resources</w:t>
                          </w:r>
                        </w:hyperlink>
                      </w:p>
                      <w:p w14:paraId="386BE444" w14:textId="31FC18A2" w:rsidR="00A91819" w:rsidRDefault="00A91819">
                        <w:pPr>
                          <w:rPr>
                            <w:rFonts w:eastAsia="Times New Roman"/>
                          </w:rPr>
                        </w:pPr>
                        <w:r>
                          <w:rPr>
                            <w:rFonts w:eastAsia="Times New Roman"/>
                            <w:noProof/>
                          </w:rPr>
                          <w:drawing>
                            <wp:inline distT="0" distB="0" distL="0" distR="0" wp14:anchorId="27A376CC" wp14:editId="4C99591A">
                              <wp:extent cx="28575" cy="19050"/>
                              <wp:effectExtent l="0" t="0" r="0" b="0"/>
                              <wp:docPr id="8" name="Picture 8"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ontent.govdelivery.com/attachments/fancy_images/stock/2011/03/12307/new-main-hr_original.gif?13084561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1E20E630" w14:textId="77777777" w:rsidR="00A91819" w:rsidRDefault="00A91819">
                        <w:pPr>
                          <w:pStyle w:val="Heading1"/>
                          <w:spacing w:before="0" w:beforeAutospacing="0" w:after="150" w:afterAutospacing="0"/>
                          <w:rPr>
                            <w:rFonts w:ascii="Arial" w:eastAsia="Times New Roman" w:hAnsi="Arial" w:cs="Arial"/>
                            <w:color w:val="323232"/>
                            <w:sz w:val="42"/>
                            <w:szCs w:val="42"/>
                          </w:rPr>
                        </w:pPr>
                        <w:bookmarkStart w:id="1" w:name="link_1503502305080"/>
                        <w:r>
                          <w:rPr>
                            <w:rFonts w:ascii="Arial" w:eastAsia="Times New Roman" w:hAnsi="Arial" w:cs="Arial"/>
                            <w:color w:val="0278B2"/>
                            <w:sz w:val="42"/>
                            <w:szCs w:val="42"/>
                          </w:rPr>
                          <w:t>General Updates</w:t>
                        </w:r>
                        <w:bookmarkEnd w:id="1"/>
                      </w:p>
                      <w:p w14:paraId="6F2B7EF9" w14:textId="77777777" w:rsidR="00A91819" w:rsidRDefault="00A91819">
                        <w:pPr>
                          <w:pStyle w:val="gdp"/>
                          <w:spacing w:before="0" w:beforeAutospacing="0" w:after="75" w:afterAutospacing="0"/>
                          <w:rPr>
                            <w:rFonts w:ascii="Arial" w:hAnsi="Arial" w:cs="Arial"/>
                            <w:color w:val="464646"/>
                            <w:sz w:val="20"/>
                            <w:szCs w:val="20"/>
                          </w:rPr>
                        </w:pPr>
                        <w:r>
                          <w:rPr>
                            <w:rFonts w:ascii="Arial" w:hAnsi="Arial" w:cs="Arial"/>
                            <w:color w:val="464646"/>
                            <w:sz w:val="20"/>
                            <w:szCs w:val="20"/>
                          </w:rPr>
                          <w:t>HPH Sector Members,  </w:t>
                        </w:r>
                      </w:p>
                      <w:p w14:paraId="72B317DB" w14:textId="77777777" w:rsidR="00A91819" w:rsidRDefault="00A91819">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ASPR CIP is preparing for the response to multiple storm systems in the Atlantic and Pacific Ocean, including (but not limited to) Hurricane Florence. </w:t>
                        </w:r>
                      </w:p>
                      <w:p w14:paraId="5BA72112" w14:textId="77777777" w:rsidR="00A91819" w:rsidRDefault="00A91819">
                        <w:pPr>
                          <w:numPr>
                            <w:ilvl w:val="0"/>
                            <w:numId w:val="2"/>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Florence has been upgraded to a Category 4 Hurricane. It is forecast to make landfall between North Carolina and South Carolina during the afternoon on </w:t>
                        </w:r>
                        <w:proofErr w:type="gramStart"/>
                        <w:r>
                          <w:rPr>
                            <w:rFonts w:ascii="Arial" w:eastAsia="Times New Roman" w:hAnsi="Arial" w:cs="Arial"/>
                            <w:color w:val="464646"/>
                            <w:sz w:val="20"/>
                            <w:szCs w:val="20"/>
                          </w:rPr>
                          <w:t>Thursday  September</w:t>
                        </w:r>
                        <w:proofErr w:type="gramEnd"/>
                        <w:r>
                          <w:rPr>
                            <w:rFonts w:ascii="Arial" w:eastAsia="Times New Roman" w:hAnsi="Arial" w:cs="Arial"/>
                            <w:color w:val="464646"/>
                            <w:sz w:val="20"/>
                            <w:szCs w:val="20"/>
                          </w:rPr>
                          <w:t xml:space="preserve"> 13 or early Friday morning, September 14. </w:t>
                        </w:r>
                      </w:p>
                      <w:p w14:paraId="35AC9AC3" w14:textId="77777777" w:rsidR="00A91819" w:rsidRDefault="00A91819">
                        <w:pPr>
                          <w:numPr>
                            <w:ilvl w:val="0"/>
                            <w:numId w:val="2"/>
                          </w:numPr>
                          <w:spacing w:after="75"/>
                          <w:rPr>
                            <w:rFonts w:ascii="Arial" w:eastAsia="Times New Roman" w:hAnsi="Arial" w:cs="Arial"/>
                            <w:color w:val="464646"/>
                            <w:sz w:val="20"/>
                            <w:szCs w:val="20"/>
                          </w:rPr>
                        </w:pPr>
                        <w:r>
                          <w:rPr>
                            <w:rFonts w:ascii="Arial" w:eastAsia="Times New Roman" w:hAnsi="Arial" w:cs="Arial"/>
                            <w:color w:val="464646"/>
                            <w:sz w:val="20"/>
                            <w:szCs w:val="20"/>
                          </w:rPr>
                          <w:t>Thursday will see life-threatening storm surge on the coast of Virginia, North Carolina, and South Carolina.</w:t>
                        </w:r>
                      </w:p>
                      <w:p w14:paraId="39BA01E8" w14:textId="76FA386B" w:rsidR="00A91819" w:rsidRDefault="00A91819">
                        <w:pPr>
                          <w:rPr>
                            <w:rFonts w:eastAsia="Times New Roman"/>
                          </w:rPr>
                        </w:pPr>
                        <w:r>
                          <w:rPr>
                            <w:rFonts w:eastAsia="Times New Roman"/>
                            <w:noProof/>
                          </w:rPr>
                          <w:drawing>
                            <wp:inline distT="0" distB="0" distL="0" distR="0" wp14:anchorId="4511321F" wp14:editId="1014547F">
                              <wp:extent cx="28575" cy="19050"/>
                              <wp:effectExtent l="0" t="0" r="0" b="0"/>
                              <wp:docPr id="7" name="Picture 7"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ontent.govdelivery.com/attachments/fancy_images/stock/2011/03/12307/new-main-hr_original.gif?13084561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2FE7FDAB" w14:textId="77777777" w:rsidR="00A91819" w:rsidRDefault="00A91819">
                        <w:pPr>
                          <w:pStyle w:val="Heading1"/>
                          <w:spacing w:before="0" w:beforeAutospacing="0" w:after="150" w:afterAutospacing="0"/>
                          <w:rPr>
                            <w:rFonts w:ascii="Arial" w:eastAsia="Times New Roman" w:hAnsi="Arial" w:cs="Arial"/>
                            <w:color w:val="323232"/>
                            <w:sz w:val="42"/>
                            <w:szCs w:val="42"/>
                          </w:rPr>
                        </w:pPr>
                        <w:bookmarkStart w:id="2" w:name="link_1536783470792"/>
                        <w:r>
                          <w:rPr>
                            <w:rFonts w:ascii="Arial" w:eastAsia="Times New Roman" w:hAnsi="Arial" w:cs="Arial"/>
                            <w:color w:val="0278B2"/>
                            <w:sz w:val="42"/>
                            <w:szCs w:val="42"/>
                          </w:rPr>
                          <w:t>Lifeline Sector Updates</w:t>
                        </w:r>
                        <w:bookmarkEnd w:id="2"/>
                      </w:p>
                      <w:p w14:paraId="71FB6189" w14:textId="77777777" w:rsidR="00A91819" w:rsidRDefault="00A91819">
                        <w:pPr>
                          <w:pStyle w:val="gdp"/>
                          <w:spacing w:before="0" w:beforeAutospacing="0" w:after="0" w:afterAutospacing="0"/>
                          <w:rPr>
                            <w:rFonts w:ascii="Arial" w:hAnsi="Arial" w:cs="Arial"/>
                            <w:color w:val="464646"/>
                            <w:sz w:val="20"/>
                            <w:szCs w:val="20"/>
                          </w:rPr>
                        </w:pPr>
                        <w:r>
                          <w:rPr>
                            <w:rFonts w:ascii="Arial" w:hAnsi="Arial" w:cs="Arial"/>
                            <w:color w:val="464646"/>
                            <w:sz w:val="20"/>
                            <w:szCs w:val="20"/>
                          </w:rPr>
                          <w:t>From our partners at FEMA's National Business Emergency Operations Center: </w:t>
                        </w:r>
                      </w:p>
                      <w:p w14:paraId="53D9AB7F" w14:textId="77777777" w:rsidR="00A91819" w:rsidRDefault="00A91819">
                        <w:pPr>
                          <w:numPr>
                            <w:ilvl w:val="0"/>
                            <w:numId w:val="3"/>
                          </w:numPr>
                          <w:spacing w:after="75"/>
                          <w:rPr>
                            <w:rFonts w:ascii="Arial" w:eastAsia="Times New Roman" w:hAnsi="Arial" w:cs="Arial"/>
                            <w:color w:val="464646"/>
                            <w:sz w:val="20"/>
                            <w:szCs w:val="20"/>
                          </w:rPr>
                        </w:pPr>
                        <w:r>
                          <w:rPr>
                            <w:rFonts w:ascii="Arial" w:eastAsia="Times New Roman" w:hAnsi="Arial" w:cs="Arial"/>
                            <w:color w:val="464646"/>
                            <w:sz w:val="20"/>
                            <w:szCs w:val="20"/>
                          </w:rPr>
                          <w:t>Most ports open with restrictions; pre-storm assessments in process</w:t>
                        </w:r>
                      </w:p>
                      <w:p w14:paraId="6095022C" w14:textId="77777777" w:rsidR="00A91819" w:rsidRDefault="00A91819">
                        <w:pPr>
                          <w:numPr>
                            <w:ilvl w:val="0"/>
                            <w:numId w:val="3"/>
                          </w:numPr>
                          <w:spacing w:after="75"/>
                          <w:rPr>
                            <w:rFonts w:ascii="Arial" w:eastAsia="Times New Roman" w:hAnsi="Arial" w:cs="Arial"/>
                            <w:color w:val="464646"/>
                            <w:sz w:val="20"/>
                            <w:szCs w:val="20"/>
                          </w:rPr>
                        </w:pPr>
                        <w:r>
                          <w:rPr>
                            <w:rFonts w:ascii="Arial" w:eastAsia="Times New Roman" w:hAnsi="Arial" w:cs="Arial"/>
                            <w:color w:val="464646"/>
                            <w:sz w:val="20"/>
                            <w:szCs w:val="20"/>
                          </w:rPr>
                          <w:lastRenderedPageBreak/>
                          <w:t xml:space="preserve"> NC ports will close to both incoming and outgoing vessels on September 12 </w:t>
                        </w:r>
                      </w:p>
                      <w:p w14:paraId="4F81466C" w14:textId="77777777" w:rsidR="00A91819" w:rsidRDefault="00A91819">
                        <w:pPr>
                          <w:numPr>
                            <w:ilvl w:val="0"/>
                            <w:numId w:val="3"/>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Amtrak and NCDOT Rail Division will suspend passenger rail </w:t>
                        </w:r>
                        <w:proofErr w:type="gramStart"/>
                        <w:r>
                          <w:rPr>
                            <w:rFonts w:ascii="Arial" w:eastAsia="Times New Roman" w:hAnsi="Arial" w:cs="Arial"/>
                            <w:color w:val="464646"/>
                            <w:sz w:val="20"/>
                            <w:szCs w:val="20"/>
                          </w:rPr>
                          <w:t>service  through</w:t>
                        </w:r>
                        <w:proofErr w:type="gramEnd"/>
                        <w:r>
                          <w:rPr>
                            <w:rFonts w:ascii="Arial" w:eastAsia="Times New Roman" w:hAnsi="Arial" w:cs="Arial"/>
                            <w:color w:val="464646"/>
                            <w:sz w:val="20"/>
                            <w:szCs w:val="20"/>
                          </w:rPr>
                          <w:t xml:space="preserve"> North Carolina starting September 12 and will likely remain closed  through September 16, 2018</w:t>
                        </w:r>
                      </w:p>
                      <w:p w14:paraId="2D77816A" w14:textId="77777777" w:rsidR="00A91819" w:rsidRDefault="00A91819">
                        <w:pPr>
                          <w:pStyle w:val="Heading1"/>
                          <w:spacing w:before="0" w:beforeAutospacing="0" w:after="150" w:afterAutospacing="0"/>
                          <w:rPr>
                            <w:rFonts w:ascii="Arial" w:eastAsia="Times New Roman" w:hAnsi="Arial" w:cs="Arial"/>
                            <w:color w:val="323232"/>
                            <w:sz w:val="42"/>
                            <w:szCs w:val="42"/>
                          </w:rPr>
                        </w:pPr>
                        <w:bookmarkStart w:id="3" w:name="link_1536687077129"/>
                        <w:r>
                          <w:rPr>
                            <w:rFonts w:ascii="Arial" w:eastAsia="Times New Roman" w:hAnsi="Arial" w:cs="Arial"/>
                            <w:color w:val="0278B2"/>
                            <w:sz w:val="42"/>
                            <w:szCs w:val="42"/>
                          </w:rPr>
                          <w:t>State Updates</w:t>
                        </w:r>
                        <w:bookmarkEnd w:id="3"/>
                      </w:p>
                      <w:p w14:paraId="5CAC93BA" w14:textId="77777777" w:rsidR="00A91819" w:rsidRDefault="00A91819">
                        <w:pPr>
                          <w:pStyle w:val="gdp"/>
                          <w:spacing w:before="0" w:beforeAutospacing="0" w:after="75" w:afterAutospacing="0"/>
                          <w:rPr>
                            <w:rFonts w:ascii="Arial" w:hAnsi="Arial" w:cs="Arial"/>
                            <w:color w:val="464646"/>
                            <w:sz w:val="20"/>
                            <w:szCs w:val="20"/>
                          </w:rPr>
                        </w:pPr>
                        <w:r>
                          <w:rPr>
                            <w:rFonts w:ascii="Arial" w:hAnsi="Arial" w:cs="Arial"/>
                            <w:i/>
                            <w:iCs/>
                            <w:color w:val="464646"/>
                            <w:sz w:val="20"/>
                            <w:szCs w:val="20"/>
                          </w:rPr>
                          <w:t>Evacuation Orders</w:t>
                        </w:r>
                      </w:p>
                      <w:p w14:paraId="63AC26B4" w14:textId="77777777" w:rsidR="00A91819" w:rsidRDefault="00A91819">
                        <w:pPr>
                          <w:numPr>
                            <w:ilvl w:val="0"/>
                            <w:numId w:val="4"/>
                          </w:numPr>
                          <w:spacing w:after="75"/>
                          <w:rPr>
                            <w:rFonts w:ascii="Arial" w:eastAsia="Times New Roman" w:hAnsi="Arial" w:cs="Arial"/>
                            <w:color w:val="464646"/>
                            <w:sz w:val="20"/>
                            <w:szCs w:val="20"/>
                          </w:rPr>
                        </w:pPr>
                        <w:r>
                          <w:rPr>
                            <w:rFonts w:ascii="Arial" w:eastAsia="Times New Roman" w:hAnsi="Arial" w:cs="Arial"/>
                            <w:color w:val="464646"/>
                            <w:sz w:val="20"/>
                            <w:szCs w:val="20"/>
                          </w:rPr>
                          <w:t>North Carolina: Mandatory evacuations in place from Barrier Islands to the SC border; congestion reported on evacuation routes (est. 400K potential evacuees).</w:t>
                        </w:r>
                      </w:p>
                      <w:p w14:paraId="5E55A2F4" w14:textId="77777777" w:rsidR="00A91819" w:rsidRDefault="00A91819">
                        <w:pPr>
                          <w:numPr>
                            <w:ilvl w:val="0"/>
                            <w:numId w:val="4"/>
                          </w:numPr>
                          <w:spacing w:after="75"/>
                          <w:rPr>
                            <w:rFonts w:ascii="Arial" w:eastAsia="Times New Roman" w:hAnsi="Arial" w:cs="Arial"/>
                            <w:color w:val="464646"/>
                            <w:sz w:val="20"/>
                            <w:szCs w:val="20"/>
                          </w:rPr>
                        </w:pPr>
                        <w:r>
                          <w:rPr>
                            <w:rFonts w:ascii="Arial" w:eastAsia="Times New Roman" w:hAnsi="Arial" w:cs="Arial"/>
                            <w:color w:val="464646"/>
                            <w:sz w:val="20"/>
                            <w:szCs w:val="20"/>
                          </w:rPr>
                          <w:t>South Carolina: Mandatory evacuations for Horry, Georgetown, Charleston, Berkeley, and Dorchester counties as well as Edisto Beach.</w:t>
                        </w:r>
                      </w:p>
                      <w:p w14:paraId="16594322" w14:textId="77777777" w:rsidR="00A91819" w:rsidRDefault="00A91819">
                        <w:pPr>
                          <w:numPr>
                            <w:ilvl w:val="0"/>
                            <w:numId w:val="4"/>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 Virginia: Mandatory Evacuation Order in place for Hampton Roads, VA </w:t>
                        </w:r>
                        <w:proofErr w:type="gramStart"/>
                        <w:r>
                          <w:rPr>
                            <w:rFonts w:ascii="Arial" w:eastAsia="Times New Roman" w:hAnsi="Arial" w:cs="Arial"/>
                            <w:color w:val="464646"/>
                            <w:sz w:val="20"/>
                            <w:szCs w:val="20"/>
                          </w:rPr>
                          <w:t>Beach,  Newport</w:t>
                        </w:r>
                        <w:proofErr w:type="gramEnd"/>
                        <w:r>
                          <w:rPr>
                            <w:rFonts w:ascii="Arial" w:eastAsia="Times New Roman" w:hAnsi="Arial" w:cs="Arial"/>
                            <w:color w:val="464646"/>
                            <w:sz w:val="20"/>
                            <w:szCs w:val="20"/>
                          </w:rPr>
                          <w:t xml:space="preserve"> News, and areas around the Chesapeake River.</w:t>
                        </w:r>
                      </w:p>
                      <w:p w14:paraId="797136AE" w14:textId="77777777" w:rsidR="00A91819" w:rsidRDefault="00A91819">
                        <w:pPr>
                          <w:pStyle w:val="gdp"/>
                          <w:spacing w:before="195" w:beforeAutospacing="0" w:after="75" w:afterAutospacing="0"/>
                          <w:rPr>
                            <w:rFonts w:ascii="Arial" w:hAnsi="Arial" w:cs="Arial"/>
                            <w:color w:val="464646"/>
                            <w:sz w:val="20"/>
                            <w:szCs w:val="20"/>
                          </w:rPr>
                        </w:pPr>
                        <w:r>
                          <w:rPr>
                            <w:rFonts w:ascii="Arial" w:hAnsi="Arial" w:cs="Arial"/>
                            <w:i/>
                            <w:iCs/>
                            <w:color w:val="464646"/>
                            <w:sz w:val="20"/>
                            <w:szCs w:val="20"/>
                          </w:rPr>
                          <w:t>Declarations</w:t>
                        </w:r>
                      </w:p>
                      <w:p w14:paraId="074BAE6B" w14:textId="77777777" w:rsidR="00A91819" w:rsidRDefault="00A91819">
                        <w:pPr>
                          <w:numPr>
                            <w:ilvl w:val="0"/>
                            <w:numId w:val="5"/>
                          </w:numPr>
                          <w:spacing w:after="75"/>
                          <w:rPr>
                            <w:rFonts w:ascii="Arial" w:eastAsia="Times New Roman" w:hAnsi="Arial" w:cs="Arial"/>
                            <w:color w:val="464646"/>
                            <w:sz w:val="20"/>
                            <w:szCs w:val="20"/>
                          </w:rPr>
                        </w:pPr>
                        <w:r>
                          <w:rPr>
                            <w:rFonts w:ascii="Arial" w:eastAsia="Times New Roman" w:hAnsi="Arial" w:cs="Arial"/>
                            <w:color w:val="464646"/>
                            <w:sz w:val="20"/>
                            <w:szCs w:val="20"/>
                          </w:rPr>
                          <w:t>Public Health Emergency declared September 11, 2018 for North Carolina and South Carolina.</w:t>
                        </w:r>
                      </w:p>
                      <w:p w14:paraId="7D6F066D" w14:textId="77777777" w:rsidR="00A91819" w:rsidRDefault="00A91819">
                        <w:pPr>
                          <w:numPr>
                            <w:ilvl w:val="0"/>
                            <w:numId w:val="5"/>
                          </w:numPr>
                          <w:spacing w:after="75"/>
                          <w:rPr>
                            <w:rFonts w:ascii="Arial" w:eastAsia="Times New Roman" w:hAnsi="Arial" w:cs="Arial"/>
                            <w:color w:val="464646"/>
                            <w:sz w:val="20"/>
                            <w:szCs w:val="20"/>
                          </w:rPr>
                        </w:pPr>
                        <w:r>
                          <w:rPr>
                            <w:rFonts w:ascii="Arial" w:eastAsia="Times New Roman" w:hAnsi="Arial" w:cs="Arial"/>
                            <w:color w:val="464646"/>
                            <w:sz w:val="20"/>
                            <w:szCs w:val="20"/>
                          </w:rPr>
                          <w:t> Stafford Act Emergency Declaration in effect as of September 10, 2018 for North Carolina, South Carolina, and Virginia. </w:t>
                        </w:r>
                      </w:p>
                      <w:p w14:paraId="27566F59" w14:textId="77777777" w:rsidR="00A91819" w:rsidRDefault="00A91819">
                        <w:pPr>
                          <w:numPr>
                            <w:ilvl w:val="0"/>
                            <w:numId w:val="5"/>
                          </w:numPr>
                          <w:spacing w:after="75"/>
                          <w:rPr>
                            <w:rFonts w:ascii="Arial" w:eastAsia="Times New Roman" w:hAnsi="Arial" w:cs="Arial"/>
                            <w:color w:val="464646"/>
                            <w:sz w:val="20"/>
                            <w:szCs w:val="20"/>
                          </w:rPr>
                        </w:pPr>
                        <w:r>
                          <w:rPr>
                            <w:rFonts w:ascii="Arial" w:eastAsia="Times New Roman" w:hAnsi="Arial" w:cs="Arial"/>
                            <w:color w:val="464646"/>
                            <w:sz w:val="20"/>
                            <w:szCs w:val="20"/>
                          </w:rPr>
                          <w:t>State of Emergency declared in South Carolina, North Carolina, Virginia, Maryland, and Washington, D.C.</w:t>
                        </w:r>
                      </w:p>
                      <w:p w14:paraId="39FA649A" w14:textId="77777777" w:rsidR="00A91819" w:rsidRDefault="00A91819">
                        <w:pPr>
                          <w:pStyle w:val="gdp"/>
                          <w:spacing w:before="195" w:beforeAutospacing="0" w:after="75" w:afterAutospacing="0"/>
                          <w:rPr>
                            <w:rFonts w:ascii="Arial" w:hAnsi="Arial" w:cs="Arial"/>
                            <w:color w:val="464646"/>
                            <w:sz w:val="20"/>
                            <w:szCs w:val="20"/>
                          </w:rPr>
                        </w:pPr>
                        <w:r>
                          <w:rPr>
                            <w:rFonts w:ascii="Arial" w:hAnsi="Arial" w:cs="Arial"/>
                            <w:i/>
                            <w:iCs/>
                            <w:color w:val="464646"/>
                            <w:sz w:val="20"/>
                            <w:szCs w:val="20"/>
                          </w:rPr>
                          <w:t>State Emergency Management Websites</w:t>
                        </w:r>
                      </w:p>
                      <w:p w14:paraId="55F2356C" w14:textId="77777777" w:rsidR="00A91819" w:rsidRDefault="00A91819">
                        <w:pPr>
                          <w:numPr>
                            <w:ilvl w:val="0"/>
                            <w:numId w:val="6"/>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South Carolina </w:t>
                        </w:r>
                        <w:hyperlink r:id="rId8" w:history="1">
                          <w:r>
                            <w:rPr>
                              <w:rStyle w:val="Hyperlink"/>
                              <w:rFonts w:ascii="Arial" w:eastAsia="Times New Roman" w:hAnsi="Arial" w:cs="Arial"/>
                              <w:color w:val="0278B2"/>
                              <w:sz w:val="20"/>
                              <w:szCs w:val="20"/>
                            </w:rPr>
                            <w:t>Emergency Management Division</w:t>
                          </w:r>
                        </w:hyperlink>
                        <w:r>
                          <w:rPr>
                            <w:rFonts w:ascii="Arial" w:eastAsia="Times New Roman" w:hAnsi="Arial" w:cs="Arial"/>
                            <w:color w:val="464646"/>
                            <w:sz w:val="20"/>
                            <w:szCs w:val="20"/>
                          </w:rPr>
                          <w:t xml:space="preserve"> </w:t>
                        </w:r>
                      </w:p>
                      <w:p w14:paraId="47F84308" w14:textId="77777777" w:rsidR="00A91819" w:rsidRDefault="00A91819">
                        <w:pPr>
                          <w:numPr>
                            <w:ilvl w:val="0"/>
                            <w:numId w:val="6"/>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North Carolina Department of Public Safety - </w:t>
                        </w:r>
                        <w:hyperlink r:id="rId9" w:history="1">
                          <w:r>
                            <w:rPr>
                              <w:rStyle w:val="Hyperlink"/>
                              <w:rFonts w:ascii="Arial" w:eastAsia="Times New Roman" w:hAnsi="Arial" w:cs="Arial"/>
                              <w:color w:val="0278B2"/>
                              <w:sz w:val="20"/>
                              <w:szCs w:val="20"/>
                            </w:rPr>
                            <w:t>Hurricane Florence Updates</w:t>
                          </w:r>
                        </w:hyperlink>
                        <w:r>
                          <w:rPr>
                            <w:rFonts w:ascii="Arial" w:eastAsia="Times New Roman" w:hAnsi="Arial" w:cs="Arial"/>
                            <w:color w:val="464646"/>
                            <w:sz w:val="20"/>
                            <w:szCs w:val="20"/>
                          </w:rPr>
                          <w:t xml:space="preserve"> </w:t>
                        </w:r>
                      </w:p>
                      <w:p w14:paraId="1A3058BC" w14:textId="77777777" w:rsidR="00A91819" w:rsidRDefault="00A91819">
                        <w:pPr>
                          <w:numPr>
                            <w:ilvl w:val="0"/>
                            <w:numId w:val="6"/>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Virginia </w:t>
                        </w:r>
                        <w:hyperlink r:id="rId10" w:history="1">
                          <w:r>
                            <w:rPr>
                              <w:rStyle w:val="Hyperlink"/>
                              <w:rFonts w:ascii="Arial" w:eastAsia="Times New Roman" w:hAnsi="Arial" w:cs="Arial"/>
                              <w:color w:val="0278B2"/>
                              <w:sz w:val="20"/>
                              <w:szCs w:val="20"/>
                            </w:rPr>
                            <w:t>Department of Emergency Management</w:t>
                          </w:r>
                        </w:hyperlink>
                        <w:r>
                          <w:rPr>
                            <w:rFonts w:ascii="Arial" w:eastAsia="Times New Roman" w:hAnsi="Arial" w:cs="Arial"/>
                            <w:color w:val="464646"/>
                            <w:sz w:val="20"/>
                            <w:szCs w:val="20"/>
                          </w:rPr>
                          <w:t xml:space="preserve"> </w:t>
                        </w:r>
                      </w:p>
                      <w:p w14:paraId="4BC8DB12" w14:textId="3AA46A78" w:rsidR="00A91819" w:rsidRDefault="00A91819">
                        <w:pPr>
                          <w:rPr>
                            <w:rFonts w:eastAsia="Times New Roman"/>
                          </w:rPr>
                        </w:pPr>
                        <w:r>
                          <w:rPr>
                            <w:rFonts w:eastAsia="Times New Roman"/>
                            <w:noProof/>
                          </w:rPr>
                          <w:drawing>
                            <wp:inline distT="0" distB="0" distL="0" distR="0" wp14:anchorId="3FBCAA13" wp14:editId="7DB8EE8C">
                              <wp:extent cx="28575" cy="19050"/>
                              <wp:effectExtent l="0" t="0" r="0" b="0"/>
                              <wp:docPr id="6" name="Picture 6"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ontent.govdelivery.com/attachments/fancy_images/stock/2011/03/12307/new-main-hr_original.gif?13084561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738912E9" w14:textId="77777777" w:rsidR="00A91819" w:rsidRDefault="00A91819">
                        <w:pPr>
                          <w:pStyle w:val="Heading1"/>
                          <w:spacing w:before="0" w:beforeAutospacing="0" w:after="150" w:afterAutospacing="0"/>
                          <w:rPr>
                            <w:rFonts w:ascii="Arial" w:eastAsia="Times New Roman" w:hAnsi="Arial" w:cs="Arial"/>
                            <w:color w:val="323232"/>
                            <w:sz w:val="42"/>
                            <w:szCs w:val="42"/>
                          </w:rPr>
                        </w:pPr>
                        <w:bookmarkStart w:id="4" w:name="link_1536600882456"/>
                        <w:r>
                          <w:rPr>
                            <w:rFonts w:ascii="Arial" w:eastAsia="Times New Roman" w:hAnsi="Arial" w:cs="Arial"/>
                            <w:color w:val="0278B2"/>
                            <w:sz w:val="42"/>
                            <w:szCs w:val="42"/>
                          </w:rPr>
                          <w:t>Requests for Information</w:t>
                        </w:r>
                        <w:bookmarkEnd w:id="4"/>
                      </w:p>
                      <w:p w14:paraId="6CA75886" w14:textId="77777777" w:rsidR="00A91819" w:rsidRDefault="00A91819">
                        <w:pPr>
                          <w:pStyle w:val="gdp"/>
                          <w:spacing w:before="0" w:beforeAutospacing="0" w:after="75" w:afterAutospacing="0"/>
                          <w:rPr>
                            <w:rFonts w:ascii="Arial" w:hAnsi="Arial" w:cs="Arial"/>
                            <w:color w:val="464646"/>
                            <w:sz w:val="20"/>
                            <w:szCs w:val="20"/>
                          </w:rPr>
                        </w:pPr>
                        <w:r>
                          <w:rPr>
                            <w:rFonts w:ascii="Arial" w:hAnsi="Arial" w:cs="Arial"/>
                            <w:color w:val="464646"/>
                            <w:sz w:val="20"/>
                            <w:szCs w:val="20"/>
                          </w:rPr>
                          <w:t>As we prepare for a response, we wanted to reach out both to help prioritize where our private sector partners may need assistance and support an effective response.</w:t>
                        </w:r>
                      </w:p>
                      <w:p w14:paraId="6AFBEB76" w14:textId="77777777" w:rsidR="00A91819" w:rsidRDefault="00A91819">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 xml:space="preserve">Please see below for our initial list of concerns. Please let us know if </w:t>
                        </w:r>
                        <w:proofErr w:type="gramStart"/>
                        <w:r>
                          <w:rPr>
                            <w:rFonts w:ascii="Arial" w:hAnsi="Arial" w:cs="Arial"/>
                            <w:color w:val="464646"/>
                            <w:sz w:val="20"/>
                            <w:szCs w:val="20"/>
                          </w:rPr>
                          <w:t>is there anything</w:t>
                        </w:r>
                        <w:proofErr w:type="gramEnd"/>
                        <w:r>
                          <w:rPr>
                            <w:rFonts w:ascii="Arial" w:hAnsi="Arial" w:cs="Arial"/>
                            <w:color w:val="464646"/>
                            <w:sz w:val="20"/>
                            <w:szCs w:val="20"/>
                          </w:rPr>
                          <w:t xml:space="preserve"> we should be considering for needs and impacts in the anticipated storm tracks. </w:t>
                        </w:r>
                      </w:p>
                      <w:p w14:paraId="5D850587" w14:textId="77777777" w:rsidR="00A91819" w:rsidRDefault="00A91819">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lastRenderedPageBreak/>
                          <w:t>* Local public health needs, including lab tests and transportation of lab samples</w:t>
                        </w:r>
                      </w:p>
                      <w:p w14:paraId="5331E907" w14:textId="77777777" w:rsidR="00A91819" w:rsidRDefault="00A91819">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 Hospitals </w:t>
                        </w:r>
                      </w:p>
                      <w:p w14:paraId="3CC59B58" w14:textId="77777777" w:rsidR="00A91819" w:rsidRDefault="00A91819">
                        <w:pPr>
                          <w:numPr>
                            <w:ilvl w:val="0"/>
                            <w:numId w:val="7"/>
                          </w:numPr>
                          <w:spacing w:after="75"/>
                          <w:rPr>
                            <w:rFonts w:ascii="Arial" w:eastAsia="Times New Roman" w:hAnsi="Arial" w:cs="Arial"/>
                            <w:color w:val="464646"/>
                            <w:sz w:val="20"/>
                            <w:szCs w:val="20"/>
                          </w:rPr>
                        </w:pPr>
                        <w:r>
                          <w:rPr>
                            <w:rFonts w:ascii="Arial" w:eastAsia="Times New Roman" w:hAnsi="Arial" w:cs="Arial"/>
                            <w:color w:val="464646"/>
                            <w:sz w:val="20"/>
                            <w:szCs w:val="20"/>
                          </w:rPr>
                          <w:t>Flooding and other anticipated challenges</w:t>
                        </w:r>
                      </w:p>
                      <w:p w14:paraId="03E544BB" w14:textId="77777777" w:rsidR="00A91819" w:rsidRDefault="00A91819">
                        <w:pPr>
                          <w:numPr>
                            <w:ilvl w:val="0"/>
                            <w:numId w:val="7"/>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Availability of generators/fuel </w:t>
                        </w:r>
                      </w:p>
                      <w:p w14:paraId="0D8A7189" w14:textId="77777777" w:rsidR="00A91819" w:rsidRDefault="00A91819">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 Nursing homes and elderly populations</w:t>
                        </w:r>
                      </w:p>
                      <w:p w14:paraId="13323FB5" w14:textId="77777777" w:rsidR="00A91819" w:rsidRDefault="00A91819">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 Dialysis centers and patient access to treatment</w:t>
                        </w:r>
                      </w:p>
                      <w:p w14:paraId="09C2B94E" w14:textId="77777777" w:rsidR="00A91819" w:rsidRDefault="00A91819">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 xml:space="preserve">* Issues related to re-entry and access </w:t>
                        </w:r>
                        <w:proofErr w:type="spellStart"/>
                        <w:r>
                          <w:rPr>
                            <w:rFonts w:ascii="Arial" w:hAnsi="Arial" w:cs="Arial"/>
                            <w:color w:val="464646"/>
                            <w:sz w:val="20"/>
                            <w:szCs w:val="20"/>
                          </w:rPr>
                          <w:t>credentialling</w:t>
                        </w:r>
                        <w:proofErr w:type="spellEnd"/>
                      </w:p>
                      <w:p w14:paraId="0E4BA1CE" w14:textId="77777777" w:rsidR="00A91819" w:rsidRDefault="00A91819">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 Manufacturing supply issues related to:</w:t>
                        </w:r>
                      </w:p>
                      <w:p w14:paraId="068B25B8" w14:textId="77777777" w:rsidR="00A91819" w:rsidRDefault="00A91819">
                        <w:pPr>
                          <w:numPr>
                            <w:ilvl w:val="0"/>
                            <w:numId w:val="8"/>
                          </w:numPr>
                          <w:spacing w:after="75"/>
                          <w:rPr>
                            <w:rFonts w:ascii="Arial" w:eastAsia="Times New Roman" w:hAnsi="Arial" w:cs="Arial"/>
                            <w:color w:val="464646"/>
                            <w:sz w:val="20"/>
                            <w:szCs w:val="20"/>
                          </w:rPr>
                        </w:pPr>
                        <w:r>
                          <w:rPr>
                            <w:rFonts w:ascii="Arial" w:eastAsia="Times New Roman" w:hAnsi="Arial" w:cs="Arial"/>
                            <w:color w:val="464646"/>
                            <w:sz w:val="20"/>
                            <w:szCs w:val="20"/>
                          </w:rPr>
                          <w:t>Pharmaceuticals</w:t>
                        </w:r>
                      </w:p>
                      <w:p w14:paraId="2332BB11" w14:textId="77777777" w:rsidR="00A91819" w:rsidRDefault="00A91819">
                        <w:pPr>
                          <w:numPr>
                            <w:ilvl w:val="0"/>
                            <w:numId w:val="8"/>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Device </w:t>
                        </w:r>
                      </w:p>
                      <w:p w14:paraId="6C3F4FFE" w14:textId="77777777" w:rsidR="00A91819" w:rsidRDefault="00A91819">
                        <w:pPr>
                          <w:numPr>
                            <w:ilvl w:val="0"/>
                            <w:numId w:val="8"/>
                          </w:numPr>
                          <w:spacing w:after="75"/>
                          <w:rPr>
                            <w:rFonts w:ascii="Arial" w:eastAsia="Times New Roman" w:hAnsi="Arial" w:cs="Arial"/>
                            <w:color w:val="464646"/>
                            <w:sz w:val="20"/>
                            <w:szCs w:val="20"/>
                          </w:rPr>
                        </w:pPr>
                        <w:r>
                          <w:rPr>
                            <w:rFonts w:ascii="Arial" w:eastAsia="Times New Roman" w:hAnsi="Arial" w:cs="Arial"/>
                            <w:color w:val="464646"/>
                            <w:sz w:val="20"/>
                            <w:szCs w:val="20"/>
                          </w:rPr>
                          <w:t>Medical Gases (including medical oxygen)</w:t>
                        </w:r>
                      </w:p>
                      <w:p w14:paraId="53ECB4CA" w14:textId="77777777" w:rsidR="00A91819" w:rsidRDefault="00A91819">
                        <w:pPr>
                          <w:numPr>
                            <w:ilvl w:val="0"/>
                            <w:numId w:val="8"/>
                          </w:numPr>
                          <w:spacing w:after="75"/>
                          <w:rPr>
                            <w:rFonts w:ascii="Arial" w:eastAsia="Times New Roman" w:hAnsi="Arial" w:cs="Arial"/>
                            <w:color w:val="464646"/>
                            <w:sz w:val="20"/>
                            <w:szCs w:val="20"/>
                          </w:rPr>
                        </w:pPr>
                        <w:r>
                          <w:rPr>
                            <w:rFonts w:ascii="Arial" w:eastAsia="Times New Roman" w:hAnsi="Arial" w:cs="Arial"/>
                            <w:color w:val="464646"/>
                            <w:sz w:val="20"/>
                            <w:szCs w:val="20"/>
                          </w:rPr>
                          <w:t>Vaccines</w:t>
                        </w:r>
                      </w:p>
                      <w:p w14:paraId="3AE08A6A" w14:textId="77777777" w:rsidR="00A91819" w:rsidRDefault="00A91819">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 Distribution supply issues related to pharmaceutical and med. surg. distribution to both acute and non-acute</w:t>
                        </w:r>
                      </w:p>
                      <w:p w14:paraId="532AE6F6" w14:textId="77777777" w:rsidR="00A91819" w:rsidRDefault="00A91819">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 Blood Banks and blood products</w:t>
                        </w:r>
                      </w:p>
                      <w:p w14:paraId="2FEB5F22" w14:textId="77777777" w:rsidR="00A91819" w:rsidRDefault="00A91819">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 Pharmacies</w:t>
                        </w:r>
                      </w:p>
                      <w:p w14:paraId="73AD672D" w14:textId="77777777" w:rsidR="00A91819" w:rsidRDefault="00A91819">
                        <w:pPr>
                          <w:pStyle w:val="gdp"/>
                          <w:spacing w:before="195" w:beforeAutospacing="0" w:after="75" w:afterAutospacing="0"/>
                          <w:rPr>
                            <w:rFonts w:ascii="Arial" w:hAnsi="Arial" w:cs="Arial"/>
                            <w:color w:val="464646"/>
                            <w:sz w:val="20"/>
                            <w:szCs w:val="20"/>
                          </w:rPr>
                        </w:pPr>
                        <w:r>
                          <w:rPr>
                            <w:rFonts w:ascii="Arial" w:hAnsi="Arial" w:cs="Arial"/>
                            <w:b/>
                            <w:bCs/>
                            <w:color w:val="464646"/>
                            <w:sz w:val="20"/>
                            <w:szCs w:val="20"/>
                          </w:rPr>
                          <w:t xml:space="preserve">Additionally, one of our goals is to help support your decision support needs.  </w:t>
                        </w:r>
                        <w:r>
                          <w:rPr>
                            <w:rFonts w:ascii="Arial" w:hAnsi="Arial" w:cs="Arial"/>
                            <w:color w:val="464646"/>
                            <w:sz w:val="20"/>
                            <w:szCs w:val="20"/>
                          </w:rPr>
                          <w:t xml:space="preserve">If you have critical information requirements, or any concerns we should be tracking on your behalf we are happy to do so.  Please let us know at </w:t>
                        </w:r>
                        <w:hyperlink r:id="rId11" w:history="1">
                          <w:r>
                            <w:rPr>
                              <w:rStyle w:val="Hyperlink"/>
                              <w:rFonts w:ascii="Arial" w:hAnsi="Arial" w:cs="Arial"/>
                              <w:color w:val="0278B2"/>
                              <w:sz w:val="20"/>
                              <w:szCs w:val="20"/>
                            </w:rPr>
                            <w:t>cip@hhs.gov</w:t>
                          </w:r>
                        </w:hyperlink>
                        <w:r>
                          <w:rPr>
                            <w:rFonts w:ascii="Arial" w:hAnsi="Arial" w:cs="Arial"/>
                            <w:color w:val="464646"/>
                            <w:sz w:val="20"/>
                            <w:szCs w:val="20"/>
                          </w:rPr>
                          <w:t>.</w:t>
                        </w:r>
                        <w:r>
                          <w:rPr>
                            <w:rFonts w:ascii="Arial" w:hAnsi="Arial" w:cs="Arial"/>
                            <w:b/>
                            <w:bCs/>
                            <w:color w:val="464646"/>
                            <w:sz w:val="20"/>
                            <w:szCs w:val="20"/>
                          </w:rPr>
                          <w:t>  </w:t>
                        </w:r>
                      </w:p>
                      <w:p w14:paraId="5E5C22A8" w14:textId="0D15B39C" w:rsidR="00A91819" w:rsidRDefault="00A91819">
                        <w:pPr>
                          <w:rPr>
                            <w:rFonts w:eastAsia="Times New Roman"/>
                          </w:rPr>
                        </w:pPr>
                        <w:r>
                          <w:rPr>
                            <w:rFonts w:eastAsia="Times New Roman"/>
                            <w:noProof/>
                          </w:rPr>
                          <w:drawing>
                            <wp:inline distT="0" distB="0" distL="0" distR="0" wp14:anchorId="43D57A70" wp14:editId="4C6D02EA">
                              <wp:extent cx="28575" cy="19050"/>
                              <wp:effectExtent l="0" t="0" r="0" b="0"/>
                              <wp:docPr id="5" name="Picture 5"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ontent.govdelivery.com/attachments/fancy_images/stock/2011/03/12307/new-main-hr_original.gif?13084561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0FAA63DF" w14:textId="77777777" w:rsidR="00A91819" w:rsidRDefault="00A91819">
                        <w:pPr>
                          <w:pStyle w:val="Heading1"/>
                          <w:spacing w:before="0" w:beforeAutospacing="0" w:after="150" w:afterAutospacing="0"/>
                          <w:rPr>
                            <w:rFonts w:ascii="Arial" w:eastAsia="Times New Roman" w:hAnsi="Arial" w:cs="Arial"/>
                            <w:color w:val="323232"/>
                            <w:sz w:val="42"/>
                            <w:szCs w:val="42"/>
                          </w:rPr>
                        </w:pPr>
                        <w:bookmarkStart w:id="5" w:name="link_1536790093228"/>
                        <w:r>
                          <w:rPr>
                            <w:rFonts w:ascii="Arial" w:eastAsia="Times New Roman" w:hAnsi="Arial" w:cs="Arial"/>
                            <w:color w:val="0278B2"/>
                            <w:sz w:val="42"/>
                            <w:szCs w:val="42"/>
                          </w:rPr>
                          <w:t>Re-Entry Information</w:t>
                        </w:r>
                        <w:bookmarkEnd w:id="5"/>
                      </w:p>
                      <w:p w14:paraId="16C61783" w14:textId="77777777" w:rsidR="00A91819" w:rsidRDefault="00A91819">
                        <w:pPr>
                          <w:pStyle w:val="gdp"/>
                          <w:spacing w:before="0" w:beforeAutospacing="0" w:after="75" w:afterAutospacing="0"/>
                          <w:rPr>
                            <w:rFonts w:ascii="Arial" w:hAnsi="Arial" w:cs="Arial"/>
                            <w:color w:val="464646"/>
                            <w:sz w:val="20"/>
                            <w:szCs w:val="20"/>
                          </w:rPr>
                        </w:pPr>
                        <w:r>
                          <w:rPr>
                            <w:rFonts w:ascii="Arial" w:hAnsi="Arial" w:cs="Arial"/>
                            <w:color w:val="464646"/>
                            <w:sz w:val="20"/>
                            <w:szCs w:val="20"/>
                          </w:rPr>
                          <w:t>The links below included additional information on re-entry guidelines for states anticipating impacts from Hurricane Florence: </w:t>
                        </w:r>
                        <w:r>
                          <w:rPr>
                            <w:rFonts w:ascii="Arial" w:hAnsi="Arial" w:cs="Arial"/>
                            <w:color w:val="464646"/>
                            <w:sz w:val="20"/>
                            <w:szCs w:val="20"/>
                          </w:rPr>
                          <w:br/>
                        </w:r>
                        <w:r>
                          <w:rPr>
                            <w:rFonts w:ascii="Arial" w:hAnsi="Arial" w:cs="Arial"/>
                            <w:color w:val="464646"/>
                            <w:sz w:val="20"/>
                            <w:szCs w:val="20"/>
                          </w:rPr>
                          <w:br/>
                          <w:t>Region IV</w:t>
                        </w:r>
                      </w:p>
                      <w:p w14:paraId="4880CA97" w14:textId="77777777" w:rsidR="00A91819" w:rsidRDefault="00A91819">
                        <w:pPr>
                          <w:numPr>
                            <w:ilvl w:val="0"/>
                            <w:numId w:val="9"/>
                          </w:numPr>
                          <w:spacing w:after="75"/>
                          <w:rPr>
                            <w:rFonts w:ascii="Arial" w:eastAsia="Times New Roman" w:hAnsi="Arial" w:cs="Arial"/>
                            <w:color w:val="464646"/>
                            <w:sz w:val="20"/>
                            <w:szCs w:val="20"/>
                          </w:rPr>
                        </w:pPr>
                        <w:hyperlink r:id="rId12" w:history="1">
                          <w:r>
                            <w:rPr>
                              <w:rStyle w:val="Hyperlink"/>
                              <w:rFonts w:ascii="Arial" w:eastAsia="Times New Roman" w:hAnsi="Arial" w:cs="Arial"/>
                              <w:color w:val="0278B2"/>
                              <w:sz w:val="20"/>
                              <w:szCs w:val="20"/>
                            </w:rPr>
                            <w:t>North Carolina and South Carolina</w:t>
                          </w:r>
                        </w:hyperlink>
                      </w:p>
                      <w:p w14:paraId="0FE8E012" w14:textId="77777777" w:rsidR="00A91819" w:rsidRDefault="00A91819">
                        <w:pPr>
                          <w:numPr>
                            <w:ilvl w:val="0"/>
                            <w:numId w:val="9"/>
                          </w:numPr>
                          <w:spacing w:after="75"/>
                          <w:rPr>
                            <w:rFonts w:ascii="Arial" w:eastAsia="Times New Roman" w:hAnsi="Arial" w:cs="Arial"/>
                            <w:color w:val="464646"/>
                            <w:sz w:val="20"/>
                            <w:szCs w:val="20"/>
                          </w:rPr>
                        </w:pPr>
                        <w:hyperlink r:id="rId13" w:history="1">
                          <w:r>
                            <w:rPr>
                              <w:rStyle w:val="Hyperlink"/>
                              <w:rFonts w:ascii="Arial" w:eastAsia="Times New Roman" w:hAnsi="Arial" w:cs="Arial"/>
                              <w:color w:val="0278B2"/>
                              <w:sz w:val="20"/>
                              <w:szCs w:val="20"/>
                            </w:rPr>
                            <w:t>Georgia and Florida</w:t>
                          </w:r>
                        </w:hyperlink>
                      </w:p>
                      <w:p w14:paraId="73E8C483" w14:textId="77777777" w:rsidR="00A91819" w:rsidRDefault="00A91819">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Virginia</w:t>
                        </w:r>
                      </w:p>
                      <w:p w14:paraId="43C7DBB6" w14:textId="77777777" w:rsidR="00A91819" w:rsidRDefault="00A91819">
                        <w:pPr>
                          <w:numPr>
                            <w:ilvl w:val="0"/>
                            <w:numId w:val="10"/>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Any business that would like to reenter an evacuation area in Virginia needs to register with the following links.  This applies to businesses in the evacuated area and businesses (i.e. insurances, etc.) that need to access the area for </w:t>
                        </w:r>
                        <w:r>
                          <w:rPr>
                            <w:rFonts w:ascii="Arial" w:eastAsia="Times New Roman" w:hAnsi="Arial" w:cs="Arial"/>
                            <w:color w:val="464646"/>
                            <w:sz w:val="20"/>
                            <w:szCs w:val="20"/>
                          </w:rPr>
                          <w:lastRenderedPageBreak/>
                          <w:t>recovery). Re-entry registration applies to businesses ONLY.  </w:t>
                        </w:r>
                      </w:p>
                      <w:p w14:paraId="6544B459" w14:textId="77777777" w:rsidR="00A91819" w:rsidRDefault="00A91819">
                        <w:pPr>
                          <w:numPr>
                            <w:ilvl w:val="0"/>
                            <w:numId w:val="10"/>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Organizations will register through </w:t>
                        </w:r>
                        <w:hyperlink r:id="rId14" w:history="1">
                          <w:r>
                            <w:rPr>
                              <w:rStyle w:val="Hyperlink"/>
                              <w:rFonts w:ascii="Arial" w:eastAsia="Times New Roman" w:hAnsi="Arial" w:cs="Arial"/>
                              <w:color w:val="0278B2"/>
                              <w:sz w:val="20"/>
                              <w:szCs w:val="20"/>
                            </w:rPr>
                            <w:t>https://www.eritn.com </w:t>
                          </w:r>
                        </w:hyperlink>
                        <w:r>
                          <w:rPr>
                            <w:rFonts w:ascii="Arial" w:eastAsia="Times New Roman" w:hAnsi="Arial" w:cs="Arial"/>
                            <w:color w:val="464646"/>
                            <w:sz w:val="20"/>
                            <w:szCs w:val="20"/>
                          </w:rPr>
                          <w:t xml:space="preserve"> </w:t>
                        </w:r>
                      </w:p>
                      <w:p w14:paraId="17C7B55E" w14:textId="77777777" w:rsidR="00A91819" w:rsidRDefault="00A91819">
                        <w:pPr>
                          <w:numPr>
                            <w:ilvl w:val="0"/>
                            <w:numId w:val="10"/>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a. </w:t>
                        </w:r>
                        <w:hyperlink r:id="rId15" w:history="1">
                          <w:r>
                            <w:rPr>
                              <w:rStyle w:val="Hyperlink"/>
                              <w:rFonts w:ascii="Arial" w:eastAsia="Times New Roman" w:hAnsi="Arial" w:cs="Arial"/>
                              <w:color w:val="0278B2"/>
                              <w:sz w:val="20"/>
                              <w:szCs w:val="20"/>
                            </w:rPr>
                            <w:t>https://www.eritn.com/virginia </w:t>
                          </w:r>
                        </w:hyperlink>
                        <w:r>
                          <w:rPr>
                            <w:rFonts w:ascii="Arial" w:eastAsia="Times New Roman" w:hAnsi="Arial" w:cs="Arial"/>
                            <w:color w:val="464646"/>
                            <w:sz w:val="20"/>
                            <w:szCs w:val="20"/>
                          </w:rPr>
                          <w:t xml:space="preserve"> </w:t>
                        </w:r>
                      </w:p>
                      <w:p w14:paraId="6385945D" w14:textId="77777777" w:rsidR="00A91819" w:rsidRDefault="00A91819">
                        <w:pPr>
                          <w:numPr>
                            <w:ilvl w:val="0"/>
                            <w:numId w:val="10"/>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b. </w:t>
                        </w:r>
                        <w:hyperlink r:id="rId16" w:history="1">
                          <w:r>
                            <w:rPr>
                              <w:rStyle w:val="Hyperlink"/>
                              <w:rFonts w:ascii="Arial" w:eastAsia="Times New Roman" w:hAnsi="Arial" w:cs="Arial"/>
                              <w:color w:val="0278B2"/>
                              <w:sz w:val="20"/>
                              <w:szCs w:val="20"/>
                            </w:rPr>
                            <w:t>https://www.eritn.com/virginiaregistration</w:t>
                          </w:r>
                        </w:hyperlink>
                        <w:r>
                          <w:rPr>
                            <w:rFonts w:ascii="Arial" w:eastAsia="Times New Roman" w:hAnsi="Arial" w:cs="Arial"/>
                            <w:color w:val="464646"/>
                            <w:sz w:val="20"/>
                            <w:szCs w:val="20"/>
                          </w:rPr>
                          <w:t xml:space="preserve"> </w:t>
                        </w:r>
                      </w:p>
                      <w:p w14:paraId="16999CFD" w14:textId="77777777" w:rsidR="00A91819" w:rsidRDefault="00A91819">
                        <w:pPr>
                          <w:numPr>
                            <w:ilvl w:val="0"/>
                            <w:numId w:val="10"/>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c. </w:t>
                        </w:r>
                        <w:hyperlink r:id="rId17" w:history="1">
                          <w:r>
                            <w:rPr>
                              <w:rStyle w:val="Hyperlink"/>
                              <w:rFonts w:ascii="Arial" w:eastAsia="Times New Roman" w:hAnsi="Arial" w:cs="Arial"/>
                              <w:color w:val="0278B2"/>
                              <w:sz w:val="20"/>
                              <w:szCs w:val="20"/>
                            </w:rPr>
                            <w:t>https://fs22.formsite.com/er-itn/form24/index.html</w:t>
                          </w:r>
                        </w:hyperlink>
                        <w:r>
                          <w:rPr>
                            <w:rFonts w:ascii="Arial" w:eastAsia="Times New Roman" w:hAnsi="Arial" w:cs="Arial"/>
                            <w:color w:val="464646"/>
                            <w:sz w:val="20"/>
                            <w:szCs w:val="20"/>
                          </w:rPr>
                          <w:t xml:space="preserve"> (Registration Form, also on </w:t>
                        </w:r>
                        <w:hyperlink r:id="rId18" w:history="1">
                          <w:r>
                            <w:rPr>
                              <w:rStyle w:val="Hyperlink"/>
                              <w:rFonts w:ascii="Arial" w:eastAsia="Times New Roman" w:hAnsi="Arial" w:cs="Arial"/>
                              <w:color w:val="0278B2"/>
                              <w:sz w:val="20"/>
                              <w:szCs w:val="20"/>
                            </w:rPr>
                            <w:t>https://eritn.com/virginiaregistration</w:t>
                          </w:r>
                        </w:hyperlink>
                        <w:r>
                          <w:rPr>
                            <w:rFonts w:ascii="Arial" w:eastAsia="Times New Roman" w:hAnsi="Arial" w:cs="Arial"/>
                            <w:color w:val="464646"/>
                            <w:sz w:val="20"/>
                            <w:szCs w:val="20"/>
                          </w:rPr>
                          <w:t>)</w:t>
                        </w:r>
                        <w:r>
                          <w:rPr>
                            <w:rFonts w:ascii="Arial" w:eastAsia="Times New Roman" w:hAnsi="Arial" w:cs="Arial"/>
                            <w:color w:val="464646"/>
                            <w:sz w:val="20"/>
                            <w:szCs w:val="20"/>
                          </w:rPr>
                          <w:br/>
                        </w:r>
                      </w:p>
                      <w:p w14:paraId="1E284A4A" w14:textId="77777777" w:rsidR="00A91819" w:rsidRDefault="00A91819">
                        <w:pPr>
                          <w:pStyle w:val="gdp"/>
                          <w:spacing w:before="0" w:beforeAutospacing="0" w:after="0" w:afterAutospacing="0"/>
                          <w:rPr>
                            <w:rFonts w:ascii="Arial" w:hAnsi="Arial" w:cs="Arial"/>
                            <w:color w:val="464646"/>
                            <w:sz w:val="20"/>
                            <w:szCs w:val="20"/>
                          </w:rPr>
                        </w:pPr>
                        <w:r>
                          <w:rPr>
                            <w:rFonts w:ascii="Arial" w:hAnsi="Arial" w:cs="Arial"/>
                            <w:color w:val="464646"/>
                            <w:sz w:val="20"/>
                            <w:szCs w:val="20"/>
                          </w:rPr>
                          <w:t>Transportation Waivers</w:t>
                        </w:r>
                      </w:p>
                      <w:p w14:paraId="0AB6AB17" w14:textId="77777777" w:rsidR="00A91819" w:rsidRDefault="00A91819">
                        <w:pPr>
                          <w:numPr>
                            <w:ilvl w:val="0"/>
                            <w:numId w:val="11"/>
                          </w:numPr>
                          <w:spacing w:after="75"/>
                          <w:rPr>
                            <w:rFonts w:ascii="Arial" w:eastAsia="Times New Roman" w:hAnsi="Arial" w:cs="Arial"/>
                            <w:color w:val="464646"/>
                            <w:sz w:val="20"/>
                            <w:szCs w:val="20"/>
                          </w:rPr>
                        </w:pPr>
                        <w:hyperlink r:id="rId19" w:history="1">
                          <w:r>
                            <w:rPr>
                              <w:rStyle w:val="Hyperlink"/>
                              <w:rFonts w:ascii="Arial" w:eastAsia="Times New Roman" w:hAnsi="Arial" w:cs="Arial"/>
                              <w:color w:val="0278B2"/>
                              <w:sz w:val="20"/>
                              <w:szCs w:val="20"/>
                            </w:rPr>
                            <w:t>Georgia</w:t>
                          </w:r>
                        </w:hyperlink>
                      </w:p>
                      <w:p w14:paraId="1CCE394B" w14:textId="77777777" w:rsidR="00A91819" w:rsidRDefault="00A91819">
                        <w:pPr>
                          <w:numPr>
                            <w:ilvl w:val="0"/>
                            <w:numId w:val="11"/>
                          </w:numPr>
                          <w:spacing w:after="75"/>
                          <w:rPr>
                            <w:rFonts w:ascii="Arial" w:eastAsia="Times New Roman" w:hAnsi="Arial" w:cs="Arial"/>
                            <w:color w:val="464646"/>
                            <w:sz w:val="20"/>
                            <w:szCs w:val="20"/>
                          </w:rPr>
                        </w:pPr>
                        <w:hyperlink r:id="rId20" w:history="1">
                          <w:r>
                            <w:rPr>
                              <w:rStyle w:val="Hyperlink"/>
                              <w:rFonts w:ascii="Arial" w:eastAsia="Times New Roman" w:hAnsi="Arial" w:cs="Arial"/>
                              <w:color w:val="0278B2"/>
                              <w:sz w:val="20"/>
                              <w:szCs w:val="20"/>
                            </w:rPr>
                            <w:t>Florida</w:t>
                          </w:r>
                        </w:hyperlink>
                        <w:r>
                          <w:rPr>
                            <w:rFonts w:ascii="Arial" w:eastAsia="Times New Roman" w:hAnsi="Arial" w:cs="Arial"/>
                            <w:color w:val="464646"/>
                            <w:sz w:val="20"/>
                            <w:szCs w:val="20"/>
                          </w:rPr>
                          <w:t> (Weigh Stations)</w:t>
                        </w:r>
                      </w:p>
                      <w:p w14:paraId="2E78C4F8" w14:textId="77777777" w:rsidR="00A91819" w:rsidRDefault="00A91819">
                        <w:pPr>
                          <w:numPr>
                            <w:ilvl w:val="0"/>
                            <w:numId w:val="11"/>
                          </w:numPr>
                          <w:spacing w:after="75"/>
                          <w:rPr>
                            <w:rFonts w:ascii="Arial" w:eastAsia="Times New Roman" w:hAnsi="Arial" w:cs="Arial"/>
                            <w:color w:val="464646"/>
                            <w:sz w:val="20"/>
                            <w:szCs w:val="20"/>
                          </w:rPr>
                        </w:pPr>
                        <w:hyperlink r:id="rId21" w:history="1">
                          <w:r>
                            <w:rPr>
                              <w:rStyle w:val="Hyperlink"/>
                              <w:rFonts w:ascii="Arial" w:eastAsia="Times New Roman" w:hAnsi="Arial" w:cs="Arial"/>
                              <w:color w:val="0278B2"/>
                              <w:sz w:val="20"/>
                              <w:szCs w:val="20"/>
                            </w:rPr>
                            <w:t>Florida</w:t>
                          </w:r>
                        </w:hyperlink>
                        <w:r>
                          <w:rPr>
                            <w:rFonts w:ascii="Arial" w:eastAsia="Times New Roman" w:hAnsi="Arial" w:cs="Arial"/>
                            <w:color w:val="464646"/>
                            <w:sz w:val="20"/>
                            <w:szCs w:val="20"/>
                          </w:rPr>
                          <w:t xml:space="preserve"> (Animal Movement)</w:t>
                        </w:r>
                      </w:p>
                      <w:p w14:paraId="6A2925F3" w14:textId="77777777" w:rsidR="00A91819" w:rsidRDefault="00A91819">
                        <w:pPr>
                          <w:numPr>
                            <w:ilvl w:val="0"/>
                            <w:numId w:val="11"/>
                          </w:numPr>
                          <w:spacing w:after="75"/>
                          <w:rPr>
                            <w:rFonts w:ascii="Arial" w:eastAsia="Times New Roman" w:hAnsi="Arial" w:cs="Arial"/>
                            <w:color w:val="464646"/>
                            <w:sz w:val="20"/>
                            <w:szCs w:val="20"/>
                          </w:rPr>
                        </w:pPr>
                        <w:hyperlink r:id="rId22" w:history="1">
                          <w:r>
                            <w:rPr>
                              <w:rStyle w:val="Hyperlink"/>
                              <w:rFonts w:ascii="Arial" w:eastAsia="Times New Roman" w:hAnsi="Arial" w:cs="Arial"/>
                              <w:color w:val="0278B2"/>
                              <w:sz w:val="20"/>
                              <w:szCs w:val="20"/>
                            </w:rPr>
                            <w:t>Kentucky</w:t>
                          </w:r>
                        </w:hyperlink>
                      </w:p>
                      <w:p w14:paraId="47A1BC89" w14:textId="77777777" w:rsidR="00A91819" w:rsidRDefault="00A91819">
                        <w:pPr>
                          <w:pStyle w:val="Heading1"/>
                          <w:spacing w:before="0" w:beforeAutospacing="0" w:after="150" w:afterAutospacing="0"/>
                          <w:rPr>
                            <w:rFonts w:ascii="Arial" w:eastAsia="Times New Roman" w:hAnsi="Arial" w:cs="Arial"/>
                            <w:color w:val="323232"/>
                            <w:sz w:val="42"/>
                            <w:szCs w:val="42"/>
                          </w:rPr>
                        </w:pPr>
                        <w:bookmarkStart w:id="6" w:name="link_1503501691854"/>
                        <w:r>
                          <w:rPr>
                            <w:rFonts w:ascii="Arial" w:eastAsia="Times New Roman" w:hAnsi="Arial" w:cs="Arial"/>
                            <w:color w:val="0278B2"/>
                            <w:sz w:val="42"/>
                            <w:szCs w:val="42"/>
                          </w:rPr>
                          <w:t>Current Storm Tracks</w:t>
                        </w:r>
                        <w:bookmarkEnd w:id="6"/>
                      </w:p>
                      <w:p w14:paraId="22CAA4C5" w14:textId="7D265F19" w:rsidR="00A91819" w:rsidRDefault="00A91819">
                        <w:pPr>
                          <w:rPr>
                            <w:rFonts w:eastAsia="Times New Roman"/>
                          </w:rPr>
                        </w:pPr>
                        <w:r>
                          <w:rPr>
                            <w:rFonts w:eastAsia="Times New Roman"/>
                            <w:noProof/>
                          </w:rPr>
                          <w:lastRenderedPageBreak/>
                          <w:drawing>
                            <wp:inline distT="0" distB="0" distL="0" distR="0" wp14:anchorId="6FC6E4DD" wp14:editId="0C358B1C">
                              <wp:extent cx="3067050" cy="2514600"/>
                              <wp:effectExtent l="0" t="0" r="0" b="0"/>
                              <wp:docPr id="4" name="Picture 4" descr="florence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lorence 9-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67050" cy="2514600"/>
                                      </a:xfrm>
                                      <a:prstGeom prst="rect">
                                        <a:avLst/>
                                      </a:prstGeom>
                                      <a:noFill/>
                                      <a:ln>
                                        <a:noFill/>
                                      </a:ln>
                                    </pic:spPr>
                                  </pic:pic>
                                </a:graphicData>
                              </a:graphic>
                            </wp:inline>
                          </w:drawing>
                        </w:r>
                        <w:r>
                          <w:rPr>
                            <w:rFonts w:eastAsia="Times New Roman"/>
                            <w:noProof/>
                          </w:rPr>
                          <w:drawing>
                            <wp:inline distT="0" distB="0" distL="0" distR="0" wp14:anchorId="3C46EBBF" wp14:editId="2C9960F7">
                              <wp:extent cx="3067050" cy="2514600"/>
                              <wp:effectExtent l="0" t="0" r="0" b="0"/>
                              <wp:docPr id="3" name="Picture 3" descr="olivia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olivia 9-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67050" cy="2514600"/>
                                      </a:xfrm>
                                      <a:prstGeom prst="rect">
                                        <a:avLst/>
                                      </a:prstGeom>
                                      <a:noFill/>
                                      <a:ln>
                                        <a:noFill/>
                                      </a:ln>
                                    </pic:spPr>
                                  </pic:pic>
                                </a:graphicData>
                              </a:graphic>
                            </wp:inline>
                          </w:drawing>
                        </w:r>
                      </w:p>
                      <w:p w14:paraId="531FDA9A" w14:textId="77777777" w:rsidR="00A91819" w:rsidRDefault="00A91819">
                        <w:pPr>
                          <w:pStyle w:val="gdp"/>
                          <w:spacing w:before="0" w:beforeAutospacing="0" w:after="75" w:afterAutospacing="0"/>
                          <w:rPr>
                            <w:rFonts w:ascii="Arial" w:hAnsi="Arial" w:cs="Arial"/>
                            <w:color w:val="464646"/>
                            <w:sz w:val="20"/>
                            <w:szCs w:val="20"/>
                          </w:rPr>
                        </w:pPr>
                        <w:r>
                          <w:rPr>
                            <w:rFonts w:ascii="Arial" w:hAnsi="Arial" w:cs="Arial"/>
                            <w:color w:val="464646"/>
                            <w:sz w:val="20"/>
                            <w:szCs w:val="20"/>
                          </w:rPr>
                          <w:t xml:space="preserve">For up to date mapping of the affected areas, consult the National Oceanic and Atmospheric Administration's (NOAA) </w:t>
                        </w:r>
                        <w:hyperlink r:id="rId25" w:history="1">
                          <w:r>
                            <w:rPr>
                              <w:rStyle w:val="Hyperlink"/>
                              <w:rFonts w:ascii="Arial" w:hAnsi="Arial" w:cs="Arial"/>
                              <w:color w:val="0278B2"/>
                              <w:sz w:val="20"/>
                              <w:szCs w:val="20"/>
                            </w:rPr>
                            <w:t>National Hurricane Center</w:t>
                          </w:r>
                        </w:hyperlink>
                        <w:r>
                          <w:rPr>
                            <w:rFonts w:ascii="Arial" w:hAnsi="Arial" w:cs="Arial"/>
                            <w:color w:val="464646"/>
                            <w:sz w:val="20"/>
                            <w:szCs w:val="20"/>
                          </w:rPr>
                          <w:t>. </w:t>
                        </w:r>
                      </w:p>
                      <w:p w14:paraId="08123944" w14:textId="60CE09A6" w:rsidR="00A91819" w:rsidRDefault="00A91819">
                        <w:pPr>
                          <w:rPr>
                            <w:rFonts w:eastAsia="Times New Roman"/>
                          </w:rPr>
                        </w:pPr>
                        <w:r>
                          <w:rPr>
                            <w:rFonts w:eastAsia="Times New Roman"/>
                            <w:noProof/>
                          </w:rPr>
                          <w:drawing>
                            <wp:inline distT="0" distB="0" distL="0" distR="0" wp14:anchorId="07CEC2CD" wp14:editId="1633EB14">
                              <wp:extent cx="28575" cy="19050"/>
                              <wp:effectExtent l="0" t="0" r="0" b="0"/>
                              <wp:docPr id="2" name="Picture 2"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content.govdelivery.com/attachments/fancy_images/stock/2011/03/12307/new-main-hr_original.gif?13084561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3E2B87B9" w14:textId="77777777" w:rsidR="00A91819" w:rsidRDefault="00A91819">
                        <w:pPr>
                          <w:pStyle w:val="Heading1"/>
                          <w:spacing w:before="0" w:beforeAutospacing="0" w:after="150" w:afterAutospacing="0"/>
                          <w:rPr>
                            <w:rFonts w:ascii="Arial" w:eastAsia="Times New Roman" w:hAnsi="Arial" w:cs="Arial"/>
                            <w:color w:val="323232"/>
                            <w:sz w:val="42"/>
                            <w:szCs w:val="42"/>
                          </w:rPr>
                        </w:pPr>
                        <w:bookmarkStart w:id="7" w:name="link_1535053797282"/>
                        <w:r>
                          <w:rPr>
                            <w:rFonts w:ascii="Arial" w:eastAsia="Times New Roman" w:hAnsi="Arial" w:cs="Arial"/>
                            <w:color w:val="0278B2"/>
                            <w:sz w:val="42"/>
                            <w:szCs w:val="42"/>
                          </w:rPr>
                          <w:t>Virtual Resources</w:t>
                        </w:r>
                        <w:bookmarkEnd w:id="7"/>
                      </w:p>
                      <w:p w14:paraId="27028984" w14:textId="77777777" w:rsidR="00A91819" w:rsidRDefault="00A91819">
                        <w:pPr>
                          <w:pStyle w:val="gdp"/>
                          <w:spacing w:before="0" w:beforeAutospacing="0" w:after="75" w:afterAutospacing="0"/>
                          <w:rPr>
                            <w:rFonts w:ascii="Arial" w:hAnsi="Arial" w:cs="Arial"/>
                            <w:color w:val="464646"/>
                            <w:sz w:val="20"/>
                            <w:szCs w:val="20"/>
                          </w:rPr>
                        </w:pPr>
                        <w:hyperlink r:id="rId26" w:history="1">
                          <w:r>
                            <w:rPr>
                              <w:rStyle w:val="Hyperlink"/>
                              <w:rFonts w:ascii="Arial" w:hAnsi="Arial" w:cs="Arial"/>
                              <w:color w:val="0278B2"/>
                              <w:sz w:val="20"/>
                              <w:szCs w:val="20"/>
                            </w:rPr>
                            <w:t>HPH Sector 2018 Hurricane Response Dashboard</w:t>
                          </w:r>
                        </w:hyperlink>
                        <w:hyperlink r:id="rId27" w:history="1">
                          <w:r>
                            <w:rPr>
                              <w:rFonts w:ascii="Arial" w:hAnsi="Arial" w:cs="Arial"/>
                              <w:color w:val="0278B2"/>
                              <w:sz w:val="20"/>
                              <w:szCs w:val="20"/>
                              <w:u w:val="single"/>
                            </w:rPr>
                            <w:br/>
                          </w:r>
                        </w:hyperlink>
                        <w:r>
                          <w:rPr>
                            <w:rFonts w:ascii="Arial" w:hAnsi="Arial" w:cs="Arial"/>
                            <w:color w:val="464646"/>
                            <w:sz w:val="20"/>
                            <w:szCs w:val="20"/>
                          </w:rPr>
                          <w:br/>
                        </w:r>
                        <w:hyperlink r:id="rId28" w:history="1">
                          <w:r>
                            <w:rPr>
                              <w:rStyle w:val="Hyperlink"/>
                              <w:rFonts w:ascii="Arial" w:hAnsi="Arial" w:cs="Arial"/>
                              <w:color w:val="0278B2"/>
                              <w:sz w:val="20"/>
                              <w:szCs w:val="20"/>
                            </w:rPr>
                            <w:t xml:space="preserve">Power Resilience Emergency Response Checklist: </w:t>
                          </w:r>
                        </w:hyperlink>
                        <w:r>
                          <w:rPr>
                            <w:rFonts w:ascii="Arial" w:hAnsi="Arial" w:cs="Arial"/>
                            <w:color w:val="464646"/>
                            <w:sz w:val="20"/>
                            <w:szCs w:val="20"/>
                          </w:rPr>
                          <w:t>Developed by HPH SCC member Powered for Patients</w:t>
                        </w:r>
                        <w:hyperlink r:id="rId29" w:history="1">
                          <w:r>
                            <w:rPr>
                              <w:rFonts w:ascii="Arial" w:hAnsi="Arial" w:cs="Arial"/>
                              <w:color w:val="0278B2"/>
                              <w:sz w:val="20"/>
                              <w:szCs w:val="20"/>
                              <w:u w:val="single"/>
                            </w:rPr>
                            <w:br/>
                          </w:r>
                        </w:hyperlink>
                        <w:r>
                          <w:rPr>
                            <w:rFonts w:ascii="Arial" w:hAnsi="Arial" w:cs="Arial"/>
                            <w:color w:val="464646"/>
                            <w:sz w:val="20"/>
                            <w:szCs w:val="20"/>
                          </w:rPr>
                          <w:br/>
                        </w:r>
                        <w:hyperlink r:id="rId30" w:history="1">
                          <w:r>
                            <w:rPr>
                              <w:rStyle w:val="Hyperlink"/>
                              <w:rFonts w:ascii="Arial" w:hAnsi="Arial" w:cs="Arial"/>
                              <w:color w:val="0278B2"/>
                              <w:sz w:val="20"/>
                              <w:szCs w:val="20"/>
                            </w:rPr>
                            <w:t>ASPR TRACIE Select Hurricane-Related Resources Page</w:t>
                          </w:r>
                        </w:hyperlink>
                      </w:p>
                      <w:p w14:paraId="27626778" w14:textId="77777777" w:rsidR="00A91819" w:rsidRDefault="00A91819">
                        <w:pPr>
                          <w:pStyle w:val="gdp"/>
                          <w:spacing w:before="195" w:beforeAutospacing="0" w:after="75" w:afterAutospacing="0"/>
                          <w:rPr>
                            <w:rFonts w:ascii="Arial" w:hAnsi="Arial" w:cs="Arial"/>
                            <w:color w:val="464646"/>
                            <w:sz w:val="20"/>
                            <w:szCs w:val="20"/>
                          </w:rPr>
                        </w:pPr>
                        <w:r>
                          <w:rPr>
                            <w:rFonts w:ascii="Arial" w:hAnsi="Arial" w:cs="Arial"/>
                            <w:b/>
                            <w:bCs/>
                            <w:color w:val="464646"/>
                            <w:sz w:val="20"/>
                            <w:szCs w:val="20"/>
                          </w:rPr>
                          <w:t>Twitter</w:t>
                        </w:r>
                      </w:p>
                      <w:p w14:paraId="05282A42" w14:textId="77777777" w:rsidR="00A91819" w:rsidRDefault="00A91819">
                        <w:pPr>
                          <w:numPr>
                            <w:ilvl w:val="0"/>
                            <w:numId w:val="12"/>
                          </w:numPr>
                          <w:spacing w:after="75"/>
                          <w:rPr>
                            <w:rFonts w:ascii="Arial" w:eastAsia="Times New Roman" w:hAnsi="Arial" w:cs="Arial"/>
                            <w:color w:val="464646"/>
                            <w:sz w:val="20"/>
                            <w:szCs w:val="20"/>
                          </w:rPr>
                        </w:pPr>
                        <w:hyperlink r:id="rId31" w:history="1">
                          <w:r>
                            <w:rPr>
                              <w:rStyle w:val="Hyperlink"/>
                              <w:rFonts w:ascii="Arial" w:eastAsia="Times New Roman" w:hAnsi="Arial" w:cs="Arial"/>
                              <w:color w:val="0278B2"/>
                              <w:sz w:val="20"/>
                              <w:szCs w:val="20"/>
                            </w:rPr>
                            <w:t>Humanity Road</w:t>
                          </w:r>
                        </w:hyperlink>
                        <w:r>
                          <w:rPr>
                            <w:rFonts w:ascii="Arial" w:eastAsia="Times New Roman" w:hAnsi="Arial" w:cs="Arial"/>
                            <w:color w:val="464646"/>
                            <w:sz w:val="20"/>
                            <w:szCs w:val="20"/>
                          </w:rPr>
                          <w:t xml:space="preserve"> – Includes a summary of evacuation centers and alerts.  </w:t>
                        </w:r>
                      </w:p>
                      <w:p w14:paraId="70E9DA46" w14:textId="77777777" w:rsidR="00A91819" w:rsidRDefault="00A91819">
                        <w:pPr>
                          <w:numPr>
                            <w:ilvl w:val="0"/>
                            <w:numId w:val="12"/>
                          </w:numPr>
                          <w:spacing w:after="75"/>
                          <w:rPr>
                            <w:rFonts w:ascii="Arial" w:eastAsia="Times New Roman" w:hAnsi="Arial" w:cs="Arial"/>
                            <w:color w:val="464646"/>
                            <w:sz w:val="20"/>
                            <w:szCs w:val="20"/>
                          </w:rPr>
                        </w:pPr>
                        <w:hyperlink r:id="rId32" w:history="1">
                          <w:r>
                            <w:rPr>
                              <w:rStyle w:val="Hyperlink"/>
                              <w:rFonts w:ascii="Arial" w:eastAsia="Times New Roman" w:hAnsi="Arial" w:cs="Arial"/>
                              <w:color w:val="0278B2"/>
                              <w:sz w:val="20"/>
                              <w:szCs w:val="20"/>
                            </w:rPr>
                            <w:t>FEMA</w:t>
                          </w:r>
                        </w:hyperlink>
                        <w:r>
                          <w:rPr>
                            <w:rFonts w:ascii="Arial" w:eastAsia="Times New Roman" w:hAnsi="Arial" w:cs="Arial"/>
                            <w:color w:val="464646"/>
                            <w:sz w:val="20"/>
                            <w:szCs w:val="20"/>
                          </w:rPr>
                          <w:t> - Up to date notifications of storm impacts and on island activities</w:t>
                        </w:r>
                      </w:p>
                      <w:p w14:paraId="5667A764" w14:textId="77777777" w:rsidR="00A91819" w:rsidRDefault="00A91819">
                        <w:pPr>
                          <w:numPr>
                            <w:ilvl w:val="0"/>
                            <w:numId w:val="12"/>
                          </w:numPr>
                          <w:spacing w:after="75"/>
                          <w:rPr>
                            <w:rFonts w:ascii="Arial" w:eastAsia="Times New Roman" w:hAnsi="Arial" w:cs="Arial"/>
                            <w:color w:val="464646"/>
                            <w:sz w:val="20"/>
                            <w:szCs w:val="20"/>
                          </w:rPr>
                        </w:pPr>
                        <w:hyperlink r:id="rId33" w:history="1">
                          <w:r>
                            <w:rPr>
                              <w:rStyle w:val="Hyperlink"/>
                              <w:rFonts w:ascii="Arial" w:eastAsia="Times New Roman" w:hAnsi="Arial" w:cs="Arial"/>
                              <w:color w:val="0278B2"/>
                              <w:sz w:val="20"/>
                              <w:szCs w:val="20"/>
                            </w:rPr>
                            <w:t>FEMA Happening Now</w:t>
                          </w:r>
                        </w:hyperlink>
                        <w:r>
                          <w:rPr>
                            <w:rFonts w:ascii="Arial" w:eastAsia="Times New Roman" w:hAnsi="Arial" w:cs="Arial"/>
                            <w:color w:val="464646"/>
                            <w:sz w:val="20"/>
                            <w:szCs w:val="20"/>
                          </w:rPr>
                          <w:t> - Additional up to date notifications of storm impacts and on island activities</w:t>
                        </w:r>
                      </w:p>
                      <w:p w14:paraId="618D79D3" w14:textId="77777777" w:rsidR="00A91819" w:rsidRDefault="00A91819">
                        <w:pPr>
                          <w:numPr>
                            <w:ilvl w:val="0"/>
                            <w:numId w:val="12"/>
                          </w:numPr>
                          <w:spacing w:after="75"/>
                          <w:rPr>
                            <w:rFonts w:ascii="Arial" w:eastAsia="Times New Roman" w:hAnsi="Arial" w:cs="Arial"/>
                            <w:color w:val="464646"/>
                            <w:sz w:val="20"/>
                            <w:szCs w:val="20"/>
                          </w:rPr>
                        </w:pPr>
                        <w:hyperlink r:id="rId34" w:history="1">
                          <w:r>
                            <w:rPr>
                              <w:rStyle w:val="Hyperlink"/>
                              <w:rFonts w:ascii="Arial" w:eastAsia="Times New Roman" w:hAnsi="Arial" w:cs="Arial"/>
                              <w:color w:val="0278B2"/>
                              <w:sz w:val="20"/>
                              <w:szCs w:val="20"/>
                            </w:rPr>
                            <w:t>Hawaii Emergency Management Agency</w:t>
                          </w:r>
                        </w:hyperlink>
                      </w:p>
                      <w:p w14:paraId="0B876CF8" w14:textId="77777777" w:rsidR="00A91819" w:rsidRDefault="00A91819">
                        <w:pPr>
                          <w:pStyle w:val="gdp"/>
                          <w:spacing w:before="195" w:beforeAutospacing="0" w:after="75" w:afterAutospacing="0"/>
                          <w:rPr>
                            <w:rFonts w:ascii="Arial" w:hAnsi="Arial" w:cs="Arial"/>
                            <w:color w:val="464646"/>
                            <w:sz w:val="20"/>
                            <w:szCs w:val="20"/>
                          </w:rPr>
                        </w:pPr>
                        <w:r>
                          <w:rPr>
                            <w:rFonts w:ascii="Arial" w:hAnsi="Arial" w:cs="Arial"/>
                            <w:b/>
                            <w:bCs/>
                            <w:color w:val="464646"/>
                            <w:sz w:val="20"/>
                            <w:szCs w:val="20"/>
                          </w:rPr>
                          <w:t>Facebook</w:t>
                        </w:r>
                      </w:p>
                      <w:p w14:paraId="656C2D59" w14:textId="77777777" w:rsidR="00A91819" w:rsidRDefault="00A91819">
                        <w:pPr>
                          <w:numPr>
                            <w:ilvl w:val="0"/>
                            <w:numId w:val="13"/>
                          </w:numPr>
                          <w:spacing w:after="75"/>
                          <w:rPr>
                            <w:rFonts w:ascii="Arial" w:eastAsia="Times New Roman" w:hAnsi="Arial" w:cs="Arial"/>
                            <w:color w:val="464646"/>
                            <w:sz w:val="20"/>
                            <w:szCs w:val="20"/>
                          </w:rPr>
                        </w:pPr>
                        <w:hyperlink r:id="rId35" w:history="1">
                          <w:r>
                            <w:rPr>
                              <w:rStyle w:val="Hyperlink"/>
                              <w:rFonts w:ascii="Arial" w:eastAsia="Times New Roman" w:hAnsi="Arial" w:cs="Arial"/>
                              <w:color w:val="0278B2"/>
                              <w:sz w:val="20"/>
                              <w:szCs w:val="20"/>
                            </w:rPr>
                            <w:t>NOAA NWS National Hurricane Center</w:t>
                          </w:r>
                        </w:hyperlink>
                      </w:p>
                      <w:p w14:paraId="0214A593" w14:textId="77777777" w:rsidR="00A91819" w:rsidRDefault="00A91819">
                        <w:pPr>
                          <w:pStyle w:val="gdp"/>
                          <w:spacing w:before="195" w:beforeAutospacing="0" w:after="75" w:afterAutospacing="0"/>
                          <w:rPr>
                            <w:rFonts w:ascii="Arial" w:hAnsi="Arial" w:cs="Arial"/>
                            <w:color w:val="464646"/>
                            <w:sz w:val="20"/>
                            <w:szCs w:val="20"/>
                          </w:rPr>
                        </w:pPr>
                        <w:r>
                          <w:rPr>
                            <w:rFonts w:ascii="Arial" w:hAnsi="Arial" w:cs="Arial"/>
                            <w:b/>
                            <w:bCs/>
                            <w:color w:val="464646"/>
                            <w:sz w:val="20"/>
                            <w:szCs w:val="20"/>
                          </w:rPr>
                          <w:t>YouTube</w:t>
                        </w:r>
                      </w:p>
                      <w:p w14:paraId="6D209DA4" w14:textId="77777777" w:rsidR="00A91819" w:rsidRDefault="00A91819">
                        <w:pPr>
                          <w:numPr>
                            <w:ilvl w:val="0"/>
                            <w:numId w:val="14"/>
                          </w:numPr>
                          <w:spacing w:after="75"/>
                          <w:rPr>
                            <w:rFonts w:ascii="Arial" w:eastAsia="Times New Roman" w:hAnsi="Arial" w:cs="Arial"/>
                            <w:color w:val="464646"/>
                            <w:sz w:val="20"/>
                            <w:szCs w:val="20"/>
                          </w:rPr>
                        </w:pPr>
                        <w:hyperlink r:id="rId36" w:history="1">
                          <w:r>
                            <w:rPr>
                              <w:rStyle w:val="Hyperlink"/>
                              <w:rFonts w:ascii="Arial" w:eastAsia="Times New Roman" w:hAnsi="Arial" w:cs="Arial"/>
                              <w:color w:val="0278B2"/>
                              <w:sz w:val="20"/>
                              <w:szCs w:val="20"/>
                            </w:rPr>
                            <w:t>Hurricane Preparedness – What You Should Know</w:t>
                          </w:r>
                        </w:hyperlink>
                      </w:p>
                    </w:tc>
                    <w:tc>
                      <w:tcPr>
                        <w:tcW w:w="2850" w:type="dxa"/>
                        <w:shd w:val="clear" w:color="auto" w:fill="C7EAF5"/>
                        <w:tcMar>
                          <w:top w:w="300" w:type="dxa"/>
                          <w:left w:w="300" w:type="dxa"/>
                          <w:bottom w:w="300" w:type="dxa"/>
                          <w:right w:w="300" w:type="dxa"/>
                        </w:tcMar>
                        <w:hideMark/>
                      </w:tcPr>
                      <w:p w14:paraId="174C80FD" w14:textId="77777777" w:rsidR="00A91819" w:rsidRDefault="00A91819">
                        <w:pPr>
                          <w:pStyle w:val="Heading2"/>
                          <w:spacing w:before="75" w:beforeAutospacing="0" w:after="150" w:afterAutospacing="0"/>
                          <w:rPr>
                            <w:rFonts w:ascii="Arial" w:eastAsia="Times New Roman" w:hAnsi="Arial" w:cs="Arial"/>
                            <w:color w:val="323232"/>
                            <w:sz w:val="20"/>
                            <w:szCs w:val="20"/>
                          </w:rPr>
                        </w:pPr>
                        <w:r>
                          <w:rPr>
                            <w:rFonts w:ascii="Arial" w:eastAsia="Times New Roman" w:hAnsi="Arial" w:cs="Arial"/>
                            <w:color w:val="323232"/>
                            <w:sz w:val="20"/>
                            <w:szCs w:val="20"/>
                          </w:rPr>
                          <w:lastRenderedPageBreak/>
                          <w:t>September 12, 2018</w:t>
                        </w:r>
                      </w:p>
                      <w:p w14:paraId="6CFD1D62" w14:textId="77777777" w:rsidR="00A91819" w:rsidRDefault="00A91819">
                        <w:pPr>
                          <w:pStyle w:val="gdp"/>
                          <w:spacing w:before="0" w:beforeAutospacing="0" w:after="75" w:afterAutospacing="0"/>
                          <w:rPr>
                            <w:rFonts w:ascii="Arial" w:hAnsi="Arial" w:cs="Arial"/>
                            <w:color w:val="676767"/>
                            <w:sz w:val="17"/>
                            <w:szCs w:val="17"/>
                          </w:rPr>
                        </w:pPr>
                        <w:r>
                          <w:rPr>
                            <w:rFonts w:ascii="Arial" w:hAnsi="Arial" w:cs="Arial"/>
                            <w:b/>
                            <w:bCs/>
                            <w:color w:val="676767"/>
                            <w:sz w:val="17"/>
                            <w:szCs w:val="17"/>
                          </w:rPr>
                          <w:t>FEMA National Business Emergency Operations Center</w:t>
                        </w:r>
                      </w:p>
                      <w:p w14:paraId="455D30A3" w14:textId="77777777" w:rsidR="00A91819" w:rsidRDefault="00A91819">
                        <w:pPr>
                          <w:pStyle w:val="gdp"/>
                          <w:spacing w:before="165" w:beforeAutospacing="0" w:after="75" w:afterAutospacing="0"/>
                          <w:rPr>
                            <w:rFonts w:ascii="Arial" w:hAnsi="Arial" w:cs="Arial"/>
                            <w:color w:val="676767"/>
                            <w:sz w:val="17"/>
                            <w:szCs w:val="17"/>
                          </w:rPr>
                        </w:pPr>
                        <w:hyperlink r:id="rId37" w:history="1">
                          <w:r>
                            <w:rPr>
                              <w:rStyle w:val="Hyperlink"/>
                              <w:rFonts w:ascii="Arial" w:hAnsi="Arial" w:cs="Arial"/>
                              <w:color w:val="0278B2"/>
                              <w:sz w:val="17"/>
                              <w:szCs w:val="17"/>
                            </w:rPr>
                            <w:t>Atlantic Dashboard</w:t>
                          </w:r>
                        </w:hyperlink>
                      </w:p>
                      <w:p w14:paraId="231FB6C2" w14:textId="77777777" w:rsidR="00A91819" w:rsidRDefault="00A91819">
                        <w:pPr>
                          <w:pStyle w:val="gdp"/>
                          <w:spacing w:before="165" w:beforeAutospacing="0" w:after="75" w:afterAutospacing="0"/>
                          <w:rPr>
                            <w:rFonts w:ascii="Arial" w:hAnsi="Arial" w:cs="Arial"/>
                            <w:color w:val="676767"/>
                            <w:sz w:val="17"/>
                            <w:szCs w:val="17"/>
                          </w:rPr>
                        </w:pPr>
                        <w:hyperlink r:id="rId38" w:history="1">
                          <w:r>
                            <w:rPr>
                              <w:rStyle w:val="Hyperlink"/>
                              <w:rFonts w:ascii="Arial" w:hAnsi="Arial" w:cs="Arial"/>
                              <w:color w:val="0278B2"/>
                              <w:sz w:val="17"/>
                              <w:szCs w:val="17"/>
                            </w:rPr>
                            <w:t>Pacific Dashboard</w:t>
                          </w:r>
                        </w:hyperlink>
                      </w:p>
                      <w:p w14:paraId="12B2E647" w14:textId="77777777" w:rsidR="00A91819" w:rsidRDefault="00A91819">
                        <w:pPr>
                          <w:pStyle w:val="gdp"/>
                          <w:spacing w:before="165" w:beforeAutospacing="0" w:after="75" w:afterAutospacing="0"/>
                          <w:rPr>
                            <w:rFonts w:ascii="Arial" w:hAnsi="Arial" w:cs="Arial"/>
                            <w:color w:val="676767"/>
                            <w:sz w:val="17"/>
                            <w:szCs w:val="17"/>
                          </w:rPr>
                        </w:pPr>
                        <w:r>
                          <w:rPr>
                            <w:rFonts w:ascii="Arial" w:hAnsi="Arial" w:cs="Arial"/>
                            <w:color w:val="676767"/>
                            <w:sz w:val="17"/>
                            <w:szCs w:val="17"/>
                          </w:rPr>
                          <w:t>NBEOC Daily Conference Call</w:t>
                        </w:r>
                      </w:p>
                      <w:p w14:paraId="7438F54D" w14:textId="77777777" w:rsidR="00A91819" w:rsidRDefault="00A91819">
                        <w:pPr>
                          <w:pStyle w:val="gdp"/>
                          <w:spacing w:before="165" w:beforeAutospacing="0" w:after="75" w:afterAutospacing="0"/>
                        </w:pPr>
                        <w:r>
                          <w:rPr>
                            <w:rFonts w:ascii="Arial" w:hAnsi="Arial" w:cs="Arial"/>
                            <w:color w:val="676767"/>
                            <w:sz w:val="17"/>
                            <w:szCs w:val="17"/>
                          </w:rPr>
                          <w:t>Time: 3:00 - 4:00 p.m. ET</w:t>
                        </w:r>
                        <w:r>
                          <w:rPr>
                            <w:rFonts w:ascii="Arial" w:hAnsi="Arial" w:cs="Arial"/>
                            <w:color w:val="676767"/>
                            <w:sz w:val="17"/>
                            <w:szCs w:val="17"/>
                          </w:rPr>
                          <w:br/>
                        </w:r>
                        <w:r>
                          <w:t>Dial: 1-888-877-0354</w:t>
                        </w:r>
                        <w:r>
                          <w:br/>
                          <w:t>Participant passcode: 9132924</w:t>
                        </w:r>
                      </w:p>
                      <w:p w14:paraId="48277E10" w14:textId="77777777" w:rsidR="00A91819" w:rsidRDefault="00A91819">
                        <w:pPr>
                          <w:pStyle w:val="gdp"/>
                          <w:spacing w:before="165" w:beforeAutospacing="0" w:after="75" w:afterAutospacing="0"/>
                          <w:rPr>
                            <w:rFonts w:ascii="Arial" w:hAnsi="Arial" w:cs="Arial"/>
                            <w:color w:val="676767"/>
                            <w:sz w:val="17"/>
                            <w:szCs w:val="17"/>
                          </w:rPr>
                        </w:pPr>
                        <w:r>
                          <w:rPr>
                            <w:rFonts w:ascii="Arial" w:hAnsi="Arial" w:cs="Arial"/>
                            <w:color w:val="676767"/>
                            <w:sz w:val="17"/>
                            <w:szCs w:val="17"/>
                          </w:rPr>
                          <w:t>For more information, email </w:t>
                        </w:r>
                        <w:hyperlink r:id="rId39" w:history="1">
                          <w:r>
                            <w:rPr>
                              <w:rStyle w:val="Hyperlink"/>
                              <w:rFonts w:ascii="Arial" w:hAnsi="Arial" w:cs="Arial"/>
                              <w:color w:val="0278B2"/>
                              <w:sz w:val="17"/>
                              <w:szCs w:val="17"/>
                            </w:rPr>
                            <w:t>NBEOC@fema.dhs.gov</w:t>
                          </w:r>
                        </w:hyperlink>
                        <w:r>
                          <w:rPr>
                            <w:rFonts w:ascii="Arial" w:hAnsi="Arial" w:cs="Arial"/>
                            <w:color w:val="676767"/>
                            <w:sz w:val="17"/>
                            <w:szCs w:val="17"/>
                          </w:rPr>
                          <w:t>.  </w:t>
                        </w:r>
                      </w:p>
                    </w:tc>
                  </w:tr>
                </w:tbl>
                <w:p w14:paraId="0411A958" w14:textId="77777777" w:rsidR="00A91819" w:rsidRDefault="00A91819">
                  <w:pPr>
                    <w:rPr>
                      <w:rFonts w:ascii="Times New Roman" w:eastAsia="Times New Roman" w:hAnsi="Times New Roman"/>
                      <w:sz w:val="20"/>
                      <w:szCs w:val="20"/>
                    </w:rPr>
                  </w:pPr>
                </w:p>
              </w:tc>
            </w:tr>
            <w:tr w:rsidR="00A91819" w14:paraId="5FF5D49C" w14:textId="77777777">
              <w:trPr>
                <w:jc w:val="center"/>
              </w:trPr>
              <w:tc>
                <w:tcPr>
                  <w:tcW w:w="0" w:type="auto"/>
                  <w:shd w:val="clear" w:color="auto" w:fill="FFFFFF"/>
                  <w:hideMark/>
                </w:tcPr>
                <w:p w14:paraId="1DC8CFDD" w14:textId="77777777" w:rsidR="00A91819" w:rsidRDefault="00A91819">
                  <w:pPr>
                    <w:pStyle w:val="gdp"/>
                    <w:spacing w:before="0" w:beforeAutospacing="0" w:after="30" w:afterAutospacing="0"/>
                    <w:jc w:val="center"/>
                    <w:rPr>
                      <w:rFonts w:ascii="Arial" w:hAnsi="Arial" w:cs="Arial"/>
                      <w:color w:val="A8A8A8"/>
                      <w:sz w:val="15"/>
                      <w:szCs w:val="15"/>
                    </w:rPr>
                  </w:pPr>
                  <w:r>
                    <w:rPr>
                      <w:rFonts w:ascii="Arial" w:hAnsi="Arial" w:cs="Arial"/>
                      <w:b/>
                      <w:bCs/>
                      <w:color w:val="A8A8A8"/>
                      <w:sz w:val="15"/>
                      <w:szCs w:val="15"/>
                    </w:rPr>
                    <w:lastRenderedPageBreak/>
                    <w:t xml:space="preserve">This announcement has been produced by the Department of Health and Human Services (HHS) Office of the Assistant Secretary for Preparedness and Response (ASPR) Division of Critical Infrastructure Protection (CIP) on behalf of the Healthcare and Public </w:t>
                  </w:r>
                  <w:proofErr w:type="spellStart"/>
                  <w:r>
                    <w:rPr>
                      <w:rFonts w:ascii="Arial" w:hAnsi="Arial" w:cs="Arial"/>
                      <w:b/>
                      <w:bCs/>
                      <w:color w:val="A8A8A8"/>
                      <w:sz w:val="15"/>
                      <w:szCs w:val="15"/>
                    </w:rPr>
                    <w:t>Heatlh</w:t>
                  </w:r>
                  <w:proofErr w:type="spellEnd"/>
                  <w:r>
                    <w:rPr>
                      <w:rFonts w:ascii="Arial" w:hAnsi="Arial" w:cs="Arial"/>
                      <w:b/>
                      <w:bCs/>
                      <w:color w:val="A8A8A8"/>
                      <w:sz w:val="15"/>
                      <w:szCs w:val="15"/>
                    </w:rPr>
                    <w:t xml:space="preserve"> Sector. For more information on our program and participating with the HPH Sector, contact us at </w:t>
                  </w:r>
                  <w:hyperlink r:id="rId40" w:history="1">
                    <w:r>
                      <w:rPr>
                        <w:rStyle w:val="Hyperlink"/>
                        <w:rFonts w:ascii="Arial" w:hAnsi="Arial" w:cs="Arial"/>
                        <w:b/>
                        <w:bCs/>
                        <w:sz w:val="15"/>
                        <w:szCs w:val="15"/>
                      </w:rPr>
                      <w:t>CIP@HHS.gov</w:t>
                    </w:r>
                  </w:hyperlink>
                  <w:r>
                    <w:rPr>
                      <w:rFonts w:ascii="Arial" w:hAnsi="Arial" w:cs="Arial"/>
                      <w:b/>
                      <w:bCs/>
                      <w:color w:val="A8A8A8"/>
                      <w:sz w:val="15"/>
                      <w:szCs w:val="15"/>
                    </w:rPr>
                    <w:t>. </w:t>
                  </w:r>
                </w:p>
                <w:p w14:paraId="3BDB1D0A" w14:textId="280E4E16" w:rsidR="00A91819" w:rsidRDefault="00A91819">
                  <w:pPr>
                    <w:rPr>
                      <w:rFonts w:eastAsia="Times New Roman"/>
                    </w:rPr>
                  </w:pPr>
                  <w:r>
                    <w:rPr>
                      <w:rFonts w:eastAsia="Times New Roman"/>
                      <w:noProof/>
                    </w:rPr>
                    <w:drawing>
                      <wp:inline distT="0" distB="0" distL="0" distR="0" wp14:anchorId="2213DFBB" wp14:editId="74F9A3D0">
                        <wp:extent cx="5715000" cy="257175"/>
                        <wp:effectExtent l="0" t="0" r="0" b="9525"/>
                        <wp:docPr id="1" name="Picture 1" descr="http://content.govdelivery.com/attachments/fancy_images/stock/2011/02/10592/modern-blue-footer-shadow_original.jpg?1308456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content.govdelivery.com/attachments/fancy_images/stock/2011/02/10592/modern-blue-footer-shadow_original.jpg?130845616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15000" cy="257175"/>
                                </a:xfrm>
                                <a:prstGeom prst="rect">
                                  <a:avLst/>
                                </a:prstGeom>
                                <a:noFill/>
                                <a:ln>
                                  <a:noFill/>
                                </a:ln>
                              </pic:spPr>
                            </pic:pic>
                          </a:graphicData>
                        </a:graphic>
                      </wp:inline>
                    </w:drawing>
                  </w:r>
                </w:p>
              </w:tc>
            </w:tr>
          </w:tbl>
          <w:p w14:paraId="74EA458D" w14:textId="77777777" w:rsidR="00A91819" w:rsidRDefault="00A91819">
            <w:pPr>
              <w:jc w:val="center"/>
              <w:rPr>
                <w:rFonts w:ascii="Times New Roman" w:eastAsia="Times New Roman" w:hAnsi="Times New Roman"/>
                <w:sz w:val="20"/>
                <w:szCs w:val="20"/>
              </w:rPr>
            </w:pPr>
          </w:p>
        </w:tc>
      </w:tr>
    </w:tbl>
    <w:p w14:paraId="427E3A74" w14:textId="77777777" w:rsidR="00A91819" w:rsidRDefault="00A91819" w:rsidP="00A91819">
      <w:pPr>
        <w:pStyle w:val="NormalWeb"/>
      </w:pPr>
      <w:hyperlink r:id="rId42" w:history="1">
        <w:r>
          <w:rPr>
            <w:rStyle w:val="Hyperlink"/>
          </w:rPr>
          <w:t>Privacy Policy</w:t>
        </w:r>
      </w:hyperlink>
      <w:r>
        <w:t xml:space="preserve"> | GovDelivery is providing this information on behalf of U.S. Department of Homeland </w:t>
      </w:r>
      <w:proofErr w:type="gramStart"/>
      <w:r>
        <w:t>Security, and</w:t>
      </w:r>
      <w:proofErr w:type="gramEnd"/>
      <w:r>
        <w:t xml:space="preserve"> may not use the information for any other purposes.</w:t>
      </w:r>
    </w:p>
    <w:p w14:paraId="7F953F37" w14:textId="77777777" w:rsidR="00A91819" w:rsidRDefault="00A91819" w:rsidP="00A91819">
      <w:pPr>
        <w:pStyle w:val="NormalWeb"/>
      </w:pPr>
      <w:hyperlink r:id="rId43" w:anchor="tab1" w:history="1">
        <w:r>
          <w:rPr>
            <w:rStyle w:val="Hyperlink"/>
          </w:rPr>
          <w:t>Unsubscribe</w:t>
        </w:r>
      </w:hyperlink>
    </w:p>
    <w:p w14:paraId="28F5EB44" w14:textId="77777777" w:rsidR="00E74E9C" w:rsidRDefault="00A91819">
      <w:bookmarkStart w:id="8" w:name="_GoBack"/>
      <w:bookmarkEnd w:id="8"/>
    </w:p>
    <w:sectPr w:rsidR="00E74E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646C81"/>
    <w:multiLevelType w:val="multilevel"/>
    <w:tmpl w:val="A68AA1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1163FE"/>
    <w:multiLevelType w:val="multilevel"/>
    <w:tmpl w:val="A6E88F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3A4B8E"/>
    <w:multiLevelType w:val="multilevel"/>
    <w:tmpl w:val="8EA4C5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5E4FC5"/>
    <w:multiLevelType w:val="multilevel"/>
    <w:tmpl w:val="010EE0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DC010D"/>
    <w:multiLevelType w:val="multilevel"/>
    <w:tmpl w:val="D89453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B63A81"/>
    <w:multiLevelType w:val="multilevel"/>
    <w:tmpl w:val="3C4CA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7015ED"/>
    <w:multiLevelType w:val="multilevel"/>
    <w:tmpl w:val="D02CC5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6072BA"/>
    <w:multiLevelType w:val="multilevel"/>
    <w:tmpl w:val="1960F6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410716"/>
    <w:multiLevelType w:val="multilevel"/>
    <w:tmpl w:val="175EF5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40444F"/>
    <w:multiLevelType w:val="multilevel"/>
    <w:tmpl w:val="836059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B940CC"/>
    <w:multiLevelType w:val="multilevel"/>
    <w:tmpl w:val="1B6C42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6629F9"/>
    <w:multiLevelType w:val="multilevel"/>
    <w:tmpl w:val="04C67A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3560C6"/>
    <w:multiLevelType w:val="multilevel"/>
    <w:tmpl w:val="9B34B6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05342A"/>
    <w:multiLevelType w:val="multilevel"/>
    <w:tmpl w:val="D8722D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3"/>
    <w:lvlOverride w:ilvl="0"/>
    <w:lvlOverride w:ilvl="1"/>
    <w:lvlOverride w:ilvl="2"/>
    <w:lvlOverride w:ilvl="3"/>
    <w:lvlOverride w:ilvl="4"/>
    <w:lvlOverride w:ilvl="5"/>
    <w:lvlOverride w:ilvl="6"/>
    <w:lvlOverride w:ilvl="7"/>
    <w:lvlOverride w:ilvl="8"/>
  </w:num>
  <w:num w:numId="2">
    <w:abstractNumId w:val="12"/>
    <w:lvlOverride w:ilvl="0"/>
    <w:lvlOverride w:ilvl="1"/>
    <w:lvlOverride w:ilvl="2"/>
    <w:lvlOverride w:ilvl="3"/>
    <w:lvlOverride w:ilvl="4"/>
    <w:lvlOverride w:ilvl="5"/>
    <w:lvlOverride w:ilvl="6"/>
    <w:lvlOverride w:ilvl="7"/>
    <w:lvlOverride w:ilvl="8"/>
  </w:num>
  <w:num w:numId="3">
    <w:abstractNumId w:val="8"/>
    <w:lvlOverride w:ilvl="0"/>
    <w:lvlOverride w:ilvl="1"/>
    <w:lvlOverride w:ilvl="2"/>
    <w:lvlOverride w:ilvl="3"/>
    <w:lvlOverride w:ilvl="4"/>
    <w:lvlOverride w:ilvl="5"/>
    <w:lvlOverride w:ilvl="6"/>
    <w:lvlOverride w:ilvl="7"/>
    <w:lvlOverride w:ilvl="8"/>
  </w:num>
  <w:num w:numId="4">
    <w:abstractNumId w:val="5"/>
    <w:lvlOverride w:ilvl="0"/>
    <w:lvlOverride w:ilvl="1"/>
    <w:lvlOverride w:ilvl="2"/>
    <w:lvlOverride w:ilvl="3"/>
    <w:lvlOverride w:ilvl="4"/>
    <w:lvlOverride w:ilvl="5"/>
    <w:lvlOverride w:ilvl="6"/>
    <w:lvlOverride w:ilvl="7"/>
    <w:lvlOverride w:ilvl="8"/>
  </w:num>
  <w:num w:numId="5">
    <w:abstractNumId w:val="1"/>
    <w:lvlOverride w:ilvl="0"/>
    <w:lvlOverride w:ilvl="1"/>
    <w:lvlOverride w:ilvl="2"/>
    <w:lvlOverride w:ilvl="3"/>
    <w:lvlOverride w:ilvl="4"/>
    <w:lvlOverride w:ilvl="5"/>
    <w:lvlOverride w:ilvl="6"/>
    <w:lvlOverride w:ilvl="7"/>
    <w:lvlOverride w:ilvl="8"/>
  </w:num>
  <w:num w:numId="6">
    <w:abstractNumId w:val="6"/>
    <w:lvlOverride w:ilvl="0"/>
    <w:lvlOverride w:ilvl="1"/>
    <w:lvlOverride w:ilvl="2"/>
    <w:lvlOverride w:ilvl="3"/>
    <w:lvlOverride w:ilvl="4"/>
    <w:lvlOverride w:ilvl="5"/>
    <w:lvlOverride w:ilvl="6"/>
    <w:lvlOverride w:ilvl="7"/>
    <w:lvlOverride w:ilvl="8"/>
  </w:num>
  <w:num w:numId="7">
    <w:abstractNumId w:val="4"/>
    <w:lvlOverride w:ilvl="0"/>
    <w:lvlOverride w:ilvl="1"/>
    <w:lvlOverride w:ilvl="2"/>
    <w:lvlOverride w:ilvl="3"/>
    <w:lvlOverride w:ilvl="4"/>
    <w:lvlOverride w:ilvl="5"/>
    <w:lvlOverride w:ilvl="6"/>
    <w:lvlOverride w:ilvl="7"/>
    <w:lvlOverride w:ilvl="8"/>
  </w:num>
  <w:num w:numId="8">
    <w:abstractNumId w:val="2"/>
    <w:lvlOverride w:ilvl="0"/>
    <w:lvlOverride w:ilvl="1"/>
    <w:lvlOverride w:ilvl="2"/>
    <w:lvlOverride w:ilvl="3"/>
    <w:lvlOverride w:ilvl="4"/>
    <w:lvlOverride w:ilvl="5"/>
    <w:lvlOverride w:ilvl="6"/>
    <w:lvlOverride w:ilvl="7"/>
    <w:lvlOverride w:ilvl="8"/>
  </w:num>
  <w:num w:numId="9">
    <w:abstractNumId w:val="11"/>
    <w:lvlOverride w:ilvl="0"/>
    <w:lvlOverride w:ilvl="1"/>
    <w:lvlOverride w:ilvl="2"/>
    <w:lvlOverride w:ilvl="3"/>
    <w:lvlOverride w:ilvl="4"/>
    <w:lvlOverride w:ilvl="5"/>
    <w:lvlOverride w:ilvl="6"/>
    <w:lvlOverride w:ilvl="7"/>
    <w:lvlOverride w:ilvl="8"/>
  </w:num>
  <w:num w:numId="10">
    <w:abstractNumId w:val="7"/>
    <w:lvlOverride w:ilvl="0"/>
    <w:lvlOverride w:ilvl="1"/>
    <w:lvlOverride w:ilvl="2"/>
    <w:lvlOverride w:ilvl="3"/>
    <w:lvlOverride w:ilvl="4"/>
    <w:lvlOverride w:ilvl="5"/>
    <w:lvlOverride w:ilvl="6"/>
    <w:lvlOverride w:ilvl="7"/>
    <w:lvlOverride w:ilvl="8"/>
  </w:num>
  <w:num w:numId="11">
    <w:abstractNumId w:val="10"/>
    <w:lvlOverride w:ilvl="0"/>
    <w:lvlOverride w:ilvl="1"/>
    <w:lvlOverride w:ilvl="2"/>
    <w:lvlOverride w:ilvl="3"/>
    <w:lvlOverride w:ilvl="4"/>
    <w:lvlOverride w:ilvl="5"/>
    <w:lvlOverride w:ilvl="6"/>
    <w:lvlOverride w:ilvl="7"/>
    <w:lvlOverride w:ilvl="8"/>
  </w:num>
  <w:num w:numId="12">
    <w:abstractNumId w:val="9"/>
    <w:lvlOverride w:ilvl="0"/>
    <w:lvlOverride w:ilvl="1"/>
    <w:lvlOverride w:ilvl="2"/>
    <w:lvlOverride w:ilvl="3"/>
    <w:lvlOverride w:ilvl="4"/>
    <w:lvlOverride w:ilvl="5"/>
    <w:lvlOverride w:ilvl="6"/>
    <w:lvlOverride w:ilvl="7"/>
    <w:lvlOverride w:ilvl="8"/>
  </w:num>
  <w:num w:numId="13">
    <w:abstractNumId w:val="0"/>
    <w:lvlOverride w:ilvl="0"/>
    <w:lvlOverride w:ilvl="1"/>
    <w:lvlOverride w:ilvl="2"/>
    <w:lvlOverride w:ilvl="3"/>
    <w:lvlOverride w:ilvl="4"/>
    <w:lvlOverride w:ilvl="5"/>
    <w:lvlOverride w:ilvl="6"/>
    <w:lvlOverride w:ilvl="7"/>
    <w:lvlOverride w:ilvl="8"/>
  </w:num>
  <w:num w:numId="14">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819"/>
    <w:rsid w:val="0091673C"/>
    <w:rsid w:val="00A731BA"/>
    <w:rsid w:val="00A91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54BAF"/>
  <w15:chartTrackingRefBased/>
  <w15:docId w15:val="{550AA257-FFED-4F4A-8BF5-CD2D33563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91819"/>
    <w:pPr>
      <w:spacing w:after="0" w:line="240" w:lineRule="auto"/>
    </w:pPr>
    <w:rPr>
      <w:rFonts w:ascii="Calibri" w:hAnsi="Calibri" w:cs="Times New Roman"/>
    </w:rPr>
  </w:style>
  <w:style w:type="paragraph" w:styleId="Heading1">
    <w:name w:val="heading 1"/>
    <w:basedOn w:val="Normal"/>
    <w:link w:val="Heading1Char"/>
    <w:uiPriority w:val="9"/>
    <w:qFormat/>
    <w:rsid w:val="00A91819"/>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semiHidden/>
    <w:unhideWhenUsed/>
    <w:qFormat/>
    <w:rsid w:val="00A91819"/>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1819"/>
    <w:rPr>
      <w:rFonts w:ascii="Calibri" w:hAnsi="Calibri" w:cs="Times New Roman"/>
      <w:b/>
      <w:bCs/>
      <w:kern w:val="36"/>
      <w:sz w:val="48"/>
      <w:szCs w:val="48"/>
    </w:rPr>
  </w:style>
  <w:style w:type="character" w:customStyle="1" w:styleId="Heading2Char">
    <w:name w:val="Heading 2 Char"/>
    <w:basedOn w:val="DefaultParagraphFont"/>
    <w:link w:val="Heading2"/>
    <w:uiPriority w:val="9"/>
    <w:semiHidden/>
    <w:rsid w:val="00A91819"/>
    <w:rPr>
      <w:rFonts w:ascii="Calibri" w:hAnsi="Calibri" w:cs="Times New Roman"/>
      <w:b/>
      <w:bCs/>
      <w:sz w:val="36"/>
      <w:szCs w:val="36"/>
    </w:rPr>
  </w:style>
  <w:style w:type="character" w:styleId="Hyperlink">
    <w:name w:val="Hyperlink"/>
    <w:basedOn w:val="DefaultParagraphFont"/>
    <w:uiPriority w:val="99"/>
    <w:semiHidden/>
    <w:unhideWhenUsed/>
    <w:rsid w:val="00A91819"/>
    <w:rPr>
      <w:color w:val="0000FF"/>
      <w:u w:val="single"/>
    </w:rPr>
  </w:style>
  <w:style w:type="paragraph" w:styleId="NormalWeb">
    <w:name w:val="Normal (Web)"/>
    <w:basedOn w:val="Normal"/>
    <w:uiPriority w:val="99"/>
    <w:semiHidden/>
    <w:unhideWhenUsed/>
    <w:rsid w:val="00A91819"/>
    <w:pPr>
      <w:spacing w:before="100" w:beforeAutospacing="1" w:after="100" w:afterAutospacing="1"/>
    </w:pPr>
  </w:style>
  <w:style w:type="paragraph" w:customStyle="1" w:styleId="gdp">
    <w:name w:val="gd_p"/>
    <w:basedOn w:val="Normal"/>
    <w:uiPriority w:val="99"/>
    <w:semiHidden/>
    <w:rsid w:val="00A9181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88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nks.govdelivery.com:80/track?type=click&amp;enid=ZWFzPTEmbXNpZD0mYXVpZD0mbWFpbGluZ2lkPTIwMTgwOTEyLjk0ODIzMTcxJm1lc3NhZ2VpZD1NREItUFJELUJVTC0yMDE4MDkxMi45NDgyMzE3MSZkYXRhYmFzZWlkPTEwMDEmc2VyaWFsPTE3MzAzMDA5JmVtYWlsaWQ9aG1jY2FsbEBjc3RlLm9yZyZ1c2VyaWQ9aG1jY2FsbEBjc3RlLm9yZyZ0YXJnZXRpZD0mZmw9Jm12aWQ9JmV4dHJhPSYmJg==&amp;&amp;&amp;100&amp;&amp;&amp;https://www.scemd.org/" TargetMode="External"/><Relationship Id="rId13" Type="http://schemas.openxmlformats.org/officeDocument/2006/relationships/hyperlink" Target="http://links.govdelivery.com:80/track?type=click&amp;enid=ZWFzPTEmbXNpZD0mYXVpZD0mbWFpbGluZ2lkPTIwMTgwOTEyLjk0ODIzMTcxJm1lc3NhZ2VpZD1NREItUFJELUJVTC0yMDE4MDkxMi45NDgyMzE3MSZkYXRhYmFzZWlkPTEwMDEmc2VyaWFsPTE3MzAzMDA5JmVtYWlsaWQ9aG1jY2FsbEBjc3RlLm9yZyZ1c2VyaWQ9aG1jY2FsbEBjc3RlLm9yZyZ0YXJnZXRpZD0mZmw9Jm12aWQ9JmV4dHJhPSYmJg==&amp;&amp;&amp;104&amp;&amp;&amp;https://content.govdelivery.com/attachments/USDHSCIKR/2018/09/12/file_attachments/1071071/Region%2BIV%2BPrivate%2BSector%2BRe-Entry%2BInfo%2Bv4-%2BGA%2B%2526%2BFL.pdf" TargetMode="External"/><Relationship Id="rId18" Type="http://schemas.openxmlformats.org/officeDocument/2006/relationships/hyperlink" Target="http://links.govdelivery.com:80/track?type=click&amp;enid=ZWFzPTEmbXNpZD0mYXVpZD0mbWFpbGluZ2lkPTIwMTgwOTEyLjk0ODIzMTcxJm1lc3NhZ2VpZD1NREItUFJELUJVTC0yMDE4MDkxMi45NDgyMzE3MSZkYXRhYmFzZWlkPTEwMDEmc2VyaWFsPTE3MzAzMDA5JmVtYWlsaWQ9aG1jY2FsbEBjc3RlLm9yZyZ1c2VyaWQ9aG1jY2FsbEBjc3RlLm9yZyZ0YXJnZXRpZD0mZmw9Jm12aWQ9JmV4dHJhPSYmJg==&amp;&amp;&amp;109&amp;&amp;&amp;https://eritn.com/virginiaregistration" TargetMode="External"/><Relationship Id="rId26" Type="http://schemas.openxmlformats.org/officeDocument/2006/relationships/hyperlink" Target="http://links.govdelivery.com:80/track?type=click&amp;enid=ZWFzPTEmbXNpZD0mYXVpZD0mbWFpbGluZ2lkPTIwMTgwOTEyLjk0ODIzMTcxJm1lc3NhZ2VpZD1NREItUFJELUJVTC0yMDE4MDkxMi45NDgyMzE3MSZkYXRhYmFzZWlkPTEwMDEmc2VyaWFsPTE3MzAzMDA5JmVtYWlsaWQ9aG1jY2FsbEBjc3RlLm9yZyZ1c2VyaWQ9aG1jY2FsbEBjc3RlLm9yZyZ0YXJnZXRpZD0mZmw9Jm12aWQ9JmV4dHJhPSYmJg==&amp;&amp;&amp;115&amp;&amp;&amp;https://share.dhs.gov/hphsector-2018-hurricane-response/" TargetMode="External"/><Relationship Id="rId39" Type="http://schemas.openxmlformats.org/officeDocument/2006/relationships/hyperlink" Target="mailto:NBEOC@fema.dhs.gov" TargetMode="External"/><Relationship Id="rId3" Type="http://schemas.openxmlformats.org/officeDocument/2006/relationships/settings" Target="settings.xml"/><Relationship Id="rId21" Type="http://schemas.openxmlformats.org/officeDocument/2006/relationships/hyperlink" Target="http://links.govdelivery.com:80/track?type=click&amp;enid=ZWFzPTEmbXNpZD0mYXVpZD0mbWFpbGluZ2lkPTIwMTgwOTEyLjk0ODIzMTcxJm1lc3NhZ2VpZD1NREItUFJELUJVTC0yMDE4MDkxMi45NDgyMzE3MSZkYXRhYmFzZWlkPTEwMDEmc2VyaWFsPTE3MzAzMDA5JmVtYWlsaWQ9aG1jY2FsbEBjc3RlLm9yZyZ1c2VyaWQ9aG1jY2FsbEBjc3RlLm9yZyZ0YXJnZXRpZD0mZmw9Jm12aWQ9JmV4dHJhPSYmJg==&amp;&amp;&amp;112&amp;&amp;&amp;https://content.govdelivery.com/attachments/USDHSCIKR/2018/09/12/file_attachments/1071081/Florida%2BAnimal%2BMovement%2BWaiver%2B9-10-18%2BHurricane%2BFlorence.pdf" TargetMode="External"/><Relationship Id="rId34" Type="http://schemas.openxmlformats.org/officeDocument/2006/relationships/hyperlink" Target="http://links.govdelivery.com:80/track?type=click&amp;enid=ZWFzPTEmbXNpZD0mYXVpZD0mbWFpbGluZ2lkPTIwMTgwOTEyLjk0ODIzMTcxJm1lc3NhZ2VpZD1NREItUFJELUJVTC0yMDE4MDkxMi45NDgyMzE3MSZkYXRhYmFzZWlkPTEwMDEmc2VyaWFsPTE3MzAzMDA5JmVtYWlsaWQ9aG1jY2FsbEBjc3RlLm9yZyZ1c2VyaWQ9aG1jY2FsbEBjc3RlLm9yZyZ0YXJnZXRpZD0mZmw9Jm12aWQ9JmV4dHJhPSYmJg==&amp;&amp;&amp;123&amp;&amp;&amp;https://twitter.com/Hawaii_EMA" TargetMode="External"/><Relationship Id="rId42" Type="http://schemas.openxmlformats.org/officeDocument/2006/relationships/hyperlink" Target="http://links.govdelivery.com:80/track?type=click&amp;enid=ZWFzPTEmbXNpZD0mYXVpZD0mbWFpbGluZ2lkPTIwMTgwOTEyLjk0ODIzMTcxJm1lc3NhZ2VpZD1NREItUFJELUJVTC0yMDE4MDkxMi45NDgyMzE3MSZkYXRhYmFzZWlkPTEwMDEmc2VyaWFsPTE3MzAzMDA5JmVtYWlsaWQ9aG1jY2FsbEBjc3RlLm9yZyZ1c2VyaWQ9aG1jY2FsbEBjc3RlLm9yZyZ0YXJnZXRpZD0mZmw9Jm12aWQ9JmV4dHJhPSYmJg==&amp;&amp;&amp;128&amp;&amp;&amp;http://www.dhs.gov/xutil/gc_1157139158971.shtm" TargetMode="External"/><Relationship Id="rId7" Type="http://schemas.openxmlformats.org/officeDocument/2006/relationships/image" Target="media/image3.gif"/><Relationship Id="rId12" Type="http://schemas.openxmlformats.org/officeDocument/2006/relationships/hyperlink" Target="http://links.govdelivery.com:80/track?type=click&amp;enid=ZWFzPTEmbXNpZD0mYXVpZD0mbWFpbGluZ2lkPTIwMTgwOTEyLjk0ODIzMTcxJm1lc3NhZ2VpZD1NREItUFJELUJVTC0yMDE4MDkxMi45NDgyMzE3MSZkYXRhYmFzZWlkPTEwMDEmc2VyaWFsPTE3MzAzMDA5JmVtYWlsaWQ9aG1jY2FsbEBjc3RlLm9yZyZ1c2VyaWQ9aG1jY2FsbEBjc3RlLm9yZyZ0YXJnZXRpZD0mZmw9Jm12aWQ9JmV4dHJhPSYmJg==&amp;&amp;&amp;103&amp;&amp;&amp;https://content.govdelivery.com/attachments/USDHSCIKR/2018/09/12/file_attachments/1071070/Region%2BIV%2BPrivate%2BSector%2BRe-Entry%2BInfo%2Bv4-%2BNC%2B%2526%2BSC.pdf" TargetMode="External"/><Relationship Id="rId17" Type="http://schemas.openxmlformats.org/officeDocument/2006/relationships/hyperlink" Target="http://links.govdelivery.com:80/track?type=click&amp;enid=ZWFzPTEmbXNpZD0mYXVpZD0mbWFpbGluZ2lkPTIwMTgwOTEyLjk0ODIzMTcxJm1lc3NhZ2VpZD1NREItUFJELUJVTC0yMDE4MDkxMi45NDgyMzE3MSZkYXRhYmFzZWlkPTEwMDEmc2VyaWFsPTE3MzAzMDA5JmVtYWlsaWQ9aG1jY2FsbEBjc3RlLm9yZyZ1c2VyaWQ9aG1jY2FsbEBjc3RlLm9yZyZ0YXJnZXRpZD0mZmw9Jm12aWQ9JmV4dHJhPSYmJg==&amp;&amp;&amp;108&amp;&amp;&amp;https://fs22.formsite.com/er-itn/form24/index.html" TargetMode="External"/><Relationship Id="rId25" Type="http://schemas.openxmlformats.org/officeDocument/2006/relationships/hyperlink" Target="http://links.govdelivery.com:80/track?type=click&amp;enid=ZWFzPTEmbXNpZD0mYXVpZD0mbWFpbGluZ2lkPTIwMTgwOTEyLjk0ODIzMTcxJm1lc3NhZ2VpZD1NREItUFJELUJVTC0yMDE4MDkxMi45NDgyMzE3MSZkYXRhYmFzZWlkPTEwMDEmc2VyaWFsPTE3MzAzMDA5JmVtYWlsaWQ9aG1jY2FsbEBjc3RlLm9yZyZ1c2VyaWQ9aG1jY2FsbEBjc3RlLm9yZyZ0YXJnZXRpZD0mZmw9Jm12aWQ9JmV4dHJhPSYmJg==&amp;&amp;&amp;114&amp;&amp;&amp;https://www.nhc.noaa.gov/?epac" TargetMode="External"/><Relationship Id="rId33" Type="http://schemas.openxmlformats.org/officeDocument/2006/relationships/hyperlink" Target="http://links.govdelivery.com:80/track?type=click&amp;enid=ZWFzPTEmbXNpZD0mYXVpZD0mbWFpbGluZ2lkPTIwMTgwOTEyLjk0ODIzMTcxJm1lc3NhZ2VpZD1NREItUFJELUJVTC0yMDE4MDkxMi45NDgyMzE3MSZkYXRhYmFzZWlkPTEwMDEmc2VyaWFsPTE3MzAzMDA5JmVtYWlsaWQ9aG1jY2FsbEBjc3RlLm9yZyZ1c2VyaWQ9aG1jY2FsbEBjc3RlLm9yZyZ0YXJnZXRpZD0mZmw9Jm12aWQ9JmV4dHJhPSYmJg==&amp;&amp;&amp;122&amp;&amp;&amp;https://twitter.com/femalive/lists/happening-now" TargetMode="External"/><Relationship Id="rId38" Type="http://schemas.openxmlformats.org/officeDocument/2006/relationships/hyperlink" Target="http://links.govdelivery.com:80/track?type=click&amp;enid=ZWFzPTEmbXNpZD0mYXVpZD0mbWFpbGluZ2lkPTIwMTgwOTEyLjk0ODIzMTcxJm1lc3NhZ2VpZD1NREItUFJELUJVTC0yMDE4MDkxMi45NDgyMzE3MSZkYXRhYmFzZWlkPTEwMDEmc2VyaWFsPTE3MzAzMDA5JmVtYWlsaWQ9aG1jY2FsbEBjc3RlLm9yZyZ1c2VyaWQ9aG1jY2FsbEBjc3RlLm9yZyZ0YXJnZXRpZD0mZmw9Jm12aWQ9JmV4dHJhPSYmJg==&amp;&amp;&amp;127&amp;&amp;&amp;https://fema.connectsolutions.com/nbeocpacific" TargetMode="External"/><Relationship Id="rId2" Type="http://schemas.openxmlformats.org/officeDocument/2006/relationships/styles" Target="styles.xml"/><Relationship Id="rId16" Type="http://schemas.openxmlformats.org/officeDocument/2006/relationships/hyperlink" Target="http://links.govdelivery.com:80/track?type=click&amp;enid=ZWFzPTEmbXNpZD0mYXVpZD0mbWFpbGluZ2lkPTIwMTgwOTEyLjk0ODIzMTcxJm1lc3NhZ2VpZD1NREItUFJELUJVTC0yMDE4MDkxMi45NDgyMzE3MSZkYXRhYmFzZWlkPTEwMDEmc2VyaWFsPTE3MzAzMDA5JmVtYWlsaWQ9aG1jY2FsbEBjc3RlLm9yZyZ1c2VyaWQ9aG1jY2FsbEBjc3RlLm9yZyZ0YXJnZXRpZD0mZmw9Jm12aWQ9JmV4dHJhPSYmJg==&amp;&amp;&amp;107&amp;&amp;&amp;https://www.eritn.com/virginiaregistration" TargetMode="External"/><Relationship Id="rId20" Type="http://schemas.openxmlformats.org/officeDocument/2006/relationships/hyperlink" Target="http://links.govdelivery.com:80/track?type=click&amp;enid=ZWFzPTEmbXNpZD0mYXVpZD0mbWFpbGluZ2lkPTIwMTgwOTEyLjk0ODIzMTcxJm1lc3NhZ2VpZD1NREItUFJELUJVTC0yMDE4MDkxMi45NDgyMzE3MSZkYXRhYmFzZWlkPTEwMDEmc2VyaWFsPTE3MzAzMDA5JmVtYWlsaWQ9aG1jY2FsbEBjc3RlLm9yZyZ1c2VyaWQ9aG1jY2FsbEBjc3RlLm9yZyZ0YXJnZXRpZD0mZmw9Jm12aWQ9JmV4dHJhPSYmJg==&amp;&amp;&amp;111&amp;&amp;&amp;https://content.govdelivery.com/attachments/USDHSCIKR/2018/09/12/file_attachments/1071072/FDOT%2BWeigh%2BStation%2BWaiver-%2BHurricane%2BFlorence-%2B9.10.18.pdf" TargetMode="External"/><Relationship Id="rId29" Type="http://schemas.openxmlformats.org/officeDocument/2006/relationships/hyperlink" Target="http://links.govdelivery.com:80/track?type=click&amp;enid=ZWFzPTEmbXNpZD0mYXVpZD0mbWFpbGluZ2lkPTIwMTgwOTEyLjk0ODIzMTcxJm1lc3NhZ2VpZD1NREItUFJELUJVTC0yMDE4MDkxMi45NDgyMzE3MSZkYXRhYmFzZWlkPTEwMDEmc2VyaWFsPTE3MzAzMDA5JmVtYWlsaWQ9aG1jY2FsbEBjc3RlLm9yZyZ1c2VyaWQ9aG1jY2FsbEBjc3RlLm9yZyZ0YXJnZXRpZD0mZmw9Jm12aWQ9JmV4dHJhPSYmJg==&amp;&amp;&amp;118&amp;&amp;&amp;https://asprtracie.hhs.gov/hurricane-resources" TargetMode="External"/><Relationship Id="rId41"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hyperlink" Target="mailto:cip@hhs.gov" TargetMode="External"/><Relationship Id="rId24" Type="http://schemas.openxmlformats.org/officeDocument/2006/relationships/image" Target="media/image5.png"/><Relationship Id="rId32" Type="http://schemas.openxmlformats.org/officeDocument/2006/relationships/hyperlink" Target="http://links.govdelivery.com:80/track?type=click&amp;enid=ZWFzPTEmbXNpZD0mYXVpZD0mbWFpbGluZ2lkPTIwMTgwOTEyLjk0ODIzMTcxJm1lc3NhZ2VpZD1NREItUFJELUJVTC0yMDE4MDkxMi45NDgyMzE3MSZkYXRhYmFzZWlkPTEwMDEmc2VyaWFsPTE3MzAzMDA5JmVtYWlsaWQ9aG1jY2FsbEBjc3RlLm9yZyZ1c2VyaWQ9aG1jY2FsbEBjc3RlLm9yZyZ0YXJnZXRpZD0mZmw9Jm12aWQ9JmV4dHJhPSYmJg==&amp;&amp;&amp;121&amp;&amp;&amp;https://twitter.com/FEMAlive/lists/hawaii" TargetMode="External"/><Relationship Id="rId37" Type="http://schemas.openxmlformats.org/officeDocument/2006/relationships/hyperlink" Target="http://links.govdelivery.com:80/track?type=click&amp;enid=ZWFzPTEmbXNpZD0mYXVpZD0mbWFpbGluZ2lkPTIwMTgwOTEyLjk0ODIzMTcxJm1lc3NhZ2VpZD1NREItUFJELUJVTC0yMDE4MDkxMi45NDgyMzE3MSZkYXRhYmFzZWlkPTEwMDEmc2VyaWFsPTE3MzAzMDA5JmVtYWlsaWQ9aG1jY2FsbEBjc3RlLm9yZyZ1c2VyaWQ9aG1jY2FsbEBjc3RlLm9yZyZ0YXJnZXRpZD0mZmw9Jm12aWQ9JmV4dHJhPSYmJg==&amp;&amp;&amp;126&amp;&amp;&amp;https://fema.connectsolutions.com/nbeocatlantic" TargetMode="External"/><Relationship Id="rId40" Type="http://schemas.openxmlformats.org/officeDocument/2006/relationships/hyperlink" Target="mailto:CIP@HHS.gov" TargetMode="External"/><Relationship Id="rId45"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links.govdelivery.com:80/track?type=click&amp;enid=ZWFzPTEmbXNpZD0mYXVpZD0mbWFpbGluZ2lkPTIwMTgwOTEyLjk0ODIzMTcxJm1lc3NhZ2VpZD1NREItUFJELUJVTC0yMDE4MDkxMi45NDgyMzE3MSZkYXRhYmFzZWlkPTEwMDEmc2VyaWFsPTE3MzAzMDA5JmVtYWlsaWQ9aG1jY2FsbEBjc3RlLm9yZyZ1c2VyaWQ9aG1jY2FsbEBjc3RlLm9yZyZ0YXJnZXRpZD0mZmw9Jm12aWQ9JmV4dHJhPSYmJg==&amp;&amp;&amp;106&amp;&amp;&amp;https://www.eritn.com/virginiaregistration" TargetMode="External"/><Relationship Id="rId23" Type="http://schemas.openxmlformats.org/officeDocument/2006/relationships/image" Target="media/image4.png"/><Relationship Id="rId28" Type="http://schemas.openxmlformats.org/officeDocument/2006/relationships/hyperlink" Target="http://links.govdelivery.com:80/track?type=click&amp;enid=ZWFzPTEmbXNpZD0mYXVpZD0mbWFpbGluZ2lkPTIwMTgwOTEyLjk0ODIzMTcxJm1lc3NhZ2VpZD1NREItUFJELUJVTC0yMDE4MDkxMi45NDgyMzE3MSZkYXRhYmFzZWlkPTEwMDEmc2VyaWFsPTE3MzAzMDA5JmVtYWlsaWQ9aG1jY2FsbEBjc3RlLm9yZyZ1c2VyaWQ9aG1jY2FsbEBjc3RlLm9yZyZ0YXJnZXRpZD0mZmw9Jm12aWQ9JmV4dHJhPSYmJg==&amp;&amp;&amp;117&amp;&amp;&amp;https://content.govdelivery.com/attachments/USDHSCIKR/2018/09/12/file_attachments/1071026/Powered%2Bfor%2BPatients%2BEmergency%2BPower%2BResilience%2BChecklists.pdf" TargetMode="External"/><Relationship Id="rId36" Type="http://schemas.openxmlformats.org/officeDocument/2006/relationships/hyperlink" Target="http://links.govdelivery.com:80/track?type=click&amp;enid=ZWFzPTEmbXNpZD0mYXVpZD0mbWFpbGluZ2lkPTIwMTgwOTEyLjk0ODIzMTcxJm1lc3NhZ2VpZD1NREItUFJELUJVTC0yMDE4MDkxMi45NDgyMzE3MSZkYXRhYmFzZWlkPTEwMDEmc2VyaWFsPTE3MzAzMDA5JmVtYWlsaWQ9aG1jY2FsbEBjc3RlLm9yZyZ1c2VyaWQ9aG1jY2FsbEBjc3RlLm9yZyZ0YXJnZXRpZD0mZmw9Jm12aWQ9JmV4dHJhPSYmJg==&amp;&amp;&amp;125&amp;&amp;&amp;https://www.youtube.com/playlist?list=PLE89DC791EF19E3BB" TargetMode="External"/><Relationship Id="rId10" Type="http://schemas.openxmlformats.org/officeDocument/2006/relationships/hyperlink" Target="http://links.govdelivery.com:80/track?type=click&amp;enid=ZWFzPTEmbXNpZD0mYXVpZD0mbWFpbGluZ2lkPTIwMTgwOTEyLjk0ODIzMTcxJm1lc3NhZ2VpZD1NREItUFJELUJVTC0yMDE4MDkxMi45NDgyMzE3MSZkYXRhYmFzZWlkPTEwMDEmc2VyaWFsPTE3MzAzMDA5JmVtYWlsaWQ9aG1jY2FsbEBjc3RlLm9yZyZ1c2VyaWQ9aG1jY2FsbEBjc3RlLm9yZyZ0YXJnZXRpZD0mZmw9Jm12aWQ9JmV4dHJhPSYmJg==&amp;&amp;&amp;102&amp;&amp;&amp;http://www.vaemergency.gov/" TargetMode="External"/><Relationship Id="rId19" Type="http://schemas.openxmlformats.org/officeDocument/2006/relationships/hyperlink" Target="http://links.govdelivery.com:80/track?type=click&amp;enid=ZWFzPTEmbXNpZD0mYXVpZD0mbWFpbGluZ2lkPTIwMTgwOTEyLjk0ODIzMTcxJm1lc3NhZ2VpZD1NREItUFJELUJVTC0yMDE4MDkxMi45NDgyMzE3MSZkYXRhYmFzZWlkPTEwMDEmc2VyaWFsPTE3MzAzMDA5JmVtYWlsaWQ9aG1jY2FsbEBjc3RlLm9yZyZ1c2VyaWQ9aG1jY2FsbEBjc3RlLm9yZyZ0YXJnZXRpZD0mZmw9Jm12aWQ9JmV4dHJhPSYmJg==&amp;&amp;&amp;110&amp;&amp;&amp;https://content.govdelivery.com/attachments/USDHSCIKR/2018/09/12/file_attachments/1071075/GA%2BTransport%2BWaiver-%2BHurricane%2BFlorence%2BExecutive%2BOrder%2B9.12.18.pdf" TargetMode="External"/><Relationship Id="rId31" Type="http://schemas.openxmlformats.org/officeDocument/2006/relationships/hyperlink" Target="http://links.govdelivery.com:80/track?type=click&amp;enid=ZWFzPTEmbXNpZD0mYXVpZD0mbWFpbGluZ2lkPTIwMTgwOTEyLjk0ODIzMTcxJm1lc3NhZ2VpZD1NREItUFJELUJVTC0yMDE4MDkxMi45NDgyMzE3MSZkYXRhYmFzZWlkPTEwMDEmc2VyaWFsPTE3MzAzMDA5JmVtYWlsaWQ9aG1jY2FsbEBjc3RlLm9yZyZ1c2VyaWQ9aG1jY2FsbEBjc3RlLm9yZyZ0YXJnZXRpZD0mZmw9Jm12aWQ9JmV4dHJhPSYmJg==&amp;&amp;&amp;120&amp;&amp;&amp;https://twitter.com/HumanityRoad"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links.govdelivery.com:80/track?type=click&amp;enid=ZWFzPTEmbXNpZD0mYXVpZD0mbWFpbGluZ2lkPTIwMTgwOTEyLjk0ODIzMTcxJm1lc3NhZ2VpZD1NREItUFJELUJVTC0yMDE4MDkxMi45NDgyMzE3MSZkYXRhYmFzZWlkPTEwMDEmc2VyaWFsPTE3MzAzMDA5JmVtYWlsaWQ9aG1jY2FsbEBjc3RlLm9yZyZ1c2VyaWQ9aG1jY2FsbEBjc3RlLm9yZyZ0YXJnZXRpZD0mZmw9Jm12aWQ9JmV4dHJhPSYmJg==&amp;&amp;&amp;101&amp;&amp;&amp;https://www.ncdps.gov/florence" TargetMode="External"/><Relationship Id="rId14" Type="http://schemas.openxmlformats.org/officeDocument/2006/relationships/hyperlink" Target="http://links.govdelivery.com:80/track?type=click&amp;enid=ZWFzPTEmbXNpZD0mYXVpZD0mbWFpbGluZ2lkPTIwMTgwOTEyLjk0ODIzMTcxJm1lc3NhZ2VpZD1NREItUFJELUJVTC0yMDE4MDkxMi45NDgyMzE3MSZkYXRhYmFzZWlkPTEwMDEmc2VyaWFsPTE3MzAzMDA5JmVtYWlsaWQ9aG1jY2FsbEBjc3RlLm9yZyZ1c2VyaWQ9aG1jY2FsbEBjc3RlLm9yZyZ0YXJnZXRpZD0mZmw9Jm12aWQ9JmV4dHJhPSYmJg==&amp;&amp;&amp;105&amp;&amp;&amp;https://www.eritn.com" TargetMode="External"/><Relationship Id="rId22" Type="http://schemas.openxmlformats.org/officeDocument/2006/relationships/hyperlink" Target="http://links.govdelivery.com:80/track?type=click&amp;enid=ZWFzPTEmbXNpZD0mYXVpZD0mbWFpbGluZ2lkPTIwMTgwOTEyLjk0ODIzMTcxJm1lc3NhZ2VpZD1NREItUFJELUJVTC0yMDE4MDkxMi45NDgyMzE3MSZkYXRhYmFzZWlkPTEwMDEmc2VyaWFsPTE3MzAzMDA5JmVtYWlsaWQ9aG1jY2FsbEBjc3RlLm9yZyZ1c2VyaWQ9aG1jY2FsbEBjc3RlLm9yZyZ0YXJnZXRpZD0mZmw9Jm12aWQ9JmV4dHJhPSYmJg==&amp;&amp;&amp;113&amp;&amp;&amp;https://content.govdelivery.com/attachments/USDHSCIKR/2018/09/12/file_attachments/1071074/KY%2BTransportation%2BWaiver-%2BOfficial%2BOrder%2B111273.pdf" TargetMode="External"/><Relationship Id="rId27" Type="http://schemas.openxmlformats.org/officeDocument/2006/relationships/hyperlink" Target="http://links.govdelivery.com:80/track?type=click&amp;enid=ZWFzPTEmbXNpZD0mYXVpZD0mbWFpbGluZ2lkPTIwMTgwOTEyLjk0ODIzMTcxJm1lc3NhZ2VpZD1NREItUFJELUJVTC0yMDE4MDkxMi45NDgyMzE3MSZkYXRhYmFzZWlkPTEwMDEmc2VyaWFsPTE3MzAzMDA5JmVtYWlsaWQ9aG1jY2FsbEBjc3RlLm9yZyZ1c2VyaWQ9aG1jY2FsbEBjc3RlLm9yZyZ0YXJnZXRpZD0mZmw9Jm12aWQ9JmV4dHJhPSYmJg==&amp;&amp;&amp;116&amp;&amp;&amp;https://content.govdelivery.com/attachments/USDHSCIKR/2018/09/12/file_attachments/1071026/Powered%2Bfor%2BPatients%2BEmergency%2BPower%2BResilience%2BChecklists.pdf" TargetMode="External"/><Relationship Id="rId30" Type="http://schemas.openxmlformats.org/officeDocument/2006/relationships/hyperlink" Target="http://links.govdelivery.com:80/track?type=click&amp;enid=ZWFzPTEmbXNpZD0mYXVpZD0mbWFpbGluZ2lkPTIwMTgwOTEyLjk0ODIzMTcxJm1lc3NhZ2VpZD1NREItUFJELUJVTC0yMDE4MDkxMi45NDgyMzE3MSZkYXRhYmFzZWlkPTEwMDEmc2VyaWFsPTE3MzAzMDA5JmVtYWlsaWQ9aG1jY2FsbEBjc3RlLm9yZyZ1c2VyaWQ9aG1jY2FsbEBjc3RlLm9yZyZ0YXJnZXRpZD0mZmw9Jm12aWQ9JmV4dHJhPSYmJg==&amp;&amp;&amp;119&amp;&amp;&amp;https://asprtracie.hhs.gov/hurricane-resources" TargetMode="External"/><Relationship Id="rId35" Type="http://schemas.openxmlformats.org/officeDocument/2006/relationships/hyperlink" Target="http://links.govdelivery.com:80/track?type=click&amp;enid=ZWFzPTEmbXNpZD0mYXVpZD0mbWFpbGluZ2lkPTIwMTgwOTEyLjk0ODIzMTcxJm1lc3NhZ2VpZD1NREItUFJELUJVTC0yMDE4MDkxMi45NDgyMzE3MSZkYXRhYmFzZWlkPTEwMDEmc2VyaWFsPTE3MzAzMDA5JmVtYWlsaWQ9aG1jY2FsbEBjc3RlLm9yZyZ1c2VyaWQ9aG1jY2FsbEBjc3RlLm9yZyZ0YXJnZXRpZD0mZmw9Jm12aWQ9JmV4dHJhPSYmJg==&amp;&amp;&amp;124&amp;&amp;&amp;https://www.facebook.com/NWSNHC" TargetMode="External"/><Relationship Id="rId43" Type="http://schemas.openxmlformats.org/officeDocument/2006/relationships/hyperlink" Target="http://links.govdelivery.com:80/track?type=click&amp;enid=ZWFzPTEmbXNpZD0mYXVpZD0mbWFpbGluZ2lkPTIwMTgwOTEyLjk0ODIzMTcxJm1lc3NhZ2VpZD1NREItUFJELUJVTC0yMDE4MDkxMi45NDgyMzE3MSZkYXRhYmFzZWlkPTEwMDEmc2VyaWFsPTE3MzAzMDA5JmVtYWlsaWQ9aG1jY2FsbEBjc3RlLm9yZyZ1c2VyaWQ9aG1jY2FsbEBjc3RlLm9yZyZ0YXJnZXRpZD0mZmw9Jm12aWQ9JmV4dHJhPSYmJg==&amp;&amp;&amp;129&amp;&amp;&amp;https://public.govdelivery.com/accounts/USDHSCIKR/subscriber/edit?preferences=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2795</Words>
  <Characters>15938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1</cp:revision>
  <dcterms:created xsi:type="dcterms:W3CDTF">2018-09-14T18:32:00Z</dcterms:created>
  <dcterms:modified xsi:type="dcterms:W3CDTF">2018-09-14T18:32:00Z</dcterms:modified>
</cp:coreProperties>
</file>