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8AD7B" w14:textId="46F19911" w:rsidR="00691460" w:rsidRPr="00691460" w:rsidRDefault="00691460" w:rsidP="00691460">
      <w:pPr>
        <w:pStyle w:val="Heading1"/>
        <w:jc w:val="center"/>
        <w:rPr>
          <w:b/>
          <w:bCs/>
        </w:rPr>
      </w:pPr>
      <w:r w:rsidRPr="00691460">
        <w:rPr>
          <w:b/>
          <w:bCs/>
        </w:rPr>
        <w:t xml:space="preserve">2020 Syndromic </w:t>
      </w:r>
      <w:bookmarkStart w:id="0" w:name="_GoBack"/>
      <w:r w:rsidRPr="00691460">
        <w:rPr>
          <w:b/>
          <w:bCs/>
        </w:rPr>
        <w:t>Surveillance Symposium</w:t>
      </w:r>
      <w:bookmarkEnd w:id="0"/>
    </w:p>
    <w:p w14:paraId="3D8A03A2" w14:textId="72BA2B40" w:rsidR="00691460" w:rsidRDefault="00691460" w:rsidP="00691460"/>
    <w:p w14:paraId="25BD1B6A" w14:textId="000696A9" w:rsidR="00691460" w:rsidRPr="00691460" w:rsidRDefault="00691460" w:rsidP="00691460">
      <w:pPr>
        <w:pStyle w:val="Heading2"/>
        <w:rPr>
          <w:b/>
          <w:bCs/>
        </w:rPr>
      </w:pPr>
      <w:r w:rsidRPr="00691460">
        <w:rPr>
          <w:b/>
          <w:bCs/>
        </w:rPr>
        <w:t>When</w:t>
      </w:r>
    </w:p>
    <w:p w14:paraId="17CE7583" w14:textId="68E15B13" w:rsidR="00691460" w:rsidRDefault="00691460" w:rsidP="00691460">
      <w:r>
        <w:t xml:space="preserve">The following dates </w:t>
      </w:r>
      <w:r w:rsidR="004F4597">
        <w:t>have been identified for</w:t>
      </w:r>
      <w:r>
        <w:t xml:space="preserve"> the 2020 Syndromic Surveillance Symposium. </w:t>
      </w:r>
      <w:r w:rsidR="004F4597">
        <w:t xml:space="preserve">The final dates will be determined by CDC, CSTE, and </w:t>
      </w:r>
      <w:r w:rsidR="00D80493">
        <w:t>f</w:t>
      </w:r>
      <w:r w:rsidR="004F4597">
        <w:t xml:space="preserve">acilitator. </w:t>
      </w:r>
    </w:p>
    <w:p w14:paraId="30F343EE" w14:textId="5A393E51" w:rsidR="004F4597" w:rsidRDefault="004F4597" w:rsidP="004F4597">
      <w:pPr>
        <w:pStyle w:val="ListParagraph"/>
        <w:numPr>
          <w:ilvl w:val="0"/>
          <w:numId w:val="9"/>
        </w:numPr>
      </w:pPr>
      <w:r>
        <w:t>Three (3) ½ days the week of October 19</w:t>
      </w:r>
      <w:r w:rsidRPr="004F4597">
        <w:rPr>
          <w:vertAlign w:val="superscript"/>
        </w:rPr>
        <w:t>th</w:t>
      </w:r>
    </w:p>
    <w:p w14:paraId="57086D0A" w14:textId="65C8496F" w:rsidR="004F4597" w:rsidRDefault="004F4597" w:rsidP="004F4597">
      <w:pPr>
        <w:pStyle w:val="ListParagraph"/>
        <w:numPr>
          <w:ilvl w:val="0"/>
          <w:numId w:val="9"/>
        </w:numPr>
      </w:pPr>
      <w:r>
        <w:t xml:space="preserve">Three (3) ½ days the week of November </w:t>
      </w:r>
      <w:r w:rsidR="00D80493">
        <w:t>16</w:t>
      </w:r>
      <w:r w:rsidR="00D80493" w:rsidRPr="00D80493">
        <w:rPr>
          <w:vertAlign w:val="superscript"/>
        </w:rPr>
        <w:t>th</w:t>
      </w:r>
      <w:r w:rsidR="00D80493">
        <w:t xml:space="preserve"> </w:t>
      </w:r>
    </w:p>
    <w:p w14:paraId="07B73E5A" w14:textId="25630FF2" w:rsidR="00691460" w:rsidRPr="00691460" w:rsidRDefault="00691460" w:rsidP="00691460">
      <w:pPr>
        <w:pStyle w:val="Heading2"/>
        <w:rPr>
          <w:b/>
          <w:bCs/>
        </w:rPr>
      </w:pPr>
      <w:r w:rsidRPr="00691460">
        <w:rPr>
          <w:b/>
          <w:bCs/>
        </w:rPr>
        <w:t>Where</w:t>
      </w:r>
    </w:p>
    <w:p w14:paraId="1D73AF20" w14:textId="286FD1ED" w:rsidR="00691460" w:rsidRDefault="00691460" w:rsidP="00691460">
      <w:r>
        <w:t>Virtually via WebEx</w:t>
      </w:r>
      <w:r w:rsidR="00D80493">
        <w:t xml:space="preserve"> (or via the selected facilitator’s platform.</w:t>
      </w:r>
    </w:p>
    <w:p w14:paraId="34304F34" w14:textId="2EB0E48E" w:rsidR="00691460" w:rsidRDefault="00691460" w:rsidP="00691460">
      <w:pPr>
        <w:pStyle w:val="Heading2"/>
        <w:rPr>
          <w:b/>
          <w:bCs/>
        </w:rPr>
      </w:pPr>
      <w:r w:rsidRPr="00691460">
        <w:rPr>
          <w:b/>
          <w:bCs/>
        </w:rPr>
        <w:t>About</w:t>
      </w:r>
    </w:p>
    <w:p w14:paraId="036062F0" w14:textId="23C04617" w:rsidR="00691460" w:rsidRDefault="00691460" w:rsidP="00691460">
      <w:r>
        <w:t>The Symposium will provide a forum for the syndromic surveillance community to exchange experiences, best practices, and ideas in a broad range of areas including data sharing, syndrome development, data quality, and analytic methods. Symposium attendees will learn about the latest methods and topics related to syndromic surveillance practice, share their thoughts about future NSSP Community of Practice (CoP) activities, and discuss ideas for building syndromic surveillance capacity at the state, local, and national levels. The targeted audience for this event is syndromic surveillance coordinators, epidemiologists, ELC HIS leads, and NSSP site administrators.</w:t>
      </w:r>
    </w:p>
    <w:p w14:paraId="0B9E1DDF" w14:textId="4BECA4CA" w:rsidR="00691460" w:rsidRDefault="00691460" w:rsidP="00691460"/>
    <w:p w14:paraId="507ABCBD" w14:textId="0FA772F5" w:rsidR="00691460" w:rsidRDefault="00691460" w:rsidP="00691460"/>
    <w:p w14:paraId="25F1E1BE" w14:textId="4B6E0D77" w:rsidR="00691460" w:rsidRDefault="00691460" w:rsidP="00691460"/>
    <w:p w14:paraId="58076718" w14:textId="2F0AEDE5" w:rsidR="00691460" w:rsidRDefault="00691460" w:rsidP="00691460"/>
    <w:p w14:paraId="51552C6D" w14:textId="133BD140" w:rsidR="00691460" w:rsidRDefault="00691460" w:rsidP="00691460"/>
    <w:p w14:paraId="78D74522" w14:textId="75843517" w:rsidR="00D80493" w:rsidRDefault="00D80493" w:rsidP="00691460"/>
    <w:p w14:paraId="6BF5AA6A" w14:textId="4A979679" w:rsidR="00D80493" w:rsidRDefault="00D80493" w:rsidP="00691460"/>
    <w:p w14:paraId="34748470" w14:textId="77777777" w:rsidR="00D80493" w:rsidRDefault="00D80493" w:rsidP="00691460"/>
    <w:p w14:paraId="17DFA539" w14:textId="79D247C2" w:rsidR="001E3FF9" w:rsidRDefault="001E3FF9" w:rsidP="00691460"/>
    <w:p w14:paraId="1317C555" w14:textId="77777777" w:rsidR="001E3FF9" w:rsidRDefault="001E3FF9" w:rsidP="00691460"/>
    <w:p w14:paraId="18D3D4E7" w14:textId="224A0D79" w:rsidR="00691460" w:rsidRPr="00691460" w:rsidRDefault="00691460" w:rsidP="00691460">
      <w:pPr>
        <w:pStyle w:val="Heading1"/>
        <w:jc w:val="center"/>
        <w:rPr>
          <w:b/>
          <w:bCs/>
        </w:rPr>
      </w:pPr>
      <w:r w:rsidRPr="00691460">
        <w:rPr>
          <w:b/>
          <w:bCs/>
        </w:rPr>
        <w:lastRenderedPageBreak/>
        <w:t>2020 SyS Symposium Planning Call #1</w:t>
      </w:r>
      <w:r w:rsidR="00D80493">
        <w:rPr>
          <w:b/>
          <w:bCs/>
        </w:rPr>
        <w:t xml:space="preserve"> + #2</w:t>
      </w:r>
    </w:p>
    <w:p w14:paraId="24D1AF06" w14:textId="5DB61DC5" w:rsidR="00691460" w:rsidRPr="00691460" w:rsidRDefault="000D3ADF" w:rsidP="00691460">
      <w:pPr>
        <w:pStyle w:val="Subtitle"/>
        <w:jc w:val="center"/>
      </w:pPr>
      <w:r>
        <w:t xml:space="preserve">Calls held on </w:t>
      </w:r>
      <w:r w:rsidR="00691460">
        <w:t>July 22, 2020</w:t>
      </w:r>
      <w:r>
        <w:t xml:space="preserve"> and August 7, 2020</w:t>
      </w:r>
    </w:p>
    <w:p w14:paraId="0497718E" w14:textId="77777777" w:rsidR="00D22FAA" w:rsidRDefault="00D22FAA" w:rsidP="00926E41">
      <w:pPr>
        <w:pStyle w:val="Heading2"/>
        <w:rPr>
          <w:b/>
          <w:bCs/>
        </w:rPr>
      </w:pPr>
    </w:p>
    <w:p w14:paraId="1123B022" w14:textId="3AC72306" w:rsidR="00926E41" w:rsidRDefault="00926E41" w:rsidP="00926E41">
      <w:pPr>
        <w:pStyle w:val="Heading2"/>
        <w:rPr>
          <w:b/>
          <w:bCs/>
        </w:rPr>
      </w:pPr>
      <w:r>
        <w:rPr>
          <w:b/>
          <w:bCs/>
        </w:rPr>
        <w:t>Logistics</w:t>
      </w:r>
    </w:p>
    <w:p w14:paraId="204E5183" w14:textId="193B819F" w:rsidR="005D3C07" w:rsidRDefault="00270719" w:rsidP="00926E41">
      <w:pPr>
        <w:pStyle w:val="ListParagraph"/>
        <w:numPr>
          <w:ilvl w:val="0"/>
          <w:numId w:val="3"/>
        </w:numPr>
      </w:pPr>
      <w:r w:rsidRPr="00270719">
        <w:rPr>
          <w:b/>
          <w:bCs/>
        </w:rPr>
        <w:t>Recording</w:t>
      </w:r>
      <w:r>
        <w:t xml:space="preserve"> – t</w:t>
      </w:r>
      <w:r w:rsidR="00BA4123">
        <w:t xml:space="preserve">he </w:t>
      </w:r>
      <w:r w:rsidR="001F7ADF">
        <w:t>symposium will be recorded</w:t>
      </w:r>
      <w:r w:rsidR="000D56ED">
        <w:t xml:space="preserve"> and made publicly available</w:t>
      </w:r>
    </w:p>
    <w:p w14:paraId="54BA6080" w14:textId="1CCD086B" w:rsidR="000D56ED" w:rsidRDefault="002257F1" w:rsidP="00926E41">
      <w:pPr>
        <w:pStyle w:val="ListParagraph"/>
        <w:numPr>
          <w:ilvl w:val="0"/>
          <w:numId w:val="3"/>
        </w:numPr>
      </w:pPr>
      <w:r w:rsidRPr="00D800DD">
        <w:rPr>
          <w:b/>
          <w:bCs/>
        </w:rPr>
        <w:t>Types of Presentations</w:t>
      </w:r>
      <w:r>
        <w:t xml:space="preserve"> – multiple types of presentations could be incorporated into the symposium, including:</w:t>
      </w:r>
    </w:p>
    <w:p w14:paraId="7DD7ACEE" w14:textId="51131F76" w:rsidR="002257F1" w:rsidRPr="002257F1" w:rsidRDefault="002257F1" w:rsidP="002257F1">
      <w:pPr>
        <w:pStyle w:val="ListParagraph"/>
        <w:numPr>
          <w:ilvl w:val="1"/>
          <w:numId w:val="3"/>
        </w:numPr>
        <w:rPr>
          <w:i/>
          <w:iCs/>
        </w:rPr>
      </w:pPr>
      <w:r>
        <w:t xml:space="preserve">Breakout </w:t>
      </w:r>
      <w:r w:rsidRPr="002257F1">
        <w:t>[~20-30 minutes]</w:t>
      </w:r>
    </w:p>
    <w:p w14:paraId="0F1CA445" w14:textId="35C0D7A1" w:rsidR="002257F1" w:rsidRPr="00DE5A29" w:rsidRDefault="002257F1" w:rsidP="002257F1">
      <w:pPr>
        <w:pStyle w:val="ListParagraph"/>
        <w:numPr>
          <w:ilvl w:val="1"/>
          <w:numId w:val="3"/>
        </w:numPr>
      </w:pPr>
      <w:r>
        <w:t xml:space="preserve">Quick </w:t>
      </w:r>
      <w:r w:rsidRPr="00DE5A29">
        <w:t>[~10 minutes]</w:t>
      </w:r>
    </w:p>
    <w:p w14:paraId="56122949" w14:textId="1DC39F87" w:rsidR="002257F1" w:rsidRPr="00BF5644" w:rsidRDefault="002257F1" w:rsidP="002257F1">
      <w:pPr>
        <w:pStyle w:val="ListParagraph"/>
        <w:numPr>
          <w:ilvl w:val="1"/>
          <w:numId w:val="3"/>
        </w:numPr>
        <w:rPr>
          <w:i/>
          <w:iCs/>
        </w:rPr>
      </w:pPr>
      <w:r>
        <w:t xml:space="preserve">Lightning </w:t>
      </w:r>
      <w:r w:rsidR="00DE5A29">
        <w:t>[</w:t>
      </w:r>
      <w:r w:rsidRPr="00DE5A29">
        <w:t>~5 minutes</w:t>
      </w:r>
      <w:r w:rsidR="009A2448">
        <w:t>]</w:t>
      </w:r>
    </w:p>
    <w:p w14:paraId="74CBC885" w14:textId="4FED96F7" w:rsidR="00BF5644" w:rsidRPr="002257F1" w:rsidRDefault="00BF5644" w:rsidP="002257F1">
      <w:pPr>
        <w:pStyle w:val="ListParagraph"/>
        <w:numPr>
          <w:ilvl w:val="1"/>
          <w:numId w:val="3"/>
        </w:numPr>
        <w:rPr>
          <w:i/>
          <w:iCs/>
        </w:rPr>
      </w:pPr>
      <w:r>
        <w:t>Panel [~30-45 minutes]</w:t>
      </w:r>
    </w:p>
    <w:p w14:paraId="662F02FC" w14:textId="44E5CCBD" w:rsidR="001F7ADF" w:rsidRDefault="002257F1" w:rsidP="00861D0E">
      <w:pPr>
        <w:pStyle w:val="ListParagraph"/>
        <w:numPr>
          <w:ilvl w:val="1"/>
          <w:numId w:val="3"/>
        </w:numPr>
      </w:pPr>
      <w:r>
        <w:t xml:space="preserve">Roundtable Discussions </w:t>
      </w:r>
      <w:r w:rsidR="009A2448">
        <w:t>[~</w:t>
      </w:r>
      <w:r>
        <w:t>30-45 minutes</w:t>
      </w:r>
      <w:r w:rsidR="009A2448">
        <w:t>]</w:t>
      </w:r>
    </w:p>
    <w:p w14:paraId="66AE7D03" w14:textId="0A4FD747" w:rsidR="00861D0E" w:rsidRDefault="00861D0E" w:rsidP="00861D0E">
      <w:pPr>
        <w:pStyle w:val="ListParagraph"/>
        <w:numPr>
          <w:ilvl w:val="0"/>
          <w:numId w:val="3"/>
        </w:numPr>
      </w:pPr>
      <w:r w:rsidRPr="00234CAA">
        <w:rPr>
          <w:b/>
          <w:bCs/>
        </w:rPr>
        <w:t>Facilitation</w:t>
      </w:r>
      <w:r>
        <w:t xml:space="preserve"> – CSTE will be </w:t>
      </w:r>
      <w:r w:rsidR="00234CAA">
        <w:t>hiring a consultant to provide facilitation support throughout the planning and implementation process of the 2020 Syndromic Surveillance Symposium</w:t>
      </w:r>
    </w:p>
    <w:p w14:paraId="35FC5834" w14:textId="0B9787C1" w:rsidR="00BF38F2" w:rsidRDefault="00234CAA" w:rsidP="00630529">
      <w:pPr>
        <w:pStyle w:val="ListParagraph"/>
        <w:numPr>
          <w:ilvl w:val="0"/>
          <w:numId w:val="3"/>
        </w:numPr>
      </w:pPr>
      <w:r>
        <w:rPr>
          <w:b/>
          <w:bCs/>
        </w:rPr>
        <w:t xml:space="preserve">Virtual Tools </w:t>
      </w:r>
      <w:r>
        <w:t xml:space="preserve">– </w:t>
      </w:r>
      <w:r w:rsidR="00BF38F2">
        <w:t>opportunity to utilize multiple online features to ensure an interactive, engaging experience</w:t>
      </w:r>
      <w:r w:rsidR="00630529">
        <w:t>, examples include:</w:t>
      </w:r>
    </w:p>
    <w:p w14:paraId="4F3FA232" w14:textId="7452F92E" w:rsidR="00630529" w:rsidRDefault="00630529" w:rsidP="00630529">
      <w:pPr>
        <w:pStyle w:val="ListParagraph"/>
        <w:numPr>
          <w:ilvl w:val="1"/>
          <w:numId w:val="3"/>
        </w:numPr>
      </w:pPr>
      <w:r>
        <w:t>Online “whiteboards”</w:t>
      </w:r>
      <w:r w:rsidR="00EC0750">
        <w:t xml:space="preserve"> (like </w:t>
      </w:r>
      <w:hyperlink r:id="rId10" w:history="1">
        <w:r w:rsidR="00D15FC2">
          <w:rPr>
            <w:rStyle w:val="Hyperlink"/>
          </w:rPr>
          <w:t>Miro</w:t>
        </w:r>
      </w:hyperlink>
      <w:r w:rsidR="00EC0750">
        <w:t>)</w:t>
      </w:r>
    </w:p>
    <w:p w14:paraId="2E2E3D97" w14:textId="406AFC8B" w:rsidR="00761FE7" w:rsidRDefault="005273C1" w:rsidP="00630529">
      <w:pPr>
        <w:pStyle w:val="ListParagraph"/>
        <w:numPr>
          <w:ilvl w:val="1"/>
          <w:numId w:val="3"/>
        </w:numPr>
      </w:pPr>
      <w:r>
        <w:t>Online events platform</w:t>
      </w:r>
      <w:r w:rsidR="00326C1C">
        <w:t>s</w:t>
      </w:r>
      <w:r>
        <w:t xml:space="preserve"> (like </w:t>
      </w:r>
      <w:hyperlink r:id="rId11" w:history="1">
        <w:proofErr w:type="spellStart"/>
        <w:r w:rsidRPr="000A65F7">
          <w:rPr>
            <w:rStyle w:val="Hyperlink"/>
          </w:rPr>
          <w:t>Hop</w:t>
        </w:r>
        <w:r w:rsidR="000A65F7" w:rsidRPr="000A65F7">
          <w:rPr>
            <w:rStyle w:val="Hyperlink"/>
          </w:rPr>
          <w:t>in</w:t>
        </w:r>
        <w:proofErr w:type="spellEnd"/>
      </w:hyperlink>
      <w:r w:rsidR="000A65F7">
        <w:t xml:space="preserve">, </w:t>
      </w:r>
      <w:hyperlink r:id="rId12" w:history="1">
        <w:r w:rsidR="000A65F7" w:rsidRPr="008B71D6">
          <w:rPr>
            <w:rStyle w:val="Hyperlink"/>
          </w:rPr>
          <w:t>R</w:t>
        </w:r>
        <w:r w:rsidR="008B71D6" w:rsidRPr="008B71D6">
          <w:rPr>
            <w:rStyle w:val="Hyperlink"/>
          </w:rPr>
          <w:t>un The World</w:t>
        </w:r>
      </w:hyperlink>
      <w:r w:rsidR="008B71D6">
        <w:t xml:space="preserve">, </w:t>
      </w:r>
      <w:r w:rsidR="000A65F7">
        <w:t>RingCentral, WebEx)</w:t>
      </w:r>
    </w:p>
    <w:p w14:paraId="70100555" w14:textId="4F14B511" w:rsidR="00D15FC2" w:rsidRDefault="00D15FC2" w:rsidP="00630529">
      <w:pPr>
        <w:pStyle w:val="ListParagraph"/>
        <w:numPr>
          <w:ilvl w:val="1"/>
          <w:numId w:val="3"/>
        </w:numPr>
      </w:pPr>
      <w:r>
        <w:t>Virtual rooms/breakouts</w:t>
      </w:r>
    </w:p>
    <w:p w14:paraId="68732870" w14:textId="1F2BD472" w:rsidR="00D15FC2" w:rsidRDefault="00D15FC2" w:rsidP="00630529">
      <w:pPr>
        <w:pStyle w:val="ListParagraph"/>
        <w:numPr>
          <w:ilvl w:val="1"/>
          <w:numId w:val="3"/>
        </w:numPr>
      </w:pPr>
      <w:r>
        <w:t xml:space="preserve">Concurrent </w:t>
      </w:r>
      <w:r w:rsidR="00A83DDD">
        <w:t>sessions</w:t>
      </w:r>
    </w:p>
    <w:p w14:paraId="0BF6C835" w14:textId="3160CBBF" w:rsidR="005079BA" w:rsidRDefault="00CD3C4F" w:rsidP="00FD39E2">
      <w:pPr>
        <w:pStyle w:val="ListParagraph"/>
        <w:numPr>
          <w:ilvl w:val="1"/>
          <w:numId w:val="3"/>
        </w:numPr>
      </w:pPr>
      <w:r>
        <w:t>Polling questions</w:t>
      </w:r>
    </w:p>
    <w:p w14:paraId="697533F4" w14:textId="005B7048" w:rsidR="00D64F98" w:rsidRDefault="00D64F98" w:rsidP="00D64F98">
      <w:pPr>
        <w:pStyle w:val="ListParagraph"/>
        <w:numPr>
          <w:ilvl w:val="2"/>
          <w:numId w:val="3"/>
        </w:numPr>
      </w:pPr>
      <w:r w:rsidRPr="00493BA5">
        <w:rPr>
          <w:u w:val="single"/>
        </w:rPr>
        <w:t>Idea</w:t>
      </w:r>
      <w:r>
        <w:t xml:space="preserve">: </w:t>
      </w:r>
      <w:r w:rsidR="00493BA5">
        <w:t xml:space="preserve">Prior to or after each session, post polling question and share results in real-time. Moderator can then make comments on feedback. At </w:t>
      </w:r>
      <w:r w:rsidR="00396983">
        <w:t xml:space="preserve">end of each day/the Symposium, the results could be made publicly available. </w:t>
      </w:r>
      <w:r w:rsidR="00283D80">
        <w:t>Depending on how the questions are worded, this could act as a</w:t>
      </w:r>
      <w:r w:rsidR="00BF6883">
        <w:t>n</w:t>
      </w:r>
      <w:r w:rsidR="00283D80">
        <w:t xml:space="preserve"> informal assessment of the</w:t>
      </w:r>
      <w:r w:rsidR="00184DAE">
        <w:t xml:space="preserve"> most important priorities of p</w:t>
      </w:r>
      <w:r w:rsidR="00283D80">
        <w:t>ublic health surveillance professionals</w:t>
      </w:r>
      <w:r w:rsidR="00184DAE">
        <w:t>, the shortcomings of current data collection and analytics processes, and opinions on how to improve in the future.</w:t>
      </w:r>
    </w:p>
    <w:p w14:paraId="4DB140A1" w14:textId="75C37169" w:rsidR="00493BA5" w:rsidRDefault="00B8779C" w:rsidP="00B8779C">
      <w:pPr>
        <w:pStyle w:val="ListParagraph"/>
        <w:numPr>
          <w:ilvl w:val="1"/>
          <w:numId w:val="3"/>
        </w:numPr>
      </w:pPr>
      <w:r>
        <w:t>Promotion/communication (article on “</w:t>
      </w:r>
      <w:hyperlink r:id="rId13" w:history="1">
        <w:r w:rsidRPr="008B60F8">
          <w:rPr>
            <w:rStyle w:val="Hyperlink"/>
          </w:rPr>
          <w:t>How to Succeed at Streaming Live Events: Marketing and Beyond</w:t>
        </w:r>
      </w:hyperlink>
      <w:r>
        <w:t>”)</w:t>
      </w:r>
    </w:p>
    <w:p w14:paraId="65E2ACDF" w14:textId="68D7259F" w:rsidR="00B9763B" w:rsidRDefault="00B9763B" w:rsidP="00B9763B">
      <w:pPr>
        <w:pStyle w:val="ListParagraph"/>
        <w:numPr>
          <w:ilvl w:val="2"/>
          <w:numId w:val="3"/>
        </w:numPr>
      </w:pPr>
      <w:r>
        <w:t xml:space="preserve">Example promotional communication for the </w:t>
      </w:r>
      <w:hyperlink r:id="rId14" w:history="1">
        <w:r w:rsidRPr="00B9763B">
          <w:rPr>
            <w:rStyle w:val="Hyperlink"/>
          </w:rPr>
          <w:t>DoD/VA &amp; Gov Health IT Summit 2020</w:t>
        </w:r>
      </w:hyperlink>
    </w:p>
    <w:p w14:paraId="6E35B005" w14:textId="3F19CDDC" w:rsidR="00620548" w:rsidRDefault="00620548" w:rsidP="00B8779C">
      <w:pPr>
        <w:pStyle w:val="ListParagraph"/>
        <w:numPr>
          <w:ilvl w:val="1"/>
          <w:numId w:val="3"/>
        </w:numPr>
      </w:pPr>
      <w:r>
        <w:t xml:space="preserve">Accessibility applications (like </w:t>
      </w:r>
      <w:hyperlink r:id="rId15" w:history="1">
        <w:r w:rsidR="00764C37" w:rsidRPr="00764C37">
          <w:rPr>
            <w:rStyle w:val="Hyperlink"/>
          </w:rPr>
          <w:t>Evia Player</w:t>
        </w:r>
      </w:hyperlink>
      <w:r w:rsidR="00764C37">
        <w:t>)</w:t>
      </w:r>
    </w:p>
    <w:p w14:paraId="608BCD06" w14:textId="38D80D71" w:rsidR="00F503D4" w:rsidRDefault="00BF5644" w:rsidP="00397DF2">
      <w:pPr>
        <w:pStyle w:val="ListParagraph"/>
        <w:numPr>
          <w:ilvl w:val="0"/>
          <w:numId w:val="3"/>
        </w:numPr>
      </w:pPr>
      <w:r w:rsidRPr="00BF5644">
        <w:rPr>
          <w:b/>
          <w:bCs/>
        </w:rPr>
        <w:t>Keynote Speaker</w:t>
      </w:r>
      <w:r>
        <w:t xml:space="preserve"> – </w:t>
      </w:r>
      <w:r w:rsidR="0080673E">
        <w:t>is this something we want? Does it attract folks to attend?</w:t>
      </w:r>
    </w:p>
    <w:p w14:paraId="57CCF52D" w14:textId="7148B355" w:rsidR="00926E41" w:rsidRDefault="000101A2" w:rsidP="000101A2">
      <w:pPr>
        <w:pStyle w:val="ListParagraph"/>
        <w:numPr>
          <w:ilvl w:val="0"/>
          <w:numId w:val="3"/>
        </w:numPr>
      </w:pPr>
      <w:r>
        <w:rPr>
          <w:b/>
          <w:bCs/>
        </w:rPr>
        <w:t xml:space="preserve">Approval </w:t>
      </w:r>
      <w:r>
        <w:t>– should be mindful that a</w:t>
      </w:r>
      <w:r w:rsidR="003929B7">
        <w:t>ll presenters (especially federal)</w:t>
      </w:r>
      <w:r>
        <w:t xml:space="preserve"> will</w:t>
      </w:r>
      <w:r w:rsidR="003929B7">
        <w:t xml:space="preserve"> need time for </w:t>
      </w:r>
      <w:r>
        <w:t xml:space="preserve">presentation </w:t>
      </w:r>
      <w:r w:rsidR="003929B7">
        <w:t>clearance/approval</w:t>
      </w:r>
      <w:r>
        <w:t xml:space="preserve">, particularly any related to </w:t>
      </w:r>
      <w:r w:rsidR="003929B7">
        <w:t>COVID</w:t>
      </w:r>
    </w:p>
    <w:p w14:paraId="3CB9B98C" w14:textId="14CE572F" w:rsidR="0064779A" w:rsidRDefault="00152FD0" w:rsidP="0064779A">
      <w:pPr>
        <w:pStyle w:val="ListParagraph"/>
        <w:numPr>
          <w:ilvl w:val="0"/>
          <w:numId w:val="3"/>
        </w:numPr>
      </w:pPr>
      <w:r>
        <w:rPr>
          <w:b/>
          <w:bCs/>
        </w:rPr>
        <w:t xml:space="preserve">Topic Mindfulness </w:t>
      </w:r>
      <w:r>
        <w:t xml:space="preserve">– </w:t>
      </w:r>
      <w:r w:rsidR="0064779A">
        <w:t>need to be sure to avoid a “COVID conference” and be mindful of other public health issues</w:t>
      </w:r>
    </w:p>
    <w:p w14:paraId="32982080" w14:textId="14674D6A" w:rsidR="00926E41" w:rsidRDefault="001F788C" w:rsidP="00691460">
      <w:pPr>
        <w:pStyle w:val="ListParagraph"/>
        <w:numPr>
          <w:ilvl w:val="0"/>
          <w:numId w:val="3"/>
        </w:numPr>
      </w:pPr>
      <w:r>
        <w:rPr>
          <w:b/>
          <w:bCs/>
        </w:rPr>
        <w:t xml:space="preserve">International Engagement </w:t>
      </w:r>
      <w:r>
        <w:t xml:space="preserve">– International participants are welcome to join and participate in the 2020 Syndromic Surveillance Symposium, but we must be mindful of resources when considering language translation, hosting </w:t>
      </w:r>
      <w:r w:rsidR="002D6F81">
        <w:t xml:space="preserve">separate sessions, etc. </w:t>
      </w:r>
    </w:p>
    <w:p w14:paraId="27287F97" w14:textId="77777777" w:rsidR="00DC6DE9" w:rsidRDefault="00CA45EB" w:rsidP="00DC6DE9">
      <w:pPr>
        <w:pStyle w:val="ListParagraph"/>
        <w:numPr>
          <w:ilvl w:val="0"/>
          <w:numId w:val="3"/>
        </w:numPr>
      </w:pPr>
      <w:r>
        <w:rPr>
          <w:b/>
          <w:bCs/>
        </w:rPr>
        <w:t xml:space="preserve">Themes </w:t>
      </w:r>
      <w:r>
        <w:t xml:space="preserve">– </w:t>
      </w:r>
      <w:r w:rsidR="00644CCD">
        <w:t>potentially have “day themes” that hig</w:t>
      </w:r>
      <w:r w:rsidR="002E62CC">
        <w:t>hlight the sessions/topics of the day</w:t>
      </w:r>
    </w:p>
    <w:p w14:paraId="6699A298" w14:textId="74DDCE63" w:rsidR="00DC6DE9" w:rsidRPr="00DC6DE9" w:rsidRDefault="00DC6DE9" w:rsidP="00DC6DE9">
      <w:pPr>
        <w:pStyle w:val="ListParagraph"/>
        <w:numPr>
          <w:ilvl w:val="1"/>
          <w:numId w:val="3"/>
        </w:numPr>
      </w:pPr>
      <w:r w:rsidRPr="00DC6DE9">
        <w:lastRenderedPageBreak/>
        <w:t>If have theme of “Future of Syndromic Surveillance,” the 3 days could be past (where we’ve been), present (where we’re at), future (where we’re going)</w:t>
      </w:r>
    </w:p>
    <w:p w14:paraId="517D0F6E" w14:textId="06FD6B4D" w:rsidR="002E62CC" w:rsidRPr="006164B4" w:rsidRDefault="00DD5F13" w:rsidP="003344AB">
      <w:pPr>
        <w:pStyle w:val="ListParagraph"/>
        <w:numPr>
          <w:ilvl w:val="0"/>
          <w:numId w:val="3"/>
        </w:numPr>
      </w:pPr>
      <w:r>
        <w:rPr>
          <w:b/>
          <w:bCs/>
        </w:rPr>
        <w:t xml:space="preserve">Day Flow </w:t>
      </w:r>
      <w:r>
        <w:t>– host “b</w:t>
      </w:r>
      <w:r>
        <w:t>ig thought</w:t>
      </w:r>
      <w:r w:rsidR="003344AB">
        <w:t>”</w:t>
      </w:r>
      <w:r>
        <w:t xml:space="preserve"> ideas at </w:t>
      </w:r>
      <w:r w:rsidR="003344AB">
        <w:t>beginning of d</w:t>
      </w:r>
      <w:r>
        <w:t>ay (</w:t>
      </w:r>
      <w:r w:rsidR="003344AB">
        <w:t xml:space="preserve">e.g., </w:t>
      </w:r>
      <w:r>
        <w:t>keynote, big discussion topics – future of SyS</w:t>
      </w:r>
      <w:r w:rsidR="003344AB">
        <w:t>) to</w:t>
      </w:r>
      <w:r>
        <w:t xml:space="preserve"> get people excited</w:t>
      </w:r>
      <w:r w:rsidR="003344AB">
        <w:t xml:space="preserve">, follow with </w:t>
      </w:r>
      <w:r>
        <w:t>technical/</w:t>
      </w:r>
      <w:r w:rsidR="003344AB">
        <w:t xml:space="preserve">analytics/more </w:t>
      </w:r>
      <w:r>
        <w:t>detail</w:t>
      </w:r>
      <w:r w:rsidR="003344AB">
        <w:t>ed presentations</w:t>
      </w:r>
      <w:r>
        <w:t xml:space="preserve"> at the middle/end of the da</w:t>
      </w:r>
      <w:r w:rsidR="003344AB">
        <w:t>y (e.g., s</w:t>
      </w:r>
      <w:r>
        <w:t>yn</w:t>
      </w:r>
      <w:r w:rsidR="003344AB">
        <w:t xml:space="preserve">drome </w:t>
      </w:r>
      <w:r>
        <w:t>def</w:t>
      </w:r>
      <w:r w:rsidR="003344AB">
        <w:t>inition</w:t>
      </w:r>
      <w:r w:rsidR="00824FEB">
        <w:t>) and promote that h</w:t>
      </w:r>
      <w:r>
        <w:t>igh-level decision makers can leav</w:t>
      </w:r>
      <w:r w:rsidR="00824FEB">
        <w:t>e then</w:t>
      </w:r>
    </w:p>
    <w:p w14:paraId="2316ED72" w14:textId="0378ACF5" w:rsidR="00691460" w:rsidRDefault="00DB1F34" w:rsidP="00691460">
      <w:pPr>
        <w:pStyle w:val="Heading2"/>
        <w:rPr>
          <w:b/>
          <w:bCs/>
        </w:rPr>
      </w:pPr>
      <w:r>
        <w:rPr>
          <w:b/>
          <w:bCs/>
        </w:rPr>
        <w:t>Topics/Themes</w:t>
      </w:r>
      <w:r w:rsidR="00691460" w:rsidRPr="00691460">
        <w:rPr>
          <w:b/>
          <w:bCs/>
        </w:rPr>
        <w:t>/Session Ideas</w:t>
      </w:r>
    </w:p>
    <w:p w14:paraId="56B2DF84" w14:textId="0F86C424" w:rsidR="00997030" w:rsidRPr="00DB1F34" w:rsidRDefault="00997030" w:rsidP="00DB1F34">
      <w:pPr>
        <w:pStyle w:val="ListParagraph"/>
        <w:numPr>
          <w:ilvl w:val="0"/>
          <w:numId w:val="2"/>
        </w:numPr>
        <w:rPr>
          <w:b/>
          <w:bCs/>
        </w:rPr>
      </w:pPr>
      <w:r w:rsidRPr="00DB1F34">
        <w:rPr>
          <w:b/>
          <w:bCs/>
        </w:rPr>
        <w:t>Future of Sy</w:t>
      </w:r>
      <w:r w:rsidR="00DB1F34" w:rsidRPr="00DB1F34">
        <w:rPr>
          <w:b/>
          <w:bCs/>
        </w:rPr>
        <w:t>ndromic Surveillance</w:t>
      </w:r>
    </w:p>
    <w:p w14:paraId="7DF7D153" w14:textId="03FA470C" w:rsidR="00A1523D" w:rsidRDefault="00D20346" w:rsidP="00A1523D">
      <w:pPr>
        <w:pStyle w:val="ListParagraph"/>
        <w:numPr>
          <w:ilvl w:val="1"/>
          <w:numId w:val="2"/>
        </w:numPr>
      </w:pPr>
      <w:r>
        <w:t>Given the ongoing pandemic, there are new professionals</w:t>
      </w:r>
      <w:r w:rsidR="0085534C">
        <w:t xml:space="preserve"> (from different areas of public health)</w:t>
      </w:r>
      <w:r>
        <w:t xml:space="preserve"> interested</w:t>
      </w:r>
      <w:r w:rsidR="00997030">
        <w:t xml:space="preserve"> in</w:t>
      </w:r>
      <w:r w:rsidR="00CF6FE8">
        <w:t xml:space="preserve"> engaging with the</w:t>
      </w:r>
      <w:r w:rsidR="00997030">
        <w:t xml:space="preserve"> syndromic</w:t>
      </w:r>
      <w:r w:rsidR="00CF6FE8">
        <w:t xml:space="preserve"> community and syndromic data</w:t>
      </w:r>
      <w:r w:rsidR="002D1AEC">
        <w:t xml:space="preserve"> – </w:t>
      </w:r>
      <w:r w:rsidR="0018258E">
        <w:t>however, the level of knowledge/understanding</w:t>
      </w:r>
      <w:r w:rsidR="0042057E">
        <w:t xml:space="preserve"> of the data</w:t>
      </w:r>
      <w:r w:rsidR="0018258E">
        <w:t xml:space="preserve"> is low</w:t>
      </w:r>
    </w:p>
    <w:p w14:paraId="04AF7587" w14:textId="165784A6" w:rsidR="00997030" w:rsidRDefault="002B444C" w:rsidP="00A1523D">
      <w:pPr>
        <w:pStyle w:val="ListParagraph"/>
        <w:numPr>
          <w:ilvl w:val="1"/>
          <w:numId w:val="2"/>
        </w:numPr>
      </w:pPr>
      <w:r>
        <w:t xml:space="preserve">What does this new interest and potential integration into new arenas of public health mean for the community moving </w:t>
      </w:r>
      <w:r w:rsidR="00997030">
        <w:t>forward?</w:t>
      </w:r>
    </w:p>
    <w:p w14:paraId="368892A5" w14:textId="4ACF4C31" w:rsidR="0095071C" w:rsidRDefault="0095071C" w:rsidP="00655FA7">
      <w:pPr>
        <w:pStyle w:val="ListParagraph"/>
        <w:numPr>
          <w:ilvl w:val="1"/>
          <w:numId w:val="2"/>
        </w:numPr>
      </w:pPr>
      <w:r>
        <w:t xml:space="preserve">What will the syndromic </w:t>
      </w:r>
      <w:r w:rsidR="00655FA7">
        <w:t>community look like post-COVID? Where are we going as a community? A practice?</w:t>
      </w:r>
    </w:p>
    <w:p w14:paraId="75ABC0A7" w14:textId="0ACAB0E5" w:rsidR="006C2986" w:rsidRDefault="002439D2" w:rsidP="006164B4">
      <w:pPr>
        <w:pStyle w:val="ListParagraph"/>
        <w:numPr>
          <w:ilvl w:val="1"/>
          <w:numId w:val="2"/>
        </w:numPr>
      </w:pPr>
      <w:r>
        <w:rPr>
          <w:u w:val="single"/>
        </w:rPr>
        <w:t>P</w:t>
      </w:r>
      <w:r w:rsidR="002B444C" w:rsidRPr="0095071C">
        <w:rPr>
          <w:u w:val="single"/>
        </w:rPr>
        <w:t>resentation</w:t>
      </w:r>
      <w:r w:rsidR="0095071C" w:rsidRPr="0095071C">
        <w:rPr>
          <w:u w:val="single"/>
        </w:rPr>
        <w:t xml:space="preserve"> type</w:t>
      </w:r>
      <w:r>
        <w:rPr>
          <w:u w:val="single"/>
        </w:rPr>
        <w:t xml:space="preserve"> suggestions</w:t>
      </w:r>
      <w:r w:rsidR="0095071C">
        <w:t xml:space="preserve">: </w:t>
      </w:r>
      <w:r w:rsidR="006A1E12">
        <w:t>K</w:t>
      </w:r>
      <w:r w:rsidR="00997030">
        <w:t>eynot</w:t>
      </w:r>
      <w:r w:rsidR="006A1E12">
        <w:t xml:space="preserve">e, </w:t>
      </w:r>
      <w:r w:rsidR="0095071C">
        <w:t>p</w:t>
      </w:r>
      <w:r w:rsidR="00997030">
        <w:t>anel</w:t>
      </w:r>
      <w:r w:rsidR="002C050A">
        <w:t xml:space="preserve">, symposium </w:t>
      </w:r>
      <w:r w:rsidR="0064779A">
        <w:t>opening</w:t>
      </w:r>
      <w:r w:rsidR="00CA45EB">
        <w:t>, “standard”</w:t>
      </w:r>
    </w:p>
    <w:p w14:paraId="0020AD36" w14:textId="5142AABE" w:rsidR="00CD0B51" w:rsidRDefault="00CD0B51" w:rsidP="006164B4">
      <w:pPr>
        <w:pStyle w:val="ListParagraph"/>
        <w:numPr>
          <w:ilvl w:val="1"/>
          <w:numId w:val="2"/>
        </w:numPr>
      </w:pPr>
      <w:r>
        <w:t>In 2020-2021, is the systematic incorporation of social media no longer of interest?</w:t>
      </w:r>
    </w:p>
    <w:p w14:paraId="059D2979" w14:textId="3C22B081" w:rsidR="005715C8" w:rsidRDefault="005715C8" w:rsidP="006164B4">
      <w:pPr>
        <w:pStyle w:val="ListParagraph"/>
        <w:numPr>
          <w:ilvl w:val="1"/>
          <w:numId w:val="2"/>
        </w:numPr>
      </w:pPr>
      <w:r>
        <w:t>How we collaborate and moving forward in this “new” world</w:t>
      </w:r>
    </w:p>
    <w:p w14:paraId="19DA168A" w14:textId="30ED5EF7" w:rsidR="00CD3C84" w:rsidRDefault="00CD3C84" w:rsidP="00CD3C84">
      <w:pPr>
        <w:pStyle w:val="ListParagraph"/>
        <w:numPr>
          <w:ilvl w:val="2"/>
          <w:numId w:val="2"/>
        </w:numPr>
      </w:pPr>
      <w:r>
        <w:t>Interaction with new groups</w:t>
      </w:r>
      <w:r w:rsidR="00B61428">
        <w:t>, having them involved (wastewater surveillance, decision-makers for this reason…schools, etc.), expand the community</w:t>
      </w:r>
    </w:p>
    <w:p w14:paraId="1D6101EC" w14:textId="6A7F81D1" w:rsidR="0076172C" w:rsidRDefault="0076172C" w:rsidP="00CD3C84">
      <w:pPr>
        <w:pStyle w:val="ListParagraph"/>
        <w:numPr>
          <w:ilvl w:val="2"/>
          <w:numId w:val="2"/>
        </w:numPr>
      </w:pPr>
      <w:r>
        <w:t>SyS with other agencies (behavioral health, injury) – how these connections are formed and sustained</w:t>
      </w:r>
    </w:p>
    <w:p w14:paraId="38A41D85" w14:textId="2D2B3ED8" w:rsidR="001439B4" w:rsidRDefault="001439B4" w:rsidP="001439B4">
      <w:pPr>
        <w:pStyle w:val="ListParagraph"/>
        <w:numPr>
          <w:ilvl w:val="1"/>
          <w:numId w:val="2"/>
        </w:numPr>
      </w:pPr>
      <w:r>
        <w:t>Sustaining the resources…how much can we do?</w:t>
      </w:r>
      <w:r w:rsidR="00226399">
        <w:t xml:space="preserve"> Thinking technically, how can we do this with less resources? </w:t>
      </w:r>
      <w:r w:rsidR="00D961E7">
        <w:t>Crowd sourcing, data requests…making things more efficient (indirect dashboard, etc.)</w:t>
      </w:r>
    </w:p>
    <w:p w14:paraId="6F16B47D" w14:textId="52235C2E" w:rsidR="008F278E" w:rsidRDefault="008F278E" w:rsidP="000D3ADF">
      <w:pPr>
        <w:pStyle w:val="ListParagraph"/>
        <w:numPr>
          <w:ilvl w:val="2"/>
          <w:numId w:val="2"/>
        </w:numPr>
      </w:pPr>
      <w:r>
        <w:t xml:space="preserve">Alabama implemented </w:t>
      </w:r>
      <w:proofErr w:type="spellStart"/>
      <w:r>
        <w:t>RedCAP</w:t>
      </w:r>
      <w:proofErr w:type="spellEnd"/>
      <w:r w:rsidR="00724A74">
        <w:t xml:space="preserve"> survey</w:t>
      </w:r>
      <w:r>
        <w:t xml:space="preserve"> </w:t>
      </w:r>
      <w:r w:rsidR="00724A74">
        <w:t>data request process</w:t>
      </w:r>
    </w:p>
    <w:p w14:paraId="0F4D3C7F" w14:textId="341E85B7" w:rsidR="00B57911" w:rsidRPr="006A1E12" w:rsidRDefault="00691460" w:rsidP="00997030">
      <w:pPr>
        <w:pStyle w:val="ListParagraph"/>
        <w:numPr>
          <w:ilvl w:val="0"/>
          <w:numId w:val="2"/>
        </w:numPr>
        <w:rPr>
          <w:b/>
          <w:bCs/>
        </w:rPr>
      </w:pPr>
      <w:r w:rsidRPr="006A1E12">
        <w:rPr>
          <w:b/>
          <w:bCs/>
        </w:rPr>
        <w:t xml:space="preserve">Data </w:t>
      </w:r>
      <w:r w:rsidR="00B57911" w:rsidRPr="006A1E12">
        <w:rPr>
          <w:b/>
          <w:bCs/>
        </w:rPr>
        <w:t>S</w:t>
      </w:r>
      <w:r w:rsidRPr="006A1E12">
        <w:rPr>
          <w:b/>
          <w:bCs/>
        </w:rPr>
        <w:t>haring</w:t>
      </w:r>
    </w:p>
    <w:p w14:paraId="1241DD79" w14:textId="77777777" w:rsidR="00F2018E" w:rsidRDefault="006A1E12" w:rsidP="00F2018E">
      <w:pPr>
        <w:pStyle w:val="ListParagraph"/>
        <w:numPr>
          <w:ilvl w:val="1"/>
          <w:numId w:val="2"/>
        </w:numPr>
      </w:pPr>
      <w:r>
        <w:t>Discussions around sharing data regionally (</w:t>
      </w:r>
      <w:r w:rsidR="0025235D">
        <w:t>local/</w:t>
      </w:r>
      <w:r>
        <w:t>state-to-</w:t>
      </w:r>
      <w:r w:rsidR="0025235D">
        <w:t>local/</w:t>
      </w:r>
      <w:r>
        <w:t xml:space="preserve">state) or </w:t>
      </w:r>
      <w:r w:rsidR="0025235D">
        <w:t>nationally (local/state-to-federal</w:t>
      </w:r>
      <w:r w:rsidR="00F70401">
        <w:t>)</w:t>
      </w:r>
    </w:p>
    <w:p w14:paraId="2F6DCFA6" w14:textId="11667B57" w:rsidR="00F2018E" w:rsidRDefault="00F2018E" w:rsidP="00F2018E">
      <w:pPr>
        <w:pStyle w:val="ListParagraph"/>
        <w:numPr>
          <w:ilvl w:val="2"/>
          <w:numId w:val="2"/>
        </w:numPr>
      </w:pPr>
      <w:r>
        <w:t>Opportunity to bring together regional workgroups that are focused on data sharing, following up on the NSSP Data Sharing Workshop Series activities</w:t>
      </w:r>
    </w:p>
    <w:p w14:paraId="3F073705" w14:textId="398CF988" w:rsidR="00997030" w:rsidRDefault="00F70401" w:rsidP="00F70401">
      <w:pPr>
        <w:pStyle w:val="ListParagraph"/>
        <w:numPr>
          <w:ilvl w:val="1"/>
          <w:numId w:val="2"/>
        </w:numPr>
      </w:pPr>
      <w:r>
        <w:t>Discussion on the f</w:t>
      </w:r>
      <w:r w:rsidR="00997030">
        <w:t>ederal use of</w:t>
      </w:r>
      <w:r w:rsidR="0086645D">
        <w:t xml:space="preserve"> state/local</w:t>
      </w:r>
      <w:r w:rsidR="00997030">
        <w:t xml:space="preserve"> data for emergency response</w:t>
      </w:r>
      <w:r>
        <w:t>, using COVID as the use case</w:t>
      </w:r>
    </w:p>
    <w:p w14:paraId="438B4AA6" w14:textId="568D5934" w:rsidR="00F70401" w:rsidRDefault="00D76B67" w:rsidP="0086645D">
      <w:pPr>
        <w:pStyle w:val="ListParagraph"/>
        <w:numPr>
          <w:ilvl w:val="2"/>
          <w:numId w:val="2"/>
        </w:numPr>
      </w:pPr>
      <w:r>
        <w:t>How can we e</w:t>
      </w:r>
      <w:r w:rsidR="00F70401">
        <w:t>xpedite</w:t>
      </w:r>
      <w:r>
        <w:t xml:space="preserve"> the</w:t>
      </w:r>
      <w:r w:rsidR="00F70401">
        <w:t xml:space="preserve"> approval process</w:t>
      </w:r>
      <w:r>
        <w:t xml:space="preserve"> and</w:t>
      </w:r>
      <w:r w:rsidR="00F70401">
        <w:t xml:space="preserve"> pre-agree</w:t>
      </w:r>
      <w:r>
        <w:t xml:space="preserve"> to sharing data</w:t>
      </w:r>
      <w:r w:rsidR="00F70401">
        <w:t xml:space="preserve"> under certain </w:t>
      </w:r>
      <w:r w:rsidR="00495CCE">
        <w:t>conditions?</w:t>
      </w:r>
    </w:p>
    <w:p w14:paraId="4AC9CD17" w14:textId="68100445" w:rsidR="00997030" w:rsidRDefault="002439D2" w:rsidP="0086645D">
      <w:pPr>
        <w:pStyle w:val="ListParagraph"/>
        <w:numPr>
          <w:ilvl w:val="2"/>
          <w:numId w:val="2"/>
        </w:numPr>
      </w:pPr>
      <w:r>
        <w:rPr>
          <w:u w:val="single"/>
        </w:rPr>
        <w:t>P</w:t>
      </w:r>
      <w:r w:rsidR="00F70401" w:rsidRPr="00F70401">
        <w:rPr>
          <w:u w:val="single"/>
        </w:rPr>
        <w:t>resentation type</w:t>
      </w:r>
      <w:r>
        <w:rPr>
          <w:u w:val="single"/>
        </w:rPr>
        <w:t xml:space="preserve"> suggestion</w:t>
      </w:r>
      <w:r w:rsidR="00F70401">
        <w:t xml:space="preserve">: </w:t>
      </w:r>
      <w:r>
        <w:t>R</w:t>
      </w:r>
      <w:r w:rsidR="00F70401">
        <w:t>oundtable</w:t>
      </w:r>
    </w:p>
    <w:p w14:paraId="4980C0A1" w14:textId="287048F1" w:rsidR="00D9699A" w:rsidRPr="00E0118E" w:rsidRDefault="00DA59F5" w:rsidP="00D9699A">
      <w:pPr>
        <w:pStyle w:val="ListParagraph"/>
        <w:numPr>
          <w:ilvl w:val="1"/>
          <w:numId w:val="2"/>
        </w:numPr>
      </w:pPr>
      <w:r w:rsidRPr="00E0118E">
        <w:t>Discussion on data</w:t>
      </w:r>
      <w:r w:rsidR="00D9699A" w:rsidRPr="00E0118E">
        <w:t xml:space="preserve"> sharing with tribes</w:t>
      </w:r>
      <w:r w:rsidRPr="00E0118E">
        <w:t>/TECs</w:t>
      </w:r>
      <w:r w:rsidR="00E0118E" w:rsidRPr="00E0118E">
        <w:t>, what</w:t>
      </w:r>
      <w:r w:rsidR="00E0118E">
        <w:t xml:space="preserve"> previous experiences have </w:t>
      </w:r>
      <w:r w:rsidR="00E0118E" w:rsidRPr="00E0118E">
        <w:t>looked like</w:t>
      </w:r>
      <w:r w:rsidR="00E0118E">
        <w:t xml:space="preserve">/what envision for this </w:t>
      </w:r>
      <w:r w:rsidR="009B5E49">
        <w:t>experience</w:t>
      </w:r>
      <w:r w:rsidR="00E0118E" w:rsidRPr="00E0118E">
        <w:t>, how work</w:t>
      </w:r>
      <w:r w:rsidR="009B5E49">
        <w:t>s</w:t>
      </w:r>
      <w:r w:rsidR="00E0118E" w:rsidRPr="00E0118E">
        <w:t xml:space="preserve"> when done well, and</w:t>
      </w:r>
      <w:r w:rsidR="009B5E49">
        <w:t xml:space="preserve"> sharing of</w:t>
      </w:r>
      <w:r w:rsidR="00E0118E" w:rsidRPr="00E0118E">
        <w:t xml:space="preserve"> lessons learned</w:t>
      </w:r>
    </w:p>
    <w:p w14:paraId="708EB1DC" w14:textId="2648EC67" w:rsidR="00444EEE" w:rsidRDefault="00DF1A25" w:rsidP="00691460">
      <w:pPr>
        <w:pStyle w:val="ListParagraph"/>
        <w:numPr>
          <w:ilvl w:val="0"/>
          <w:numId w:val="2"/>
        </w:numPr>
        <w:rPr>
          <w:b/>
          <w:bCs/>
        </w:rPr>
      </w:pPr>
      <w:r>
        <w:rPr>
          <w:b/>
          <w:bCs/>
        </w:rPr>
        <w:t>Methods/Analytics</w:t>
      </w:r>
    </w:p>
    <w:p w14:paraId="1C2A1AC5" w14:textId="7E2CC1CE" w:rsidR="00985355" w:rsidRDefault="00985355" w:rsidP="00985355">
      <w:pPr>
        <w:pStyle w:val="ListParagraph"/>
        <w:numPr>
          <w:ilvl w:val="1"/>
          <w:numId w:val="2"/>
        </w:numPr>
      </w:pPr>
      <w:r>
        <w:t>Highlighting syndromic surveillance best practices and new methodologies</w:t>
      </w:r>
    </w:p>
    <w:p w14:paraId="16140269" w14:textId="6DB5F2C5" w:rsidR="00985355" w:rsidRDefault="00985355" w:rsidP="00985355">
      <w:pPr>
        <w:pStyle w:val="ListParagraph"/>
        <w:numPr>
          <w:ilvl w:val="1"/>
          <w:numId w:val="2"/>
        </w:numPr>
      </w:pPr>
      <w:r>
        <w:t>“Surveillance Tools”</w:t>
      </w:r>
    </w:p>
    <w:p w14:paraId="56A1E70F" w14:textId="1CF0EEFA" w:rsidR="00985355" w:rsidRPr="00CA45EB" w:rsidRDefault="00985355" w:rsidP="00985355">
      <w:pPr>
        <w:pStyle w:val="ListParagraph"/>
        <w:numPr>
          <w:ilvl w:val="1"/>
          <w:numId w:val="2"/>
        </w:numPr>
        <w:rPr>
          <w:b/>
          <w:bCs/>
        </w:rPr>
      </w:pPr>
      <w:r>
        <w:t>Highlight actually “doing” syndromic surveillance</w:t>
      </w:r>
    </w:p>
    <w:p w14:paraId="620C9F9F" w14:textId="0B28E1C4" w:rsidR="00CA45EB" w:rsidRPr="00711433" w:rsidRDefault="00CA45EB" w:rsidP="00985355">
      <w:pPr>
        <w:pStyle w:val="ListParagraph"/>
        <w:numPr>
          <w:ilvl w:val="1"/>
          <w:numId w:val="2"/>
        </w:numPr>
        <w:rPr>
          <w:b/>
          <w:bCs/>
        </w:rPr>
      </w:pPr>
      <w:r>
        <w:lastRenderedPageBreak/>
        <w:t>“Standard data presentations” such as highlighting implementation guides</w:t>
      </w:r>
    </w:p>
    <w:p w14:paraId="3A69C8F0" w14:textId="3B746B3F" w:rsidR="00711433" w:rsidRPr="00985355" w:rsidRDefault="00711433" w:rsidP="00985355">
      <w:pPr>
        <w:pStyle w:val="ListParagraph"/>
        <w:numPr>
          <w:ilvl w:val="1"/>
          <w:numId w:val="2"/>
        </w:numPr>
        <w:rPr>
          <w:b/>
          <w:bCs/>
        </w:rPr>
      </w:pPr>
      <w:r>
        <w:t>Alerts and relevant analytics</w:t>
      </w:r>
    </w:p>
    <w:p w14:paraId="0C8D8DC4" w14:textId="435A0C17" w:rsidR="00495CCE" w:rsidRPr="00306FF4" w:rsidRDefault="00DF1A25" w:rsidP="00691460">
      <w:pPr>
        <w:pStyle w:val="ListParagraph"/>
        <w:numPr>
          <w:ilvl w:val="0"/>
          <w:numId w:val="2"/>
        </w:numPr>
        <w:rPr>
          <w:b/>
          <w:bCs/>
        </w:rPr>
      </w:pPr>
      <w:r>
        <w:rPr>
          <w:b/>
          <w:bCs/>
        </w:rPr>
        <w:t>Informatics Innovations</w:t>
      </w:r>
    </w:p>
    <w:p w14:paraId="6DD66080" w14:textId="2A69CB43" w:rsidR="00444EEE" w:rsidRDefault="00DF1A25" w:rsidP="00985355">
      <w:pPr>
        <w:pStyle w:val="ListParagraph"/>
        <w:numPr>
          <w:ilvl w:val="1"/>
          <w:numId w:val="2"/>
        </w:numPr>
      </w:pPr>
      <w:r>
        <w:t>“New/</w:t>
      </w:r>
      <w:r w:rsidR="00985355">
        <w:t>n</w:t>
      </w:r>
      <w:r>
        <w:t xml:space="preserve">ovel </w:t>
      </w:r>
      <w:r w:rsidR="00985355">
        <w:t>d</w:t>
      </w:r>
      <w:r>
        <w:t xml:space="preserve">ata </w:t>
      </w:r>
      <w:r w:rsidR="00985355">
        <w:t>s</w:t>
      </w:r>
      <w:r>
        <w:t>ources”</w:t>
      </w:r>
      <w:r w:rsidR="00985355">
        <w:t xml:space="preserve"> – h</w:t>
      </w:r>
      <w:r w:rsidR="00444EEE">
        <w:t xml:space="preserve">ow is syndromic data being used/incorporated elsewhere </w:t>
      </w:r>
      <w:r w:rsidR="00985355">
        <w:t xml:space="preserve">and what are new </w:t>
      </w:r>
      <w:r w:rsidR="00444EEE">
        <w:t>avenues for syndromic data</w:t>
      </w:r>
      <w:r w:rsidR="00985355">
        <w:t xml:space="preserve"> use</w:t>
      </w:r>
    </w:p>
    <w:p w14:paraId="37A79864" w14:textId="2ECFA111" w:rsidR="0062558C" w:rsidRDefault="0062558C" w:rsidP="00985355">
      <w:pPr>
        <w:pStyle w:val="ListParagraph"/>
        <w:numPr>
          <w:ilvl w:val="1"/>
          <w:numId w:val="2"/>
        </w:numPr>
      </w:pPr>
      <w:r>
        <w:t>“Innovative ways syndromic surveillance is changing the public health surveillance landscape”</w:t>
      </w:r>
    </w:p>
    <w:p w14:paraId="6E62D8E6" w14:textId="10202AD6" w:rsidR="00767B7F" w:rsidRDefault="00767B7F" w:rsidP="00985355">
      <w:pPr>
        <w:pStyle w:val="ListParagraph"/>
        <w:numPr>
          <w:ilvl w:val="1"/>
          <w:numId w:val="2"/>
        </w:numPr>
      </w:pPr>
      <w:r>
        <w:t>Novel uses – dental offices closed, looking at ED</w:t>
      </w:r>
    </w:p>
    <w:p w14:paraId="3D180D70" w14:textId="4540C846" w:rsidR="00CA211A" w:rsidRDefault="00CA211A" w:rsidP="00985355">
      <w:pPr>
        <w:pStyle w:val="ListParagraph"/>
        <w:numPr>
          <w:ilvl w:val="1"/>
          <w:numId w:val="2"/>
        </w:numPr>
      </w:pPr>
      <w:r>
        <w:t>Social media surveillance</w:t>
      </w:r>
      <w:r w:rsidR="003C5376">
        <w:t xml:space="preserve"> (are we interested in getting those data integrated) </w:t>
      </w:r>
    </w:p>
    <w:p w14:paraId="614FEEC8" w14:textId="1F6BCF71" w:rsidR="00E13442" w:rsidRDefault="00E13442" w:rsidP="00985355">
      <w:pPr>
        <w:pStyle w:val="ListParagraph"/>
        <w:numPr>
          <w:ilvl w:val="1"/>
          <w:numId w:val="2"/>
        </w:numPr>
      </w:pPr>
      <w:r>
        <w:t>F</w:t>
      </w:r>
      <w:r>
        <w:t>ixing</w:t>
      </w:r>
      <w:r>
        <w:t xml:space="preserve"> </w:t>
      </w:r>
      <w:r>
        <w:t>problems with innovative solutions/discussions</w:t>
      </w:r>
    </w:p>
    <w:p w14:paraId="0EFC0AB1" w14:textId="082D0559" w:rsidR="00DF1A25" w:rsidRPr="00985355" w:rsidRDefault="00DF1A25" w:rsidP="00DF1A25">
      <w:pPr>
        <w:pStyle w:val="ListParagraph"/>
        <w:numPr>
          <w:ilvl w:val="0"/>
          <w:numId w:val="2"/>
        </w:numPr>
        <w:rPr>
          <w:b/>
          <w:bCs/>
        </w:rPr>
      </w:pPr>
      <w:r w:rsidRPr="00985355">
        <w:rPr>
          <w:b/>
          <w:bCs/>
        </w:rPr>
        <w:t>Syndrome Definitions</w:t>
      </w:r>
    </w:p>
    <w:p w14:paraId="344233E1" w14:textId="77777777" w:rsidR="004E7258" w:rsidRDefault="00985355" w:rsidP="004E7258">
      <w:pPr>
        <w:pStyle w:val="ListParagraph"/>
        <w:numPr>
          <w:ilvl w:val="1"/>
          <w:numId w:val="2"/>
        </w:numPr>
      </w:pPr>
      <w:r>
        <w:t>New syndrome definitions being utilized</w:t>
      </w:r>
    </w:p>
    <w:p w14:paraId="2761BE93" w14:textId="3945A581" w:rsidR="004E7258" w:rsidRDefault="004E7258" w:rsidP="004E7258">
      <w:pPr>
        <w:pStyle w:val="ListParagraph"/>
        <w:numPr>
          <w:ilvl w:val="1"/>
          <w:numId w:val="2"/>
        </w:numPr>
      </w:pPr>
      <w:r>
        <w:t>Process used to evaluate/validate</w:t>
      </w:r>
    </w:p>
    <w:p w14:paraId="158DEB24" w14:textId="77777777" w:rsidR="00306FF4" w:rsidRPr="00306FF4" w:rsidRDefault="00306FF4" w:rsidP="00691460">
      <w:pPr>
        <w:pStyle w:val="ListParagraph"/>
        <w:numPr>
          <w:ilvl w:val="0"/>
          <w:numId w:val="2"/>
        </w:numPr>
        <w:rPr>
          <w:b/>
          <w:bCs/>
        </w:rPr>
      </w:pPr>
      <w:r w:rsidRPr="00306FF4">
        <w:rPr>
          <w:b/>
          <w:bCs/>
        </w:rPr>
        <w:t>Data Quality</w:t>
      </w:r>
    </w:p>
    <w:p w14:paraId="2C46F61E" w14:textId="4BEACCAB" w:rsidR="00F10034" w:rsidRDefault="00306FF4" w:rsidP="00D12B8A">
      <w:pPr>
        <w:pStyle w:val="ListParagraph"/>
        <w:numPr>
          <w:ilvl w:val="1"/>
          <w:numId w:val="2"/>
        </w:numPr>
      </w:pPr>
      <w:r>
        <w:t>I</w:t>
      </w:r>
      <w:r w:rsidR="00691460">
        <w:t>mprov</w:t>
      </w:r>
      <w:r>
        <w:t>ing data quality for syndromic surveillance</w:t>
      </w:r>
      <w:r w:rsidR="00691460">
        <w:t xml:space="preserve"> in a “post”-COVID world</w:t>
      </w:r>
      <w:r w:rsidR="00D12B8A">
        <w:t xml:space="preserve"> – as we begin utilizing n</w:t>
      </w:r>
      <w:r w:rsidR="00997030">
        <w:t xml:space="preserve">ew data elements, </w:t>
      </w:r>
      <w:r w:rsidR="00D12B8A">
        <w:t xml:space="preserve">how can we </w:t>
      </w:r>
      <w:r w:rsidR="00F10034">
        <w:t xml:space="preserve">utilize what we have learned </w:t>
      </w:r>
      <w:r w:rsidR="004C6830">
        <w:t>to develop guidance for future conversations?</w:t>
      </w:r>
    </w:p>
    <w:p w14:paraId="09BA88ED" w14:textId="5DC57187" w:rsidR="007F5DCC" w:rsidRPr="002439D2" w:rsidRDefault="00FD0464" w:rsidP="007F5DCC">
      <w:pPr>
        <w:pStyle w:val="ListParagraph"/>
        <w:numPr>
          <w:ilvl w:val="0"/>
          <w:numId w:val="2"/>
        </w:numPr>
        <w:rPr>
          <w:b/>
          <w:bCs/>
        </w:rPr>
      </w:pPr>
      <w:r>
        <w:rPr>
          <w:b/>
          <w:bCs/>
        </w:rPr>
        <w:t>Visualizing/</w:t>
      </w:r>
      <w:r w:rsidR="007F5DCC" w:rsidRPr="002439D2">
        <w:rPr>
          <w:b/>
          <w:bCs/>
        </w:rPr>
        <w:t>Communicating Syndromic Data</w:t>
      </w:r>
      <w:r w:rsidR="00063AF9">
        <w:rPr>
          <w:b/>
          <w:bCs/>
        </w:rPr>
        <w:t xml:space="preserve"> </w:t>
      </w:r>
      <w:r w:rsidR="00063AF9" w:rsidRPr="00063AF9">
        <w:rPr>
          <w:i/>
          <w:iCs/>
        </w:rPr>
        <w:t>– high priority with COVID</w:t>
      </w:r>
    </w:p>
    <w:p w14:paraId="7E736B61" w14:textId="00AA6734" w:rsidR="007F5DCC" w:rsidRDefault="007F5DCC" w:rsidP="007F5DCC">
      <w:pPr>
        <w:pStyle w:val="ListParagraph"/>
        <w:numPr>
          <w:ilvl w:val="1"/>
          <w:numId w:val="2"/>
        </w:numPr>
      </w:pPr>
      <w:r>
        <w:t>How best to display, interpret</w:t>
      </w:r>
      <w:r w:rsidR="002439D2">
        <w:t>, promote, etc.</w:t>
      </w:r>
    </w:p>
    <w:p w14:paraId="0B1E149C" w14:textId="77777777" w:rsidR="00FD0464" w:rsidRDefault="00FD0464" w:rsidP="00FD0464">
      <w:pPr>
        <w:pStyle w:val="ListParagraph"/>
        <w:numPr>
          <w:ilvl w:val="1"/>
          <w:numId w:val="2"/>
        </w:numPr>
      </w:pPr>
      <w:r>
        <w:t xml:space="preserve">How do we collaborate with </w:t>
      </w:r>
      <w:r w:rsidR="007F5DCC">
        <w:t>statisticians and educators</w:t>
      </w:r>
      <w:r>
        <w:t>?</w:t>
      </w:r>
    </w:p>
    <w:p w14:paraId="4F336F73" w14:textId="0AC8357E" w:rsidR="00FD0464" w:rsidRDefault="00FD0464" w:rsidP="00FD0464">
      <w:pPr>
        <w:pStyle w:val="ListParagraph"/>
        <w:numPr>
          <w:ilvl w:val="1"/>
          <w:numId w:val="2"/>
        </w:numPr>
      </w:pPr>
      <w:r>
        <w:t xml:space="preserve">Are folks using </w:t>
      </w:r>
      <w:proofErr w:type="spellStart"/>
      <w:r>
        <w:t>BioSense</w:t>
      </w:r>
      <w:proofErr w:type="spellEnd"/>
      <w:r>
        <w:t xml:space="preserve"> Platform/NSSP-ESSENCE data in other applications for visualization</w:t>
      </w:r>
      <w:r w:rsidR="00D0794C">
        <w:t>, examples including:</w:t>
      </w:r>
    </w:p>
    <w:p w14:paraId="04FBE310" w14:textId="77777777" w:rsidR="00D0794C" w:rsidRDefault="00D0794C" w:rsidP="00FD0464">
      <w:pPr>
        <w:pStyle w:val="ListParagraph"/>
        <w:numPr>
          <w:ilvl w:val="2"/>
          <w:numId w:val="2"/>
        </w:numPr>
      </w:pPr>
      <w:r>
        <w:t>WA + IL using</w:t>
      </w:r>
      <w:r w:rsidR="00FD0464">
        <w:t xml:space="preserve"> Tableau (public facing</w:t>
      </w:r>
      <w:r>
        <w:t>)</w:t>
      </w:r>
    </w:p>
    <w:p w14:paraId="36A52EAE" w14:textId="6E017F57" w:rsidR="00765F6D" w:rsidRDefault="00FD0464" w:rsidP="00765F6D">
      <w:pPr>
        <w:pStyle w:val="ListParagraph"/>
        <w:numPr>
          <w:ilvl w:val="2"/>
          <w:numId w:val="2"/>
        </w:numPr>
      </w:pPr>
      <w:r>
        <w:t>CDC</w:t>
      </w:r>
      <w:r w:rsidR="00D0794C">
        <w:t xml:space="preserve"> supporting dashboards</w:t>
      </w:r>
    </w:p>
    <w:p w14:paraId="7EBF1C41" w14:textId="0FF7744F" w:rsidR="007F5DCC" w:rsidRDefault="002439D2" w:rsidP="002439D2">
      <w:pPr>
        <w:pStyle w:val="ListParagraph"/>
        <w:numPr>
          <w:ilvl w:val="1"/>
          <w:numId w:val="2"/>
        </w:numPr>
      </w:pPr>
      <w:r w:rsidRPr="002439D2">
        <w:rPr>
          <w:u w:val="single"/>
        </w:rPr>
        <w:t>Specific presentation suggestion</w:t>
      </w:r>
      <w:r>
        <w:t xml:space="preserve">: </w:t>
      </w:r>
      <w:r w:rsidR="00765F6D">
        <w:t>R</w:t>
      </w:r>
      <w:r>
        <w:t>ecen</w:t>
      </w:r>
      <w:r w:rsidR="00765F6D">
        <w:t>t</w:t>
      </w:r>
      <w:r>
        <w:t xml:space="preserve"> OD2A webinar on </w:t>
      </w:r>
      <w:r w:rsidR="007F5DCC" w:rsidRPr="00A223D6">
        <w:t>data visualization from a communication angle</w:t>
      </w:r>
    </w:p>
    <w:p w14:paraId="2335A3B0" w14:textId="72E06C58" w:rsidR="00D90161" w:rsidRDefault="00D90161" w:rsidP="002439D2">
      <w:pPr>
        <w:pStyle w:val="ListParagraph"/>
        <w:numPr>
          <w:ilvl w:val="1"/>
          <w:numId w:val="2"/>
        </w:numPr>
      </w:pPr>
      <w:r>
        <w:t>P</w:t>
      </w:r>
      <w:r>
        <w:t>ublic use of data sets</w:t>
      </w:r>
    </w:p>
    <w:p w14:paraId="79D404F7" w14:textId="44E53865" w:rsidR="00926E41" w:rsidRPr="00985355" w:rsidRDefault="00BE4D59" w:rsidP="00926E41">
      <w:pPr>
        <w:pStyle w:val="ListParagraph"/>
        <w:numPr>
          <w:ilvl w:val="0"/>
          <w:numId w:val="2"/>
        </w:numPr>
        <w:rPr>
          <w:b/>
          <w:bCs/>
        </w:rPr>
      </w:pPr>
      <w:r>
        <w:rPr>
          <w:b/>
          <w:bCs/>
        </w:rPr>
        <w:t xml:space="preserve">Disease-Specific Topics: </w:t>
      </w:r>
      <w:r w:rsidR="00926E41" w:rsidRPr="00985355">
        <w:rPr>
          <w:b/>
          <w:bCs/>
        </w:rPr>
        <w:t>COVID</w:t>
      </w:r>
      <w:r w:rsidR="00985355">
        <w:rPr>
          <w:b/>
          <w:bCs/>
        </w:rPr>
        <w:t>-19</w:t>
      </w:r>
      <w:r>
        <w:rPr>
          <w:b/>
          <w:bCs/>
        </w:rPr>
        <w:t>, Flu</w:t>
      </w:r>
    </w:p>
    <w:p w14:paraId="163EEA53" w14:textId="6BBA62E0" w:rsidR="00985355" w:rsidRDefault="00985355" w:rsidP="00926E41">
      <w:pPr>
        <w:pStyle w:val="ListParagraph"/>
        <w:numPr>
          <w:ilvl w:val="1"/>
          <w:numId w:val="2"/>
        </w:numPr>
      </w:pPr>
      <w:r>
        <w:t>D</w:t>
      </w:r>
      <w:r w:rsidR="00926E41">
        <w:t>ifferences in means,</w:t>
      </w:r>
      <w:r>
        <w:t xml:space="preserve"> regression analyses</w:t>
      </w:r>
    </w:p>
    <w:p w14:paraId="463A8911" w14:textId="49D72133" w:rsidR="00985355" w:rsidRDefault="00985355" w:rsidP="00926E41">
      <w:pPr>
        <w:pStyle w:val="ListParagraph"/>
        <w:numPr>
          <w:ilvl w:val="1"/>
          <w:numId w:val="2"/>
        </w:numPr>
      </w:pPr>
      <w:r>
        <w:t>Unique CLI analytics, examples including:</w:t>
      </w:r>
    </w:p>
    <w:p w14:paraId="1DD3E431" w14:textId="687024C2" w:rsidR="00926E41" w:rsidRDefault="00985355" w:rsidP="00985355">
      <w:pPr>
        <w:pStyle w:val="ListParagraph"/>
        <w:numPr>
          <w:ilvl w:val="2"/>
          <w:numId w:val="2"/>
        </w:numPr>
      </w:pPr>
      <w:r>
        <w:t xml:space="preserve">Summer case </w:t>
      </w:r>
      <w:r w:rsidR="00926E41">
        <w:t xml:space="preserve">increases </w:t>
      </w:r>
      <w:r>
        <w:t xml:space="preserve">and their relation to </w:t>
      </w:r>
      <w:r w:rsidR="00926E41">
        <w:t>holiday schedules</w:t>
      </w:r>
    </w:p>
    <w:p w14:paraId="313F0A35" w14:textId="28B16697" w:rsidR="00985355" w:rsidRDefault="004E7258" w:rsidP="00985355">
      <w:pPr>
        <w:pStyle w:val="ListParagraph"/>
        <w:numPr>
          <w:ilvl w:val="1"/>
          <w:numId w:val="2"/>
        </w:numPr>
      </w:pPr>
      <w:r>
        <w:t>Considerations for u</w:t>
      </w:r>
      <w:r w:rsidR="00985355">
        <w:t>pdates to the syndrome definition</w:t>
      </w:r>
    </w:p>
    <w:p w14:paraId="38B977E9" w14:textId="0C24610A" w:rsidR="00BE4D59" w:rsidRDefault="00BE4D59" w:rsidP="00152FD0">
      <w:pPr>
        <w:pStyle w:val="ListParagraph"/>
        <w:numPr>
          <w:ilvl w:val="1"/>
          <w:numId w:val="2"/>
        </w:numPr>
      </w:pPr>
      <w:r>
        <w:t xml:space="preserve">New flu syndromes and </w:t>
      </w:r>
      <w:r w:rsidR="00152FD0">
        <w:t>considerations with COVID</w:t>
      </w:r>
    </w:p>
    <w:p w14:paraId="3B2800F1" w14:textId="00014F9F" w:rsidR="000101A2" w:rsidRDefault="000101A2" w:rsidP="00985355">
      <w:pPr>
        <w:pStyle w:val="ListParagraph"/>
        <w:numPr>
          <w:ilvl w:val="1"/>
          <w:numId w:val="2"/>
        </w:numPr>
      </w:pPr>
      <w:r w:rsidRPr="000101A2">
        <w:rPr>
          <w:u w:val="single"/>
        </w:rPr>
        <w:t>Presentation type suggestion</w:t>
      </w:r>
      <w:r>
        <w:t xml:space="preserve">: </w:t>
      </w:r>
      <w:r w:rsidR="00BE4D59">
        <w:t>COVID h</w:t>
      </w:r>
      <w:r>
        <w:t>ot wash</w:t>
      </w:r>
      <w:r w:rsidR="00752D2B">
        <w:t xml:space="preserve"> roundtable or panel</w:t>
      </w:r>
    </w:p>
    <w:p w14:paraId="3109AC4E" w14:textId="01FA4C93" w:rsidR="00842A39" w:rsidRDefault="00842A39" w:rsidP="00842A39">
      <w:pPr>
        <w:pStyle w:val="ListParagraph"/>
        <w:numPr>
          <w:ilvl w:val="2"/>
          <w:numId w:val="2"/>
        </w:numPr>
      </w:pPr>
      <w:r>
        <w:t>What went right, wrong, what can we do better next time, what did we learn?</w:t>
      </w:r>
    </w:p>
    <w:p w14:paraId="2F0A1663" w14:textId="4C5C8F45" w:rsidR="00842A39" w:rsidRDefault="00842A39" w:rsidP="004F1EB8">
      <w:pPr>
        <w:pStyle w:val="ListParagraph"/>
        <w:numPr>
          <w:ilvl w:val="2"/>
          <w:numId w:val="2"/>
        </w:numPr>
      </w:pPr>
      <w:r>
        <w:t xml:space="preserve">Use </w:t>
      </w:r>
      <w:r w:rsidR="004F1EB8">
        <w:t>opportunity/discussion to develop a “</w:t>
      </w:r>
      <w:r>
        <w:t>white paper</w:t>
      </w:r>
      <w:r w:rsidR="004F1EB8">
        <w:t>”</w:t>
      </w:r>
    </w:p>
    <w:p w14:paraId="34B657FF" w14:textId="214334BB" w:rsidR="00711433" w:rsidRDefault="00CD3C84" w:rsidP="00711433">
      <w:pPr>
        <w:pStyle w:val="ListParagraph"/>
        <w:numPr>
          <w:ilvl w:val="1"/>
          <w:numId w:val="2"/>
        </w:numPr>
      </w:pPr>
      <w:r>
        <w:t>Secondary health impacts (suicide, substance use/overdose</w:t>
      </w:r>
      <w:r w:rsidR="00711433">
        <w:t>, mental health, health equities)</w:t>
      </w:r>
    </w:p>
    <w:p w14:paraId="3C4824E6" w14:textId="5CD1225C" w:rsidR="00565BAA" w:rsidRDefault="00565BAA" w:rsidP="000D3ADF">
      <w:pPr>
        <w:pStyle w:val="ListParagraph"/>
        <w:numPr>
          <w:ilvl w:val="1"/>
          <w:numId w:val="2"/>
        </w:numPr>
      </w:pPr>
      <w:r>
        <w:t>R Shiny and COVID reports (assisting the community in an incident)</w:t>
      </w:r>
    </w:p>
    <w:p w14:paraId="4D2B3B79" w14:textId="77777777" w:rsidR="00D758E1" w:rsidRPr="000B32B8" w:rsidRDefault="00D758E1" w:rsidP="007311C3">
      <w:pPr>
        <w:pStyle w:val="ListParagraph"/>
        <w:numPr>
          <w:ilvl w:val="0"/>
          <w:numId w:val="2"/>
        </w:numPr>
        <w:rPr>
          <w:b/>
          <w:bCs/>
        </w:rPr>
      </w:pPr>
      <w:r w:rsidRPr="000B32B8">
        <w:rPr>
          <w:b/>
          <w:bCs/>
        </w:rPr>
        <w:t>Decision Making</w:t>
      </w:r>
    </w:p>
    <w:p w14:paraId="0EF7EF57" w14:textId="08E7F2ED" w:rsidR="00DC6DE9" w:rsidRDefault="00D758E1" w:rsidP="00DC6DE9">
      <w:pPr>
        <w:pStyle w:val="ListParagraph"/>
        <w:numPr>
          <w:ilvl w:val="1"/>
          <w:numId w:val="2"/>
        </w:numPr>
      </w:pPr>
      <w:r>
        <w:t xml:space="preserve">How do we transition surveillance </w:t>
      </w:r>
      <w:r w:rsidR="00CF1CAD">
        <w:t>into action/response?</w:t>
      </w:r>
    </w:p>
    <w:p w14:paraId="0B1457C0" w14:textId="0E443C18" w:rsidR="007311C3" w:rsidRPr="004E7258" w:rsidRDefault="00CF1CAD" w:rsidP="00CF1CAD">
      <w:pPr>
        <w:pStyle w:val="ListParagraph"/>
        <w:numPr>
          <w:ilvl w:val="0"/>
          <w:numId w:val="2"/>
        </w:numPr>
        <w:rPr>
          <w:b/>
          <w:bCs/>
        </w:rPr>
      </w:pPr>
      <w:r w:rsidRPr="004E7258">
        <w:rPr>
          <w:b/>
          <w:bCs/>
        </w:rPr>
        <w:t>Training Sessions</w:t>
      </w:r>
      <w:r w:rsidR="009851F3">
        <w:rPr>
          <w:b/>
          <w:bCs/>
        </w:rPr>
        <w:t xml:space="preserve"> </w:t>
      </w:r>
      <w:r w:rsidR="009851F3" w:rsidRPr="009851F3">
        <w:rPr>
          <w:i/>
          <w:iCs/>
        </w:rPr>
        <w:t>– can be hosted separately, not by the facilitator</w:t>
      </w:r>
    </w:p>
    <w:p w14:paraId="6F696595" w14:textId="21E2AC90" w:rsidR="00CF1CAD" w:rsidRDefault="00CF1CAD" w:rsidP="00CF1CAD">
      <w:pPr>
        <w:pStyle w:val="ListParagraph"/>
        <w:numPr>
          <w:ilvl w:val="1"/>
          <w:numId w:val="2"/>
        </w:numPr>
      </w:pPr>
      <w:r>
        <w:t xml:space="preserve">Training by </w:t>
      </w:r>
      <w:r w:rsidR="000B32B8">
        <w:t>tool/app</w:t>
      </w:r>
      <w:r w:rsidR="004E7258">
        <w:t xml:space="preserve"> (ESSENCE, R)</w:t>
      </w:r>
      <w:r w:rsidR="00F95318">
        <w:t>, examples including:</w:t>
      </w:r>
    </w:p>
    <w:p w14:paraId="425AF854" w14:textId="42C47B7C" w:rsidR="004E7258" w:rsidRDefault="00FD0464" w:rsidP="004E7258">
      <w:pPr>
        <w:pStyle w:val="ListParagraph"/>
        <w:numPr>
          <w:ilvl w:val="2"/>
          <w:numId w:val="2"/>
        </w:numPr>
      </w:pPr>
      <w:r>
        <w:t xml:space="preserve">How to pull data from R, where to find help, etc. </w:t>
      </w:r>
    </w:p>
    <w:p w14:paraId="49040692" w14:textId="0982998B" w:rsidR="00A4337B" w:rsidRDefault="00F95318" w:rsidP="001F788C">
      <w:pPr>
        <w:pStyle w:val="ListParagraph"/>
        <w:numPr>
          <w:ilvl w:val="1"/>
          <w:numId w:val="2"/>
        </w:numPr>
      </w:pPr>
      <w:r>
        <w:lastRenderedPageBreak/>
        <w:t>SyS 101</w:t>
      </w:r>
      <w:r w:rsidR="00A4337B">
        <w:t xml:space="preserve"> given the community turnover – opportunity to train people up</w:t>
      </w:r>
      <w:r w:rsidR="001F788C">
        <w:t>,</w:t>
      </w:r>
      <w:r w:rsidR="00A4337B">
        <w:t xml:space="preserve"> build capacity</w:t>
      </w:r>
      <w:r w:rsidR="001F788C">
        <w:t>, and highlight how to get involved in the CoP</w:t>
      </w:r>
    </w:p>
    <w:p w14:paraId="5482B5FB" w14:textId="7249231D" w:rsidR="001F788C" w:rsidRDefault="004E7258" w:rsidP="001F788C">
      <w:pPr>
        <w:pStyle w:val="ListParagraph"/>
        <w:numPr>
          <w:ilvl w:val="1"/>
          <w:numId w:val="2"/>
        </w:numPr>
      </w:pPr>
      <w:r w:rsidRPr="004E7258">
        <w:rPr>
          <w:u w:val="single"/>
        </w:rPr>
        <w:t>Presentation type suggestion</w:t>
      </w:r>
      <w:r>
        <w:t>: workshop(s)</w:t>
      </w:r>
      <w:r w:rsidR="001F788C">
        <w:t>, pre- or post-symposium</w:t>
      </w:r>
    </w:p>
    <w:p w14:paraId="7AD50385" w14:textId="768ED6DD" w:rsidR="001F788C" w:rsidRPr="001F788C" w:rsidRDefault="001F788C" w:rsidP="001F788C">
      <w:pPr>
        <w:pStyle w:val="ListParagraph"/>
        <w:numPr>
          <w:ilvl w:val="0"/>
          <w:numId w:val="2"/>
        </w:numPr>
        <w:rPr>
          <w:b/>
          <w:bCs/>
        </w:rPr>
      </w:pPr>
      <w:r w:rsidRPr="001F788C">
        <w:rPr>
          <w:b/>
          <w:bCs/>
        </w:rPr>
        <w:t>NSSP CoP Highlights</w:t>
      </w:r>
    </w:p>
    <w:p w14:paraId="60D5D4C5" w14:textId="4053210A" w:rsidR="001F788C" w:rsidRDefault="001F788C" w:rsidP="001F788C">
      <w:pPr>
        <w:pStyle w:val="ListParagraph"/>
        <w:numPr>
          <w:ilvl w:val="1"/>
          <w:numId w:val="2"/>
        </w:numPr>
      </w:pPr>
      <w:r>
        <w:t>Subcommittee presentations</w:t>
      </w:r>
    </w:p>
    <w:p w14:paraId="5027496F" w14:textId="11F622D1" w:rsidR="001F788C" w:rsidRDefault="001F788C" w:rsidP="001F788C">
      <w:pPr>
        <w:pStyle w:val="ListParagraph"/>
        <w:numPr>
          <w:ilvl w:val="1"/>
          <w:numId w:val="2"/>
        </w:numPr>
      </w:pPr>
      <w:r>
        <w:t>How to get involved, what are the needs of the community?</w:t>
      </w:r>
    </w:p>
    <w:p w14:paraId="2AA275E2" w14:textId="6E7D5CC5" w:rsidR="00693D1C" w:rsidRPr="000D3ADF" w:rsidRDefault="00693D1C" w:rsidP="00693D1C">
      <w:pPr>
        <w:pStyle w:val="ListParagraph"/>
        <w:numPr>
          <w:ilvl w:val="0"/>
          <w:numId w:val="2"/>
        </w:numPr>
      </w:pPr>
      <w:r>
        <w:rPr>
          <w:b/>
          <w:bCs/>
        </w:rPr>
        <w:t>Population Surveillance</w:t>
      </w:r>
    </w:p>
    <w:p w14:paraId="5A5CE1BC" w14:textId="651D443C" w:rsidR="00693D1C" w:rsidRPr="000D3ADF" w:rsidRDefault="00767B7F" w:rsidP="00693D1C">
      <w:pPr>
        <w:pStyle w:val="ListParagraph"/>
        <w:numPr>
          <w:ilvl w:val="1"/>
          <w:numId w:val="2"/>
        </w:numPr>
      </w:pPr>
      <w:r>
        <w:t>Health e</w:t>
      </w:r>
      <w:r w:rsidR="00693D1C" w:rsidRPr="000D3ADF">
        <w:t>quity projects</w:t>
      </w:r>
    </w:p>
    <w:p w14:paraId="0F306803" w14:textId="76C0F0F0" w:rsidR="00693D1C" w:rsidRDefault="00693D1C" w:rsidP="00693D1C">
      <w:pPr>
        <w:pStyle w:val="ListParagraph"/>
        <w:numPr>
          <w:ilvl w:val="1"/>
          <w:numId w:val="2"/>
        </w:numPr>
      </w:pPr>
      <w:r w:rsidRPr="000D3ADF">
        <w:t>Surveillance of effects on homeless, displaces, refugee populations</w:t>
      </w:r>
    </w:p>
    <w:p w14:paraId="62E8213E" w14:textId="128EC28E" w:rsidR="00693D1C" w:rsidRDefault="00693D1C" w:rsidP="00693D1C">
      <w:pPr>
        <w:pStyle w:val="ListParagraph"/>
        <w:numPr>
          <w:ilvl w:val="1"/>
          <w:numId w:val="2"/>
        </w:numPr>
      </w:pPr>
      <w:r>
        <w:t xml:space="preserve">Social </w:t>
      </w:r>
    </w:p>
    <w:p w14:paraId="09CA839A" w14:textId="7E667864" w:rsidR="00C82DD2" w:rsidRDefault="00C82DD2" w:rsidP="00C82DD2">
      <w:pPr>
        <w:pStyle w:val="ListParagraph"/>
        <w:numPr>
          <w:ilvl w:val="0"/>
          <w:numId w:val="2"/>
        </w:numPr>
        <w:rPr>
          <w:b/>
          <w:bCs/>
        </w:rPr>
      </w:pPr>
      <w:r w:rsidRPr="000D3ADF">
        <w:rPr>
          <w:b/>
          <w:bCs/>
        </w:rPr>
        <w:t>Onboarding Session</w:t>
      </w:r>
    </w:p>
    <w:p w14:paraId="3C259F2C" w14:textId="0905C20F" w:rsidR="004C6B9F" w:rsidRDefault="004C6B9F" w:rsidP="00C82DD2">
      <w:pPr>
        <w:pStyle w:val="ListParagraph"/>
        <w:numPr>
          <w:ilvl w:val="0"/>
          <w:numId w:val="2"/>
        </w:numPr>
        <w:rPr>
          <w:b/>
          <w:bCs/>
        </w:rPr>
      </w:pPr>
      <w:r>
        <w:rPr>
          <w:b/>
          <w:bCs/>
        </w:rPr>
        <w:t>Lab</w:t>
      </w:r>
      <w:r w:rsidR="003E7D90">
        <w:rPr>
          <w:b/>
          <w:bCs/>
        </w:rPr>
        <w:t>/SyS Data – Forecasting (Section: Informatics, new data sources)</w:t>
      </w:r>
    </w:p>
    <w:p w14:paraId="3CF26FC6" w14:textId="004E3A73" w:rsidR="00391F6C" w:rsidRDefault="00391F6C" w:rsidP="000D3ADF">
      <w:pPr>
        <w:pStyle w:val="ListParagraph"/>
        <w:numPr>
          <w:ilvl w:val="1"/>
          <w:numId w:val="2"/>
        </w:numPr>
        <w:rPr>
          <w:b/>
          <w:bCs/>
        </w:rPr>
      </w:pPr>
      <w:r>
        <w:t>Using lab data beyond COVID</w:t>
      </w:r>
    </w:p>
    <w:p w14:paraId="2B6C8B87" w14:textId="3E1A10DD" w:rsidR="00AE4F2A" w:rsidRDefault="00AE4F2A" w:rsidP="00C82DD2">
      <w:pPr>
        <w:pStyle w:val="ListParagraph"/>
        <w:numPr>
          <w:ilvl w:val="0"/>
          <w:numId w:val="2"/>
        </w:numPr>
        <w:rPr>
          <w:b/>
          <w:bCs/>
        </w:rPr>
      </w:pPr>
      <w:r>
        <w:rPr>
          <w:b/>
          <w:bCs/>
        </w:rPr>
        <w:t xml:space="preserve">“Late Breaking” (hurricanes, flu, </w:t>
      </w:r>
      <w:r w:rsidR="00391F6C">
        <w:rPr>
          <w:b/>
          <w:bCs/>
        </w:rPr>
        <w:t>going to school, AFM,</w:t>
      </w:r>
      <w:r>
        <w:rPr>
          <w:b/>
          <w:bCs/>
        </w:rPr>
        <w:t xml:space="preserve"> etc.)</w:t>
      </w:r>
    </w:p>
    <w:p w14:paraId="0C03759A" w14:textId="77777777" w:rsidR="003E7D90" w:rsidRPr="000D3ADF" w:rsidRDefault="003E7D90" w:rsidP="00E13442">
      <w:pPr>
        <w:pStyle w:val="ListParagraph"/>
        <w:rPr>
          <w:b/>
          <w:bCs/>
        </w:rPr>
      </w:pPr>
    </w:p>
    <w:p w14:paraId="71F3A608" w14:textId="77777777" w:rsidR="006164B4" w:rsidRDefault="006164B4" w:rsidP="006164B4">
      <w:pPr>
        <w:pStyle w:val="ListParagraph"/>
        <w:ind w:left="1440"/>
      </w:pPr>
    </w:p>
    <w:p w14:paraId="112EE600" w14:textId="70FEA293" w:rsidR="006164B4" w:rsidRPr="006164B4" w:rsidRDefault="006164B4" w:rsidP="006164B4">
      <w:pPr>
        <w:pStyle w:val="Heading2"/>
        <w:rPr>
          <w:b/>
          <w:bCs/>
        </w:rPr>
      </w:pPr>
      <w:r w:rsidRPr="006164B4">
        <w:rPr>
          <w:b/>
          <w:bCs/>
        </w:rPr>
        <w:t xml:space="preserve"> </w:t>
      </w:r>
      <w:r>
        <w:rPr>
          <w:b/>
          <w:bCs/>
        </w:rPr>
        <w:t xml:space="preserve">2020 </w:t>
      </w:r>
      <w:r w:rsidRPr="006164B4">
        <w:rPr>
          <w:b/>
          <w:bCs/>
        </w:rPr>
        <w:t>CSTE Annual Conference SyS Abstract Submission</w:t>
      </w:r>
      <w:r w:rsidR="00E563A2">
        <w:rPr>
          <w:b/>
          <w:bCs/>
        </w:rPr>
        <w:t xml:space="preserve"> Topics</w:t>
      </w:r>
    </w:p>
    <w:p w14:paraId="0ECFA9C0" w14:textId="77777777" w:rsidR="0007749D" w:rsidRPr="0007749D" w:rsidRDefault="0007749D" w:rsidP="00E563A2">
      <w:pPr>
        <w:pStyle w:val="ListParagraph"/>
        <w:numPr>
          <w:ilvl w:val="0"/>
          <w:numId w:val="6"/>
        </w:numPr>
        <w:rPr>
          <w:b/>
          <w:bCs/>
        </w:rPr>
      </w:pPr>
      <w:r w:rsidRPr="0007749D">
        <w:rPr>
          <w:b/>
          <w:bCs/>
        </w:rPr>
        <w:t>Innovation</w:t>
      </w:r>
    </w:p>
    <w:p w14:paraId="201F20BB" w14:textId="77777777" w:rsidR="0007749D" w:rsidRPr="0007749D" w:rsidRDefault="00A3529D" w:rsidP="0007749D">
      <w:pPr>
        <w:pStyle w:val="ListParagraph"/>
        <w:numPr>
          <w:ilvl w:val="1"/>
          <w:numId w:val="6"/>
        </w:numPr>
        <w:rPr>
          <w:b/>
          <w:bCs/>
        </w:rPr>
      </w:pPr>
      <w:r>
        <w:t>Using Travel Data to Monitor for Severe Imported Disease</w:t>
      </w:r>
    </w:p>
    <w:p w14:paraId="6CF4CED6" w14:textId="77777777" w:rsidR="008E5D0B" w:rsidRPr="008E5D0B" w:rsidRDefault="0007749D" w:rsidP="008E5D0B">
      <w:pPr>
        <w:pStyle w:val="ListParagraph"/>
        <w:numPr>
          <w:ilvl w:val="1"/>
          <w:numId w:val="6"/>
        </w:numPr>
        <w:rPr>
          <w:b/>
          <w:bCs/>
        </w:rPr>
      </w:pPr>
      <w:r>
        <w:t>Probabilistic Matching of EMS and ED SyS Data Piloted to Assess EMS Naloxone Administration for Opioid Overdose</w:t>
      </w:r>
    </w:p>
    <w:p w14:paraId="4C33E4B2" w14:textId="404CC130" w:rsidR="0007749D" w:rsidRPr="008E5D0B" w:rsidRDefault="0007749D" w:rsidP="008E5D0B">
      <w:pPr>
        <w:pStyle w:val="ListParagraph"/>
        <w:numPr>
          <w:ilvl w:val="1"/>
          <w:numId w:val="6"/>
        </w:numPr>
        <w:rPr>
          <w:b/>
          <w:bCs/>
        </w:rPr>
      </w:pPr>
      <w:r>
        <w:t>Barriers/Solutions for Sharing Case Reports and Syndromic Data</w:t>
      </w:r>
    </w:p>
    <w:p w14:paraId="2A9A20F5" w14:textId="457D5A47" w:rsidR="0051073F" w:rsidRPr="0051073F" w:rsidRDefault="0051073F" w:rsidP="00E563A2">
      <w:pPr>
        <w:pStyle w:val="ListParagraph"/>
        <w:numPr>
          <w:ilvl w:val="0"/>
          <w:numId w:val="6"/>
        </w:numPr>
        <w:rPr>
          <w:b/>
          <w:bCs/>
        </w:rPr>
      </w:pPr>
      <w:r w:rsidRPr="0051073F">
        <w:rPr>
          <w:b/>
          <w:bCs/>
        </w:rPr>
        <w:t>Public Health Preparedness and Response</w:t>
      </w:r>
    </w:p>
    <w:p w14:paraId="25A40F49" w14:textId="18204F97" w:rsidR="00A3118B" w:rsidRDefault="00A3118B" w:rsidP="0051073F">
      <w:pPr>
        <w:pStyle w:val="ListParagraph"/>
        <w:numPr>
          <w:ilvl w:val="1"/>
          <w:numId w:val="6"/>
        </w:numPr>
      </w:pPr>
      <w:r>
        <w:t xml:space="preserve">Using SyS during </w:t>
      </w:r>
      <w:r w:rsidR="00555ABC">
        <w:t>a Water Boil Emergency</w:t>
      </w:r>
    </w:p>
    <w:p w14:paraId="4F0B6562" w14:textId="3518C084" w:rsidR="00B76D6E" w:rsidRDefault="00555ABC" w:rsidP="00B76D6E">
      <w:pPr>
        <w:pStyle w:val="ListParagraph"/>
        <w:numPr>
          <w:ilvl w:val="1"/>
          <w:numId w:val="6"/>
        </w:numPr>
      </w:pPr>
      <w:r>
        <w:t>Public Safety Power Shutoff</w:t>
      </w:r>
      <w:r w:rsidR="00E231EF">
        <w:t xml:space="preserve"> Trends</w:t>
      </w:r>
    </w:p>
    <w:p w14:paraId="4041E595" w14:textId="6F3E3FAD" w:rsidR="00F31B8A" w:rsidRDefault="00B76D6E" w:rsidP="00F31B8A">
      <w:pPr>
        <w:pStyle w:val="ListParagraph"/>
        <w:numPr>
          <w:ilvl w:val="1"/>
          <w:numId w:val="6"/>
        </w:numPr>
      </w:pPr>
      <w:r>
        <w:t>Monitoring Wildfire Air Pollution Respiratory Health Effects</w:t>
      </w:r>
    </w:p>
    <w:p w14:paraId="391DD541" w14:textId="0158DF03" w:rsidR="00B76D6E" w:rsidRDefault="00F31B8A" w:rsidP="00BF496E">
      <w:pPr>
        <w:pStyle w:val="ListParagraph"/>
        <w:numPr>
          <w:ilvl w:val="1"/>
          <w:numId w:val="6"/>
        </w:numPr>
      </w:pPr>
      <w:r>
        <w:t>Using Informatics Visualization Tool to Overlay SyS Data</w:t>
      </w:r>
      <w:r w:rsidR="00E231EF">
        <w:t xml:space="preserve"> to Monitor</w:t>
      </w:r>
      <w:r>
        <w:t xml:space="preserve"> Respiratory Health </w:t>
      </w:r>
      <w:r w:rsidR="00BF496E">
        <w:t>during a Wildfire</w:t>
      </w:r>
    </w:p>
    <w:p w14:paraId="55A9BF48" w14:textId="1226B0D8" w:rsidR="00726202" w:rsidRPr="00930410" w:rsidRDefault="008660C2" w:rsidP="00E563A2">
      <w:pPr>
        <w:pStyle w:val="ListParagraph"/>
        <w:numPr>
          <w:ilvl w:val="0"/>
          <w:numId w:val="6"/>
        </w:numPr>
        <w:rPr>
          <w:b/>
          <w:bCs/>
        </w:rPr>
      </w:pPr>
      <w:r>
        <w:rPr>
          <w:b/>
          <w:bCs/>
        </w:rPr>
        <w:t xml:space="preserve">Health Outcome </w:t>
      </w:r>
      <w:r w:rsidR="0051073F" w:rsidRPr="00726202">
        <w:rPr>
          <w:b/>
          <w:bCs/>
        </w:rPr>
        <w:t>Specific</w:t>
      </w:r>
      <w:r w:rsidR="00C5117F">
        <w:rPr>
          <w:b/>
          <w:bCs/>
        </w:rPr>
        <w:t xml:space="preserve"> Topics</w:t>
      </w:r>
    </w:p>
    <w:p w14:paraId="7D2DB1EC" w14:textId="77777777" w:rsidR="00726202" w:rsidRPr="00930410" w:rsidRDefault="00726202" w:rsidP="00726202">
      <w:pPr>
        <w:pStyle w:val="ListParagraph"/>
        <w:numPr>
          <w:ilvl w:val="1"/>
          <w:numId w:val="6"/>
        </w:numPr>
        <w:rPr>
          <w:b/>
          <w:bCs/>
          <w:i/>
          <w:iCs/>
          <w:color w:val="4472C4" w:themeColor="accent1"/>
        </w:rPr>
      </w:pPr>
      <w:r w:rsidRPr="00930410">
        <w:rPr>
          <w:b/>
          <w:bCs/>
          <w:i/>
          <w:iCs/>
          <w:color w:val="4472C4" w:themeColor="accent1"/>
        </w:rPr>
        <w:t>Influenza-like Illness (ILI)</w:t>
      </w:r>
    </w:p>
    <w:p w14:paraId="5D0F9D73" w14:textId="77777777" w:rsidR="00726202" w:rsidRDefault="00726202" w:rsidP="00726202">
      <w:pPr>
        <w:pStyle w:val="ListParagraph"/>
        <w:numPr>
          <w:ilvl w:val="2"/>
          <w:numId w:val="6"/>
        </w:numPr>
      </w:pPr>
      <w:r>
        <w:t>Forecasting ILI and Fitting a Regression Model with ARIMA Error</w:t>
      </w:r>
    </w:p>
    <w:p w14:paraId="3B182237" w14:textId="47B8C32D" w:rsidR="00726202" w:rsidRDefault="00726202" w:rsidP="00726202">
      <w:pPr>
        <w:pStyle w:val="ListParagraph"/>
        <w:numPr>
          <w:ilvl w:val="2"/>
          <w:numId w:val="6"/>
        </w:numPr>
      </w:pPr>
      <w:r>
        <w:t xml:space="preserve">Characterizing </w:t>
      </w:r>
      <w:r w:rsidR="007A7DD6">
        <w:t xml:space="preserve">ILI </w:t>
      </w:r>
      <w:r>
        <w:t xml:space="preserve">Trends </w:t>
      </w:r>
      <w:r w:rsidR="007A7DD6">
        <w:t>and</w:t>
      </w:r>
      <w:r>
        <w:t xml:space="preserve"> Homelessness in ED </w:t>
      </w:r>
      <w:r w:rsidR="007A7DD6">
        <w:t>using</w:t>
      </w:r>
      <w:r>
        <w:t xml:space="preserve"> SyS</w:t>
      </w:r>
    </w:p>
    <w:p w14:paraId="09BE1C64" w14:textId="223A38AE" w:rsidR="00726202" w:rsidRPr="003D6DBD" w:rsidRDefault="00955A45" w:rsidP="00726202">
      <w:pPr>
        <w:pStyle w:val="ListParagraph"/>
        <w:numPr>
          <w:ilvl w:val="1"/>
          <w:numId w:val="6"/>
        </w:numPr>
        <w:rPr>
          <w:b/>
          <w:bCs/>
          <w:i/>
          <w:iCs/>
          <w:color w:val="4472C4" w:themeColor="accent1"/>
        </w:rPr>
      </w:pPr>
      <w:r w:rsidRPr="003D6DBD">
        <w:rPr>
          <w:b/>
          <w:bCs/>
          <w:i/>
          <w:iCs/>
          <w:color w:val="4472C4" w:themeColor="accent1"/>
        </w:rPr>
        <w:t>Lyme/Tick</w:t>
      </w:r>
    </w:p>
    <w:p w14:paraId="5470E004" w14:textId="77777777" w:rsidR="00955A45" w:rsidRDefault="00E300AC" w:rsidP="00955A45">
      <w:pPr>
        <w:pStyle w:val="ListParagraph"/>
        <w:numPr>
          <w:ilvl w:val="2"/>
          <w:numId w:val="6"/>
        </w:numPr>
      </w:pPr>
      <w:r>
        <w:t xml:space="preserve">Community Collabs for </w:t>
      </w:r>
      <w:r w:rsidR="00B03707">
        <w:t>Lyme Disease/Tick Bites</w:t>
      </w:r>
      <w:r>
        <w:t xml:space="preserve"> SyS</w:t>
      </w:r>
      <w:r w:rsidR="00B03707">
        <w:t xml:space="preserve"> in High Incidence Jur</w:t>
      </w:r>
      <w:r w:rsidR="009A3E5F">
        <w:t>isdictions</w:t>
      </w:r>
    </w:p>
    <w:p w14:paraId="0CCCC683" w14:textId="7268F3B6" w:rsidR="00B400CA" w:rsidRDefault="003D6DBD" w:rsidP="00B400CA">
      <w:pPr>
        <w:pStyle w:val="ListParagraph"/>
        <w:numPr>
          <w:ilvl w:val="2"/>
          <w:numId w:val="6"/>
        </w:numPr>
      </w:pPr>
      <w:r>
        <w:t xml:space="preserve">Creating a </w:t>
      </w:r>
      <w:r w:rsidR="00955A45">
        <w:t xml:space="preserve">Tick-Borne Disease </w:t>
      </w:r>
      <w:r w:rsidR="00E231EF">
        <w:t xml:space="preserve">R </w:t>
      </w:r>
      <w:r w:rsidR="00955A45">
        <w:t>Dashboar</w:t>
      </w:r>
      <w:r w:rsidR="00E231EF">
        <w:t>d u</w:t>
      </w:r>
      <w:r w:rsidR="00955A45">
        <w:t>sing Multiple Data Streams</w:t>
      </w:r>
    </w:p>
    <w:p w14:paraId="7378692A" w14:textId="482682F1" w:rsidR="00B400CA" w:rsidRDefault="00B400CA" w:rsidP="00B400CA">
      <w:pPr>
        <w:pStyle w:val="ListParagraph"/>
        <w:numPr>
          <w:ilvl w:val="2"/>
          <w:numId w:val="6"/>
        </w:numPr>
      </w:pPr>
      <w:r>
        <w:t>Leveraging ESSENCE APIs and R to Improve SyS Workflow to Identify Suspected Rocky Mountain Spotted Fever</w:t>
      </w:r>
    </w:p>
    <w:p w14:paraId="087A2FAC" w14:textId="61B1CB46" w:rsidR="00B400CA" w:rsidRPr="00B400CA" w:rsidRDefault="00B400CA" w:rsidP="00B400CA">
      <w:pPr>
        <w:pStyle w:val="ListParagraph"/>
        <w:numPr>
          <w:ilvl w:val="1"/>
          <w:numId w:val="6"/>
        </w:numPr>
        <w:rPr>
          <w:b/>
          <w:bCs/>
          <w:i/>
          <w:iCs/>
          <w:color w:val="4472C4" w:themeColor="accent1"/>
        </w:rPr>
      </w:pPr>
      <w:r w:rsidRPr="00B400CA">
        <w:rPr>
          <w:b/>
          <w:bCs/>
          <w:i/>
          <w:iCs/>
          <w:color w:val="4472C4" w:themeColor="accent1"/>
        </w:rPr>
        <w:t>Substance Use</w:t>
      </w:r>
    </w:p>
    <w:p w14:paraId="21E0DA2D" w14:textId="77777777" w:rsidR="00B400CA" w:rsidRDefault="00B400CA" w:rsidP="00B400CA">
      <w:pPr>
        <w:pStyle w:val="ListParagraph"/>
        <w:numPr>
          <w:ilvl w:val="2"/>
          <w:numId w:val="6"/>
        </w:numPr>
      </w:pPr>
      <w:r>
        <w:t>Integration of Statewide EMS Data into State ESSENCE for Enhanced Nonfatal Overdose Reporting</w:t>
      </w:r>
    </w:p>
    <w:p w14:paraId="4C0E2D70" w14:textId="77777777" w:rsidR="008660C2" w:rsidRDefault="00B400CA" w:rsidP="008660C2">
      <w:pPr>
        <w:pStyle w:val="ListParagraph"/>
        <w:numPr>
          <w:ilvl w:val="2"/>
          <w:numId w:val="6"/>
        </w:numPr>
      </w:pPr>
      <w:r>
        <w:t xml:space="preserve">Comparison of Matched ED and In-patient Hospital Visits Attributable to Nonfatal Opioid Overdoses between Hospital Discharge and NSSP </w:t>
      </w:r>
      <w:proofErr w:type="spellStart"/>
      <w:r>
        <w:t>BioSense</w:t>
      </w:r>
      <w:proofErr w:type="spellEnd"/>
      <w:r>
        <w:t xml:space="preserve"> Data</w:t>
      </w:r>
    </w:p>
    <w:p w14:paraId="218738BF" w14:textId="417B28C6" w:rsidR="008D6074" w:rsidRDefault="00C5117F" w:rsidP="00126E9E">
      <w:pPr>
        <w:pStyle w:val="ListParagraph"/>
        <w:numPr>
          <w:ilvl w:val="2"/>
          <w:numId w:val="6"/>
        </w:numPr>
      </w:pPr>
      <w:r>
        <w:lastRenderedPageBreak/>
        <w:t>Leveraging Multiple Data Systems to Design and Implement a Drug Overdose Surveillance System</w:t>
      </w:r>
    </w:p>
    <w:p w14:paraId="696210C3" w14:textId="77777777" w:rsidR="00C16CF6" w:rsidRPr="00C16CF6" w:rsidRDefault="00C16CF6" w:rsidP="00122474">
      <w:pPr>
        <w:pStyle w:val="ListParagraph"/>
        <w:numPr>
          <w:ilvl w:val="1"/>
          <w:numId w:val="6"/>
        </w:numPr>
        <w:rPr>
          <w:b/>
          <w:bCs/>
          <w:i/>
          <w:iCs/>
          <w:color w:val="4472C4" w:themeColor="accent1"/>
        </w:rPr>
      </w:pPr>
      <w:r w:rsidRPr="00C16CF6">
        <w:rPr>
          <w:b/>
          <w:bCs/>
          <w:i/>
          <w:iCs/>
          <w:color w:val="4472C4" w:themeColor="accent1"/>
        </w:rPr>
        <w:t>Hepatitis</w:t>
      </w:r>
    </w:p>
    <w:p w14:paraId="54F40F9F" w14:textId="77777777" w:rsidR="00C16CF6" w:rsidRDefault="00122474" w:rsidP="00C16CF6">
      <w:pPr>
        <w:pStyle w:val="ListParagraph"/>
        <w:numPr>
          <w:ilvl w:val="2"/>
          <w:numId w:val="6"/>
        </w:numPr>
      </w:pPr>
      <w:r>
        <w:t xml:space="preserve">Effectiveness of SyS to Identify Acute Hepatitis </w:t>
      </w:r>
      <w:proofErr w:type="gramStart"/>
      <w:r>
        <w:t>A</w:t>
      </w:r>
      <w:proofErr w:type="gramEnd"/>
      <w:r>
        <w:t xml:space="preserve"> Infections</w:t>
      </w:r>
    </w:p>
    <w:p w14:paraId="7229EB5E" w14:textId="20360F42" w:rsidR="00C16CF6" w:rsidRDefault="00C16CF6" w:rsidP="00C16CF6">
      <w:pPr>
        <w:pStyle w:val="ListParagraph"/>
        <w:numPr>
          <w:ilvl w:val="2"/>
          <w:numId w:val="6"/>
        </w:numPr>
      </w:pPr>
      <w:r>
        <w:t xml:space="preserve">Utilization of SyS during a Statewide Hepatitis </w:t>
      </w:r>
      <w:proofErr w:type="gramStart"/>
      <w:r>
        <w:t>A</w:t>
      </w:r>
      <w:proofErr w:type="gramEnd"/>
      <w:r>
        <w:t xml:space="preserve"> Outbreak</w:t>
      </w:r>
    </w:p>
    <w:p w14:paraId="4F65B517" w14:textId="77777777" w:rsidR="001879F2" w:rsidRDefault="001879F2" w:rsidP="001879F2">
      <w:pPr>
        <w:pStyle w:val="ListParagraph"/>
        <w:numPr>
          <w:ilvl w:val="1"/>
          <w:numId w:val="6"/>
        </w:numPr>
        <w:rPr>
          <w:b/>
          <w:bCs/>
          <w:i/>
          <w:iCs/>
          <w:color w:val="4472C4" w:themeColor="accent1"/>
        </w:rPr>
      </w:pPr>
      <w:r w:rsidRPr="001879F2">
        <w:rPr>
          <w:b/>
          <w:bCs/>
          <w:i/>
          <w:iCs/>
          <w:color w:val="4472C4" w:themeColor="accent1"/>
        </w:rPr>
        <w:t>Mumps</w:t>
      </w:r>
    </w:p>
    <w:p w14:paraId="70CDE1D5" w14:textId="77777777" w:rsidR="001879F2" w:rsidRPr="001879F2" w:rsidRDefault="001879F2" w:rsidP="001879F2">
      <w:pPr>
        <w:pStyle w:val="ListParagraph"/>
        <w:numPr>
          <w:ilvl w:val="2"/>
          <w:numId w:val="6"/>
        </w:numPr>
        <w:rPr>
          <w:b/>
          <w:bCs/>
          <w:i/>
          <w:iCs/>
        </w:rPr>
      </w:pPr>
      <w:r w:rsidRPr="001879F2">
        <w:t>Leveraging SyS to Identify Missed Mumps Diagnoses and Facilitate Active Case Finding</w:t>
      </w:r>
    </w:p>
    <w:p w14:paraId="14CCC083" w14:textId="465D21AA" w:rsidR="001879F2" w:rsidRPr="00293D14" w:rsidRDefault="001879F2" w:rsidP="001879F2">
      <w:pPr>
        <w:pStyle w:val="ListParagraph"/>
        <w:numPr>
          <w:ilvl w:val="2"/>
          <w:numId w:val="6"/>
        </w:numPr>
        <w:rPr>
          <w:b/>
          <w:bCs/>
          <w:i/>
          <w:iCs/>
          <w:color w:val="4472C4" w:themeColor="accent1"/>
        </w:rPr>
      </w:pPr>
      <w:r w:rsidRPr="001879F2">
        <w:t xml:space="preserve">Mumps </w:t>
      </w:r>
      <w:r>
        <w:t>Resurgence</w:t>
      </w:r>
    </w:p>
    <w:p w14:paraId="32ED0CF5" w14:textId="77777777" w:rsidR="00293D14" w:rsidRPr="00293D14" w:rsidRDefault="00293D14" w:rsidP="00293D14">
      <w:pPr>
        <w:pStyle w:val="ListParagraph"/>
        <w:numPr>
          <w:ilvl w:val="1"/>
          <w:numId w:val="6"/>
        </w:numPr>
        <w:rPr>
          <w:b/>
          <w:bCs/>
          <w:i/>
          <w:iCs/>
          <w:color w:val="4472C4" w:themeColor="accent1"/>
        </w:rPr>
      </w:pPr>
      <w:r w:rsidRPr="00293D14">
        <w:rPr>
          <w:b/>
          <w:bCs/>
          <w:i/>
          <w:iCs/>
          <w:color w:val="4472C4" w:themeColor="accent1"/>
        </w:rPr>
        <w:t>Chronic Disease</w:t>
      </w:r>
    </w:p>
    <w:p w14:paraId="4CE9F457" w14:textId="3481706A" w:rsidR="00293D14" w:rsidRPr="0007749D" w:rsidRDefault="00293D14" w:rsidP="0007749D">
      <w:pPr>
        <w:pStyle w:val="ListParagraph"/>
        <w:numPr>
          <w:ilvl w:val="2"/>
          <w:numId w:val="6"/>
        </w:numPr>
        <w:rPr>
          <w:b/>
          <w:bCs/>
          <w:i/>
          <w:iCs/>
          <w:color w:val="4472C4" w:themeColor="accent1"/>
        </w:rPr>
      </w:pPr>
      <w:r>
        <w:t xml:space="preserve">Using </w:t>
      </w:r>
      <w:r w:rsidR="00FB533C">
        <w:t>County and ZIP Code S</w:t>
      </w:r>
      <w:r>
        <w:t>yS Data for Timely Chronic Disease Surveillance</w:t>
      </w:r>
    </w:p>
    <w:p w14:paraId="346F802B" w14:textId="77777777" w:rsidR="003E707F" w:rsidRDefault="003E707F" w:rsidP="003E707F">
      <w:pPr>
        <w:pStyle w:val="ListParagraph"/>
        <w:numPr>
          <w:ilvl w:val="0"/>
          <w:numId w:val="6"/>
        </w:numPr>
      </w:pPr>
      <w:r w:rsidRPr="003E707F">
        <w:rPr>
          <w:b/>
          <w:bCs/>
        </w:rPr>
        <w:t>Data Sharing</w:t>
      </w:r>
    </w:p>
    <w:p w14:paraId="788E853D" w14:textId="19D9BB35" w:rsidR="00C5117F" w:rsidRDefault="003E707F" w:rsidP="001879F2">
      <w:pPr>
        <w:pStyle w:val="ListParagraph"/>
        <w:numPr>
          <w:ilvl w:val="1"/>
          <w:numId w:val="6"/>
        </w:numPr>
      </w:pPr>
      <w:r>
        <w:t>Multi-State Data Sharing Improves ED Surveillance of Nonfatal Opioid Overdoses</w:t>
      </w:r>
    </w:p>
    <w:p w14:paraId="5ECB3541" w14:textId="00B69785" w:rsidR="00AA7062" w:rsidRDefault="00AA7062" w:rsidP="00DD7504">
      <w:pPr>
        <w:pStyle w:val="ListParagraph"/>
        <w:numPr>
          <w:ilvl w:val="0"/>
          <w:numId w:val="6"/>
        </w:numPr>
        <w:rPr>
          <w:b/>
          <w:bCs/>
        </w:rPr>
      </w:pPr>
      <w:r>
        <w:rPr>
          <w:b/>
          <w:bCs/>
        </w:rPr>
        <w:t>Environmental Exposures</w:t>
      </w:r>
    </w:p>
    <w:p w14:paraId="55AED34E" w14:textId="589C71F3" w:rsidR="00AA7062" w:rsidRDefault="00AA7062" w:rsidP="00AA7062">
      <w:pPr>
        <w:pStyle w:val="ListParagraph"/>
        <w:numPr>
          <w:ilvl w:val="1"/>
          <w:numId w:val="6"/>
        </w:numPr>
      </w:pPr>
      <w:r>
        <w:t>Using SyS to Measure Pollen Exposure</w:t>
      </w:r>
    </w:p>
    <w:p w14:paraId="2EED2E2E" w14:textId="6B8E42C4" w:rsidR="00AA7062" w:rsidRDefault="00AA7062" w:rsidP="00AA7062">
      <w:pPr>
        <w:pStyle w:val="ListParagraph"/>
        <w:numPr>
          <w:ilvl w:val="1"/>
          <w:numId w:val="6"/>
        </w:numPr>
      </w:pPr>
      <w:r>
        <w:t>Using SyS to Assess Environmental Factor</w:t>
      </w:r>
      <w:r w:rsidR="00FB533C">
        <w:t xml:space="preserve"> Impacts</w:t>
      </w:r>
      <w:r>
        <w:t xml:space="preserve"> on Asthma- and COPD-</w:t>
      </w:r>
      <w:r w:rsidR="00D370A9">
        <w:t>r</w:t>
      </w:r>
      <w:r>
        <w:t>elated ED Visits</w:t>
      </w:r>
    </w:p>
    <w:p w14:paraId="77DF899A" w14:textId="536D3B22" w:rsidR="00AA7062" w:rsidRDefault="00AA7062" w:rsidP="00AA7062">
      <w:pPr>
        <w:pStyle w:val="ListParagraph"/>
        <w:numPr>
          <w:ilvl w:val="1"/>
          <w:numId w:val="6"/>
        </w:numPr>
      </w:pPr>
      <w:r>
        <w:t>Using SyS to Monitor Climate Change Health Impacts</w:t>
      </w:r>
    </w:p>
    <w:p w14:paraId="20827B58" w14:textId="7BA35EEB" w:rsidR="001879F2" w:rsidRPr="00293D14" w:rsidRDefault="001879F2" w:rsidP="001879F2">
      <w:pPr>
        <w:pStyle w:val="ListParagraph"/>
        <w:numPr>
          <w:ilvl w:val="0"/>
          <w:numId w:val="6"/>
        </w:numPr>
        <w:rPr>
          <w:b/>
          <w:bCs/>
        </w:rPr>
      </w:pPr>
      <w:r w:rsidRPr="00293D14">
        <w:rPr>
          <w:b/>
          <w:bCs/>
        </w:rPr>
        <w:t>Syndromic Data</w:t>
      </w:r>
      <w:r w:rsidR="00A3529D">
        <w:rPr>
          <w:b/>
          <w:bCs/>
        </w:rPr>
        <w:t xml:space="preserve"> Quality</w:t>
      </w:r>
    </w:p>
    <w:p w14:paraId="6E74B8CA" w14:textId="77777777" w:rsidR="001879F2" w:rsidRDefault="001879F2" w:rsidP="001879F2">
      <w:pPr>
        <w:pStyle w:val="ListParagraph"/>
        <w:numPr>
          <w:ilvl w:val="1"/>
          <w:numId w:val="6"/>
        </w:numPr>
      </w:pPr>
      <w:r>
        <w:t>Characterizing Differences in ED and Free-Standing ED Syndromic Data</w:t>
      </w:r>
    </w:p>
    <w:p w14:paraId="484F6755" w14:textId="00238A13" w:rsidR="001879F2" w:rsidRDefault="001879F2" w:rsidP="001879F2">
      <w:pPr>
        <w:pStyle w:val="ListParagraph"/>
        <w:numPr>
          <w:ilvl w:val="1"/>
          <w:numId w:val="6"/>
        </w:numPr>
      </w:pPr>
      <w:r>
        <w:t>Comparing Patient Age and Gender Distribution Among ED Visits Data from Two Different Sources</w:t>
      </w:r>
    </w:p>
    <w:p w14:paraId="15C16C05" w14:textId="77777777" w:rsidR="008D6074" w:rsidRDefault="008D6074" w:rsidP="008D6074">
      <w:pPr>
        <w:pStyle w:val="ListParagraph"/>
        <w:numPr>
          <w:ilvl w:val="1"/>
          <w:numId w:val="6"/>
        </w:numPr>
      </w:pPr>
      <w:r>
        <w:t>Identifying Anomalies in Syndromic Data</w:t>
      </w:r>
    </w:p>
    <w:p w14:paraId="4171093F" w14:textId="71D3FCEC" w:rsidR="001879F2" w:rsidRPr="00293D14" w:rsidRDefault="00126E9E" w:rsidP="00126E9E">
      <w:pPr>
        <w:pStyle w:val="ListParagraph"/>
        <w:numPr>
          <w:ilvl w:val="0"/>
          <w:numId w:val="6"/>
        </w:numPr>
        <w:rPr>
          <w:b/>
          <w:bCs/>
        </w:rPr>
      </w:pPr>
      <w:r w:rsidRPr="00293D14">
        <w:rPr>
          <w:b/>
          <w:bCs/>
        </w:rPr>
        <w:t>Alerts</w:t>
      </w:r>
    </w:p>
    <w:p w14:paraId="1BD6CDC1" w14:textId="77777777" w:rsidR="00126E9E" w:rsidRDefault="00126E9E" w:rsidP="00126E9E">
      <w:pPr>
        <w:pStyle w:val="ListParagraph"/>
        <w:numPr>
          <w:ilvl w:val="1"/>
          <w:numId w:val="6"/>
        </w:numPr>
      </w:pPr>
      <w:r>
        <w:t>A Low Resource Alert System to Prevent the Spread of CRE in Acute Care Facilities (SAS Presentation)</w:t>
      </w:r>
    </w:p>
    <w:p w14:paraId="428C43A1" w14:textId="77777777" w:rsidR="00126E9E" w:rsidRDefault="00126E9E" w:rsidP="00126E9E">
      <w:pPr>
        <w:pStyle w:val="ListParagraph"/>
        <w:numPr>
          <w:ilvl w:val="1"/>
          <w:numId w:val="6"/>
        </w:numPr>
      </w:pPr>
      <w:r>
        <w:t>Prioritizing Alerts from ESSENCE Detection Algorithms</w:t>
      </w:r>
    </w:p>
    <w:p w14:paraId="6C9AEDC1" w14:textId="2A325132" w:rsidR="00126E9E" w:rsidRPr="00293D14" w:rsidRDefault="00787DFE" w:rsidP="00787DFE">
      <w:pPr>
        <w:pStyle w:val="ListParagraph"/>
        <w:numPr>
          <w:ilvl w:val="0"/>
          <w:numId w:val="6"/>
        </w:numPr>
        <w:rPr>
          <w:b/>
          <w:bCs/>
        </w:rPr>
      </w:pPr>
      <w:r w:rsidRPr="00293D14">
        <w:rPr>
          <w:b/>
          <w:bCs/>
        </w:rPr>
        <w:t>Evaluating and Transitions Surveillance Systems</w:t>
      </w:r>
    </w:p>
    <w:p w14:paraId="4BAD96C0" w14:textId="77777777" w:rsidR="00787DFE" w:rsidRDefault="00787DFE" w:rsidP="00787DFE">
      <w:pPr>
        <w:pStyle w:val="ListParagraph"/>
        <w:numPr>
          <w:ilvl w:val="1"/>
          <w:numId w:val="6"/>
        </w:numPr>
      </w:pPr>
      <w:r>
        <w:t>Transitioning SyS Systems</w:t>
      </w:r>
    </w:p>
    <w:p w14:paraId="3EB3F8AE" w14:textId="77777777" w:rsidR="00787DFE" w:rsidRDefault="00787DFE" w:rsidP="00787DFE">
      <w:pPr>
        <w:pStyle w:val="ListParagraph"/>
        <w:numPr>
          <w:ilvl w:val="1"/>
          <w:numId w:val="6"/>
        </w:numPr>
      </w:pPr>
      <w:r>
        <w:t>Evaluation of State-Based Surveillance through a Mixed Methods Comparison of National and State Opioid Overdose Surveillance Definitions</w:t>
      </w:r>
    </w:p>
    <w:p w14:paraId="6785376A" w14:textId="444D7E36" w:rsidR="00787DFE" w:rsidRDefault="00787DFE" w:rsidP="00787DFE">
      <w:pPr>
        <w:pStyle w:val="ListParagraph"/>
        <w:numPr>
          <w:ilvl w:val="1"/>
          <w:numId w:val="6"/>
        </w:numPr>
      </w:pPr>
      <w:r>
        <w:t>Evaluation of SyS in US Territory</w:t>
      </w:r>
    </w:p>
    <w:p w14:paraId="6BEFB488" w14:textId="073568C2" w:rsidR="00861E71" w:rsidRDefault="00861E71" w:rsidP="00861E71">
      <w:pPr>
        <w:pStyle w:val="ListParagraph"/>
        <w:numPr>
          <w:ilvl w:val="1"/>
          <w:numId w:val="6"/>
        </w:numPr>
      </w:pPr>
      <w:r>
        <w:t xml:space="preserve">Functionality, Utility, and Use of the NSSP </w:t>
      </w:r>
      <w:proofErr w:type="spellStart"/>
      <w:r>
        <w:t>BioSense</w:t>
      </w:r>
      <w:proofErr w:type="spellEnd"/>
      <w:r>
        <w:t xml:space="preserve"> Platform: User Assessment Findings</w:t>
      </w:r>
    </w:p>
    <w:p w14:paraId="529C218E" w14:textId="6FE6CF5E" w:rsidR="00787DFE" w:rsidRPr="00293D14" w:rsidRDefault="00787DFE" w:rsidP="00787DFE">
      <w:pPr>
        <w:pStyle w:val="ListParagraph"/>
        <w:numPr>
          <w:ilvl w:val="0"/>
          <w:numId w:val="6"/>
        </w:numPr>
        <w:rPr>
          <w:b/>
          <w:bCs/>
        </w:rPr>
      </w:pPr>
      <w:r w:rsidRPr="00293D14">
        <w:rPr>
          <w:b/>
          <w:bCs/>
        </w:rPr>
        <w:t>Syndrome Definitions</w:t>
      </w:r>
    </w:p>
    <w:p w14:paraId="055CADAE" w14:textId="77777777" w:rsidR="00787DFE" w:rsidRDefault="00787DFE" w:rsidP="00787DFE">
      <w:pPr>
        <w:pStyle w:val="ListParagraph"/>
        <w:numPr>
          <w:ilvl w:val="1"/>
          <w:numId w:val="6"/>
        </w:numPr>
      </w:pPr>
      <w:r>
        <w:t>Query Development Separates Suicide Attempts and Instances of Intentional Self-Harm from ED Visits Related to Suicidal Ideation with Injury in ESSENCE</w:t>
      </w:r>
    </w:p>
    <w:p w14:paraId="04AE3E31" w14:textId="52DE7BEC" w:rsidR="00787DFE" w:rsidRDefault="00293D14" w:rsidP="00293D14">
      <w:pPr>
        <w:pStyle w:val="ListParagraph"/>
        <w:numPr>
          <w:ilvl w:val="1"/>
          <w:numId w:val="6"/>
        </w:numPr>
      </w:pPr>
      <w:r>
        <w:t>Including Triage Notes in a Cocaine Use Syndrome Definition Increases Encounter Identification</w:t>
      </w:r>
    </w:p>
    <w:p w14:paraId="7BB9E10F" w14:textId="77777777" w:rsidR="007A7DD6" w:rsidRDefault="0007749D" w:rsidP="007A7DD6">
      <w:pPr>
        <w:pStyle w:val="ListParagraph"/>
        <w:numPr>
          <w:ilvl w:val="1"/>
          <w:numId w:val="6"/>
        </w:numPr>
      </w:pPr>
      <w:r>
        <w:t>Validating ICD-10-CM-Based Definitions for ED Opioid Poisoning Surveillance with Interrater Reliability between Study Abstractors and Original Medical Coders</w:t>
      </w:r>
    </w:p>
    <w:p w14:paraId="16436568" w14:textId="1A6A867D" w:rsidR="00EB0B5B" w:rsidRPr="00691460" w:rsidRDefault="007A7DD6" w:rsidP="00691460">
      <w:pPr>
        <w:pStyle w:val="ListParagraph"/>
        <w:numPr>
          <w:ilvl w:val="1"/>
          <w:numId w:val="6"/>
        </w:numPr>
      </w:pPr>
      <w:r>
        <w:t>EMS ILI Case Definition Prediction Validity Comparison with SyS ED Visits and Lab Tests</w:t>
      </w:r>
    </w:p>
    <w:sectPr w:rsidR="00EB0B5B" w:rsidRPr="00691460" w:rsidSect="007B5F5B">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C10837" w14:textId="77777777" w:rsidR="00BB4719" w:rsidRDefault="00BB4719" w:rsidP="00691460">
      <w:pPr>
        <w:spacing w:after="0" w:line="240" w:lineRule="auto"/>
      </w:pPr>
      <w:r>
        <w:separator/>
      </w:r>
    </w:p>
  </w:endnote>
  <w:endnote w:type="continuationSeparator" w:id="0">
    <w:p w14:paraId="07E598EF" w14:textId="77777777" w:rsidR="00BB4719" w:rsidRDefault="00BB4719" w:rsidP="00691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DB3468" w14:textId="77777777" w:rsidR="00BB4719" w:rsidRDefault="00BB4719" w:rsidP="00691460">
      <w:pPr>
        <w:spacing w:after="0" w:line="240" w:lineRule="auto"/>
      </w:pPr>
      <w:r>
        <w:separator/>
      </w:r>
    </w:p>
  </w:footnote>
  <w:footnote w:type="continuationSeparator" w:id="0">
    <w:p w14:paraId="28982AC1" w14:textId="77777777" w:rsidR="00BB4719" w:rsidRDefault="00BB4719" w:rsidP="00691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2881D" w14:textId="0FC967D3" w:rsidR="006C0014" w:rsidRDefault="006C0014" w:rsidP="006C0014">
    <w:r>
      <w:rPr>
        <w:noProof/>
      </w:rPr>
      <w:drawing>
        <wp:inline distT="0" distB="0" distL="0" distR="0" wp14:anchorId="1014199E" wp14:editId="244F094C">
          <wp:extent cx="5943600" cy="1485900"/>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ner1040_forwebsite.jpg"/>
                  <pic:cNvPicPr/>
                </pic:nvPicPr>
                <pic:blipFill>
                  <a:blip r:embed="rId1">
                    <a:extLst>
                      <a:ext uri="{28A0092B-C50C-407E-A947-70E740481C1C}">
                        <a14:useLocalDpi xmlns:a14="http://schemas.microsoft.com/office/drawing/2010/main" val="0"/>
                      </a:ext>
                    </a:extLst>
                  </a:blip>
                  <a:stretch>
                    <a:fillRect/>
                  </a:stretch>
                </pic:blipFill>
                <pic:spPr>
                  <a:xfrm>
                    <a:off x="0" y="0"/>
                    <a:ext cx="5943600" cy="1485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7E46F1"/>
    <w:multiLevelType w:val="hybridMultilevel"/>
    <w:tmpl w:val="8D461C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0A3093"/>
    <w:multiLevelType w:val="hybridMultilevel"/>
    <w:tmpl w:val="9246220A"/>
    <w:lvl w:ilvl="0" w:tplc="A0B26B66">
      <w:start w:val="2020"/>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69069B"/>
    <w:multiLevelType w:val="hybridMultilevel"/>
    <w:tmpl w:val="4ABA29B8"/>
    <w:lvl w:ilvl="0" w:tplc="BF62A01E">
      <w:start w:val="1"/>
      <w:numFmt w:val="bullet"/>
      <w:lvlText w:val=""/>
      <w:lvlJc w:val="left"/>
      <w:pPr>
        <w:ind w:left="720" w:hanging="360"/>
      </w:pPr>
      <w:rPr>
        <w:rFonts w:ascii="Symbol" w:hAnsi="Symbol" w:hint="default"/>
        <w:color w:val="auto"/>
      </w:rPr>
    </w:lvl>
    <w:lvl w:ilvl="1" w:tplc="EE3AC0B8">
      <w:start w:val="1"/>
      <w:numFmt w:val="bullet"/>
      <w:lvlText w:val="o"/>
      <w:lvlJc w:val="left"/>
      <w:pPr>
        <w:ind w:left="1440" w:hanging="360"/>
      </w:pPr>
      <w:rPr>
        <w:rFonts w:ascii="Courier New" w:hAnsi="Courier New" w:cs="Courier New" w:hint="default"/>
        <w:color w:val="auto"/>
      </w:rPr>
    </w:lvl>
    <w:lvl w:ilvl="2" w:tplc="F0BE3622">
      <w:start w:val="1"/>
      <w:numFmt w:val="bullet"/>
      <w:lvlText w:val=""/>
      <w:lvlJc w:val="left"/>
      <w:pPr>
        <w:ind w:left="2160" w:hanging="360"/>
      </w:pPr>
      <w:rPr>
        <w:rFonts w:ascii="Wingdings" w:hAnsi="Wingdings" w:hint="default"/>
        <w:color w:val="auto"/>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CC2437"/>
    <w:multiLevelType w:val="hybridMultilevel"/>
    <w:tmpl w:val="31CCD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B32D14"/>
    <w:multiLevelType w:val="hybridMultilevel"/>
    <w:tmpl w:val="2AB4C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140AB2"/>
    <w:multiLevelType w:val="hybridMultilevel"/>
    <w:tmpl w:val="F9F829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EB2672"/>
    <w:multiLevelType w:val="hybridMultilevel"/>
    <w:tmpl w:val="2FDEE7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803000"/>
    <w:multiLevelType w:val="hybridMultilevel"/>
    <w:tmpl w:val="69729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E540D9"/>
    <w:multiLevelType w:val="hybridMultilevel"/>
    <w:tmpl w:val="2FE26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5"/>
  </w:num>
  <w:num w:numId="4">
    <w:abstractNumId w:val="6"/>
  </w:num>
  <w:num w:numId="5">
    <w:abstractNumId w:val="1"/>
  </w:num>
  <w:num w:numId="6">
    <w:abstractNumId w:val="2"/>
  </w:num>
  <w:num w:numId="7">
    <w:abstractNumId w:val="0"/>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460"/>
    <w:rsid w:val="0000195F"/>
    <w:rsid w:val="000101A2"/>
    <w:rsid w:val="000409B4"/>
    <w:rsid w:val="00050276"/>
    <w:rsid w:val="00056343"/>
    <w:rsid w:val="00062B26"/>
    <w:rsid w:val="00063AF9"/>
    <w:rsid w:val="0007749D"/>
    <w:rsid w:val="000924B5"/>
    <w:rsid w:val="000A65F7"/>
    <w:rsid w:val="000B32B8"/>
    <w:rsid w:val="000D3ADF"/>
    <w:rsid w:val="000D56ED"/>
    <w:rsid w:val="001031B7"/>
    <w:rsid w:val="00122474"/>
    <w:rsid w:val="00126E9E"/>
    <w:rsid w:val="001439B4"/>
    <w:rsid w:val="00152FD0"/>
    <w:rsid w:val="00181935"/>
    <w:rsid w:val="0018258E"/>
    <w:rsid w:val="00184DAE"/>
    <w:rsid w:val="001879F2"/>
    <w:rsid w:val="001A5ADC"/>
    <w:rsid w:val="001E3FF9"/>
    <w:rsid w:val="001F788C"/>
    <w:rsid w:val="001F7ADF"/>
    <w:rsid w:val="002257F1"/>
    <w:rsid w:val="00226399"/>
    <w:rsid w:val="002333DA"/>
    <w:rsid w:val="00234CAA"/>
    <w:rsid w:val="002439D2"/>
    <w:rsid w:val="0025235D"/>
    <w:rsid w:val="00270719"/>
    <w:rsid w:val="00283D80"/>
    <w:rsid w:val="002854FE"/>
    <w:rsid w:val="00293D14"/>
    <w:rsid w:val="002A3132"/>
    <w:rsid w:val="002A6E2D"/>
    <w:rsid w:val="002B444C"/>
    <w:rsid w:val="002C050A"/>
    <w:rsid w:val="002D1AEC"/>
    <w:rsid w:val="002D1D6E"/>
    <w:rsid w:val="002D6F81"/>
    <w:rsid w:val="002E62CC"/>
    <w:rsid w:val="00306FF4"/>
    <w:rsid w:val="00326C1C"/>
    <w:rsid w:val="003344AB"/>
    <w:rsid w:val="003423F0"/>
    <w:rsid w:val="00391C69"/>
    <w:rsid w:val="00391F6C"/>
    <w:rsid w:val="003929B7"/>
    <w:rsid w:val="00396983"/>
    <w:rsid w:val="00397DF2"/>
    <w:rsid w:val="003A5B41"/>
    <w:rsid w:val="003C5376"/>
    <w:rsid w:val="003D6DBD"/>
    <w:rsid w:val="003E707F"/>
    <w:rsid w:val="003E7D90"/>
    <w:rsid w:val="003F0178"/>
    <w:rsid w:val="004161E6"/>
    <w:rsid w:val="0042057E"/>
    <w:rsid w:val="004336E7"/>
    <w:rsid w:val="00435BED"/>
    <w:rsid w:val="00444EEE"/>
    <w:rsid w:val="0045182D"/>
    <w:rsid w:val="00493BA5"/>
    <w:rsid w:val="00495CCE"/>
    <w:rsid w:val="004C6830"/>
    <w:rsid w:val="004C6B9F"/>
    <w:rsid w:val="004D77E1"/>
    <w:rsid w:val="004E0BF0"/>
    <w:rsid w:val="004E7258"/>
    <w:rsid w:val="004F1EB8"/>
    <w:rsid w:val="004F4597"/>
    <w:rsid w:val="005079BA"/>
    <w:rsid w:val="0051073F"/>
    <w:rsid w:val="005273C1"/>
    <w:rsid w:val="005448A8"/>
    <w:rsid w:val="00555ABC"/>
    <w:rsid w:val="00556A68"/>
    <w:rsid w:val="00565BAA"/>
    <w:rsid w:val="005715C8"/>
    <w:rsid w:val="0058161A"/>
    <w:rsid w:val="005A5557"/>
    <w:rsid w:val="005B2CA7"/>
    <w:rsid w:val="005B5D9F"/>
    <w:rsid w:val="005D3C07"/>
    <w:rsid w:val="005D6510"/>
    <w:rsid w:val="0060250D"/>
    <w:rsid w:val="006164B4"/>
    <w:rsid w:val="00620548"/>
    <w:rsid w:val="006230C6"/>
    <w:rsid w:val="0062558C"/>
    <w:rsid w:val="00630529"/>
    <w:rsid w:val="00644CCD"/>
    <w:rsid w:val="0064779A"/>
    <w:rsid w:val="00655FA7"/>
    <w:rsid w:val="0068418F"/>
    <w:rsid w:val="00691460"/>
    <w:rsid w:val="00693D1C"/>
    <w:rsid w:val="006A1E12"/>
    <w:rsid w:val="006C0014"/>
    <w:rsid w:val="006C2986"/>
    <w:rsid w:val="006F6BE5"/>
    <w:rsid w:val="00711433"/>
    <w:rsid w:val="00724A74"/>
    <w:rsid w:val="00726202"/>
    <w:rsid w:val="007311C3"/>
    <w:rsid w:val="00743C46"/>
    <w:rsid w:val="007460BD"/>
    <w:rsid w:val="00752D2B"/>
    <w:rsid w:val="007555A8"/>
    <w:rsid w:val="0076172C"/>
    <w:rsid w:val="00761FE7"/>
    <w:rsid w:val="00764C37"/>
    <w:rsid w:val="00765F6D"/>
    <w:rsid w:val="00767B7F"/>
    <w:rsid w:val="00787DFE"/>
    <w:rsid w:val="00792C5F"/>
    <w:rsid w:val="007A7DD6"/>
    <w:rsid w:val="007B5F5B"/>
    <w:rsid w:val="007F5DCC"/>
    <w:rsid w:val="0080673E"/>
    <w:rsid w:val="008125F1"/>
    <w:rsid w:val="00824FEB"/>
    <w:rsid w:val="00842A39"/>
    <w:rsid w:val="0085534C"/>
    <w:rsid w:val="00861D0E"/>
    <w:rsid w:val="00861E71"/>
    <w:rsid w:val="008660C2"/>
    <w:rsid w:val="0086645D"/>
    <w:rsid w:val="008B60F8"/>
    <w:rsid w:val="008B71D6"/>
    <w:rsid w:val="008D6074"/>
    <w:rsid w:val="008E5D0B"/>
    <w:rsid w:val="008F278E"/>
    <w:rsid w:val="008F61B8"/>
    <w:rsid w:val="00924904"/>
    <w:rsid w:val="00926E41"/>
    <w:rsid w:val="00930410"/>
    <w:rsid w:val="0095071C"/>
    <w:rsid w:val="00955A45"/>
    <w:rsid w:val="009851F3"/>
    <w:rsid w:val="00985355"/>
    <w:rsid w:val="0099231A"/>
    <w:rsid w:val="00997030"/>
    <w:rsid w:val="009A2448"/>
    <w:rsid w:val="009A3E5F"/>
    <w:rsid w:val="009B5E49"/>
    <w:rsid w:val="00A1523D"/>
    <w:rsid w:val="00A223D6"/>
    <w:rsid w:val="00A3118B"/>
    <w:rsid w:val="00A3529D"/>
    <w:rsid w:val="00A4174C"/>
    <w:rsid w:val="00A4337B"/>
    <w:rsid w:val="00A45495"/>
    <w:rsid w:val="00A83DDD"/>
    <w:rsid w:val="00A95D96"/>
    <w:rsid w:val="00AA7062"/>
    <w:rsid w:val="00AE4F2A"/>
    <w:rsid w:val="00AF174A"/>
    <w:rsid w:val="00B03707"/>
    <w:rsid w:val="00B400CA"/>
    <w:rsid w:val="00B57911"/>
    <w:rsid w:val="00B61428"/>
    <w:rsid w:val="00B76D6E"/>
    <w:rsid w:val="00B86815"/>
    <w:rsid w:val="00B869DB"/>
    <w:rsid w:val="00B8779C"/>
    <w:rsid w:val="00B9763B"/>
    <w:rsid w:val="00BA4123"/>
    <w:rsid w:val="00BB4719"/>
    <w:rsid w:val="00BD5123"/>
    <w:rsid w:val="00BD603C"/>
    <w:rsid w:val="00BE4D59"/>
    <w:rsid w:val="00BF2F2C"/>
    <w:rsid w:val="00BF38F2"/>
    <w:rsid w:val="00BF496E"/>
    <w:rsid w:val="00BF5644"/>
    <w:rsid w:val="00BF6883"/>
    <w:rsid w:val="00C16CF6"/>
    <w:rsid w:val="00C201E0"/>
    <w:rsid w:val="00C5117F"/>
    <w:rsid w:val="00C62DAF"/>
    <w:rsid w:val="00C80AE5"/>
    <w:rsid w:val="00C82DD2"/>
    <w:rsid w:val="00CA211A"/>
    <w:rsid w:val="00CA45EB"/>
    <w:rsid w:val="00CD0B51"/>
    <w:rsid w:val="00CD3C4F"/>
    <w:rsid w:val="00CD3C84"/>
    <w:rsid w:val="00CE72F4"/>
    <w:rsid w:val="00CF1CAD"/>
    <w:rsid w:val="00CF6FE8"/>
    <w:rsid w:val="00D06692"/>
    <w:rsid w:val="00D0794C"/>
    <w:rsid w:val="00D12B8A"/>
    <w:rsid w:val="00D15FC2"/>
    <w:rsid w:val="00D20346"/>
    <w:rsid w:val="00D22FAA"/>
    <w:rsid w:val="00D370A9"/>
    <w:rsid w:val="00D41BF0"/>
    <w:rsid w:val="00D4451D"/>
    <w:rsid w:val="00D51F3D"/>
    <w:rsid w:val="00D63367"/>
    <w:rsid w:val="00D64F98"/>
    <w:rsid w:val="00D66A49"/>
    <w:rsid w:val="00D758E1"/>
    <w:rsid w:val="00D76B67"/>
    <w:rsid w:val="00D800DD"/>
    <w:rsid w:val="00D80493"/>
    <w:rsid w:val="00D83D51"/>
    <w:rsid w:val="00D90161"/>
    <w:rsid w:val="00D961E7"/>
    <w:rsid w:val="00D9699A"/>
    <w:rsid w:val="00DA59F5"/>
    <w:rsid w:val="00DB1F34"/>
    <w:rsid w:val="00DC6DE9"/>
    <w:rsid w:val="00DD4DB7"/>
    <w:rsid w:val="00DD5F13"/>
    <w:rsid w:val="00DD7504"/>
    <w:rsid w:val="00DE5A29"/>
    <w:rsid w:val="00DF1A25"/>
    <w:rsid w:val="00E0118E"/>
    <w:rsid w:val="00E13442"/>
    <w:rsid w:val="00E231EF"/>
    <w:rsid w:val="00E25C3C"/>
    <w:rsid w:val="00E26576"/>
    <w:rsid w:val="00E300AC"/>
    <w:rsid w:val="00E563A2"/>
    <w:rsid w:val="00E7119C"/>
    <w:rsid w:val="00E754AC"/>
    <w:rsid w:val="00EB0B5B"/>
    <w:rsid w:val="00EC0750"/>
    <w:rsid w:val="00EC4A2A"/>
    <w:rsid w:val="00ED1DB3"/>
    <w:rsid w:val="00F10034"/>
    <w:rsid w:val="00F2018E"/>
    <w:rsid w:val="00F31B8A"/>
    <w:rsid w:val="00F503D4"/>
    <w:rsid w:val="00F70401"/>
    <w:rsid w:val="00F72EE5"/>
    <w:rsid w:val="00F95318"/>
    <w:rsid w:val="00FB533C"/>
    <w:rsid w:val="00FD0464"/>
    <w:rsid w:val="00FD3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B51BF"/>
  <w15:chartTrackingRefBased/>
  <w15:docId w15:val="{C2B71AEA-EEF5-42CB-B038-674800A9B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14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914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460"/>
  </w:style>
  <w:style w:type="paragraph" w:styleId="Footer">
    <w:name w:val="footer"/>
    <w:basedOn w:val="Normal"/>
    <w:link w:val="FooterChar"/>
    <w:uiPriority w:val="99"/>
    <w:unhideWhenUsed/>
    <w:rsid w:val="00691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460"/>
  </w:style>
  <w:style w:type="character" w:customStyle="1" w:styleId="Heading1Char">
    <w:name w:val="Heading 1 Char"/>
    <w:basedOn w:val="DefaultParagraphFont"/>
    <w:link w:val="Heading1"/>
    <w:uiPriority w:val="9"/>
    <w:rsid w:val="006914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914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691460"/>
    <w:pPr>
      <w:ind w:left="720"/>
      <w:contextualSpacing/>
    </w:pPr>
  </w:style>
  <w:style w:type="paragraph" w:styleId="Subtitle">
    <w:name w:val="Subtitle"/>
    <w:basedOn w:val="Normal"/>
    <w:next w:val="Normal"/>
    <w:link w:val="SubtitleChar"/>
    <w:uiPriority w:val="11"/>
    <w:qFormat/>
    <w:rsid w:val="0069146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91460"/>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1E3F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FF9"/>
    <w:rPr>
      <w:rFonts w:ascii="Segoe UI" w:hAnsi="Segoe UI" w:cs="Segoe UI"/>
      <w:sz w:val="18"/>
      <w:szCs w:val="18"/>
    </w:rPr>
  </w:style>
  <w:style w:type="character" w:styleId="Hyperlink">
    <w:name w:val="Hyperlink"/>
    <w:basedOn w:val="DefaultParagraphFont"/>
    <w:uiPriority w:val="99"/>
    <w:unhideWhenUsed/>
    <w:rsid w:val="00D15FC2"/>
    <w:rPr>
      <w:color w:val="0563C1" w:themeColor="hyperlink"/>
      <w:u w:val="single"/>
    </w:rPr>
  </w:style>
  <w:style w:type="character" w:styleId="UnresolvedMention">
    <w:name w:val="Unresolved Mention"/>
    <w:basedOn w:val="DefaultParagraphFont"/>
    <w:uiPriority w:val="99"/>
    <w:semiHidden/>
    <w:unhideWhenUsed/>
    <w:rsid w:val="00D15FC2"/>
    <w:rPr>
      <w:color w:val="605E5C"/>
      <w:shd w:val="clear" w:color="auto" w:fill="E1DFDD"/>
    </w:rPr>
  </w:style>
  <w:style w:type="character" w:styleId="CommentReference">
    <w:name w:val="annotation reference"/>
    <w:basedOn w:val="DefaultParagraphFont"/>
    <w:uiPriority w:val="99"/>
    <w:semiHidden/>
    <w:unhideWhenUsed/>
    <w:rsid w:val="00D83D51"/>
    <w:rPr>
      <w:sz w:val="16"/>
      <w:szCs w:val="16"/>
    </w:rPr>
  </w:style>
  <w:style w:type="paragraph" w:styleId="CommentText">
    <w:name w:val="annotation text"/>
    <w:basedOn w:val="Normal"/>
    <w:link w:val="CommentTextChar"/>
    <w:uiPriority w:val="99"/>
    <w:semiHidden/>
    <w:unhideWhenUsed/>
    <w:rsid w:val="00D83D51"/>
    <w:pPr>
      <w:spacing w:line="240" w:lineRule="auto"/>
    </w:pPr>
    <w:rPr>
      <w:sz w:val="20"/>
      <w:szCs w:val="20"/>
    </w:rPr>
  </w:style>
  <w:style w:type="character" w:customStyle="1" w:styleId="CommentTextChar">
    <w:name w:val="Comment Text Char"/>
    <w:basedOn w:val="DefaultParagraphFont"/>
    <w:link w:val="CommentText"/>
    <w:uiPriority w:val="99"/>
    <w:semiHidden/>
    <w:rsid w:val="00D83D51"/>
    <w:rPr>
      <w:sz w:val="20"/>
      <w:szCs w:val="20"/>
    </w:rPr>
  </w:style>
  <w:style w:type="paragraph" w:styleId="CommentSubject">
    <w:name w:val="annotation subject"/>
    <w:basedOn w:val="CommentText"/>
    <w:next w:val="CommentText"/>
    <w:link w:val="CommentSubjectChar"/>
    <w:uiPriority w:val="99"/>
    <w:semiHidden/>
    <w:unhideWhenUsed/>
    <w:rsid w:val="00D83D51"/>
    <w:rPr>
      <w:b/>
      <w:bCs/>
    </w:rPr>
  </w:style>
  <w:style w:type="character" w:customStyle="1" w:styleId="CommentSubjectChar">
    <w:name w:val="Comment Subject Char"/>
    <w:basedOn w:val="CommentTextChar"/>
    <w:link w:val="CommentSubject"/>
    <w:uiPriority w:val="99"/>
    <w:semiHidden/>
    <w:rsid w:val="00D83D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8241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acast.com/blog/event-content-marketing-strateg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runtheworld.toda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opin.to/" TargetMode="External"/><Relationship Id="rId5" Type="http://schemas.openxmlformats.org/officeDocument/2006/relationships/styles" Target="styles.xml"/><Relationship Id="rId15" Type="http://schemas.openxmlformats.org/officeDocument/2006/relationships/hyperlink" Target="https://www.evia.events/evia-blogs/accessible-virtual-events" TargetMode="External"/><Relationship Id="rId10" Type="http://schemas.openxmlformats.org/officeDocument/2006/relationships/hyperlink" Target="http://www.miro.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sdnews.com/news/defense/2020/06/25/dodva-gov-health-it-summit-2020-live-stream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3D5D0030C5ED4A967E4B393E78D7D0" ma:contentTypeVersion="12" ma:contentTypeDescription="Create a new document." ma:contentTypeScope="" ma:versionID="b1489c4923b1071f6674730aa02cd9b0">
  <xsd:schema xmlns:xsd="http://www.w3.org/2001/XMLSchema" xmlns:xs="http://www.w3.org/2001/XMLSchema" xmlns:p="http://schemas.microsoft.com/office/2006/metadata/properties" xmlns:ns3="b1ba2163-53ea-459c-a5eb-cf5b1c3b71ab" xmlns:ns4="39e7061c-ea9d-445a-b85e-4bccf1e36d2c" targetNamespace="http://schemas.microsoft.com/office/2006/metadata/properties" ma:root="true" ma:fieldsID="8b03820f11a154cd1be00b9b4d369799" ns3:_="" ns4:_="">
    <xsd:import namespace="b1ba2163-53ea-459c-a5eb-cf5b1c3b71ab"/>
    <xsd:import namespace="39e7061c-ea9d-445a-b85e-4bccf1e36d2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ba2163-53ea-459c-a5eb-cf5b1c3b71a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e7061c-ea9d-445a-b85e-4bccf1e36d2c"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3F27B7-B47F-4DF3-AB58-21F15E8D1F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B902774-5E55-410C-8EEC-9937A10072A2}">
  <ds:schemaRefs>
    <ds:schemaRef ds:uri="http://schemas.microsoft.com/sharepoint/v3/contenttype/forms"/>
  </ds:schemaRefs>
</ds:datastoreItem>
</file>

<file path=customXml/itemProps3.xml><?xml version="1.0" encoding="utf-8"?>
<ds:datastoreItem xmlns:ds="http://schemas.openxmlformats.org/officeDocument/2006/customXml" ds:itemID="{0BFD5610-DDDC-4A47-B585-65943F5E2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ba2163-53ea-459c-a5eb-cf5b1c3b71ab"/>
    <ds:schemaRef ds:uri="39e7061c-ea9d-445a-b85e-4bccf1e36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1349</TotalTime>
  <Pages>6</Pages>
  <Words>1836</Words>
  <Characters>10471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244</cp:revision>
  <dcterms:created xsi:type="dcterms:W3CDTF">2020-07-22T16:36:00Z</dcterms:created>
  <dcterms:modified xsi:type="dcterms:W3CDTF">2020-09-03T14:24:00Z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0x010100FE3D5D0030C5ED4A967E4B393E78D7D0</vt:lpwstr>
  </property>
</Properties>
</file>