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A4AA" w14:textId="5B21A457" w:rsidR="00506550" w:rsidRDefault="00960D61" w:rsidP="009A02DF">
      <w:pPr>
        <w:pStyle w:val="Heading1"/>
        <w:jc w:val="center"/>
        <w:rPr>
          <w:sz w:val="36"/>
          <w:szCs w:val="36"/>
        </w:rPr>
      </w:pPr>
      <w:r>
        <w:fldChar w:fldCharType="begin"/>
      </w:r>
      <w:r>
        <w:instrText xml:space="preserve"> INCLUDEPICTURE "https://nsspcommunityofpractice.org/wp-content/uploads/2022/09/2022_Symposium-scaled.jpg" \* MERGEFORMATINET </w:instrText>
      </w:r>
      <w:r>
        <w:fldChar w:fldCharType="separate"/>
      </w:r>
      <w:r>
        <w:rPr>
          <w:noProof/>
        </w:rPr>
        <w:drawing>
          <wp:inline distT="0" distB="0" distL="0" distR="0" wp14:anchorId="4FB297F6" wp14:editId="5BE3EF34">
            <wp:extent cx="5358809" cy="3182079"/>
            <wp:effectExtent l="0" t="0" r="635" b="5715"/>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4909" cy="3185701"/>
                    </a:xfrm>
                    <a:prstGeom prst="rect">
                      <a:avLst/>
                    </a:prstGeom>
                    <a:noFill/>
                    <a:ln>
                      <a:noFill/>
                    </a:ln>
                  </pic:spPr>
                </pic:pic>
              </a:graphicData>
            </a:graphic>
          </wp:inline>
        </w:drawing>
      </w:r>
      <w:r>
        <w:fldChar w:fldCharType="end"/>
      </w:r>
    </w:p>
    <w:p w14:paraId="12AD9FF5" w14:textId="14323847" w:rsidR="0055147B" w:rsidRPr="00B35E30" w:rsidRDefault="009A02DF" w:rsidP="009A02DF">
      <w:pPr>
        <w:pStyle w:val="Heading1"/>
        <w:jc w:val="center"/>
        <w:rPr>
          <w:sz w:val="36"/>
          <w:szCs w:val="36"/>
        </w:rPr>
      </w:pPr>
      <w:r w:rsidRPr="00B35E30">
        <w:rPr>
          <w:sz w:val="36"/>
          <w:szCs w:val="36"/>
        </w:rPr>
        <w:t>202</w:t>
      </w:r>
      <w:r w:rsidR="00167D06">
        <w:rPr>
          <w:sz w:val="36"/>
          <w:szCs w:val="36"/>
        </w:rPr>
        <w:t>2</w:t>
      </w:r>
      <w:r w:rsidRPr="00B35E30">
        <w:rPr>
          <w:sz w:val="36"/>
          <w:szCs w:val="36"/>
        </w:rPr>
        <w:t xml:space="preserve"> </w:t>
      </w:r>
      <w:r w:rsidR="0055147B" w:rsidRPr="00B35E30">
        <w:rPr>
          <w:sz w:val="36"/>
          <w:szCs w:val="36"/>
        </w:rPr>
        <w:t>Syndromic Surveillance Symposium</w:t>
      </w:r>
    </w:p>
    <w:p w14:paraId="12DC7590" w14:textId="4DEDB31C" w:rsidR="000E6691" w:rsidRPr="00DB2AA7" w:rsidRDefault="00DB2AA7" w:rsidP="00DB2AA7">
      <w:pPr>
        <w:pStyle w:val="Heading2"/>
        <w:jc w:val="center"/>
        <w:rPr>
          <w:b/>
          <w:bCs/>
          <w:sz w:val="32"/>
          <w:szCs w:val="32"/>
        </w:rPr>
      </w:pPr>
      <w:r>
        <w:rPr>
          <w:b/>
          <w:bCs/>
          <w:sz w:val="32"/>
          <w:szCs w:val="32"/>
        </w:rPr>
        <w:t>Speaker Bios</w:t>
      </w:r>
      <w:bookmarkStart w:id="0" w:name="_Hlk508026699"/>
    </w:p>
    <w:p w14:paraId="68237041" w14:textId="77777777" w:rsidR="000E6691" w:rsidRDefault="000E6691" w:rsidP="000E6691">
      <w:pPr>
        <w:widowControl w:val="0"/>
        <w:spacing w:after="0"/>
        <w:rPr>
          <w:rFonts w:eastAsia="Arial" w:cs="Arial"/>
          <w:bCs/>
        </w:rPr>
      </w:pPr>
    </w:p>
    <w:p w14:paraId="6279A8AB" w14:textId="1876D210" w:rsidR="00AB237E" w:rsidRPr="0055147B" w:rsidRDefault="00AB237E" w:rsidP="00AB237E">
      <w:pPr>
        <w:pStyle w:val="Subtitle"/>
        <w:pBdr>
          <w:bottom w:val="single" w:sz="6" w:space="1" w:color="auto"/>
        </w:pBdr>
        <w:rPr>
          <w:rStyle w:val="IntenseEmphasis"/>
          <w:sz w:val="28"/>
          <w:szCs w:val="28"/>
        </w:rPr>
      </w:pPr>
      <w:r w:rsidRPr="0055147B">
        <w:rPr>
          <w:rStyle w:val="IntenseEmphasis"/>
          <w:sz w:val="28"/>
          <w:szCs w:val="28"/>
        </w:rPr>
        <w:t xml:space="preserve">Day </w:t>
      </w:r>
      <w:r w:rsidR="005424A3">
        <w:rPr>
          <w:rStyle w:val="IntenseEmphasis"/>
          <w:sz w:val="28"/>
          <w:szCs w:val="28"/>
        </w:rPr>
        <w:t>3</w:t>
      </w:r>
      <w:r w:rsidRPr="0055147B">
        <w:rPr>
          <w:rStyle w:val="IntenseEmphasis"/>
          <w:sz w:val="28"/>
          <w:szCs w:val="28"/>
        </w:rPr>
        <w:t xml:space="preserve"> – </w:t>
      </w:r>
      <w:r w:rsidR="005424A3">
        <w:rPr>
          <w:rStyle w:val="IntenseEmphasis"/>
          <w:sz w:val="28"/>
          <w:szCs w:val="28"/>
        </w:rPr>
        <w:t>Thursday</w:t>
      </w:r>
      <w:r w:rsidRPr="0055147B">
        <w:rPr>
          <w:rStyle w:val="IntenseEmphasis"/>
          <w:sz w:val="28"/>
          <w:szCs w:val="28"/>
        </w:rPr>
        <w:t xml:space="preserve">, </w:t>
      </w:r>
      <w:r w:rsidR="00A10669">
        <w:rPr>
          <w:rStyle w:val="IntenseEmphasis"/>
          <w:sz w:val="28"/>
          <w:szCs w:val="28"/>
        </w:rPr>
        <w:t>December 8, 2022</w:t>
      </w:r>
    </w:p>
    <w:p w14:paraId="704896DD" w14:textId="4B2DA9D6" w:rsidR="00AB237E" w:rsidRDefault="005424A3" w:rsidP="00AB237E">
      <w:pPr>
        <w:widowControl w:val="0"/>
        <w:spacing w:after="0"/>
        <w:ind w:left="1440" w:hanging="1439"/>
        <w:jc w:val="center"/>
        <w:rPr>
          <w:rStyle w:val="IntenseReference"/>
          <w:sz w:val="28"/>
          <w:szCs w:val="28"/>
        </w:rPr>
      </w:pPr>
      <w:r>
        <w:rPr>
          <w:rStyle w:val="IntenseReference"/>
          <w:sz w:val="28"/>
          <w:szCs w:val="28"/>
        </w:rPr>
        <w:t>Daily Open</w:t>
      </w:r>
    </w:p>
    <w:p w14:paraId="2D777085" w14:textId="0EE4EA8F"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w:t>
      </w:r>
      <w:r w:rsidR="00DB2AA7">
        <w:rPr>
          <w:i/>
          <w:iCs/>
        </w:rPr>
        <w:t>Zoom</w:t>
      </w:r>
      <w:r>
        <w:rPr>
          <w:i/>
          <w:iCs/>
        </w:rPr>
        <w:t xml:space="preserve"> Meeting space </w:t>
      </w:r>
    </w:p>
    <w:p w14:paraId="79FC9C97" w14:textId="77777777" w:rsidR="00AB237E" w:rsidRPr="008146B0" w:rsidRDefault="00AB237E" w:rsidP="00AB237E">
      <w:pPr>
        <w:widowControl w:val="0"/>
        <w:spacing w:after="0"/>
        <w:rPr>
          <w:rFonts w:eastAsia="Arial" w:cs="Arial"/>
          <w:bCs/>
        </w:rPr>
      </w:pPr>
    </w:p>
    <w:p w14:paraId="6B103DD8" w14:textId="5763A0A2" w:rsidR="00AB237E" w:rsidRDefault="000D1748" w:rsidP="00AB237E">
      <w:pPr>
        <w:spacing w:after="0"/>
        <w:rPr>
          <w:b/>
        </w:rPr>
      </w:pPr>
      <w:r>
        <w:rPr>
          <w:b/>
        </w:rPr>
        <w:t>12:30</w:t>
      </w:r>
      <w:r w:rsidR="00AB237E" w:rsidRPr="00F170DA">
        <w:rPr>
          <w:b/>
        </w:rPr>
        <w:t xml:space="preserve"> PM EST</w:t>
      </w:r>
      <w:r w:rsidR="00AB237E">
        <w:tab/>
      </w:r>
      <w:r w:rsidR="00AB237E">
        <w:rPr>
          <w:b/>
        </w:rPr>
        <w:t>Daily Open, Logistics, and Overview</w:t>
      </w:r>
    </w:p>
    <w:p w14:paraId="45E028EC" w14:textId="77777777" w:rsidR="00AB237E" w:rsidRDefault="00AB237E" w:rsidP="00AB237E">
      <w:pPr>
        <w:spacing w:after="0"/>
        <w:ind w:left="720" w:firstLine="720"/>
        <w:rPr>
          <w:bCs/>
        </w:rPr>
      </w:pPr>
      <w:r w:rsidRPr="00F170DA">
        <w:rPr>
          <w:bCs/>
        </w:rPr>
        <w:t>Charlie Ishikawa</w:t>
      </w:r>
      <w:r>
        <w:rPr>
          <w:bCs/>
        </w:rPr>
        <w:t>, MSPH</w:t>
      </w:r>
    </w:p>
    <w:p w14:paraId="438EBB9A" w14:textId="77777777" w:rsidR="00AB237E" w:rsidRDefault="00AB237E" w:rsidP="00AB237E">
      <w:pPr>
        <w:spacing w:after="0"/>
        <w:ind w:left="720" w:firstLine="720"/>
      </w:pPr>
      <w:proofErr w:type="spellStart"/>
      <w:r>
        <w:t>Kahuina</w:t>
      </w:r>
      <w:proofErr w:type="spellEnd"/>
      <w:r>
        <w:t xml:space="preserve"> Consulting, LLC</w:t>
      </w:r>
    </w:p>
    <w:p w14:paraId="55BFE2ED" w14:textId="77777777" w:rsidR="00AB237E" w:rsidRDefault="00AB237E" w:rsidP="00AB237E">
      <w:pPr>
        <w:spacing w:after="0"/>
        <w:ind w:left="720" w:firstLine="720"/>
      </w:pPr>
      <w:r>
        <w:t>President &amp; Principal Consultant</w:t>
      </w:r>
    </w:p>
    <w:p w14:paraId="593254A4" w14:textId="71DF3580" w:rsidR="00D12D57" w:rsidRDefault="00D12D57" w:rsidP="00D12D57">
      <w:pPr>
        <w:widowControl w:val="0"/>
        <w:spacing w:after="0"/>
        <w:rPr>
          <w:rFonts w:eastAsia="Arial" w:cs="Arial"/>
          <w:bCs/>
        </w:rPr>
      </w:pPr>
    </w:p>
    <w:p w14:paraId="7BC9F5AE" w14:textId="7020BD4F" w:rsidR="000342D7" w:rsidRPr="002126FA" w:rsidRDefault="000342D7" w:rsidP="000342D7">
      <w:pPr>
        <w:widowControl w:val="0"/>
        <w:spacing w:after="0"/>
        <w:ind w:left="1440" w:hanging="1439"/>
        <w:jc w:val="center"/>
        <w:rPr>
          <w:rStyle w:val="IntenseReference"/>
          <w:sz w:val="28"/>
          <w:szCs w:val="28"/>
        </w:rPr>
      </w:pPr>
      <w:r>
        <w:rPr>
          <w:rStyle w:val="IntenseReference"/>
          <w:sz w:val="28"/>
          <w:szCs w:val="28"/>
        </w:rPr>
        <w:t>Block 1 [Sessions Starting at 1</w:t>
      </w:r>
      <w:r w:rsidR="000D1748">
        <w:rPr>
          <w:rStyle w:val="IntenseReference"/>
          <w:sz w:val="28"/>
          <w:szCs w:val="28"/>
        </w:rPr>
        <w:t>2:4</w:t>
      </w:r>
      <w:r>
        <w:rPr>
          <w:rStyle w:val="IntenseReference"/>
          <w:sz w:val="28"/>
          <w:szCs w:val="28"/>
        </w:rPr>
        <w:t>5pm EST]</w:t>
      </w:r>
    </w:p>
    <w:p w14:paraId="40C11243" w14:textId="051442AE" w:rsidR="00E2638F" w:rsidRDefault="00E2638F" w:rsidP="00E2638F">
      <w:pPr>
        <w:widowControl w:val="0"/>
        <w:spacing w:after="0"/>
        <w:jc w:val="center"/>
        <w:rPr>
          <w:rFonts w:eastAsia="Arial" w:cs="Arial"/>
          <w:bCs/>
        </w:rPr>
      </w:pPr>
    </w:p>
    <w:p w14:paraId="474F142A" w14:textId="240A6D5C" w:rsidR="000D1748" w:rsidRDefault="000D1748" w:rsidP="000D1748">
      <w:pPr>
        <w:spacing w:after="0"/>
        <w:ind w:left="1440" w:hanging="1440"/>
        <w:rPr>
          <w:b/>
          <w:bCs/>
        </w:rPr>
      </w:pPr>
      <w:r>
        <w:rPr>
          <w:b/>
          <w:bCs/>
        </w:rPr>
        <w:t>12:45</w:t>
      </w:r>
      <w:r w:rsidR="00E2638F" w:rsidRPr="00F170DA">
        <w:rPr>
          <w:b/>
          <w:bCs/>
        </w:rPr>
        <w:t xml:space="preserve"> PM EST</w:t>
      </w:r>
      <w:r w:rsidR="00E2638F" w:rsidRPr="00F170DA">
        <w:rPr>
          <w:b/>
          <w:bCs/>
        </w:rPr>
        <w:tab/>
      </w:r>
      <w:r>
        <w:rPr>
          <w:b/>
          <w:bCs/>
        </w:rPr>
        <w:t>Roundtable: Syndromic Surveillance Pre-Production</w:t>
      </w:r>
      <w:r w:rsidR="00DC4B76">
        <w:rPr>
          <w:b/>
          <w:bCs/>
        </w:rPr>
        <w:t xml:space="preserve"> – </w:t>
      </w:r>
      <w:r>
        <w:rPr>
          <w:b/>
          <w:bCs/>
        </w:rPr>
        <w:t>Asking the Right Questions</w:t>
      </w:r>
    </w:p>
    <w:p w14:paraId="1415AD7B" w14:textId="4833C518" w:rsidR="000D1748" w:rsidRDefault="000D1748" w:rsidP="000D174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A1128">
        <w:rPr>
          <w:rFonts w:eastAsiaTheme="minorEastAsia"/>
        </w:rPr>
        <w:t>Surveillance and Syndrome Refinement</w:t>
      </w:r>
    </w:p>
    <w:p w14:paraId="1EACFF82" w14:textId="46078630" w:rsidR="000D1748" w:rsidRPr="003E385B" w:rsidRDefault="000D1748" w:rsidP="000D174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A1128" w:rsidRPr="00EA1128">
        <w:rPr>
          <w:rFonts w:eastAsiaTheme="minorEastAsia"/>
        </w:rPr>
        <w:t>Explore questions to be addressed before syndrome definitions begins and non-traditional uses of syndromic surveillance data.</w:t>
      </w:r>
    </w:p>
    <w:p w14:paraId="6DD2DE10" w14:textId="77777777" w:rsidR="000D1748" w:rsidRDefault="000D1748" w:rsidP="000D1748">
      <w:pPr>
        <w:spacing w:after="0"/>
        <w:ind w:left="1440"/>
        <w:rPr>
          <w:rFonts w:eastAsia="Arial" w:cs="Arial"/>
          <w:bCs/>
        </w:rPr>
      </w:pPr>
      <w:r>
        <w:rPr>
          <w:rFonts w:eastAsia="Arial" w:cs="Arial"/>
          <w:bCs/>
          <w:u w:val="single"/>
        </w:rPr>
        <w:t>Facilitator</w:t>
      </w:r>
      <w:r>
        <w:rPr>
          <w:rFonts w:eastAsia="Arial" w:cs="Arial"/>
          <w:bCs/>
        </w:rPr>
        <w:t>:</w:t>
      </w:r>
    </w:p>
    <w:p w14:paraId="07E99569" w14:textId="77777777" w:rsidR="009864C5" w:rsidRDefault="00EA1128" w:rsidP="009864C5">
      <w:pPr>
        <w:pStyle w:val="ListParagraph"/>
        <w:numPr>
          <w:ilvl w:val="0"/>
          <w:numId w:val="14"/>
        </w:numPr>
        <w:spacing w:after="0"/>
      </w:pPr>
      <w:r>
        <w:t xml:space="preserve">David </w:t>
      </w:r>
      <w:proofErr w:type="spellStart"/>
      <w:r>
        <w:t>Atrubin</w:t>
      </w:r>
      <w:proofErr w:type="spellEnd"/>
      <w:r>
        <w:t>, MPH – Florida Department of Public Health</w:t>
      </w:r>
      <w:r w:rsidR="009864C5">
        <w:t xml:space="preserve"> </w:t>
      </w:r>
    </w:p>
    <w:p w14:paraId="2D505D7A" w14:textId="56E77112" w:rsidR="009864C5" w:rsidRPr="009864C5" w:rsidRDefault="009864C5" w:rsidP="009864C5">
      <w:pPr>
        <w:pStyle w:val="ListParagraph"/>
        <w:spacing w:after="0"/>
        <w:ind w:left="2160"/>
        <w:rPr>
          <w:i/>
          <w:iCs/>
        </w:rPr>
      </w:pPr>
      <w:r w:rsidRPr="009864C5">
        <w:rPr>
          <w:i/>
          <w:iCs/>
        </w:rPr>
        <w:lastRenderedPageBreak/>
        <w:t xml:space="preserve">David </w:t>
      </w:r>
      <w:proofErr w:type="spellStart"/>
      <w:r w:rsidRPr="009864C5">
        <w:rPr>
          <w:i/>
          <w:iCs/>
        </w:rPr>
        <w:t>Atrubin</w:t>
      </w:r>
      <w:proofErr w:type="spellEnd"/>
      <w:r w:rsidRPr="009864C5">
        <w:rPr>
          <w:i/>
          <w:iCs/>
        </w:rPr>
        <w:t xml:space="preserve"> has worked for the Florida Department of Health since 2002 and currently manages the Florida Department of Health’s syndromic surveillance system.  David has played a role in using syndromic surveillance during Super Bowls, political conventions, post-storms, and for everyday purposes. Prior to his current job, David was a part of the Florida Epidemic Intelligence Service and later worked as an epidemiologist in Hillsborough County.</w:t>
      </w:r>
    </w:p>
    <w:p w14:paraId="16AE8572" w14:textId="7F1EEE9A" w:rsidR="000D1748" w:rsidRDefault="000D1748" w:rsidP="009864C5">
      <w:pPr>
        <w:pStyle w:val="ListParagraph"/>
        <w:spacing w:after="0"/>
        <w:ind w:left="2160"/>
      </w:pPr>
    </w:p>
    <w:p w14:paraId="68CD2E0D" w14:textId="77777777" w:rsidR="009864C5" w:rsidRDefault="00C806F9" w:rsidP="000D1748">
      <w:pPr>
        <w:pStyle w:val="ListParagraph"/>
        <w:numPr>
          <w:ilvl w:val="0"/>
          <w:numId w:val="14"/>
        </w:numPr>
        <w:spacing w:after="0"/>
      </w:pPr>
      <w:r>
        <w:t xml:space="preserve">Jose </w:t>
      </w:r>
      <w:proofErr w:type="spellStart"/>
      <w:r>
        <w:t>Lojo</w:t>
      </w:r>
      <w:proofErr w:type="spellEnd"/>
      <w:r>
        <w:t xml:space="preserve">, MPH – </w:t>
      </w:r>
      <w:r w:rsidRPr="00C806F9">
        <w:t>Philadelphia Department of Public Health</w:t>
      </w:r>
      <w:r>
        <w:t xml:space="preserve"> </w:t>
      </w:r>
    </w:p>
    <w:p w14:paraId="42931764" w14:textId="79A923BE" w:rsidR="00C806F9" w:rsidRPr="009864C5" w:rsidRDefault="009864C5" w:rsidP="009864C5">
      <w:pPr>
        <w:pStyle w:val="ListParagraph"/>
        <w:spacing w:after="0"/>
        <w:ind w:left="2160"/>
        <w:rPr>
          <w:i/>
          <w:iCs/>
        </w:rPr>
      </w:pPr>
      <w:r w:rsidRPr="009864C5">
        <w:rPr>
          <w:rStyle w:val="normaltextrun"/>
          <w:rFonts w:ascii="Calibri" w:hAnsi="Calibri" w:cs="Calibri"/>
          <w:i/>
          <w:iCs/>
          <w:color w:val="000000"/>
          <w:shd w:val="clear" w:color="auto" w:fill="FFFFFF"/>
        </w:rPr>
        <w:t xml:space="preserve">José </w:t>
      </w:r>
      <w:proofErr w:type="spellStart"/>
      <w:r w:rsidRPr="009864C5">
        <w:rPr>
          <w:rStyle w:val="normaltextrun"/>
          <w:rFonts w:ascii="Calibri" w:hAnsi="Calibri" w:cs="Calibri"/>
          <w:i/>
          <w:iCs/>
          <w:color w:val="000000"/>
          <w:shd w:val="clear" w:color="auto" w:fill="FFFFFF"/>
        </w:rPr>
        <w:t>Lojo</w:t>
      </w:r>
      <w:proofErr w:type="spellEnd"/>
      <w:r w:rsidRPr="009864C5">
        <w:rPr>
          <w:rStyle w:val="normaltextrun"/>
          <w:rFonts w:ascii="Calibri" w:hAnsi="Calibri" w:cs="Calibri"/>
          <w:i/>
          <w:iCs/>
          <w:color w:val="000000"/>
          <w:shd w:val="clear" w:color="auto" w:fill="FFFFFF"/>
        </w:rPr>
        <w:t xml:space="preserve"> is a senior epidemiologist at the Philadelphia Department of Public Health (PDPH) where he currently manages PDPH’s syndromic surveillance and wastewater surveillance programs. Prior to this, he completed a fellowship with the Florida Epidemic Intelligence Service, where he assisted local health departments with a variety of epidemiologic investigations and surveillance initiatives, including hurricane disaster response. Previous work with the Centers for Disease Control and Prevention included research into childhood lead poisoning and diabetes surveillance. </w:t>
      </w:r>
      <w:r w:rsidRPr="009864C5">
        <w:rPr>
          <w:rStyle w:val="eop"/>
          <w:rFonts w:ascii="Calibri" w:hAnsi="Calibri" w:cs="Calibri"/>
          <w:i/>
          <w:iCs/>
          <w:color w:val="000000"/>
          <w:shd w:val="clear" w:color="auto" w:fill="FFFFFF"/>
        </w:rPr>
        <w:t> </w:t>
      </w:r>
    </w:p>
    <w:p w14:paraId="6633D28E" w14:textId="4042286D" w:rsidR="00F74E7A" w:rsidRDefault="00F74E7A" w:rsidP="000D1748">
      <w:pPr>
        <w:spacing w:after="0"/>
        <w:ind w:left="1440" w:hanging="1440"/>
        <w:rPr>
          <w:rFonts w:eastAsia="Arial" w:cs="Arial"/>
          <w:bCs/>
        </w:rPr>
      </w:pPr>
    </w:p>
    <w:p w14:paraId="58F5AC1F" w14:textId="692C095F" w:rsidR="00EC7AA6" w:rsidRDefault="000D1748" w:rsidP="00EC7AA6">
      <w:pPr>
        <w:spacing w:after="0"/>
        <w:ind w:left="1440" w:hanging="1440"/>
        <w:rPr>
          <w:b/>
          <w:bCs/>
        </w:rPr>
      </w:pPr>
      <w:r>
        <w:rPr>
          <w:b/>
          <w:bCs/>
        </w:rPr>
        <w:t>12:45</w:t>
      </w:r>
      <w:r w:rsidRPr="00F170DA">
        <w:rPr>
          <w:b/>
          <w:bCs/>
        </w:rPr>
        <w:t xml:space="preserve"> PM EST</w:t>
      </w:r>
      <w:r w:rsidR="00EC7AA6" w:rsidRPr="00F170DA">
        <w:rPr>
          <w:b/>
          <w:bCs/>
        </w:rPr>
        <w:tab/>
      </w:r>
      <w:r w:rsidR="00313B44">
        <w:rPr>
          <w:b/>
          <w:bCs/>
        </w:rPr>
        <w:t>Roundtable</w:t>
      </w:r>
      <w:r w:rsidR="00EC7AA6">
        <w:rPr>
          <w:b/>
          <w:bCs/>
        </w:rPr>
        <w:t xml:space="preserve">: </w:t>
      </w:r>
      <w:r>
        <w:rPr>
          <w:b/>
          <w:bCs/>
        </w:rPr>
        <w:t>Now Casting</w:t>
      </w:r>
      <w:r w:rsidR="006517F4">
        <w:rPr>
          <w:b/>
          <w:bCs/>
        </w:rPr>
        <w:t xml:space="preserve"> – </w:t>
      </w:r>
      <w:r>
        <w:rPr>
          <w:b/>
          <w:bCs/>
        </w:rPr>
        <w:t>Putting Clinicians in Supporting Roles</w:t>
      </w:r>
    </w:p>
    <w:p w14:paraId="4D75FFAF" w14:textId="73AC592A" w:rsidR="00514F7B" w:rsidRDefault="00514F7B" w:rsidP="00514F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A1128">
        <w:rPr>
          <w:rFonts w:eastAsiaTheme="minorEastAsia"/>
        </w:rPr>
        <w:t xml:space="preserve">Communicating and Sharing </w:t>
      </w:r>
      <w:proofErr w:type="spellStart"/>
      <w:r w:rsidR="00EA1128">
        <w:rPr>
          <w:rFonts w:eastAsiaTheme="minorEastAsia"/>
        </w:rPr>
        <w:t>SyS</w:t>
      </w:r>
      <w:proofErr w:type="spellEnd"/>
    </w:p>
    <w:p w14:paraId="42DEC852" w14:textId="6A52F00D" w:rsidR="00514F7B" w:rsidRPr="003E385B" w:rsidRDefault="00514F7B" w:rsidP="00514F7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A1128" w:rsidRPr="00EA1128">
        <w:rPr>
          <w:rFonts w:eastAsiaTheme="minorEastAsia"/>
        </w:rPr>
        <w:t>Discuss the benefit of engaging clinicians in syndromic surveillance to improve data quality and surveillance activities.</w:t>
      </w:r>
    </w:p>
    <w:p w14:paraId="77B7D345" w14:textId="4A4CC47B" w:rsidR="00514F7B" w:rsidRDefault="00972C43" w:rsidP="00514F7B">
      <w:pPr>
        <w:spacing w:after="0"/>
        <w:ind w:left="1440"/>
        <w:rPr>
          <w:rFonts w:eastAsia="Arial" w:cs="Arial"/>
          <w:bCs/>
        </w:rPr>
      </w:pPr>
      <w:r>
        <w:rPr>
          <w:rFonts w:eastAsia="Arial" w:cs="Arial"/>
          <w:bCs/>
          <w:u w:val="single"/>
        </w:rPr>
        <w:t>Facilitator</w:t>
      </w:r>
      <w:r w:rsidR="00514F7B">
        <w:rPr>
          <w:rFonts w:eastAsia="Arial" w:cs="Arial"/>
          <w:bCs/>
        </w:rPr>
        <w:t>:</w:t>
      </w:r>
    </w:p>
    <w:p w14:paraId="3AF5A58F" w14:textId="77777777" w:rsidR="00C86F4B" w:rsidRDefault="00EA1128" w:rsidP="00EA1128">
      <w:pPr>
        <w:pStyle w:val="ListParagraph"/>
        <w:widowControl w:val="0"/>
        <w:numPr>
          <w:ilvl w:val="0"/>
          <w:numId w:val="13"/>
        </w:numPr>
        <w:spacing w:after="0"/>
        <w:rPr>
          <w:rFonts w:eastAsia="Arial" w:cs="Arial"/>
          <w:bCs/>
        </w:rPr>
      </w:pPr>
      <w:r>
        <w:rPr>
          <w:rFonts w:eastAsia="Arial" w:cs="Arial"/>
          <w:bCs/>
        </w:rPr>
        <w:t>Gabriel Ann Haas, MPH – Kansas Department of Health and Environment</w:t>
      </w:r>
      <w:r w:rsidR="00C86F4B">
        <w:rPr>
          <w:rFonts w:eastAsia="Arial" w:cs="Arial"/>
          <w:bCs/>
        </w:rPr>
        <w:t xml:space="preserve"> </w:t>
      </w:r>
    </w:p>
    <w:p w14:paraId="62F2ABD4" w14:textId="444C3763" w:rsidR="00EA1128" w:rsidRPr="00C86F4B" w:rsidRDefault="00C86F4B" w:rsidP="00C86F4B">
      <w:pPr>
        <w:pStyle w:val="ListParagraph"/>
        <w:widowControl w:val="0"/>
        <w:spacing w:after="0"/>
        <w:ind w:left="2160"/>
        <w:rPr>
          <w:rStyle w:val="eop"/>
          <w:rFonts w:eastAsia="Arial" w:cs="Arial"/>
          <w:bCs/>
          <w:i/>
          <w:iCs/>
        </w:rPr>
      </w:pPr>
      <w:r w:rsidRPr="00C86F4B">
        <w:rPr>
          <w:rStyle w:val="normaltextrun"/>
          <w:rFonts w:ascii="Calibri" w:hAnsi="Calibri" w:cs="Calibri"/>
          <w:i/>
          <w:iCs/>
          <w:color w:val="000000"/>
          <w:shd w:val="clear" w:color="auto" w:fill="FFFFFF"/>
        </w:rPr>
        <w:t>Gabe Haas has served as the epidemiologist and program manager for the Kansas Syndromic Surveillance Program at the Kansas Department of Health and Environment since 2019. She received her MPH from Saint Louis University in 2018 with a dual concentration emphasis in biosecurity, disaster preparedness, and epidemiology. </w:t>
      </w:r>
      <w:r w:rsidRPr="00C86F4B">
        <w:rPr>
          <w:rStyle w:val="eop"/>
          <w:rFonts w:ascii="Calibri" w:hAnsi="Calibri" w:cs="Calibri"/>
          <w:i/>
          <w:iCs/>
          <w:color w:val="000000"/>
          <w:shd w:val="clear" w:color="auto" w:fill="FFFFFF"/>
        </w:rPr>
        <w:t> </w:t>
      </w:r>
    </w:p>
    <w:p w14:paraId="24D61765" w14:textId="77777777" w:rsidR="00C86F4B" w:rsidRDefault="00C86F4B" w:rsidP="00C86F4B">
      <w:pPr>
        <w:pStyle w:val="ListParagraph"/>
        <w:widowControl w:val="0"/>
        <w:spacing w:after="0"/>
        <w:ind w:left="2160"/>
        <w:rPr>
          <w:rFonts w:eastAsia="Arial" w:cs="Arial"/>
          <w:bCs/>
        </w:rPr>
      </w:pPr>
    </w:p>
    <w:p w14:paraId="3987F0A9" w14:textId="77777777" w:rsidR="00C86F4B" w:rsidRDefault="00C806F9" w:rsidP="00EA1128">
      <w:pPr>
        <w:pStyle w:val="ListParagraph"/>
        <w:widowControl w:val="0"/>
        <w:numPr>
          <w:ilvl w:val="0"/>
          <w:numId w:val="13"/>
        </w:numPr>
        <w:spacing w:after="0"/>
        <w:rPr>
          <w:rFonts w:eastAsia="Arial" w:cs="Arial"/>
          <w:bCs/>
        </w:rPr>
      </w:pPr>
      <w:r>
        <w:rPr>
          <w:rFonts w:eastAsia="Arial" w:cs="Arial"/>
          <w:bCs/>
        </w:rPr>
        <w:t xml:space="preserve">Kellie </w:t>
      </w:r>
      <w:proofErr w:type="spellStart"/>
      <w:r>
        <w:rPr>
          <w:rFonts w:eastAsia="Arial" w:cs="Arial"/>
          <w:bCs/>
        </w:rPr>
        <w:t>Wark</w:t>
      </w:r>
      <w:proofErr w:type="spellEnd"/>
      <w:r>
        <w:rPr>
          <w:rFonts w:eastAsia="Arial" w:cs="Arial"/>
          <w:bCs/>
        </w:rPr>
        <w:t xml:space="preserve">, MD, MPH – </w:t>
      </w:r>
      <w:r w:rsidRPr="00C806F9">
        <w:rPr>
          <w:rFonts w:eastAsia="Arial" w:cs="Arial"/>
          <w:bCs/>
        </w:rPr>
        <w:t>University of Kansas Medical Center</w:t>
      </w:r>
      <w:r w:rsidR="00C86F4B">
        <w:rPr>
          <w:rFonts w:eastAsia="Arial" w:cs="Arial"/>
          <w:bCs/>
        </w:rPr>
        <w:t xml:space="preserve"> </w:t>
      </w:r>
    </w:p>
    <w:p w14:paraId="2D3EA92B" w14:textId="2F285B5D" w:rsidR="00C806F9" w:rsidRDefault="00C86F4B" w:rsidP="00C86F4B">
      <w:pPr>
        <w:pStyle w:val="ListParagraph"/>
        <w:widowControl w:val="0"/>
        <w:spacing w:after="0"/>
        <w:ind w:left="2160"/>
        <w:rPr>
          <w:rStyle w:val="eop"/>
          <w:rFonts w:ascii="Calibri" w:hAnsi="Calibri" w:cs="Calibri"/>
          <w:i/>
          <w:iCs/>
          <w:color w:val="000000"/>
          <w:shd w:val="clear" w:color="auto" w:fill="FFFFFF"/>
        </w:rPr>
      </w:pPr>
      <w:r w:rsidRPr="00C86F4B">
        <w:rPr>
          <w:rStyle w:val="normaltextrun"/>
          <w:rFonts w:ascii="Calibri" w:hAnsi="Calibri" w:cs="Calibri"/>
          <w:i/>
          <w:iCs/>
          <w:color w:val="000000"/>
          <w:shd w:val="clear" w:color="auto" w:fill="FFFFFF"/>
        </w:rPr>
        <w:t xml:space="preserve">Dr. </w:t>
      </w:r>
      <w:proofErr w:type="spellStart"/>
      <w:r w:rsidRPr="00C86F4B">
        <w:rPr>
          <w:rStyle w:val="normaltextrun"/>
          <w:rFonts w:ascii="Calibri" w:hAnsi="Calibri" w:cs="Calibri"/>
          <w:i/>
          <w:iCs/>
          <w:color w:val="000000"/>
          <w:shd w:val="clear" w:color="auto" w:fill="FFFFFF"/>
        </w:rPr>
        <w:t>Wark</w:t>
      </w:r>
      <w:proofErr w:type="spellEnd"/>
      <w:r w:rsidRPr="00C86F4B">
        <w:rPr>
          <w:rStyle w:val="normaltextrun"/>
          <w:rFonts w:ascii="Calibri" w:hAnsi="Calibri" w:cs="Calibri"/>
          <w:i/>
          <w:iCs/>
          <w:color w:val="000000"/>
          <w:shd w:val="clear" w:color="auto" w:fill="FFFFFF"/>
        </w:rPr>
        <w:t xml:space="preserve"> is a physician and assistant professor in the division of infectious diseases at the University of Kansas Medical Center. She also serves as the subject matter expert at the Kansas Department of Health and Environment in infectious diseases and serves on the state healthcare associated infections and antimicrobial resistance advisory board.  </w:t>
      </w:r>
      <w:r w:rsidRPr="00C86F4B">
        <w:rPr>
          <w:rStyle w:val="eop"/>
          <w:rFonts w:ascii="Calibri" w:hAnsi="Calibri" w:cs="Calibri"/>
          <w:i/>
          <w:iCs/>
          <w:color w:val="000000"/>
          <w:shd w:val="clear" w:color="auto" w:fill="FFFFFF"/>
        </w:rPr>
        <w:t> </w:t>
      </w:r>
    </w:p>
    <w:p w14:paraId="3A45BBB4" w14:textId="77777777" w:rsidR="00C86F4B" w:rsidRPr="00C86F4B" w:rsidRDefault="00C86F4B" w:rsidP="00C86F4B">
      <w:pPr>
        <w:pStyle w:val="ListParagraph"/>
        <w:widowControl w:val="0"/>
        <w:spacing w:after="0"/>
        <w:ind w:left="2160"/>
        <w:rPr>
          <w:rFonts w:eastAsia="Arial" w:cs="Arial"/>
          <w:bCs/>
          <w:i/>
          <w:iCs/>
        </w:rPr>
      </w:pPr>
    </w:p>
    <w:p w14:paraId="5F7A8F25" w14:textId="77777777" w:rsidR="00C86F4B" w:rsidRDefault="00C806F9" w:rsidP="00EA1128">
      <w:pPr>
        <w:pStyle w:val="ListParagraph"/>
        <w:widowControl w:val="0"/>
        <w:numPr>
          <w:ilvl w:val="0"/>
          <w:numId w:val="13"/>
        </w:numPr>
        <w:spacing w:after="0"/>
        <w:rPr>
          <w:rFonts w:eastAsia="Arial" w:cs="Arial"/>
          <w:bCs/>
        </w:rPr>
      </w:pPr>
      <w:r>
        <w:rPr>
          <w:rFonts w:eastAsia="Arial" w:cs="Arial"/>
          <w:bCs/>
        </w:rPr>
        <w:t>Adrienne Malik, MD – University of Kansas Medical Center</w:t>
      </w:r>
      <w:r w:rsidR="00C86F4B">
        <w:rPr>
          <w:rFonts w:eastAsia="Arial" w:cs="Arial"/>
          <w:bCs/>
        </w:rPr>
        <w:t xml:space="preserve"> </w:t>
      </w:r>
    </w:p>
    <w:p w14:paraId="524374CA" w14:textId="77777777" w:rsidR="00C86F4B" w:rsidRDefault="00C86F4B" w:rsidP="00C86F4B">
      <w:pPr>
        <w:pStyle w:val="ListParagraph"/>
        <w:widowControl w:val="0"/>
        <w:spacing w:after="0"/>
        <w:ind w:left="2160"/>
        <w:rPr>
          <w:rStyle w:val="normaltextrun"/>
          <w:rFonts w:ascii="Calibri" w:hAnsi="Calibri" w:cs="Calibri"/>
          <w:i/>
          <w:iCs/>
          <w:color w:val="000000"/>
          <w:shd w:val="clear" w:color="auto" w:fill="FFFFFF"/>
        </w:rPr>
      </w:pPr>
      <w:r w:rsidRPr="00C86F4B">
        <w:rPr>
          <w:rStyle w:val="normaltextrun"/>
          <w:rFonts w:ascii="Calibri" w:hAnsi="Calibri" w:cs="Calibri"/>
          <w:i/>
          <w:iCs/>
          <w:color w:val="000000"/>
          <w:shd w:val="clear" w:color="auto" w:fill="FFFFFF"/>
        </w:rPr>
        <w:t>Dr. Malik is a physician and assistant professor of emergency medicine at the University of Kansas Medical Center, core faculty for the University of Kansas Medical Center emergency medicine residency, and the Director of Research for the emergency medicine program.</w:t>
      </w:r>
    </w:p>
    <w:p w14:paraId="3709CC26" w14:textId="7BD26A43" w:rsidR="00C806F9" w:rsidRPr="00C86F4B" w:rsidRDefault="00C86F4B" w:rsidP="00C86F4B">
      <w:pPr>
        <w:pStyle w:val="ListParagraph"/>
        <w:widowControl w:val="0"/>
        <w:spacing w:after="0"/>
        <w:ind w:left="2160"/>
        <w:rPr>
          <w:rFonts w:eastAsia="Arial" w:cs="Arial"/>
          <w:bCs/>
          <w:i/>
          <w:iCs/>
        </w:rPr>
      </w:pPr>
      <w:r w:rsidRPr="00C86F4B">
        <w:rPr>
          <w:rStyle w:val="normaltextrun"/>
          <w:rFonts w:ascii="Calibri" w:hAnsi="Calibri" w:cs="Calibri"/>
          <w:i/>
          <w:iCs/>
          <w:color w:val="000000"/>
          <w:shd w:val="clear" w:color="auto" w:fill="FFFFFF"/>
        </w:rPr>
        <w:t> </w:t>
      </w:r>
      <w:r w:rsidRPr="00C86F4B">
        <w:rPr>
          <w:rStyle w:val="eop"/>
          <w:rFonts w:ascii="Calibri" w:hAnsi="Calibri" w:cs="Calibri"/>
          <w:i/>
          <w:iCs/>
          <w:color w:val="000000"/>
          <w:shd w:val="clear" w:color="auto" w:fill="FFFFFF"/>
        </w:rPr>
        <w:t> </w:t>
      </w:r>
    </w:p>
    <w:p w14:paraId="0EACE232" w14:textId="77777777" w:rsidR="00C86F4B" w:rsidRPr="00C86F4B" w:rsidRDefault="00C806F9" w:rsidP="00EA1128">
      <w:pPr>
        <w:pStyle w:val="ListParagraph"/>
        <w:widowControl w:val="0"/>
        <w:numPr>
          <w:ilvl w:val="0"/>
          <w:numId w:val="13"/>
        </w:numPr>
        <w:spacing w:after="0"/>
        <w:rPr>
          <w:rFonts w:eastAsia="Arial" w:cs="Arial"/>
          <w:bCs/>
        </w:rPr>
      </w:pPr>
      <w:r>
        <w:rPr>
          <w:rFonts w:eastAsia="Arial" w:cs="Arial"/>
          <w:bCs/>
        </w:rPr>
        <w:t>Brittani Valentine, DO – University of Kansas Medical Center</w:t>
      </w:r>
      <w:r w:rsidR="00C86F4B">
        <w:rPr>
          <w:rFonts w:eastAsia="Arial" w:cs="Arial"/>
          <w:bCs/>
        </w:rPr>
        <w:t xml:space="preserve"> </w:t>
      </w:r>
    </w:p>
    <w:p w14:paraId="3BEEE648" w14:textId="196E4DAB" w:rsidR="00C806F9" w:rsidRPr="00C86F4B" w:rsidRDefault="00C86F4B" w:rsidP="00C86F4B">
      <w:pPr>
        <w:pStyle w:val="ListParagraph"/>
        <w:widowControl w:val="0"/>
        <w:spacing w:after="0"/>
        <w:ind w:left="2160"/>
        <w:rPr>
          <w:rFonts w:eastAsia="Arial" w:cs="Arial"/>
          <w:bCs/>
          <w:i/>
          <w:iCs/>
        </w:rPr>
      </w:pPr>
      <w:r w:rsidRPr="00C86F4B">
        <w:rPr>
          <w:rFonts w:ascii="Calibri" w:hAnsi="Calibri" w:cs="Calibri"/>
          <w:i/>
          <w:iCs/>
          <w:color w:val="000000"/>
          <w:shd w:val="clear" w:color="auto" w:fill="FFFFFF"/>
        </w:rPr>
        <w:t xml:space="preserve">Dr. Valentine is a third year Emergency Medicine resident at the University of </w:t>
      </w:r>
      <w:r w:rsidRPr="00C86F4B">
        <w:rPr>
          <w:rFonts w:ascii="Calibri" w:hAnsi="Calibri" w:cs="Calibri"/>
          <w:i/>
          <w:iCs/>
          <w:color w:val="000000"/>
          <w:shd w:val="clear" w:color="auto" w:fill="FFFFFF"/>
        </w:rPr>
        <w:lastRenderedPageBreak/>
        <w:t>Kansas and board member of Kansas ACEP with specific interests in medical education and participating in healthcare policy changes at statewide and nationwide level.</w:t>
      </w:r>
    </w:p>
    <w:p w14:paraId="4C420CE0" w14:textId="77777777" w:rsidR="000C1834" w:rsidRDefault="000C1834" w:rsidP="000C1834">
      <w:pPr>
        <w:pStyle w:val="ListParagraph"/>
        <w:spacing w:after="0"/>
        <w:ind w:left="2160"/>
      </w:pPr>
    </w:p>
    <w:p w14:paraId="466EACEE" w14:textId="7486DD76" w:rsidR="000C1834" w:rsidRDefault="000D1748" w:rsidP="000C1834">
      <w:pPr>
        <w:spacing w:after="0"/>
        <w:ind w:left="1440" w:hanging="1440"/>
        <w:rPr>
          <w:b/>
          <w:bCs/>
        </w:rPr>
      </w:pPr>
      <w:r>
        <w:rPr>
          <w:b/>
          <w:bCs/>
        </w:rPr>
        <w:t>12:45</w:t>
      </w:r>
      <w:r w:rsidRPr="00F170DA">
        <w:rPr>
          <w:b/>
          <w:bCs/>
        </w:rPr>
        <w:t xml:space="preserve"> PM EST</w:t>
      </w:r>
      <w:r w:rsidR="000C1834" w:rsidRPr="00F170DA">
        <w:rPr>
          <w:b/>
          <w:bCs/>
        </w:rPr>
        <w:tab/>
      </w:r>
      <w:r w:rsidR="000C1834">
        <w:rPr>
          <w:b/>
          <w:bCs/>
        </w:rPr>
        <w:t xml:space="preserve">Roundtable: </w:t>
      </w:r>
      <w:r>
        <w:rPr>
          <w:b/>
          <w:bCs/>
        </w:rPr>
        <w:t>Protecting the Set</w:t>
      </w:r>
      <w:r w:rsidR="006517F4">
        <w:rPr>
          <w:b/>
          <w:bCs/>
        </w:rPr>
        <w:t xml:space="preserve"> – </w:t>
      </w:r>
      <w:r>
        <w:rPr>
          <w:b/>
          <w:bCs/>
        </w:rPr>
        <w:t xml:space="preserve">A Look </w:t>
      </w:r>
      <w:proofErr w:type="gramStart"/>
      <w:r>
        <w:rPr>
          <w:b/>
          <w:bCs/>
        </w:rPr>
        <w:t>Into</w:t>
      </w:r>
      <w:proofErr w:type="gramEnd"/>
      <w:r>
        <w:rPr>
          <w:b/>
          <w:bCs/>
        </w:rPr>
        <w:t xml:space="preserve"> Environmental Health Data</w:t>
      </w:r>
    </w:p>
    <w:p w14:paraId="04E0DF45" w14:textId="1B541E4E" w:rsidR="000C1834" w:rsidRDefault="000C1834" w:rsidP="000C183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A1128">
        <w:rPr>
          <w:rFonts w:eastAsiaTheme="minorEastAsia"/>
        </w:rPr>
        <w:t>Expanding Quality Data</w:t>
      </w:r>
    </w:p>
    <w:p w14:paraId="52BCDB05" w14:textId="62C9703D" w:rsidR="00BA16FB" w:rsidRDefault="000C1834" w:rsidP="00BA16F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A1128" w:rsidRPr="00EA1128">
        <w:rPr>
          <w:rFonts w:eastAsiaTheme="minorEastAsia"/>
        </w:rPr>
        <w:t>Discover how to effectively use environmental health data for public health action.</w:t>
      </w:r>
    </w:p>
    <w:p w14:paraId="18289F6E" w14:textId="2F0C5C78" w:rsidR="000C1834" w:rsidRDefault="00BF195A" w:rsidP="00BA16FB">
      <w:pPr>
        <w:widowControl w:val="0"/>
        <w:spacing w:after="0"/>
        <w:ind w:left="2879" w:hanging="1439"/>
        <w:rPr>
          <w:rFonts w:eastAsia="Arial" w:cs="Arial"/>
          <w:bCs/>
        </w:rPr>
      </w:pPr>
      <w:r>
        <w:rPr>
          <w:rFonts w:eastAsia="Arial" w:cs="Arial"/>
          <w:bCs/>
          <w:u w:val="single"/>
        </w:rPr>
        <w:t>Facilitator</w:t>
      </w:r>
      <w:r w:rsidR="000C1834" w:rsidRPr="007D77B1">
        <w:rPr>
          <w:rFonts w:eastAsia="Arial" w:cs="Arial"/>
          <w:bCs/>
          <w:u w:val="single"/>
        </w:rPr>
        <w:t>s</w:t>
      </w:r>
      <w:r w:rsidR="000C1834">
        <w:rPr>
          <w:rFonts w:eastAsia="Arial" w:cs="Arial"/>
          <w:bCs/>
        </w:rPr>
        <w:t>:</w:t>
      </w:r>
    </w:p>
    <w:p w14:paraId="10819B6D" w14:textId="77777777" w:rsidR="00C86F4B" w:rsidRDefault="00EA1128" w:rsidP="00F3731F">
      <w:pPr>
        <w:pStyle w:val="ListParagraph"/>
        <w:numPr>
          <w:ilvl w:val="0"/>
          <w:numId w:val="14"/>
        </w:numPr>
        <w:spacing w:after="0"/>
      </w:pPr>
      <w:r>
        <w:t xml:space="preserve">Emily </w:t>
      </w:r>
      <w:proofErr w:type="spellStart"/>
      <w:r>
        <w:t>Prezzato</w:t>
      </w:r>
      <w:proofErr w:type="spellEnd"/>
      <w:r>
        <w:t>, MPH – Centers for</w:t>
      </w:r>
      <w:r w:rsidRPr="00EA1128">
        <w:t xml:space="preserve"> Disease Control and Prevention (CDC)</w:t>
      </w:r>
      <w:r>
        <w:t xml:space="preserve"> </w:t>
      </w:r>
      <w:r w:rsidR="00C86F4B">
        <w:t xml:space="preserve"> </w:t>
      </w:r>
    </w:p>
    <w:p w14:paraId="4F33F5E9" w14:textId="77777777" w:rsidR="00C86F4B" w:rsidRDefault="00C86F4B" w:rsidP="00C86F4B">
      <w:pPr>
        <w:pStyle w:val="ListParagraph"/>
        <w:spacing w:after="0"/>
        <w:ind w:left="2160"/>
        <w:rPr>
          <w:i/>
          <w:iCs/>
        </w:rPr>
      </w:pPr>
      <w:r w:rsidRPr="00C86F4B">
        <w:rPr>
          <w:i/>
          <w:iCs/>
        </w:rPr>
        <w:t xml:space="preserve">Emily </w:t>
      </w:r>
      <w:proofErr w:type="spellStart"/>
      <w:r w:rsidRPr="00C86F4B">
        <w:rPr>
          <w:i/>
          <w:iCs/>
        </w:rPr>
        <w:t>Prezzato</w:t>
      </w:r>
      <w:proofErr w:type="spellEnd"/>
      <w:r w:rsidRPr="00C86F4B">
        <w:rPr>
          <w:i/>
          <w:iCs/>
        </w:rPr>
        <w:t xml:space="preserve"> is a Health (Data) Scientist with the CDC’s Environmental Public Health Tracking Program. She received her BS in Biology from Michigan Technological University and her MPH from San Diego State University. </w:t>
      </w:r>
    </w:p>
    <w:p w14:paraId="612476E8" w14:textId="35426546" w:rsidR="000C1834" w:rsidRPr="00C86F4B" w:rsidRDefault="00C86F4B" w:rsidP="00C86F4B">
      <w:pPr>
        <w:pStyle w:val="ListParagraph"/>
        <w:spacing w:after="0"/>
        <w:ind w:left="2160"/>
        <w:rPr>
          <w:i/>
          <w:iCs/>
        </w:rPr>
      </w:pPr>
      <w:r w:rsidRPr="00C86F4B">
        <w:rPr>
          <w:i/>
          <w:iCs/>
        </w:rPr>
        <w:t> </w:t>
      </w:r>
    </w:p>
    <w:p w14:paraId="50A1FF5D" w14:textId="77777777" w:rsidR="00C86F4B" w:rsidRDefault="00334E31" w:rsidP="00F3731F">
      <w:pPr>
        <w:pStyle w:val="ListParagraph"/>
        <w:numPr>
          <w:ilvl w:val="0"/>
          <w:numId w:val="14"/>
        </w:numPr>
        <w:spacing w:after="0"/>
      </w:pPr>
      <w:r>
        <w:t>Angela We</w:t>
      </w:r>
      <w:r w:rsidR="00237DE8">
        <w:t>r</w:t>
      </w:r>
      <w:r>
        <w:t>ner, PhD, MPH – Centers for</w:t>
      </w:r>
      <w:r w:rsidRPr="00EA1128">
        <w:t xml:space="preserve"> Disease Control and Prevention (CDC)</w:t>
      </w:r>
    </w:p>
    <w:p w14:paraId="1B6F0293" w14:textId="71CE83A0" w:rsidR="00334E31" w:rsidRDefault="00C86F4B" w:rsidP="00C86F4B">
      <w:pPr>
        <w:pStyle w:val="ListParagraph"/>
        <w:spacing w:after="0"/>
        <w:ind w:left="2160"/>
        <w:rPr>
          <w:i/>
          <w:iCs/>
        </w:rPr>
      </w:pPr>
      <w:r w:rsidRPr="00C86F4B">
        <w:rPr>
          <w:i/>
          <w:iCs/>
        </w:rPr>
        <w:t>Dr. Angela Werner is currently the Science Development Team Lead with the CDC’s Environmental Public Health Tracking Program. She received her MPH from the George Washington University and her PhD in Environmental Health and Epidemiology from the University of Queensland.  </w:t>
      </w:r>
    </w:p>
    <w:p w14:paraId="1A9C8019" w14:textId="77777777" w:rsidR="00C86F4B" w:rsidRPr="00C86F4B" w:rsidRDefault="00C86F4B" w:rsidP="00C86F4B">
      <w:pPr>
        <w:pStyle w:val="ListParagraph"/>
        <w:spacing w:after="0"/>
        <w:ind w:left="2160"/>
        <w:rPr>
          <w:i/>
          <w:iCs/>
        </w:rPr>
      </w:pPr>
    </w:p>
    <w:p w14:paraId="1A36834B" w14:textId="77777777" w:rsidR="00C86F4B" w:rsidRDefault="00334E31" w:rsidP="00F3731F">
      <w:pPr>
        <w:pStyle w:val="ListParagraph"/>
        <w:numPr>
          <w:ilvl w:val="0"/>
          <w:numId w:val="14"/>
        </w:numPr>
        <w:spacing w:after="0"/>
      </w:pPr>
      <w:r>
        <w:t>Chelsea Eastman Langer, PhD, MPH – New Mexico Environmental Public Health Tracking Program</w:t>
      </w:r>
      <w:r w:rsidR="00C86F4B">
        <w:t xml:space="preserve"> </w:t>
      </w:r>
    </w:p>
    <w:p w14:paraId="377C3C33" w14:textId="38579D27" w:rsidR="00334E31" w:rsidRDefault="00C86F4B" w:rsidP="00C86F4B">
      <w:pPr>
        <w:pStyle w:val="ListParagraph"/>
        <w:spacing w:after="0"/>
        <w:ind w:left="2160"/>
        <w:rPr>
          <w:i/>
          <w:iCs/>
        </w:rPr>
      </w:pPr>
      <w:r w:rsidRPr="00C86F4B">
        <w:rPr>
          <w:i/>
          <w:iCs/>
        </w:rPr>
        <w:t>Dr. Chelsea Eastman Langer is an Advanced Epidemiologist with the New Mexico Environmental Public Health Tracking Program. She received her MPH and PhD in Epidemiology from the University of California, Davis.  </w:t>
      </w:r>
    </w:p>
    <w:p w14:paraId="1434B0E5" w14:textId="77777777" w:rsidR="00C86F4B" w:rsidRPr="00C86F4B" w:rsidRDefault="00C86F4B" w:rsidP="00C86F4B">
      <w:pPr>
        <w:pStyle w:val="ListParagraph"/>
        <w:spacing w:after="0"/>
        <w:ind w:left="2160"/>
        <w:rPr>
          <w:i/>
          <w:iCs/>
        </w:rPr>
      </w:pPr>
    </w:p>
    <w:p w14:paraId="75EE1178" w14:textId="77777777" w:rsidR="00C86F4B" w:rsidRDefault="00334E31" w:rsidP="00F3731F">
      <w:pPr>
        <w:pStyle w:val="ListParagraph"/>
        <w:numPr>
          <w:ilvl w:val="0"/>
          <w:numId w:val="14"/>
        </w:numPr>
        <w:spacing w:after="0"/>
      </w:pPr>
      <w:r>
        <w:t xml:space="preserve">Henri </w:t>
      </w:r>
      <w:proofErr w:type="spellStart"/>
      <w:r>
        <w:t>Menager</w:t>
      </w:r>
      <w:proofErr w:type="spellEnd"/>
      <w:r>
        <w:t>, MD, MPH – Kansas Department of Health and Environment</w:t>
      </w:r>
      <w:r w:rsidR="00C86F4B">
        <w:t xml:space="preserve"> </w:t>
      </w:r>
    </w:p>
    <w:p w14:paraId="57E5A235" w14:textId="77EA633D" w:rsidR="00334E31" w:rsidRPr="00C86F4B" w:rsidRDefault="00C86F4B" w:rsidP="00C86F4B">
      <w:pPr>
        <w:pStyle w:val="ListParagraph"/>
        <w:spacing w:after="0"/>
        <w:ind w:left="2160"/>
        <w:rPr>
          <w:i/>
          <w:iCs/>
        </w:rPr>
      </w:pPr>
      <w:r w:rsidRPr="00C86F4B">
        <w:rPr>
          <w:i/>
          <w:iCs/>
        </w:rPr>
        <w:t xml:space="preserve">Dr. Henri </w:t>
      </w:r>
      <w:proofErr w:type="spellStart"/>
      <w:r w:rsidRPr="00C86F4B">
        <w:rPr>
          <w:i/>
          <w:iCs/>
        </w:rPr>
        <w:t>Menager</w:t>
      </w:r>
      <w:proofErr w:type="spellEnd"/>
      <w:r w:rsidRPr="00C86F4B">
        <w:rPr>
          <w:i/>
          <w:iCs/>
        </w:rPr>
        <w:t xml:space="preserve"> is currently the Senior Epidemiologist of the Environmental Health Section at the Kansas Department of Health and Environment. Among other EH programs, he supports the Environmental Public Health Tracking Program. He received his MPH from the University of Illinois and his Medical Degree from the State University of Haiti. </w:t>
      </w:r>
    </w:p>
    <w:p w14:paraId="7609D4F6" w14:textId="0CE3C800" w:rsidR="000C1834" w:rsidRDefault="000C1834" w:rsidP="000C1834">
      <w:pPr>
        <w:spacing w:after="0"/>
      </w:pPr>
    </w:p>
    <w:p w14:paraId="536C41E1" w14:textId="64152FB5" w:rsidR="000C1834" w:rsidRDefault="000D1748" w:rsidP="000C1834">
      <w:pPr>
        <w:spacing w:after="0"/>
        <w:ind w:left="1440" w:hanging="1440"/>
        <w:rPr>
          <w:b/>
          <w:bCs/>
        </w:rPr>
      </w:pPr>
      <w:r>
        <w:rPr>
          <w:b/>
          <w:bCs/>
        </w:rPr>
        <w:t>12:45</w:t>
      </w:r>
      <w:r w:rsidRPr="00F170DA">
        <w:rPr>
          <w:b/>
          <w:bCs/>
        </w:rPr>
        <w:t xml:space="preserve"> PM EST</w:t>
      </w:r>
      <w:r w:rsidR="000C1834" w:rsidRPr="00F170DA">
        <w:rPr>
          <w:b/>
          <w:bCs/>
        </w:rPr>
        <w:tab/>
      </w:r>
      <w:r w:rsidR="000C1834">
        <w:rPr>
          <w:b/>
          <w:bCs/>
        </w:rPr>
        <w:t xml:space="preserve">Roundtable: </w:t>
      </w:r>
      <w:r w:rsidR="00EA1128" w:rsidRPr="00EA1128">
        <w:rPr>
          <w:b/>
          <w:bCs/>
        </w:rPr>
        <w:t>Increased Aperture</w:t>
      </w:r>
      <w:r w:rsidR="006517F4">
        <w:rPr>
          <w:b/>
          <w:bCs/>
        </w:rPr>
        <w:t xml:space="preserve"> – </w:t>
      </w:r>
      <w:r w:rsidR="00EA1128" w:rsidRPr="00EA1128">
        <w:rPr>
          <w:b/>
          <w:bCs/>
        </w:rPr>
        <w:t xml:space="preserve">Incorporating New Data Sources into the </w:t>
      </w:r>
      <w:proofErr w:type="spellStart"/>
      <w:r w:rsidR="00EA1128" w:rsidRPr="00EA1128">
        <w:rPr>
          <w:b/>
          <w:bCs/>
        </w:rPr>
        <w:t>SyS</w:t>
      </w:r>
      <w:proofErr w:type="spellEnd"/>
      <w:r w:rsidR="00EA1128" w:rsidRPr="00EA1128">
        <w:rPr>
          <w:b/>
          <w:bCs/>
        </w:rPr>
        <w:t xml:space="preserve"> Conversation</w:t>
      </w:r>
    </w:p>
    <w:p w14:paraId="50059022" w14:textId="1CB671C4" w:rsidR="000C1834" w:rsidRDefault="000C1834" w:rsidP="000C183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A1128">
        <w:rPr>
          <w:rFonts w:eastAsiaTheme="minorEastAsia"/>
        </w:rPr>
        <w:t>Expanding Quality Data</w:t>
      </w:r>
    </w:p>
    <w:p w14:paraId="0D171117" w14:textId="27A18A23" w:rsidR="00E93A96" w:rsidRDefault="000C1834" w:rsidP="00E93A96">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A1128" w:rsidRPr="00EA1128">
        <w:rPr>
          <w:rFonts w:eastAsiaTheme="minorEastAsia"/>
        </w:rPr>
        <w:t>Discover how new data sources can be integrated with syndromic data to produce more comprehensive public health surveillance.</w:t>
      </w:r>
    </w:p>
    <w:p w14:paraId="163DD903" w14:textId="77777777" w:rsidR="00EA1128" w:rsidRDefault="00BF195A" w:rsidP="000D1748">
      <w:pPr>
        <w:widowControl w:val="0"/>
        <w:spacing w:after="0"/>
        <w:ind w:left="2879" w:hanging="1439"/>
        <w:rPr>
          <w:rFonts w:eastAsia="Arial" w:cs="Arial"/>
          <w:bCs/>
        </w:rPr>
      </w:pPr>
      <w:r>
        <w:rPr>
          <w:rFonts w:eastAsia="Arial" w:cs="Arial"/>
          <w:bCs/>
          <w:u w:val="single"/>
        </w:rPr>
        <w:t>Facilitator</w:t>
      </w:r>
      <w:r w:rsidR="00EA1128">
        <w:rPr>
          <w:rFonts w:eastAsia="Arial" w:cs="Arial"/>
          <w:bCs/>
          <w:u w:val="single"/>
        </w:rPr>
        <w:t>s</w:t>
      </w:r>
      <w:r w:rsidR="000C1834">
        <w:rPr>
          <w:rFonts w:eastAsia="Arial" w:cs="Arial"/>
          <w:bCs/>
        </w:rPr>
        <w:t>:</w:t>
      </w:r>
      <w:r w:rsidR="00FF2390">
        <w:rPr>
          <w:rFonts w:eastAsia="Arial" w:cs="Arial"/>
          <w:bCs/>
        </w:rPr>
        <w:t xml:space="preserve"> </w:t>
      </w:r>
    </w:p>
    <w:p w14:paraId="0EAE47BE" w14:textId="77777777" w:rsidR="00FD550E" w:rsidRDefault="00EA1128" w:rsidP="00EA1128">
      <w:pPr>
        <w:pStyle w:val="ListParagraph"/>
        <w:widowControl w:val="0"/>
        <w:numPr>
          <w:ilvl w:val="0"/>
          <w:numId w:val="39"/>
        </w:numPr>
        <w:spacing w:after="0"/>
      </w:pPr>
      <w:r>
        <w:t>Edward Lockhart, PhD – Centers</w:t>
      </w:r>
      <w:r w:rsidRPr="00EA1128">
        <w:t xml:space="preserve"> for Disease Control and Prevention (CDC)</w:t>
      </w:r>
      <w:r w:rsidR="00FD550E">
        <w:t xml:space="preserve"> </w:t>
      </w:r>
    </w:p>
    <w:p w14:paraId="037A6BF5" w14:textId="7F671FA6" w:rsidR="000D1748" w:rsidRDefault="00FD550E" w:rsidP="00FD550E">
      <w:pPr>
        <w:pStyle w:val="ListParagraph"/>
        <w:widowControl w:val="0"/>
        <w:spacing w:after="0"/>
        <w:ind w:left="2160"/>
        <w:rPr>
          <w:rStyle w:val="eop"/>
          <w:rFonts w:cstheme="minorHAnsi"/>
          <w:i/>
          <w:iCs/>
          <w:color w:val="000000"/>
          <w:shd w:val="clear" w:color="auto" w:fill="FFFFFF"/>
        </w:rPr>
      </w:pPr>
      <w:r w:rsidRPr="00FD550E">
        <w:rPr>
          <w:rStyle w:val="spellingerror"/>
          <w:rFonts w:cstheme="minorHAnsi"/>
          <w:i/>
          <w:iCs/>
          <w:color w:val="000000"/>
          <w:shd w:val="clear" w:color="auto" w:fill="FFFFFF"/>
        </w:rPr>
        <w:t>Dr. Lockhart</w:t>
      </w:r>
      <w:r w:rsidRPr="00FD550E">
        <w:rPr>
          <w:rStyle w:val="normaltextrun"/>
          <w:rFonts w:cstheme="minorHAnsi"/>
          <w:i/>
          <w:iCs/>
          <w:color w:val="000000"/>
          <w:shd w:val="clear" w:color="auto" w:fill="FFFFFF"/>
        </w:rPr>
        <w:t xml:space="preserve"> began his CDC career in 2014 as a Genomics and Health Informatics fellow in the Center for Surveillance, Epidemiology, and Laboratory Services (CSELS) in the Division of Laboratory Systems (DLS). During his time in DLS, Ed worked with several teams including the CDC Biorepository team (where he </w:t>
      </w:r>
      <w:r w:rsidRPr="00FD550E">
        <w:rPr>
          <w:rStyle w:val="normaltextrun"/>
          <w:rFonts w:cstheme="minorHAnsi"/>
          <w:i/>
          <w:iCs/>
          <w:color w:val="000000"/>
          <w:shd w:val="clear" w:color="auto" w:fill="FFFFFF"/>
        </w:rPr>
        <w:lastRenderedPageBreak/>
        <w:t>served as SME for LIMS, laboratory information management systems) and the data science team. In late 2021, Ed joined CDC’s National Syndromic Surveillance Program (NSSP) as the Mortality Data Source Lead.</w:t>
      </w:r>
      <w:r w:rsidRPr="00FD550E">
        <w:rPr>
          <w:rStyle w:val="eop"/>
          <w:rFonts w:cstheme="minorHAnsi"/>
          <w:i/>
          <w:iCs/>
          <w:color w:val="000000"/>
          <w:shd w:val="clear" w:color="auto" w:fill="FFFFFF"/>
        </w:rPr>
        <w:t> </w:t>
      </w:r>
    </w:p>
    <w:p w14:paraId="32360DB4" w14:textId="77777777" w:rsidR="005D3E72" w:rsidRPr="005D3E72" w:rsidRDefault="005D3E72" w:rsidP="005D3E72">
      <w:pPr>
        <w:widowControl w:val="0"/>
        <w:spacing w:after="0"/>
        <w:rPr>
          <w:rFonts w:cstheme="minorHAnsi"/>
          <w:i/>
          <w:iCs/>
        </w:rPr>
      </w:pPr>
    </w:p>
    <w:p w14:paraId="420BACA5" w14:textId="77777777" w:rsidR="00FD550E" w:rsidRDefault="00EA1128" w:rsidP="00FD550E">
      <w:pPr>
        <w:pStyle w:val="ListParagraph"/>
        <w:widowControl w:val="0"/>
        <w:numPr>
          <w:ilvl w:val="0"/>
          <w:numId w:val="39"/>
        </w:numPr>
        <w:spacing w:after="0"/>
      </w:pPr>
      <w:r>
        <w:t>Stephanie Dietz, PhD – CDC/NSSP</w:t>
      </w:r>
      <w:r w:rsidR="00FD550E">
        <w:t xml:space="preserve"> </w:t>
      </w:r>
    </w:p>
    <w:p w14:paraId="69806935" w14:textId="2D8E2AC6" w:rsidR="00FD550E" w:rsidRPr="00FD550E" w:rsidRDefault="00FD550E" w:rsidP="00FD550E">
      <w:pPr>
        <w:pStyle w:val="ListParagraph"/>
        <w:widowControl w:val="0"/>
        <w:spacing w:after="0"/>
        <w:ind w:left="2160"/>
        <w:rPr>
          <w:rStyle w:val="eop"/>
          <w:i/>
          <w:iCs/>
        </w:rPr>
      </w:pPr>
      <w:r w:rsidRPr="00FD550E">
        <w:rPr>
          <w:rStyle w:val="normaltextrun"/>
          <w:rFonts w:ascii="Calibri" w:hAnsi="Calibri" w:cs="Calibri"/>
          <w:i/>
          <w:iCs/>
          <w:color w:val="000000"/>
          <w:shd w:val="clear" w:color="auto" w:fill="FFFFFF"/>
        </w:rPr>
        <w:t>Stephanie Dietz is the lead for commercial laboratory data in the National Syndromic Surveillance Program at CDC. She is a statistician and has been at the CDC for seven years. Prior to joining the CDC, Stephanie worked at the University of Technology and Design in Singapore and taught statistics at Georgia State University.</w:t>
      </w:r>
      <w:r w:rsidRPr="00FD550E">
        <w:rPr>
          <w:rStyle w:val="eop"/>
          <w:rFonts w:ascii="Calibri" w:hAnsi="Calibri" w:cs="Calibri"/>
          <w:i/>
          <w:iCs/>
          <w:color w:val="000000"/>
          <w:shd w:val="clear" w:color="auto" w:fill="FFFFFF"/>
        </w:rPr>
        <w:t> </w:t>
      </w:r>
    </w:p>
    <w:p w14:paraId="373CAB8E" w14:textId="77777777" w:rsidR="00FD550E" w:rsidRDefault="00FD550E" w:rsidP="00FD550E">
      <w:pPr>
        <w:pStyle w:val="ListParagraph"/>
        <w:widowControl w:val="0"/>
        <w:spacing w:after="0"/>
        <w:ind w:left="2160"/>
      </w:pPr>
    </w:p>
    <w:p w14:paraId="545A8940" w14:textId="1EA2E037" w:rsidR="00FD550E" w:rsidRDefault="00EA1128" w:rsidP="00FD550E">
      <w:pPr>
        <w:pStyle w:val="ListParagraph"/>
        <w:widowControl w:val="0"/>
        <w:numPr>
          <w:ilvl w:val="0"/>
          <w:numId w:val="39"/>
        </w:numPr>
        <w:spacing w:after="0"/>
      </w:pPr>
      <w:r>
        <w:t xml:space="preserve">Neha Shanker, </w:t>
      </w:r>
      <w:r w:rsidR="00200525" w:rsidRPr="00FD550E">
        <w:rPr>
          <w:rFonts w:eastAsia="Arial" w:cs="Arial"/>
          <w:bCs/>
        </w:rPr>
        <w:t>PhD, MPH</w:t>
      </w:r>
      <w:r w:rsidR="00C806F9">
        <w:t xml:space="preserve"> – NC Division of Public Health</w:t>
      </w:r>
      <w:r w:rsidR="00FD550E">
        <w:t xml:space="preserve"> </w:t>
      </w:r>
    </w:p>
    <w:p w14:paraId="07BF6F46" w14:textId="1DF82971" w:rsidR="00FD550E" w:rsidRPr="005D3E72" w:rsidRDefault="00FD550E" w:rsidP="00FD550E">
      <w:pPr>
        <w:pStyle w:val="ListParagraph"/>
        <w:widowControl w:val="0"/>
        <w:spacing w:after="0"/>
        <w:ind w:left="2160"/>
        <w:rPr>
          <w:rFonts w:eastAsia="Arial" w:cs="Arial"/>
          <w:bCs/>
        </w:rPr>
      </w:pPr>
      <w:r>
        <w:rPr>
          <w:rStyle w:val="normaltextrun"/>
          <w:rFonts w:ascii="Calibri" w:hAnsi="Calibri" w:cs="Calibri"/>
          <w:i/>
          <w:iCs/>
          <w:color w:val="000000"/>
          <w:shd w:val="clear" w:color="auto" w:fill="FFFFFF"/>
        </w:rPr>
        <w:t xml:space="preserve">Dr. Neha Shanker is a Public Health Epidemiologist working at the Communicable Disease Branch, North Carolina Division of Public Health. As a member of the systems surveillance unit, she monitors and analyzes data from </w:t>
      </w:r>
      <w:r w:rsidRPr="005D3E72">
        <w:rPr>
          <w:rStyle w:val="normaltextrun"/>
          <w:rFonts w:ascii="Calibri" w:hAnsi="Calibri" w:cs="Calibri"/>
          <w:i/>
          <w:iCs/>
          <w:color w:val="000000"/>
          <w:shd w:val="clear" w:color="auto" w:fill="FFFFFF"/>
        </w:rPr>
        <w:t>Emergency Departments, Urgent Care Centers, and the NC Health Information Exchange network. Dr. Shanker holds an MPH from the Johns Hopkins University and a PhD in Virology.</w:t>
      </w:r>
      <w:r w:rsidRPr="005D3E72">
        <w:rPr>
          <w:rStyle w:val="eop"/>
          <w:rFonts w:ascii="Calibri" w:hAnsi="Calibri" w:cs="Calibri"/>
          <w:color w:val="000000"/>
          <w:shd w:val="clear" w:color="auto" w:fill="FFFFFF"/>
        </w:rPr>
        <w:t> </w:t>
      </w:r>
    </w:p>
    <w:p w14:paraId="2E0A8D6E" w14:textId="561C97C3" w:rsidR="00EA1128" w:rsidRPr="005D3E72" w:rsidRDefault="00EA1128" w:rsidP="00FD550E">
      <w:pPr>
        <w:pStyle w:val="ListParagraph"/>
        <w:widowControl w:val="0"/>
        <w:spacing w:after="0"/>
        <w:ind w:left="2160"/>
      </w:pPr>
    </w:p>
    <w:p w14:paraId="14B8D0F2" w14:textId="5DF5EE94" w:rsidR="00C806F9" w:rsidRDefault="00C806F9" w:rsidP="00EA1128">
      <w:pPr>
        <w:pStyle w:val="ListParagraph"/>
        <w:widowControl w:val="0"/>
        <w:numPr>
          <w:ilvl w:val="0"/>
          <w:numId w:val="39"/>
        </w:numPr>
        <w:spacing w:after="0"/>
      </w:pPr>
      <w:r w:rsidRPr="005D3E72">
        <w:t xml:space="preserve">Aaron Kite-Powell, MS – CDC/NSSP </w:t>
      </w:r>
    </w:p>
    <w:p w14:paraId="3ECE798F" w14:textId="77777777" w:rsidR="005D3E72" w:rsidRDefault="005D3E72" w:rsidP="005D3E72">
      <w:pPr>
        <w:pStyle w:val="ListParagraph"/>
        <w:widowControl w:val="0"/>
        <w:spacing w:after="0"/>
        <w:ind w:left="2160"/>
      </w:pPr>
    </w:p>
    <w:p w14:paraId="0F5AE16D" w14:textId="1BAE4C70" w:rsidR="005D3E72" w:rsidRDefault="005D3E72" w:rsidP="005D3E72">
      <w:pPr>
        <w:pStyle w:val="ListParagraph"/>
        <w:widowControl w:val="0"/>
        <w:numPr>
          <w:ilvl w:val="0"/>
          <w:numId w:val="39"/>
        </w:numPr>
        <w:spacing w:after="0"/>
      </w:pPr>
      <w:r>
        <w:t>Kirk Bol, MSPH – Colorado Department of Public Health and Environment</w:t>
      </w:r>
    </w:p>
    <w:p w14:paraId="61A4EE67" w14:textId="1634B193" w:rsidR="005D3E72" w:rsidRPr="005D3E72" w:rsidRDefault="005D3E72" w:rsidP="005D3E72">
      <w:pPr>
        <w:widowControl w:val="0"/>
        <w:spacing w:after="0"/>
        <w:ind w:left="2160"/>
        <w:rPr>
          <w:i/>
          <w:iCs/>
        </w:rPr>
      </w:pPr>
      <w:r w:rsidRPr="005D3E72">
        <w:rPr>
          <w:rStyle w:val="normaltextrun"/>
          <w:rFonts w:ascii="Calibri" w:hAnsi="Calibri" w:cs="Calibri"/>
          <w:i/>
          <w:iCs/>
          <w:color w:val="000000"/>
          <w:shd w:val="clear" w:color="auto" w:fill="FFFFFF"/>
        </w:rPr>
        <w:t xml:space="preserve">Mr. Bol has worked at the Colorado Department of Public Health and Environment since 1999, focusing on the collection, </w:t>
      </w:r>
      <w:proofErr w:type="gramStart"/>
      <w:r w:rsidRPr="005D3E72">
        <w:rPr>
          <w:rStyle w:val="normaltextrun"/>
          <w:rFonts w:ascii="Calibri" w:hAnsi="Calibri" w:cs="Calibri"/>
          <w:i/>
          <w:iCs/>
          <w:color w:val="000000"/>
          <w:shd w:val="clear" w:color="auto" w:fill="FFFFFF"/>
        </w:rPr>
        <w:t>analysis</w:t>
      </w:r>
      <w:proofErr w:type="gramEnd"/>
      <w:r w:rsidRPr="005D3E72">
        <w:rPr>
          <w:rStyle w:val="normaltextrun"/>
          <w:rFonts w:ascii="Calibri" w:hAnsi="Calibri" w:cs="Calibri"/>
          <w:i/>
          <w:iCs/>
          <w:color w:val="000000"/>
          <w:shd w:val="clear" w:color="auto" w:fill="FFFFFF"/>
        </w:rPr>
        <w:t xml:space="preserve"> and dissemination of critical public health surveillance data, including cancer, birth defects and vital statistics.  He has managed Colorado’s Vital Statistics Program since 2013, </w:t>
      </w:r>
      <w:proofErr w:type="gramStart"/>
      <w:r w:rsidRPr="005D3E72">
        <w:rPr>
          <w:rStyle w:val="normaltextrun"/>
          <w:rFonts w:ascii="Calibri" w:hAnsi="Calibri" w:cs="Calibri"/>
          <w:i/>
          <w:iCs/>
          <w:color w:val="000000"/>
          <w:shd w:val="clear" w:color="auto" w:fill="FFFFFF"/>
        </w:rPr>
        <w:t>and also</w:t>
      </w:r>
      <w:proofErr w:type="gramEnd"/>
      <w:r w:rsidRPr="005D3E72">
        <w:rPr>
          <w:rStyle w:val="normaltextrun"/>
          <w:rFonts w:ascii="Calibri" w:hAnsi="Calibri" w:cs="Calibri"/>
          <w:i/>
          <w:iCs/>
          <w:color w:val="000000"/>
          <w:shd w:val="clear" w:color="auto" w:fill="FFFFFF"/>
        </w:rPr>
        <w:t xml:space="preserve"> oversees Colorado’s violent death reporting system, unintentional drug overdose reporting system, and medical aid-in-dying reporting.  With a great interest also in education, Mr. Bol has also taught courses in public health surveillance, research strategies, and analytic methods as an adjunct instructor with the Colorado School of Public Health. </w:t>
      </w:r>
    </w:p>
    <w:p w14:paraId="1F4A95D2" w14:textId="77777777" w:rsidR="005D3E72" w:rsidRDefault="005D3E72" w:rsidP="005D3E72">
      <w:pPr>
        <w:pStyle w:val="ListParagraph"/>
      </w:pPr>
    </w:p>
    <w:p w14:paraId="03DF0EE2" w14:textId="0FF3A929" w:rsidR="005D3E72" w:rsidRDefault="005D3E72" w:rsidP="00EA1128">
      <w:pPr>
        <w:pStyle w:val="ListParagraph"/>
        <w:widowControl w:val="0"/>
        <w:numPr>
          <w:ilvl w:val="0"/>
          <w:numId w:val="39"/>
        </w:numPr>
        <w:spacing w:after="0"/>
      </w:pPr>
      <w:r>
        <w:t>Richard Raines, MPH – Alaska Health Analytics and Vital Records</w:t>
      </w:r>
    </w:p>
    <w:p w14:paraId="3FD00366" w14:textId="77777777" w:rsidR="005D3E72" w:rsidRDefault="005D3E72" w:rsidP="005D3E72">
      <w:pPr>
        <w:pStyle w:val="ListParagraph"/>
      </w:pPr>
    </w:p>
    <w:p w14:paraId="0CC89973" w14:textId="77777777" w:rsidR="005D3E72" w:rsidRDefault="005D3E72" w:rsidP="00EA1128">
      <w:pPr>
        <w:pStyle w:val="ListParagraph"/>
        <w:widowControl w:val="0"/>
        <w:numPr>
          <w:ilvl w:val="0"/>
          <w:numId w:val="39"/>
        </w:numPr>
        <w:spacing w:after="0"/>
      </w:pPr>
      <w:r>
        <w:t>Caprice Edwards, MS – NAPHSIS</w:t>
      </w:r>
    </w:p>
    <w:p w14:paraId="11AD48D6" w14:textId="3A611AA1" w:rsidR="005D3E72" w:rsidRPr="005D3E72" w:rsidRDefault="005D3E72" w:rsidP="005D3E72">
      <w:pPr>
        <w:widowControl w:val="0"/>
        <w:spacing w:after="0"/>
        <w:ind w:left="2160"/>
        <w:rPr>
          <w:i/>
          <w:iCs/>
        </w:rPr>
      </w:pPr>
      <w:r w:rsidRPr="005D3E72">
        <w:rPr>
          <w:i/>
          <w:iCs/>
        </w:rPr>
        <w:t xml:space="preserve">Ms. Edwards has been with NAPHSIS for over four years, previously working for the Association of Public Health Laboratories. Her </w:t>
      </w:r>
      <w:proofErr w:type="spellStart"/>
      <w:proofErr w:type="gramStart"/>
      <w:r w:rsidRPr="005D3E72">
        <w:rPr>
          <w:i/>
          <w:iCs/>
        </w:rPr>
        <w:t>bachelors</w:t>
      </w:r>
      <w:proofErr w:type="spellEnd"/>
      <w:proofErr w:type="gramEnd"/>
      <w:r w:rsidRPr="005D3E72">
        <w:rPr>
          <w:i/>
          <w:iCs/>
        </w:rPr>
        <w:t xml:space="preserve"> of science is in Community Health from the University of Maryland, College Park, and her </w:t>
      </w:r>
      <w:proofErr w:type="spellStart"/>
      <w:r w:rsidRPr="005D3E72">
        <w:rPr>
          <w:i/>
          <w:iCs/>
        </w:rPr>
        <w:t>masters</w:t>
      </w:r>
      <w:proofErr w:type="spellEnd"/>
      <w:r w:rsidRPr="005D3E72">
        <w:rPr>
          <w:i/>
          <w:iCs/>
        </w:rPr>
        <w:t xml:space="preserve"> of science is in Information Technology, Informatics, from the University of Maryland, Global Campus. She has experience leading systems projects, working with CDC programs at the state and national level, as well as supporting or leading national workgroups on systems use. </w:t>
      </w:r>
      <w:r w:rsidRPr="005D3E72">
        <w:rPr>
          <w:i/>
          <w:iCs/>
        </w:rPr>
        <w:t xml:space="preserve"> </w:t>
      </w:r>
    </w:p>
    <w:p w14:paraId="1FFAB7B1" w14:textId="77777777" w:rsidR="005D3E72" w:rsidRDefault="005D3E72" w:rsidP="005D3E72">
      <w:pPr>
        <w:pStyle w:val="ListParagraph"/>
        <w:widowControl w:val="0"/>
        <w:spacing w:after="0"/>
        <w:ind w:left="2160"/>
        <w:rPr>
          <w:highlight w:val="green"/>
        </w:rPr>
      </w:pPr>
    </w:p>
    <w:p w14:paraId="1F6AE312" w14:textId="77777777" w:rsidR="005D3E72" w:rsidRPr="005A273C" w:rsidRDefault="005D3E72" w:rsidP="005D3E72">
      <w:pPr>
        <w:pStyle w:val="ListParagraph"/>
        <w:widowControl w:val="0"/>
        <w:numPr>
          <w:ilvl w:val="0"/>
          <w:numId w:val="39"/>
        </w:numPr>
        <w:spacing w:after="0"/>
        <w:rPr>
          <w:rFonts w:eastAsia="Arial" w:cs="Arial"/>
          <w:bCs/>
        </w:rPr>
      </w:pPr>
      <w:r>
        <w:rPr>
          <w:rFonts w:eastAsia="Arial" w:cs="Arial"/>
          <w:bCs/>
        </w:rPr>
        <w:t>Krystal S. Collier, BA – CDC NSSP Contractor</w:t>
      </w:r>
      <w:r w:rsidRPr="005A273C">
        <w:rPr>
          <w:rFonts w:ascii="Calibri" w:hAnsi="Calibri" w:cs="Calibri"/>
          <w:color w:val="000000"/>
          <w:shd w:val="clear" w:color="auto" w:fill="FFFFFF"/>
        </w:rPr>
        <w:t xml:space="preserve"> </w:t>
      </w:r>
    </w:p>
    <w:p w14:paraId="6295E0D6" w14:textId="77777777" w:rsidR="005D3E72" w:rsidRPr="005A273C" w:rsidRDefault="005D3E72" w:rsidP="005D3E72">
      <w:pPr>
        <w:pStyle w:val="ListParagraph"/>
        <w:widowControl w:val="0"/>
        <w:spacing w:after="0"/>
        <w:ind w:left="2160"/>
        <w:rPr>
          <w:rStyle w:val="eop"/>
          <w:rFonts w:eastAsia="Arial" w:cs="Arial"/>
          <w:bCs/>
          <w:i/>
          <w:iCs/>
        </w:rPr>
      </w:pPr>
      <w:r w:rsidRPr="005A273C">
        <w:rPr>
          <w:rStyle w:val="normaltextrun"/>
          <w:rFonts w:ascii="Calibri" w:hAnsi="Calibri" w:cs="Calibri"/>
          <w:i/>
          <w:iCs/>
          <w:color w:val="000000"/>
          <w:shd w:val="clear" w:color="auto" w:fill="FFFFFF"/>
        </w:rPr>
        <w:lastRenderedPageBreak/>
        <w:t xml:space="preserve">Krystal S. Collier is an Onboarding Specialist for </w:t>
      </w:r>
      <w:proofErr w:type="spellStart"/>
      <w:r w:rsidRPr="005A273C">
        <w:rPr>
          <w:rStyle w:val="spellingerror"/>
          <w:rFonts w:ascii="Calibri" w:hAnsi="Calibri" w:cs="Calibri"/>
          <w:i/>
          <w:iCs/>
          <w:color w:val="000000"/>
          <w:shd w:val="clear" w:color="auto" w:fill="FFFFFF"/>
        </w:rPr>
        <w:t>InductiveHealth</w:t>
      </w:r>
      <w:proofErr w:type="spellEnd"/>
      <w:r w:rsidRPr="005A273C">
        <w:rPr>
          <w:rStyle w:val="normaltextrun"/>
          <w:rFonts w:ascii="Calibri" w:hAnsi="Calibri" w:cs="Calibri"/>
          <w:i/>
          <w:iCs/>
          <w:color w:val="000000"/>
          <w:shd w:val="clear" w:color="auto" w:fill="FFFFFF"/>
        </w:rPr>
        <w:t xml:space="preserve"> Informatics, and a contractor on the Centers for Disease Control and Prevention’s National Syndromic Surveillance Program’s (NSSP) Onboarding Team.  She is working with sites to onboard their data sources to the </w:t>
      </w:r>
      <w:proofErr w:type="spellStart"/>
      <w:r w:rsidRPr="005A273C">
        <w:rPr>
          <w:rStyle w:val="normaltextrun"/>
          <w:rFonts w:ascii="Calibri" w:hAnsi="Calibri" w:cs="Calibri"/>
          <w:i/>
          <w:iCs/>
          <w:color w:val="000000"/>
          <w:shd w:val="clear" w:color="auto" w:fill="FFFFFF"/>
        </w:rPr>
        <w:t>BioSense</w:t>
      </w:r>
      <w:proofErr w:type="spellEnd"/>
      <w:r w:rsidRPr="005A273C">
        <w:rPr>
          <w:rStyle w:val="normaltextrun"/>
          <w:rFonts w:ascii="Calibri" w:hAnsi="Calibri" w:cs="Calibri"/>
          <w:i/>
          <w:iCs/>
          <w:color w:val="000000"/>
          <w:shd w:val="clear" w:color="auto" w:fill="FFFFFF"/>
        </w:rPr>
        <w:t xml:space="preserve"> Platform, including the mortality and emergency department data, and improve the data quality of syndromic surveillance data.  Prior to joining NSSP, she was the Syndromic Surveillance Program Coordinator for the Arizona Department of Health Services (ADHS) Syndromic Surveillance Program for three years and former Chair of the NSSP Community of Practice Core Committee for two years. </w:t>
      </w:r>
      <w:r w:rsidRPr="005A273C">
        <w:rPr>
          <w:rStyle w:val="eop"/>
          <w:rFonts w:ascii="Calibri" w:hAnsi="Calibri" w:cs="Calibri"/>
          <w:i/>
          <w:iCs/>
          <w:color w:val="000000"/>
          <w:shd w:val="clear" w:color="auto" w:fill="FFFFFF"/>
        </w:rPr>
        <w:t> </w:t>
      </w:r>
    </w:p>
    <w:p w14:paraId="7CAD0056" w14:textId="4F25545E" w:rsidR="000D1748" w:rsidRPr="00C017CC" w:rsidRDefault="000D1748" w:rsidP="000D1748">
      <w:pPr>
        <w:pStyle w:val="IntenseQuote"/>
        <w:rPr>
          <w:rStyle w:val="IntenseReference"/>
          <w:b w:val="0"/>
          <w:bCs w:val="0"/>
          <w:smallCaps w:val="0"/>
          <w:spacing w:val="0"/>
        </w:rPr>
      </w:pPr>
      <w:r>
        <w:t>30 MINUTE BREAK STARTING AT 1:45PM EST</w:t>
      </w:r>
    </w:p>
    <w:p w14:paraId="4039E465" w14:textId="353592E9" w:rsidR="000D1748" w:rsidRPr="000D1748" w:rsidRDefault="000D1748" w:rsidP="000D1748">
      <w:pPr>
        <w:widowControl w:val="0"/>
        <w:spacing w:after="0"/>
        <w:ind w:left="1440" w:hanging="1439"/>
        <w:jc w:val="center"/>
        <w:rPr>
          <w:b/>
          <w:bCs/>
          <w:smallCaps/>
          <w:color w:val="4472C4" w:themeColor="accent1"/>
          <w:spacing w:val="5"/>
          <w:sz w:val="28"/>
          <w:szCs w:val="28"/>
        </w:rPr>
      </w:pPr>
      <w:r>
        <w:rPr>
          <w:rStyle w:val="IntenseReference"/>
          <w:sz w:val="28"/>
          <w:szCs w:val="28"/>
        </w:rPr>
        <w:t>Coffee Breaks [Optional Sessions Starting at 1:45pm EST]</w:t>
      </w:r>
    </w:p>
    <w:p w14:paraId="399C3F8D" w14:textId="77777777" w:rsidR="00B27FA2" w:rsidRPr="00FF2390" w:rsidRDefault="00B27FA2" w:rsidP="00FF2390">
      <w:pPr>
        <w:widowControl w:val="0"/>
        <w:spacing w:after="0"/>
        <w:ind w:left="2879" w:hanging="1439"/>
        <w:rPr>
          <w:rFonts w:eastAsia="Arial" w:cs="Arial"/>
          <w:bCs/>
        </w:rPr>
      </w:pPr>
    </w:p>
    <w:bookmarkEnd w:id="0"/>
    <w:p w14:paraId="14BA51DB" w14:textId="6319BD3A" w:rsidR="000E3977" w:rsidRPr="000E3977" w:rsidRDefault="000E3977" w:rsidP="000E3977">
      <w:pPr>
        <w:widowControl w:val="0"/>
        <w:spacing w:after="0"/>
        <w:rPr>
          <w:rFonts w:eastAsia="Arial" w:cs="Arial"/>
          <w:b/>
        </w:rPr>
      </w:pPr>
      <w:r w:rsidRPr="00D3426D">
        <w:rPr>
          <w:rFonts w:eastAsia="Arial" w:cs="Arial"/>
          <w:b/>
        </w:rPr>
        <w:t>1:45 PM EST</w:t>
      </w:r>
      <w:r w:rsidRPr="00D3426D">
        <w:rPr>
          <w:rFonts w:eastAsia="Arial" w:cs="Arial"/>
          <w:b/>
        </w:rPr>
        <w:tab/>
        <w:t>Coffee Break: NSSP Mentoring Program: Seeking Input</w:t>
      </w:r>
    </w:p>
    <w:p w14:paraId="4AE2FE2C" w14:textId="77777777" w:rsidR="000E3977" w:rsidRPr="00D3426D" w:rsidRDefault="000E3977" w:rsidP="000E3977">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013DBFFF" w14:textId="77777777" w:rsidR="000E3977" w:rsidRPr="00D3426D" w:rsidRDefault="000E3977" w:rsidP="000E397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Join members of CSTE and the CoP Core Committee to provide input on an NSSP mentoring program. Community members are encouraged to bring their questions and ideas about future program activities.</w:t>
      </w:r>
    </w:p>
    <w:p w14:paraId="38FB3D3A" w14:textId="77777777" w:rsidR="000E3977" w:rsidRPr="00D3426D" w:rsidRDefault="000E3977" w:rsidP="000E3977">
      <w:pPr>
        <w:widowControl w:val="0"/>
        <w:spacing w:after="0"/>
        <w:ind w:left="2879" w:hanging="1439"/>
        <w:rPr>
          <w:rFonts w:eastAsia="Arial" w:cs="Arial"/>
          <w:bCs/>
        </w:rPr>
      </w:pPr>
      <w:r w:rsidRPr="00D3426D">
        <w:rPr>
          <w:rFonts w:eastAsia="Arial" w:cs="Arial"/>
          <w:bCs/>
          <w:u w:val="single"/>
        </w:rPr>
        <w:t>Hosts</w:t>
      </w:r>
      <w:r w:rsidRPr="00D3426D">
        <w:rPr>
          <w:rFonts w:eastAsia="Arial" w:cs="Arial"/>
          <w:bCs/>
        </w:rPr>
        <w:t xml:space="preserve">: </w:t>
      </w:r>
    </w:p>
    <w:p w14:paraId="1968BEA1" w14:textId="77777777" w:rsidR="000E3977" w:rsidRPr="00D3426D" w:rsidRDefault="000E3977" w:rsidP="000E3977">
      <w:pPr>
        <w:pStyle w:val="ListParagraph"/>
        <w:numPr>
          <w:ilvl w:val="2"/>
          <w:numId w:val="3"/>
        </w:numPr>
        <w:spacing w:after="0"/>
        <w:rPr>
          <w:rFonts w:eastAsia="Arial" w:cs="Arial"/>
        </w:rPr>
      </w:pPr>
      <w:r w:rsidRPr="00D3426D">
        <w:t xml:space="preserve">Becky </w:t>
      </w:r>
      <w:proofErr w:type="spellStart"/>
      <w:r w:rsidRPr="00D3426D">
        <w:t>Lampkins</w:t>
      </w:r>
      <w:proofErr w:type="spellEnd"/>
      <w:r w:rsidRPr="00D3426D">
        <w:t>, MPH – CSTE</w:t>
      </w:r>
    </w:p>
    <w:p w14:paraId="6265DC49" w14:textId="77777777" w:rsidR="000E3977" w:rsidRPr="00D3426D" w:rsidRDefault="000E3977" w:rsidP="000E3977">
      <w:pPr>
        <w:pStyle w:val="ListParagraph"/>
        <w:numPr>
          <w:ilvl w:val="2"/>
          <w:numId w:val="3"/>
        </w:numPr>
        <w:spacing w:after="0"/>
        <w:rPr>
          <w:rFonts w:eastAsia="Arial" w:cs="Arial"/>
        </w:rPr>
      </w:pPr>
      <w:proofErr w:type="spellStart"/>
      <w:r w:rsidRPr="00D3426D">
        <w:t>Yushiuan</w:t>
      </w:r>
      <w:proofErr w:type="spellEnd"/>
      <w:r w:rsidRPr="00D3426D">
        <w:t xml:space="preserve"> Chen, MPH – CDC</w:t>
      </w:r>
    </w:p>
    <w:p w14:paraId="78C0C664" w14:textId="77777777" w:rsidR="000E3977" w:rsidRPr="00D3426D" w:rsidRDefault="000E3977" w:rsidP="000E3977">
      <w:pPr>
        <w:pStyle w:val="ListParagraph"/>
        <w:spacing w:after="0"/>
        <w:ind w:left="2160"/>
        <w:rPr>
          <w:rFonts w:eastAsia="Arial" w:cs="Arial"/>
          <w:bCs/>
        </w:rPr>
      </w:pPr>
    </w:p>
    <w:p w14:paraId="2007B6CB" w14:textId="5CF94D5C" w:rsidR="000E3977" w:rsidRPr="000E3977" w:rsidRDefault="000E3977" w:rsidP="000E3977">
      <w:pPr>
        <w:widowControl w:val="0"/>
        <w:spacing w:after="0"/>
        <w:rPr>
          <w:rFonts w:eastAsia="Arial" w:cs="Arial"/>
          <w:b/>
        </w:rPr>
      </w:pPr>
      <w:r w:rsidRPr="00D3426D">
        <w:rPr>
          <w:rFonts w:eastAsia="Arial" w:cs="Arial"/>
          <w:b/>
        </w:rPr>
        <w:t>1:45 PM EST</w:t>
      </w:r>
      <w:r w:rsidRPr="00D3426D">
        <w:rPr>
          <w:rFonts w:eastAsia="Arial" w:cs="Arial"/>
          <w:b/>
        </w:rPr>
        <w:tab/>
        <w:t>Coffee Break: NSSP CoP Syndrome Definition Subcommittee</w:t>
      </w:r>
    </w:p>
    <w:p w14:paraId="62FC3CEC" w14:textId="77777777" w:rsidR="000E3977" w:rsidRPr="00D3426D" w:rsidRDefault="000E3977" w:rsidP="000E3977">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01BA05E6" w14:textId="77777777" w:rsidR="000E3977" w:rsidRPr="00D3426D" w:rsidRDefault="000E3977" w:rsidP="000E397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Join members of the CoP Syndrome Definition Subcommittee to discuss current group activities and future opportunities for growth.</w:t>
      </w:r>
    </w:p>
    <w:p w14:paraId="58810C10" w14:textId="77777777" w:rsidR="000E3977" w:rsidRPr="00D3426D" w:rsidRDefault="000E3977" w:rsidP="000E3977">
      <w:pPr>
        <w:widowControl w:val="0"/>
        <w:spacing w:after="0"/>
        <w:ind w:left="2879" w:hanging="1439"/>
        <w:rPr>
          <w:rFonts w:eastAsia="Arial" w:cs="Arial"/>
          <w:bCs/>
        </w:rPr>
      </w:pPr>
      <w:r w:rsidRPr="00D3426D">
        <w:rPr>
          <w:rFonts w:eastAsia="Arial" w:cs="Arial"/>
          <w:bCs/>
          <w:u w:val="single"/>
        </w:rPr>
        <w:t>Hosts</w:t>
      </w:r>
      <w:r w:rsidRPr="00D3426D">
        <w:rPr>
          <w:rFonts w:eastAsia="Arial" w:cs="Arial"/>
          <w:bCs/>
        </w:rPr>
        <w:t xml:space="preserve">: </w:t>
      </w:r>
    </w:p>
    <w:p w14:paraId="69B8B4E7" w14:textId="77777777" w:rsidR="000E3977" w:rsidRPr="00D3426D" w:rsidRDefault="000E3977" w:rsidP="000E3977">
      <w:pPr>
        <w:pStyle w:val="ListParagraph"/>
        <w:numPr>
          <w:ilvl w:val="2"/>
          <w:numId w:val="3"/>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6E00F2C2" w14:textId="77777777" w:rsidR="000E3977" w:rsidRPr="00B21892" w:rsidRDefault="000E3977" w:rsidP="000E3977">
      <w:pPr>
        <w:pStyle w:val="ListParagraph"/>
        <w:numPr>
          <w:ilvl w:val="2"/>
          <w:numId w:val="3"/>
        </w:numPr>
        <w:spacing w:after="0"/>
        <w:rPr>
          <w:color w:val="000000" w:themeColor="text1"/>
        </w:rPr>
      </w:pPr>
      <w:r w:rsidRPr="00D3426D">
        <w:t>Sara Chronister, MPH – Washington State Department of Health</w:t>
      </w:r>
    </w:p>
    <w:p w14:paraId="356DEB72" w14:textId="77777777" w:rsidR="000E3977" w:rsidRPr="00D3426D" w:rsidRDefault="000E3977" w:rsidP="000E3977">
      <w:pPr>
        <w:pStyle w:val="ListParagraph"/>
        <w:numPr>
          <w:ilvl w:val="2"/>
          <w:numId w:val="3"/>
        </w:numPr>
        <w:spacing w:after="0"/>
        <w:rPr>
          <w:color w:val="000000" w:themeColor="text1"/>
        </w:rPr>
      </w:pPr>
      <w:proofErr w:type="spellStart"/>
      <w:r>
        <w:t>Rasneet</w:t>
      </w:r>
      <w:proofErr w:type="spellEnd"/>
      <w:r>
        <w:t xml:space="preserve"> Kumar, MPH – Tarrant County Public Health</w:t>
      </w:r>
    </w:p>
    <w:p w14:paraId="54EE4EB4" w14:textId="77777777" w:rsidR="000E3977" w:rsidRPr="00D3426D" w:rsidRDefault="000E3977" w:rsidP="000E3977">
      <w:pPr>
        <w:widowControl w:val="0"/>
        <w:spacing w:after="0"/>
        <w:rPr>
          <w:rFonts w:eastAsia="Arial" w:cs="Arial"/>
          <w:bCs/>
        </w:rPr>
      </w:pPr>
    </w:p>
    <w:p w14:paraId="554E2482" w14:textId="77777777" w:rsidR="000E3977" w:rsidRPr="00D3426D" w:rsidRDefault="000E3977" w:rsidP="000E3977">
      <w:pPr>
        <w:widowControl w:val="0"/>
        <w:spacing w:after="0"/>
        <w:jc w:val="center"/>
        <w:rPr>
          <w:rStyle w:val="IntenseReference"/>
          <w:sz w:val="28"/>
          <w:szCs w:val="28"/>
        </w:rPr>
      </w:pPr>
      <w:r w:rsidRPr="00D3426D">
        <w:rPr>
          <w:rStyle w:val="IntenseReference"/>
          <w:sz w:val="28"/>
          <w:szCs w:val="28"/>
        </w:rPr>
        <w:t>Carrying Forward our Community Discussion</w:t>
      </w:r>
    </w:p>
    <w:p w14:paraId="31DB7641" w14:textId="46DB0FC8" w:rsidR="000E3977" w:rsidRPr="00D3426D" w:rsidRDefault="000E3977" w:rsidP="000E3977">
      <w:pPr>
        <w:pStyle w:val="Subtitle"/>
        <w:jc w:val="center"/>
        <w:rPr>
          <w:i/>
          <w:iCs/>
        </w:rPr>
      </w:pPr>
      <w:r w:rsidRPr="00D3426D">
        <w:rPr>
          <w:i/>
          <w:iCs/>
        </w:rPr>
        <w:t>All ‘Daily Open, Opening Remarks, Keynote, Plenary, NSSP Community of Practice, and Symposium Close’ sessions will be held in one large Zoom Meeting space</w:t>
      </w:r>
      <w:r w:rsidRPr="00D3426D">
        <w:rPr>
          <w:i/>
          <w:iCs/>
        </w:rPr>
        <w:t xml:space="preserve"> </w:t>
      </w:r>
    </w:p>
    <w:p w14:paraId="4B546C16" w14:textId="77777777" w:rsidR="000E3977" w:rsidRPr="00D3426D" w:rsidRDefault="000E3977" w:rsidP="000E3977">
      <w:pPr>
        <w:widowControl w:val="0"/>
        <w:spacing w:after="0"/>
        <w:ind w:left="1440" w:hanging="1439"/>
        <w:rPr>
          <w:rFonts w:eastAsia="Arial" w:cs="Arial"/>
          <w:b/>
        </w:rPr>
      </w:pPr>
    </w:p>
    <w:p w14:paraId="00C364FB" w14:textId="77777777" w:rsidR="000E3977" w:rsidRPr="00D3426D" w:rsidRDefault="000E3977" w:rsidP="000E3977">
      <w:pPr>
        <w:widowControl w:val="0"/>
        <w:spacing w:after="0"/>
        <w:ind w:left="1440" w:hanging="1439"/>
        <w:rPr>
          <w:rFonts w:eastAsia="Arial" w:cs="Arial"/>
          <w:b/>
        </w:rPr>
      </w:pPr>
      <w:r w:rsidRPr="00D3426D">
        <w:rPr>
          <w:rFonts w:eastAsia="Arial" w:cs="Arial"/>
          <w:b/>
        </w:rPr>
        <w:t>2:15 PM EST</w:t>
      </w:r>
      <w:r w:rsidRPr="00D3426D">
        <w:rPr>
          <w:rFonts w:eastAsia="Arial" w:cs="Arial"/>
          <w:b/>
        </w:rPr>
        <w:tab/>
        <w:t>Community Discussion: Turning Ideas into Action</w:t>
      </w:r>
    </w:p>
    <w:p w14:paraId="6CEEFD85" w14:textId="77777777" w:rsidR="000E3977" w:rsidRPr="00D3426D" w:rsidRDefault="000E3977" w:rsidP="000E3977">
      <w:pPr>
        <w:spacing w:after="0"/>
        <w:ind w:left="720" w:firstLine="720"/>
      </w:pPr>
      <w:r w:rsidRPr="00D3426D">
        <w:rPr>
          <w:u w:val="single"/>
        </w:rPr>
        <w:t>Moderator</w:t>
      </w:r>
      <w:r w:rsidRPr="00D3426D">
        <w:t xml:space="preserve">: </w:t>
      </w:r>
      <w:r w:rsidRPr="00D3426D">
        <w:rPr>
          <w:bCs/>
        </w:rPr>
        <w:t xml:space="preserve">Charlie Ishikawa, MSPH – </w:t>
      </w:r>
      <w:proofErr w:type="spellStart"/>
      <w:r w:rsidRPr="00D3426D">
        <w:rPr>
          <w:bCs/>
        </w:rPr>
        <w:t>Kahuina</w:t>
      </w:r>
      <w:proofErr w:type="spellEnd"/>
      <w:r w:rsidRPr="00D3426D">
        <w:rPr>
          <w:bCs/>
        </w:rPr>
        <w:t xml:space="preserve"> Consulting, LLC</w:t>
      </w:r>
    </w:p>
    <w:p w14:paraId="2780C0BE" w14:textId="77777777" w:rsidR="000E3977" w:rsidRPr="00D3426D" w:rsidRDefault="000E3977" w:rsidP="000E3977">
      <w:pPr>
        <w:widowControl w:val="0"/>
        <w:spacing w:after="0"/>
        <w:ind w:left="2879" w:hanging="1439"/>
        <w:rPr>
          <w:i/>
          <w:iCs/>
        </w:rPr>
      </w:pPr>
    </w:p>
    <w:p w14:paraId="116F0262" w14:textId="77777777" w:rsidR="000E3977" w:rsidRPr="00D3426D" w:rsidRDefault="000E3977" w:rsidP="000E3977">
      <w:pPr>
        <w:widowControl w:val="0"/>
        <w:spacing w:after="0"/>
        <w:ind w:left="2879" w:hanging="1439"/>
        <w:rPr>
          <w:rFonts w:eastAsia="Arial" w:cs="Arial"/>
          <w:bCs/>
        </w:rPr>
      </w:pPr>
      <w:r w:rsidRPr="00D3426D">
        <w:rPr>
          <w:rFonts w:eastAsia="Arial" w:cs="Arial"/>
          <w:bCs/>
          <w:u w:val="single"/>
        </w:rPr>
        <w:t>Speakers</w:t>
      </w:r>
      <w:r w:rsidRPr="00D3426D">
        <w:rPr>
          <w:rFonts w:eastAsia="Arial" w:cs="Arial"/>
          <w:bCs/>
        </w:rPr>
        <w:t>:</w:t>
      </w:r>
    </w:p>
    <w:p w14:paraId="6ABB1668" w14:textId="77777777" w:rsidR="000E3977" w:rsidRPr="00D3426D" w:rsidRDefault="000E3977" w:rsidP="000E3977">
      <w:pPr>
        <w:pStyle w:val="ListParagraph"/>
        <w:numPr>
          <w:ilvl w:val="2"/>
          <w:numId w:val="3"/>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26578573" w14:textId="77777777" w:rsidR="000E3977" w:rsidRPr="00D3426D" w:rsidRDefault="000E3977" w:rsidP="000E3977">
      <w:pPr>
        <w:pStyle w:val="ListParagraph"/>
        <w:numPr>
          <w:ilvl w:val="2"/>
          <w:numId w:val="3"/>
        </w:numPr>
        <w:spacing w:after="0"/>
        <w:rPr>
          <w:color w:val="000000" w:themeColor="text1"/>
        </w:rPr>
      </w:pPr>
      <w:r w:rsidRPr="00D3426D">
        <w:lastRenderedPageBreak/>
        <w:t xml:space="preserve">Andrew </w:t>
      </w:r>
      <w:proofErr w:type="spellStart"/>
      <w:r w:rsidRPr="00D3426D">
        <w:t>Farrey</w:t>
      </w:r>
      <w:proofErr w:type="spellEnd"/>
      <w:r w:rsidRPr="00D3426D">
        <w:t xml:space="preserve">, BA, MPH – </w:t>
      </w:r>
      <w:r w:rsidRPr="00D3426D">
        <w:rPr>
          <w:rFonts w:eastAsia="Arial" w:cs="Arial"/>
        </w:rPr>
        <w:t>Kentucky Injury Prevention Research Center (KIPRC)</w:t>
      </w:r>
    </w:p>
    <w:p w14:paraId="06A75550" w14:textId="77777777" w:rsidR="000E3977" w:rsidRPr="00D3426D" w:rsidRDefault="000E3977" w:rsidP="000E3977">
      <w:pPr>
        <w:pStyle w:val="ListParagraph"/>
        <w:widowControl w:val="0"/>
        <w:numPr>
          <w:ilvl w:val="0"/>
          <w:numId w:val="49"/>
        </w:numPr>
        <w:spacing w:after="0"/>
        <w:rPr>
          <w:rFonts w:eastAsia="Arial" w:cs="Arial"/>
          <w:bCs/>
        </w:rPr>
      </w:pPr>
      <w:r w:rsidRPr="00D3426D">
        <w:rPr>
          <w:rFonts w:eastAsia="Arial" w:cs="Arial"/>
          <w:bCs/>
        </w:rPr>
        <w:t>Jade Hodge, MPH – Kansas Department of Health and Environment</w:t>
      </w:r>
    </w:p>
    <w:p w14:paraId="5C808AF1" w14:textId="77777777" w:rsidR="000E3977" w:rsidRPr="00D3426D" w:rsidRDefault="000E3977" w:rsidP="000E3977">
      <w:pPr>
        <w:pStyle w:val="ListParagraph"/>
        <w:widowControl w:val="0"/>
        <w:numPr>
          <w:ilvl w:val="0"/>
          <w:numId w:val="2"/>
        </w:numPr>
        <w:spacing w:after="0"/>
        <w:rPr>
          <w:rFonts w:eastAsia="Arial" w:cs="Arial"/>
          <w:bCs/>
        </w:rPr>
      </w:pPr>
      <w:r w:rsidRPr="00D3426D">
        <w:rPr>
          <w:rFonts w:eastAsia="Arial" w:cs="Arial"/>
          <w:bCs/>
        </w:rPr>
        <w:t>Anna Frick, MPH – Alaska Department of Health</w:t>
      </w:r>
    </w:p>
    <w:p w14:paraId="4A5F382F" w14:textId="77777777" w:rsidR="000E3977" w:rsidRPr="00D3426D" w:rsidRDefault="000E3977" w:rsidP="000E3977">
      <w:pPr>
        <w:pStyle w:val="ListParagraph"/>
        <w:spacing w:after="0"/>
        <w:ind w:left="2160"/>
        <w:rPr>
          <w:rFonts w:eastAsia="Arial" w:cs="Arial"/>
          <w:b/>
        </w:rPr>
      </w:pPr>
    </w:p>
    <w:p w14:paraId="41FB4DD9" w14:textId="77777777" w:rsidR="000E3977" w:rsidRPr="00D3426D" w:rsidRDefault="000E3977" w:rsidP="000E3977">
      <w:pPr>
        <w:widowControl w:val="0"/>
        <w:spacing w:after="0"/>
        <w:ind w:left="1440" w:hanging="1439"/>
        <w:jc w:val="center"/>
        <w:rPr>
          <w:rStyle w:val="IntenseReference"/>
          <w:sz w:val="28"/>
          <w:szCs w:val="28"/>
        </w:rPr>
      </w:pPr>
      <w:r w:rsidRPr="00D3426D">
        <w:rPr>
          <w:rStyle w:val="IntenseReference"/>
          <w:sz w:val="28"/>
          <w:szCs w:val="28"/>
        </w:rPr>
        <w:t>Symposium Close</w:t>
      </w:r>
    </w:p>
    <w:p w14:paraId="556D6BBD" w14:textId="77777777" w:rsidR="000E3977" w:rsidRDefault="000E3977" w:rsidP="000E3977">
      <w:pPr>
        <w:spacing w:after="0"/>
        <w:rPr>
          <w:b/>
        </w:rPr>
      </w:pPr>
    </w:p>
    <w:p w14:paraId="7ECF9DE3" w14:textId="5ADFC3F5" w:rsidR="000E3977" w:rsidRPr="00D3426D" w:rsidRDefault="000E3977" w:rsidP="000E3977">
      <w:pPr>
        <w:spacing w:after="0"/>
        <w:rPr>
          <w:b/>
          <w:bCs/>
        </w:rPr>
      </w:pPr>
      <w:r w:rsidRPr="00D3426D">
        <w:rPr>
          <w:b/>
        </w:rPr>
        <w:t>3:00 PM EST</w:t>
      </w:r>
      <w:r w:rsidRPr="00D3426D">
        <w:tab/>
      </w:r>
      <w:r w:rsidRPr="00D3426D">
        <w:rPr>
          <w:b/>
          <w:bCs/>
        </w:rPr>
        <w:t>12:45 PM EST</w:t>
      </w:r>
      <w:r w:rsidRPr="00D3426D">
        <w:rPr>
          <w:b/>
          <w:bCs/>
        </w:rPr>
        <w:tab/>
      </w:r>
      <w:r>
        <w:rPr>
          <w:b/>
          <w:bCs/>
        </w:rPr>
        <w:t>Closing</w:t>
      </w:r>
      <w:r w:rsidRPr="00D3426D">
        <w:rPr>
          <w:b/>
          <w:bCs/>
        </w:rPr>
        <w:t xml:space="preserve"> Remarks</w:t>
      </w:r>
    </w:p>
    <w:p w14:paraId="70315147" w14:textId="77777777" w:rsidR="000E3977" w:rsidRPr="00D3426D" w:rsidRDefault="000E3977" w:rsidP="000E3977">
      <w:pPr>
        <w:spacing w:after="0"/>
        <w:ind w:left="720" w:firstLine="720"/>
      </w:pPr>
      <w:r w:rsidRPr="00D3426D">
        <w:rPr>
          <w:u w:val="single"/>
        </w:rPr>
        <w:t>Speakers</w:t>
      </w:r>
      <w:r w:rsidRPr="00D3426D">
        <w:t>:</w:t>
      </w:r>
    </w:p>
    <w:p w14:paraId="2F080250" w14:textId="77777777" w:rsidR="000E3977" w:rsidRPr="00D3426D" w:rsidRDefault="000E3977" w:rsidP="000E3977">
      <w:pPr>
        <w:pStyle w:val="ListParagraph"/>
        <w:numPr>
          <w:ilvl w:val="2"/>
          <w:numId w:val="3"/>
        </w:numPr>
        <w:spacing w:after="0"/>
        <w:rPr>
          <w:color w:val="000000" w:themeColor="text1"/>
        </w:rPr>
      </w:pPr>
      <w:r w:rsidRPr="00D3426D">
        <w:t>Janet Hamilton, MPH – CSTE, Executive Director</w:t>
      </w:r>
    </w:p>
    <w:p w14:paraId="614D71BB" w14:textId="77777777" w:rsidR="000E3977" w:rsidRPr="00D3426D" w:rsidRDefault="000E3977" w:rsidP="000E3977">
      <w:pPr>
        <w:pStyle w:val="ListParagraph"/>
        <w:numPr>
          <w:ilvl w:val="2"/>
          <w:numId w:val="3"/>
        </w:numPr>
        <w:spacing w:after="0"/>
        <w:rPr>
          <w:color w:val="000000" w:themeColor="text1"/>
        </w:rPr>
      </w:pPr>
      <w:r w:rsidRPr="00D3426D">
        <w:t xml:space="preserve">Karl </w:t>
      </w:r>
      <w:proofErr w:type="spellStart"/>
      <w:r w:rsidRPr="00D3426D">
        <w:t>Soetebier</w:t>
      </w:r>
      <w:proofErr w:type="spellEnd"/>
      <w:r w:rsidRPr="00D3426D">
        <w:t>, MAPW – CDC/NSSP</w:t>
      </w:r>
    </w:p>
    <w:p w14:paraId="6E9AFB10" w14:textId="6DB818D2" w:rsidR="00156374" w:rsidRPr="000E3977" w:rsidRDefault="000E3977" w:rsidP="00DB2AA7">
      <w:pPr>
        <w:pStyle w:val="ListParagraph"/>
        <w:widowControl w:val="0"/>
        <w:numPr>
          <w:ilvl w:val="0"/>
          <w:numId w:val="2"/>
        </w:numPr>
        <w:spacing w:after="0"/>
        <w:rPr>
          <w:rFonts w:eastAsia="Arial" w:cs="Arial"/>
          <w:bCs/>
        </w:rPr>
      </w:pPr>
      <w:r w:rsidRPr="00D3426D">
        <w:rPr>
          <w:rFonts w:eastAsia="Arial" w:cs="Arial"/>
          <w:bCs/>
        </w:rPr>
        <w:t>Anna Frick, MPH – Alaska Department of Health</w:t>
      </w:r>
    </w:p>
    <w:sectPr w:rsidR="00156374" w:rsidRPr="000E3977" w:rsidSect="009B40B7">
      <w:headerReference w:type="default"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7AF82" w14:textId="77777777" w:rsidR="00A739DB" w:rsidRDefault="00A739DB" w:rsidP="008E1B2D">
      <w:pPr>
        <w:spacing w:after="0" w:line="240" w:lineRule="auto"/>
      </w:pPr>
      <w:r>
        <w:separator/>
      </w:r>
    </w:p>
  </w:endnote>
  <w:endnote w:type="continuationSeparator" w:id="0">
    <w:p w14:paraId="0B81EC43" w14:textId="77777777" w:rsidR="00A739DB" w:rsidRDefault="00A739DB"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B4CDC" w14:textId="77777777" w:rsidR="00A739DB" w:rsidRDefault="00A739DB" w:rsidP="008E1B2D">
      <w:pPr>
        <w:spacing w:after="0" w:line="240" w:lineRule="auto"/>
      </w:pPr>
      <w:r>
        <w:separator/>
      </w:r>
    </w:p>
  </w:footnote>
  <w:footnote w:type="continuationSeparator" w:id="0">
    <w:p w14:paraId="73843EFC" w14:textId="77777777" w:rsidR="00A739DB" w:rsidRDefault="00A739DB"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CB67" w14:textId="4F900F8A" w:rsidR="00F5139F" w:rsidRPr="00506550" w:rsidRDefault="00F5139F" w:rsidP="00F5139F">
    <w:pPr>
      <w:pStyle w:val="Heading2"/>
      <w:rPr>
        <w:b/>
        <w:bCs/>
        <w:color w:val="auto"/>
        <w:sz w:val="22"/>
        <w:szCs w:val="22"/>
      </w:rPr>
    </w:pPr>
    <w:r w:rsidRPr="00506550">
      <w:rPr>
        <w:b/>
        <w:bCs/>
        <w:color w:val="auto"/>
        <w:sz w:val="22"/>
        <w:szCs w:val="22"/>
      </w:rPr>
      <w:t>Program Packet || 202</w:t>
    </w:r>
    <w:r w:rsidR="00167D06">
      <w:rPr>
        <w:b/>
        <w:bCs/>
        <w:color w:val="auto"/>
        <w:sz w:val="22"/>
        <w:szCs w:val="22"/>
      </w:rPr>
      <w:t>2</w:t>
    </w:r>
    <w:r w:rsidRPr="00506550">
      <w:rPr>
        <w:b/>
        <w:bCs/>
        <w:color w:val="auto"/>
        <w:sz w:val="22"/>
        <w:szCs w:val="22"/>
      </w:rPr>
      <w:t xml:space="preserve"> Syndromic Surveillance Symposium</w:t>
    </w:r>
  </w:p>
  <w:p w14:paraId="226EBBFD" w14:textId="517D4249" w:rsidR="008E1B2D" w:rsidRPr="00B35E30" w:rsidRDefault="008E1B2D" w:rsidP="00B35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0B64"/>
    <w:multiLevelType w:val="hybridMultilevel"/>
    <w:tmpl w:val="70DE5124"/>
    <w:lvl w:ilvl="0" w:tplc="FFFFFFFF">
      <w:start w:val="1"/>
      <w:numFmt w:val="bullet"/>
      <w:lvlText w:val="o"/>
      <w:lvlJc w:val="left"/>
      <w:pPr>
        <w:ind w:left="720" w:hanging="360"/>
      </w:pPr>
      <w:rPr>
        <w:rFonts w:ascii="Courier New" w:hAnsi="Courier New" w:cs="Courier New" w:hint="default"/>
      </w:rPr>
    </w:lvl>
    <w:lvl w:ilvl="1" w:tplc="FFFFFFFF">
      <w:numFmt w:val="bullet"/>
      <w:lvlText w:val="•"/>
      <w:lvlJc w:val="left"/>
      <w:pPr>
        <w:ind w:left="1800" w:hanging="720"/>
      </w:pPr>
      <w:rPr>
        <w:rFonts w:ascii="Calibri" w:eastAsia="Arial" w:hAnsi="Calibri" w:cs="Calibri"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7F77EB"/>
    <w:multiLevelType w:val="hybridMultilevel"/>
    <w:tmpl w:val="9A040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9468A"/>
    <w:multiLevelType w:val="hybridMultilevel"/>
    <w:tmpl w:val="C986AE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AA51DE8"/>
    <w:multiLevelType w:val="hybridMultilevel"/>
    <w:tmpl w:val="16BA34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C5E1C06"/>
    <w:multiLevelType w:val="hybridMultilevel"/>
    <w:tmpl w:val="B21C67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D49668A"/>
    <w:multiLevelType w:val="hybridMultilevel"/>
    <w:tmpl w:val="27B837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D534C1E"/>
    <w:multiLevelType w:val="hybridMultilevel"/>
    <w:tmpl w:val="C84828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0331BD5"/>
    <w:multiLevelType w:val="hybridMultilevel"/>
    <w:tmpl w:val="EC4CBA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1B5A75"/>
    <w:multiLevelType w:val="hybridMultilevel"/>
    <w:tmpl w:val="078E0B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27A7965"/>
    <w:multiLevelType w:val="hybridMultilevel"/>
    <w:tmpl w:val="97A64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57028"/>
    <w:multiLevelType w:val="hybridMultilevel"/>
    <w:tmpl w:val="E5B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8B55CA"/>
    <w:multiLevelType w:val="hybridMultilevel"/>
    <w:tmpl w:val="DC58C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D04B11"/>
    <w:multiLevelType w:val="hybridMultilevel"/>
    <w:tmpl w:val="09706882"/>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4" w15:restartNumberingAfterBreak="0">
    <w:nsid w:val="1AC81E07"/>
    <w:multiLevelType w:val="hybridMultilevel"/>
    <w:tmpl w:val="55D66B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52774AF"/>
    <w:multiLevelType w:val="hybridMultilevel"/>
    <w:tmpl w:val="70DE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017E80"/>
    <w:multiLevelType w:val="hybridMultilevel"/>
    <w:tmpl w:val="B5DEA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A4E0C62"/>
    <w:multiLevelType w:val="hybridMultilevel"/>
    <w:tmpl w:val="AEC65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CF552D"/>
    <w:multiLevelType w:val="hybridMultilevel"/>
    <w:tmpl w:val="EF1C9A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B003727"/>
    <w:multiLevelType w:val="hybridMultilevel"/>
    <w:tmpl w:val="0C50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32264E"/>
    <w:multiLevelType w:val="hybridMultilevel"/>
    <w:tmpl w:val="76E81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3ECF5F10"/>
    <w:multiLevelType w:val="hybridMultilevel"/>
    <w:tmpl w:val="86C850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09D03B0"/>
    <w:multiLevelType w:val="hybridMultilevel"/>
    <w:tmpl w:val="64EC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882812"/>
    <w:multiLevelType w:val="hybridMultilevel"/>
    <w:tmpl w:val="5AA4B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6A3B62"/>
    <w:multiLevelType w:val="hybridMultilevel"/>
    <w:tmpl w:val="C97AED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56E3D3E"/>
    <w:multiLevelType w:val="hybridMultilevel"/>
    <w:tmpl w:val="47447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B64606"/>
    <w:multiLevelType w:val="hybridMultilevel"/>
    <w:tmpl w:val="3404E9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4B93092A"/>
    <w:multiLevelType w:val="hybridMultilevel"/>
    <w:tmpl w:val="7BD05F8C"/>
    <w:lvl w:ilvl="0" w:tplc="04090003">
      <w:start w:val="1"/>
      <w:numFmt w:val="bullet"/>
      <w:lvlText w:val="o"/>
      <w:lvlJc w:val="left"/>
      <w:pPr>
        <w:ind w:left="720" w:hanging="360"/>
      </w:pPr>
      <w:rPr>
        <w:rFonts w:ascii="Courier New" w:hAnsi="Courier New" w:cs="Courier New" w:hint="default"/>
      </w:rPr>
    </w:lvl>
    <w:lvl w:ilvl="1" w:tplc="E6E8DC28">
      <w:numFmt w:val="bullet"/>
      <w:lvlText w:val="•"/>
      <w:lvlJc w:val="left"/>
      <w:pPr>
        <w:ind w:left="1800" w:hanging="720"/>
      </w:pPr>
      <w:rPr>
        <w:rFonts w:ascii="Calibri" w:eastAsia="Arial" w:hAnsi="Calibri" w:cs="Calibr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4E427751"/>
    <w:multiLevelType w:val="hybridMultilevel"/>
    <w:tmpl w:val="FC32B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40C1156"/>
    <w:multiLevelType w:val="hybridMultilevel"/>
    <w:tmpl w:val="6C68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A35F76"/>
    <w:multiLevelType w:val="hybridMultilevel"/>
    <w:tmpl w:val="F86002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CFC7597"/>
    <w:multiLevelType w:val="hybridMultilevel"/>
    <w:tmpl w:val="D13C7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5123E80"/>
    <w:multiLevelType w:val="hybridMultilevel"/>
    <w:tmpl w:val="D88041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020828"/>
    <w:multiLevelType w:val="hybridMultilevel"/>
    <w:tmpl w:val="15D2733A"/>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B776F4"/>
    <w:multiLevelType w:val="hybridMultilevel"/>
    <w:tmpl w:val="4FFAAD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6EB311A9"/>
    <w:multiLevelType w:val="hybridMultilevel"/>
    <w:tmpl w:val="71B48198"/>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D45D01"/>
    <w:multiLevelType w:val="hybridMultilevel"/>
    <w:tmpl w:val="6C50CD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84302CC"/>
    <w:multiLevelType w:val="hybridMultilevel"/>
    <w:tmpl w:val="FB94E8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9557CCD"/>
    <w:multiLevelType w:val="hybridMultilevel"/>
    <w:tmpl w:val="0CC09E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AA97DEE"/>
    <w:multiLevelType w:val="hybridMultilevel"/>
    <w:tmpl w:val="EE2818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9655291">
    <w:abstractNumId w:val="39"/>
  </w:num>
  <w:num w:numId="2" w16cid:durableId="459300027">
    <w:abstractNumId w:val="44"/>
  </w:num>
  <w:num w:numId="3" w16cid:durableId="1746874701">
    <w:abstractNumId w:val="28"/>
  </w:num>
  <w:num w:numId="4" w16cid:durableId="436482928">
    <w:abstractNumId w:val="33"/>
  </w:num>
  <w:num w:numId="5" w16cid:durableId="525027566">
    <w:abstractNumId w:val="16"/>
  </w:num>
  <w:num w:numId="6" w16cid:durableId="1082141703">
    <w:abstractNumId w:val="15"/>
  </w:num>
  <w:num w:numId="7" w16cid:durableId="1477988265">
    <w:abstractNumId w:val="19"/>
  </w:num>
  <w:num w:numId="8" w16cid:durableId="1989048650">
    <w:abstractNumId w:val="1"/>
  </w:num>
  <w:num w:numId="9" w16cid:durableId="2099985332">
    <w:abstractNumId w:val="20"/>
  </w:num>
  <w:num w:numId="10" w16cid:durableId="1657877309">
    <w:abstractNumId w:val="48"/>
  </w:num>
  <w:num w:numId="11" w16cid:durableId="1658192318">
    <w:abstractNumId w:val="3"/>
  </w:num>
  <w:num w:numId="12" w16cid:durableId="746923621">
    <w:abstractNumId w:val="45"/>
  </w:num>
  <w:num w:numId="13" w16cid:durableId="179900329">
    <w:abstractNumId w:val="27"/>
  </w:num>
  <w:num w:numId="14" w16cid:durableId="219563882">
    <w:abstractNumId w:val="34"/>
  </w:num>
  <w:num w:numId="15" w16cid:durableId="1309900578">
    <w:abstractNumId w:val="6"/>
  </w:num>
  <w:num w:numId="16" w16cid:durableId="1027028325">
    <w:abstractNumId w:val="36"/>
  </w:num>
  <w:num w:numId="17" w16cid:durableId="789589053">
    <w:abstractNumId w:val="43"/>
  </w:num>
  <w:num w:numId="18" w16cid:durableId="1401178397">
    <w:abstractNumId w:val="32"/>
  </w:num>
  <w:num w:numId="19" w16cid:durableId="694355904">
    <w:abstractNumId w:val="14"/>
  </w:num>
  <w:num w:numId="20" w16cid:durableId="1759251307">
    <w:abstractNumId w:val="22"/>
  </w:num>
  <w:num w:numId="21" w16cid:durableId="1893880275">
    <w:abstractNumId w:val="0"/>
  </w:num>
  <w:num w:numId="22" w16cid:durableId="74670789">
    <w:abstractNumId w:val="5"/>
  </w:num>
  <w:num w:numId="23" w16cid:durableId="1909805136">
    <w:abstractNumId w:val="13"/>
  </w:num>
  <w:num w:numId="24" w16cid:durableId="1638296390">
    <w:abstractNumId w:val="23"/>
  </w:num>
  <w:num w:numId="25" w16cid:durableId="680207143">
    <w:abstractNumId w:val="12"/>
  </w:num>
  <w:num w:numId="26" w16cid:durableId="661465845">
    <w:abstractNumId w:val="35"/>
  </w:num>
  <w:num w:numId="27" w16cid:durableId="1982808815">
    <w:abstractNumId w:val="17"/>
  </w:num>
  <w:num w:numId="28" w16cid:durableId="809397243">
    <w:abstractNumId w:val="18"/>
  </w:num>
  <w:num w:numId="29" w16cid:durableId="1828588362">
    <w:abstractNumId w:val="30"/>
  </w:num>
  <w:num w:numId="30" w16cid:durableId="920337320">
    <w:abstractNumId w:val="11"/>
  </w:num>
  <w:num w:numId="31" w16cid:durableId="1152134119">
    <w:abstractNumId w:val="26"/>
  </w:num>
  <w:num w:numId="32" w16cid:durableId="1951888775">
    <w:abstractNumId w:val="21"/>
  </w:num>
  <w:num w:numId="33" w16cid:durableId="2049793067">
    <w:abstractNumId w:val="10"/>
  </w:num>
  <w:num w:numId="34" w16cid:durableId="1945335881">
    <w:abstractNumId w:val="38"/>
  </w:num>
  <w:num w:numId="35" w16cid:durableId="1072509055">
    <w:abstractNumId w:val="29"/>
  </w:num>
  <w:num w:numId="36" w16cid:durableId="103958868">
    <w:abstractNumId w:val="37"/>
  </w:num>
  <w:num w:numId="37" w16cid:durableId="2079671724">
    <w:abstractNumId w:val="8"/>
  </w:num>
  <w:num w:numId="38" w16cid:durableId="362632718">
    <w:abstractNumId w:val="7"/>
  </w:num>
  <w:num w:numId="39" w16cid:durableId="27610096">
    <w:abstractNumId w:val="46"/>
  </w:num>
  <w:num w:numId="40" w16cid:durableId="671567701">
    <w:abstractNumId w:val="42"/>
  </w:num>
  <w:num w:numId="41" w16cid:durableId="128089002">
    <w:abstractNumId w:val="4"/>
  </w:num>
  <w:num w:numId="42" w16cid:durableId="1732995828">
    <w:abstractNumId w:val="41"/>
  </w:num>
  <w:num w:numId="43" w16cid:durableId="2032754892">
    <w:abstractNumId w:val="25"/>
  </w:num>
  <w:num w:numId="44" w16cid:durableId="1790927490">
    <w:abstractNumId w:val="40"/>
  </w:num>
  <w:num w:numId="45" w16cid:durableId="1265575492">
    <w:abstractNumId w:val="24"/>
  </w:num>
  <w:num w:numId="46" w16cid:durableId="59987670">
    <w:abstractNumId w:val="2"/>
  </w:num>
  <w:num w:numId="47" w16cid:durableId="1039207667">
    <w:abstractNumId w:val="47"/>
  </w:num>
  <w:num w:numId="48" w16cid:durableId="1356006309">
    <w:abstractNumId w:val="9"/>
  </w:num>
  <w:num w:numId="49" w16cid:durableId="1415130556">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3A33"/>
    <w:rsid w:val="000144BF"/>
    <w:rsid w:val="0001523A"/>
    <w:rsid w:val="00015CD0"/>
    <w:rsid w:val="00015D36"/>
    <w:rsid w:val="0001627F"/>
    <w:rsid w:val="00027544"/>
    <w:rsid w:val="00030381"/>
    <w:rsid w:val="00031C53"/>
    <w:rsid w:val="00032D26"/>
    <w:rsid w:val="000342D7"/>
    <w:rsid w:val="00035C7C"/>
    <w:rsid w:val="00036AD7"/>
    <w:rsid w:val="00044C2F"/>
    <w:rsid w:val="000551BD"/>
    <w:rsid w:val="00062995"/>
    <w:rsid w:val="00064ED2"/>
    <w:rsid w:val="00067D71"/>
    <w:rsid w:val="00067D8B"/>
    <w:rsid w:val="0008384D"/>
    <w:rsid w:val="000853BE"/>
    <w:rsid w:val="00085E9B"/>
    <w:rsid w:val="00085F60"/>
    <w:rsid w:val="00085F72"/>
    <w:rsid w:val="00086BEE"/>
    <w:rsid w:val="000924B5"/>
    <w:rsid w:val="000A0ADE"/>
    <w:rsid w:val="000A7350"/>
    <w:rsid w:val="000B1BDC"/>
    <w:rsid w:val="000B1DF6"/>
    <w:rsid w:val="000B5743"/>
    <w:rsid w:val="000C1834"/>
    <w:rsid w:val="000C2003"/>
    <w:rsid w:val="000C708B"/>
    <w:rsid w:val="000C7491"/>
    <w:rsid w:val="000D103A"/>
    <w:rsid w:val="000D1748"/>
    <w:rsid w:val="000D219D"/>
    <w:rsid w:val="000D27B4"/>
    <w:rsid w:val="000D74EE"/>
    <w:rsid w:val="000E0438"/>
    <w:rsid w:val="000E3977"/>
    <w:rsid w:val="000E6691"/>
    <w:rsid w:val="000F46E0"/>
    <w:rsid w:val="00101968"/>
    <w:rsid w:val="00101DDF"/>
    <w:rsid w:val="00105EA7"/>
    <w:rsid w:val="0011378A"/>
    <w:rsid w:val="00115C7D"/>
    <w:rsid w:val="001160CB"/>
    <w:rsid w:val="00120060"/>
    <w:rsid w:val="00123596"/>
    <w:rsid w:val="001362C2"/>
    <w:rsid w:val="00140244"/>
    <w:rsid w:val="00141F20"/>
    <w:rsid w:val="00142762"/>
    <w:rsid w:val="0015617E"/>
    <w:rsid w:val="00156374"/>
    <w:rsid w:val="001612A2"/>
    <w:rsid w:val="00162EC8"/>
    <w:rsid w:val="0016341E"/>
    <w:rsid w:val="00164A2A"/>
    <w:rsid w:val="00167D06"/>
    <w:rsid w:val="00170F39"/>
    <w:rsid w:val="00177DF8"/>
    <w:rsid w:val="001813D9"/>
    <w:rsid w:val="00184090"/>
    <w:rsid w:val="001844DE"/>
    <w:rsid w:val="00190217"/>
    <w:rsid w:val="001967FB"/>
    <w:rsid w:val="00197A29"/>
    <w:rsid w:val="001A1174"/>
    <w:rsid w:val="001A2719"/>
    <w:rsid w:val="001C10C6"/>
    <w:rsid w:val="001C2CBE"/>
    <w:rsid w:val="001D6725"/>
    <w:rsid w:val="001E5C59"/>
    <w:rsid w:val="001E6537"/>
    <w:rsid w:val="001E68C8"/>
    <w:rsid w:val="001F2259"/>
    <w:rsid w:val="001F25AB"/>
    <w:rsid w:val="001F4D6A"/>
    <w:rsid w:val="001F5066"/>
    <w:rsid w:val="001F516F"/>
    <w:rsid w:val="001F7330"/>
    <w:rsid w:val="001F7A59"/>
    <w:rsid w:val="00200525"/>
    <w:rsid w:val="00203AA7"/>
    <w:rsid w:val="00204AA8"/>
    <w:rsid w:val="00205AF2"/>
    <w:rsid w:val="00206B22"/>
    <w:rsid w:val="002075BF"/>
    <w:rsid w:val="00207860"/>
    <w:rsid w:val="00212B77"/>
    <w:rsid w:val="0021353A"/>
    <w:rsid w:val="00213EA4"/>
    <w:rsid w:val="00221B92"/>
    <w:rsid w:val="00222258"/>
    <w:rsid w:val="00225714"/>
    <w:rsid w:val="002333DA"/>
    <w:rsid w:val="00237DE8"/>
    <w:rsid w:val="00240710"/>
    <w:rsid w:val="00240794"/>
    <w:rsid w:val="002407FF"/>
    <w:rsid w:val="00241570"/>
    <w:rsid w:val="00244DC5"/>
    <w:rsid w:val="00246908"/>
    <w:rsid w:val="00250172"/>
    <w:rsid w:val="00254FC8"/>
    <w:rsid w:val="00260B2A"/>
    <w:rsid w:val="00261231"/>
    <w:rsid w:val="00261631"/>
    <w:rsid w:val="00262B43"/>
    <w:rsid w:val="002636E9"/>
    <w:rsid w:val="00263BDE"/>
    <w:rsid w:val="00265209"/>
    <w:rsid w:val="00270004"/>
    <w:rsid w:val="00271E4C"/>
    <w:rsid w:val="002761D2"/>
    <w:rsid w:val="00287C08"/>
    <w:rsid w:val="00293D82"/>
    <w:rsid w:val="00293F46"/>
    <w:rsid w:val="002960D0"/>
    <w:rsid w:val="002960DF"/>
    <w:rsid w:val="002A1A71"/>
    <w:rsid w:val="002A365E"/>
    <w:rsid w:val="002B0693"/>
    <w:rsid w:val="002B0ACB"/>
    <w:rsid w:val="002B0FB6"/>
    <w:rsid w:val="002B2079"/>
    <w:rsid w:val="002B23C9"/>
    <w:rsid w:val="002B6075"/>
    <w:rsid w:val="002C01B8"/>
    <w:rsid w:val="002C11FF"/>
    <w:rsid w:val="002C4A1A"/>
    <w:rsid w:val="002C61B5"/>
    <w:rsid w:val="002D394F"/>
    <w:rsid w:val="002D69C7"/>
    <w:rsid w:val="002D6BF0"/>
    <w:rsid w:val="002E2CED"/>
    <w:rsid w:val="002F2BD3"/>
    <w:rsid w:val="002F3666"/>
    <w:rsid w:val="0030090A"/>
    <w:rsid w:val="00310C24"/>
    <w:rsid w:val="00311954"/>
    <w:rsid w:val="00313331"/>
    <w:rsid w:val="00313706"/>
    <w:rsid w:val="00313B44"/>
    <w:rsid w:val="00314B30"/>
    <w:rsid w:val="00314BF0"/>
    <w:rsid w:val="00315E07"/>
    <w:rsid w:val="003161AF"/>
    <w:rsid w:val="00324B50"/>
    <w:rsid w:val="003319F7"/>
    <w:rsid w:val="00334E31"/>
    <w:rsid w:val="0034093F"/>
    <w:rsid w:val="00344210"/>
    <w:rsid w:val="00346AAE"/>
    <w:rsid w:val="00351BAB"/>
    <w:rsid w:val="0036286C"/>
    <w:rsid w:val="003631FB"/>
    <w:rsid w:val="00363271"/>
    <w:rsid w:val="003641CE"/>
    <w:rsid w:val="003643F8"/>
    <w:rsid w:val="00366330"/>
    <w:rsid w:val="00371D01"/>
    <w:rsid w:val="00380F97"/>
    <w:rsid w:val="00383329"/>
    <w:rsid w:val="0039670A"/>
    <w:rsid w:val="00397068"/>
    <w:rsid w:val="0039708E"/>
    <w:rsid w:val="003A65F3"/>
    <w:rsid w:val="003A7884"/>
    <w:rsid w:val="003A7EAD"/>
    <w:rsid w:val="003C71D6"/>
    <w:rsid w:val="003D0BE0"/>
    <w:rsid w:val="003D712E"/>
    <w:rsid w:val="003E2D34"/>
    <w:rsid w:val="003E385B"/>
    <w:rsid w:val="003E4497"/>
    <w:rsid w:val="003E7A9B"/>
    <w:rsid w:val="003F33D6"/>
    <w:rsid w:val="003F3794"/>
    <w:rsid w:val="003F4859"/>
    <w:rsid w:val="003F4D05"/>
    <w:rsid w:val="003F5B17"/>
    <w:rsid w:val="0040126F"/>
    <w:rsid w:val="0042133E"/>
    <w:rsid w:val="004218F9"/>
    <w:rsid w:val="00430068"/>
    <w:rsid w:val="004373C3"/>
    <w:rsid w:val="004375BE"/>
    <w:rsid w:val="0044247C"/>
    <w:rsid w:val="004434EE"/>
    <w:rsid w:val="00445A84"/>
    <w:rsid w:val="00464076"/>
    <w:rsid w:val="004644C1"/>
    <w:rsid w:val="0046531B"/>
    <w:rsid w:val="00465371"/>
    <w:rsid w:val="004731A8"/>
    <w:rsid w:val="00476A1F"/>
    <w:rsid w:val="00481351"/>
    <w:rsid w:val="00482E2E"/>
    <w:rsid w:val="0049005B"/>
    <w:rsid w:val="00490F95"/>
    <w:rsid w:val="00491C3E"/>
    <w:rsid w:val="004937B2"/>
    <w:rsid w:val="00494A8F"/>
    <w:rsid w:val="00495665"/>
    <w:rsid w:val="00497521"/>
    <w:rsid w:val="004A0CF9"/>
    <w:rsid w:val="004A5E88"/>
    <w:rsid w:val="004B3A9D"/>
    <w:rsid w:val="004B4684"/>
    <w:rsid w:val="004B63A3"/>
    <w:rsid w:val="004C17F2"/>
    <w:rsid w:val="004D04D8"/>
    <w:rsid w:val="004D1EB2"/>
    <w:rsid w:val="004E3E16"/>
    <w:rsid w:val="004E6587"/>
    <w:rsid w:val="004F4338"/>
    <w:rsid w:val="00503D53"/>
    <w:rsid w:val="00506550"/>
    <w:rsid w:val="00513096"/>
    <w:rsid w:val="00514F7B"/>
    <w:rsid w:val="005168ED"/>
    <w:rsid w:val="005225A0"/>
    <w:rsid w:val="00524EFD"/>
    <w:rsid w:val="005254A8"/>
    <w:rsid w:val="00530FB6"/>
    <w:rsid w:val="005424A3"/>
    <w:rsid w:val="00543BEC"/>
    <w:rsid w:val="00544383"/>
    <w:rsid w:val="00545909"/>
    <w:rsid w:val="00545A5B"/>
    <w:rsid w:val="0055147B"/>
    <w:rsid w:val="00561333"/>
    <w:rsid w:val="0056219C"/>
    <w:rsid w:val="00565358"/>
    <w:rsid w:val="00565E8A"/>
    <w:rsid w:val="00566A48"/>
    <w:rsid w:val="005671F0"/>
    <w:rsid w:val="00573B33"/>
    <w:rsid w:val="0057735F"/>
    <w:rsid w:val="005850D5"/>
    <w:rsid w:val="00587172"/>
    <w:rsid w:val="005937A6"/>
    <w:rsid w:val="0059576C"/>
    <w:rsid w:val="005960AF"/>
    <w:rsid w:val="005977C0"/>
    <w:rsid w:val="00597BB8"/>
    <w:rsid w:val="005A7BFA"/>
    <w:rsid w:val="005C1F6F"/>
    <w:rsid w:val="005C293E"/>
    <w:rsid w:val="005C3298"/>
    <w:rsid w:val="005C4112"/>
    <w:rsid w:val="005C721F"/>
    <w:rsid w:val="005C7FBC"/>
    <w:rsid w:val="005D3E72"/>
    <w:rsid w:val="005E39AB"/>
    <w:rsid w:val="005E634E"/>
    <w:rsid w:val="005E73DA"/>
    <w:rsid w:val="005F3CDB"/>
    <w:rsid w:val="005F514E"/>
    <w:rsid w:val="005F611A"/>
    <w:rsid w:val="0060375B"/>
    <w:rsid w:val="00603CD0"/>
    <w:rsid w:val="00604586"/>
    <w:rsid w:val="0061060E"/>
    <w:rsid w:val="00610A9F"/>
    <w:rsid w:val="006163FB"/>
    <w:rsid w:val="00617BFF"/>
    <w:rsid w:val="0062027F"/>
    <w:rsid w:val="00623898"/>
    <w:rsid w:val="0064275B"/>
    <w:rsid w:val="006517F4"/>
    <w:rsid w:val="006525C0"/>
    <w:rsid w:val="00655C9D"/>
    <w:rsid w:val="00663F58"/>
    <w:rsid w:val="006660C9"/>
    <w:rsid w:val="006705DC"/>
    <w:rsid w:val="00670FCB"/>
    <w:rsid w:val="00682D51"/>
    <w:rsid w:val="0068306B"/>
    <w:rsid w:val="00684E70"/>
    <w:rsid w:val="0069048D"/>
    <w:rsid w:val="00695F0B"/>
    <w:rsid w:val="006A4916"/>
    <w:rsid w:val="006A5E98"/>
    <w:rsid w:val="006B3EC9"/>
    <w:rsid w:val="006C1A8A"/>
    <w:rsid w:val="006C42A1"/>
    <w:rsid w:val="006C5BC6"/>
    <w:rsid w:val="006D0BD8"/>
    <w:rsid w:val="006D30DD"/>
    <w:rsid w:val="006D5C25"/>
    <w:rsid w:val="006E4732"/>
    <w:rsid w:val="006E7FE8"/>
    <w:rsid w:val="006F1C44"/>
    <w:rsid w:val="006F32C6"/>
    <w:rsid w:val="00704E9D"/>
    <w:rsid w:val="00705BC9"/>
    <w:rsid w:val="0070725A"/>
    <w:rsid w:val="00710EA5"/>
    <w:rsid w:val="007147F3"/>
    <w:rsid w:val="00722DFA"/>
    <w:rsid w:val="007239B6"/>
    <w:rsid w:val="0072440A"/>
    <w:rsid w:val="0072586F"/>
    <w:rsid w:val="00735B41"/>
    <w:rsid w:val="00736968"/>
    <w:rsid w:val="00736C00"/>
    <w:rsid w:val="007402DD"/>
    <w:rsid w:val="007413B8"/>
    <w:rsid w:val="007432D6"/>
    <w:rsid w:val="00753D39"/>
    <w:rsid w:val="00757807"/>
    <w:rsid w:val="007609D4"/>
    <w:rsid w:val="00764491"/>
    <w:rsid w:val="00764FAD"/>
    <w:rsid w:val="00772077"/>
    <w:rsid w:val="007730B0"/>
    <w:rsid w:val="00773F00"/>
    <w:rsid w:val="00774AC7"/>
    <w:rsid w:val="00775479"/>
    <w:rsid w:val="0078649A"/>
    <w:rsid w:val="00794B50"/>
    <w:rsid w:val="00796779"/>
    <w:rsid w:val="007A12C3"/>
    <w:rsid w:val="007A2C49"/>
    <w:rsid w:val="007B38D0"/>
    <w:rsid w:val="007C0A03"/>
    <w:rsid w:val="007C1155"/>
    <w:rsid w:val="007C16CB"/>
    <w:rsid w:val="007C2C1C"/>
    <w:rsid w:val="007C6F92"/>
    <w:rsid w:val="007D0267"/>
    <w:rsid w:val="007D4ACE"/>
    <w:rsid w:val="007D61EC"/>
    <w:rsid w:val="007D77B1"/>
    <w:rsid w:val="007F0151"/>
    <w:rsid w:val="007F06D8"/>
    <w:rsid w:val="007F2217"/>
    <w:rsid w:val="007F42D8"/>
    <w:rsid w:val="00811AD4"/>
    <w:rsid w:val="00811E08"/>
    <w:rsid w:val="008146B0"/>
    <w:rsid w:val="00816821"/>
    <w:rsid w:val="008235CC"/>
    <w:rsid w:val="00825D5A"/>
    <w:rsid w:val="008333C7"/>
    <w:rsid w:val="00840EA5"/>
    <w:rsid w:val="00842A0D"/>
    <w:rsid w:val="00850EE3"/>
    <w:rsid w:val="00856D3D"/>
    <w:rsid w:val="0086039C"/>
    <w:rsid w:val="00860EB9"/>
    <w:rsid w:val="00861E84"/>
    <w:rsid w:val="008627B2"/>
    <w:rsid w:val="00865289"/>
    <w:rsid w:val="0087073A"/>
    <w:rsid w:val="00872E33"/>
    <w:rsid w:val="00873536"/>
    <w:rsid w:val="008807F0"/>
    <w:rsid w:val="00890F09"/>
    <w:rsid w:val="008979DB"/>
    <w:rsid w:val="008A009E"/>
    <w:rsid w:val="008A0BE2"/>
    <w:rsid w:val="008A6558"/>
    <w:rsid w:val="008C7628"/>
    <w:rsid w:val="008D26E5"/>
    <w:rsid w:val="008D2B0C"/>
    <w:rsid w:val="008D633E"/>
    <w:rsid w:val="008E0314"/>
    <w:rsid w:val="008E1B2D"/>
    <w:rsid w:val="008E5723"/>
    <w:rsid w:val="008E6E2C"/>
    <w:rsid w:val="009035EE"/>
    <w:rsid w:val="009143CB"/>
    <w:rsid w:val="00921C06"/>
    <w:rsid w:val="009224A1"/>
    <w:rsid w:val="00927BB0"/>
    <w:rsid w:val="009345D1"/>
    <w:rsid w:val="00946163"/>
    <w:rsid w:val="00952B5B"/>
    <w:rsid w:val="00957732"/>
    <w:rsid w:val="00960D61"/>
    <w:rsid w:val="009612CC"/>
    <w:rsid w:val="009643EC"/>
    <w:rsid w:val="009649B2"/>
    <w:rsid w:val="009662D0"/>
    <w:rsid w:val="00972C43"/>
    <w:rsid w:val="009767F3"/>
    <w:rsid w:val="009803E1"/>
    <w:rsid w:val="00981423"/>
    <w:rsid w:val="0098284A"/>
    <w:rsid w:val="00983088"/>
    <w:rsid w:val="00984700"/>
    <w:rsid w:val="00985DF7"/>
    <w:rsid w:val="009864C5"/>
    <w:rsid w:val="00995A2C"/>
    <w:rsid w:val="00997CC3"/>
    <w:rsid w:val="009A02DF"/>
    <w:rsid w:val="009B0360"/>
    <w:rsid w:val="009B27C1"/>
    <w:rsid w:val="009B40B7"/>
    <w:rsid w:val="009C6007"/>
    <w:rsid w:val="009D00A9"/>
    <w:rsid w:val="009D2479"/>
    <w:rsid w:val="009D2B45"/>
    <w:rsid w:val="009E028E"/>
    <w:rsid w:val="009E153F"/>
    <w:rsid w:val="009E5367"/>
    <w:rsid w:val="009E5C2B"/>
    <w:rsid w:val="009E718E"/>
    <w:rsid w:val="009F1590"/>
    <w:rsid w:val="009F4178"/>
    <w:rsid w:val="009F7F43"/>
    <w:rsid w:val="00A02556"/>
    <w:rsid w:val="00A0384B"/>
    <w:rsid w:val="00A10669"/>
    <w:rsid w:val="00A11186"/>
    <w:rsid w:val="00A129C5"/>
    <w:rsid w:val="00A12A9D"/>
    <w:rsid w:val="00A14474"/>
    <w:rsid w:val="00A167A5"/>
    <w:rsid w:val="00A1720F"/>
    <w:rsid w:val="00A26F96"/>
    <w:rsid w:val="00A32E8A"/>
    <w:rsid w:val="00A3784D"/>
    <w:rsid w:val="00A41972"/>
    <w:rsid w:val="00A42606"/>
    <w:rsid w:val="00A4385B"/>
    <w:rsid w:val="00A462D5"/>
    <w:rsid w:val="00A50F2D"/>
    <w:rsid w:val="00A5399D"/>
    <w:rsid w:val="00A64E3B"/>
    <w:rsid w:val="00A7006D"/>
    <w:rsid w:val="00A739DB"/>
    <w:rsid w:val="00A74D97"/>
    <w:rsid w:val="00A7722F"/>
    <w:rsid w:val="00A776CF"/>
    <w:rsid w:val="00A80DD9"/>
    <w:rsid w:val="00AA1D8F"/>
    <w:rsid w:val="00AA2F34"/>
    <w:rsid w:val="00AA3FE7"/>
    <w:rsid w:val="00AB237E"/>
    <w:rsid w:val="00AB6BE8"/>
    <w:rsid w:val="00AB6F4A"/>
    <w:rsid w:val="00AB7CB6"/>
    <w:rsid w:val="00AB7FC0"/>
    <w:rsid w:val="00AC31EB"/>
    <w:rsid w:val="00AC66F4"/>
    <w:rsid w:val="00AC6A7C"/>
    <w:rsid w:val="00AD008C"/>
    <w:rsid w:val="00AD0D33"/>
    <w:rsid w:val="00AD2EF2"/>
    <w:rsid w:val="00AE025E"/>
    <w:rsid w:val="00AE0BCE"/>
    <w:rsid w:val="00B02FCC"/>
    <w:rsid w:val="00B04A97"/>
    <w:rsid w:val="00B04C06"/>
    <w:rsid w:val="00B04F63"/>
    <w:rsid w:val="00B0521E"/>
    <w:rsid w:val="00B07AEA"/>
    <w:rsid w:val="00B10D2E"/>
    <w:rsid w:val="00B11146"/>
    <w:rsid w:val="00B135D8"/>
    <w:rsid w:val="00B16235"/>
    <w:rsid w:val="00B16893"/>
    <w:rsid w:val="00B27FA2"/>
    <w:rsid w:val="00B32FAB"/>
    <w:rsid w:val="00B35E30"/>
    <w:rsid w:val="00B4317E"/>
    <w:rsid w:val="00B442D4"/>
    <w:rsid w:val="00B445F5"/>
    <w:rsid w:val="00B44F53"/>
    <w:rsid w:val="00B463A9"/>
    <w:rsid w:val="00B46B37"/>
    <w:rsid w:val="00B5017C"/>
    <w:rsid w:val="00B51C62"/>
    <w:rsid w:val="00B54F25"/>
    <w:rsid w:val="00B56006"/>
    <w:rsid w:val="00B60066"/>
    <w:rsid w:val="00B6763F"/>
    <w:rsid w:val="00B73655"/>
    <w:rsid w:val="00B7590E"/>
    <w:rsid w:val="00B75D10"/>
    <w:rsid w:val="00B80D00"/>
    <w:rsid w:val="00B87102"/>
    <w:rsid w:val="00B918BD"/>
    <w:rsid w:val="00B92593"/>
    <w:rsid w:val="00BA16FB"/>
    <w:rsid w:val="00BA2FB1"/>
    <w:rsid w:val="00BA3F6A"/>
    <w:rsid w:val="00BA5B8C"/>
    <w:rsid w:val="00BC041F"/>
    <w:rsid w:val="00BC05EC"/>
    <w:rsid w:val="00BC1329"/>
    <w:rsid w:val="00BC3B48"/>
    <w:rsid w:val="00BC4C3B"/>
    <w:rsid w:val="00BD646B"/>
    <w:rsid w:val="00BE0082"/>
    <w:rsid w:val="00BF195A"/>
    <w:rsid w:val="00BF40D0"/>
    <w:rsid w:val="00C017CC"/>
    <w:rsid w:val="00C018EC"/>
    <w:rsid w:val="00C03550"/>
    <w:rsid w:val="00C03D17"/>
    <w:rsid w:val="00C0606F"/>
    <w:rsid w:val="00C21496"/>
    <w:rsid w:val="00C23C99"/>
    <w:rsid w:val="00C3143A"/>
    <w:rsid w:val="00C352F5"/>
    <w:rsid w:val="00C3539A"/>
    <w:rsid w:val="00C35578"/>
    <w:rsid w:val="00C36010"/>
    <w:rsid w:val="00C3702A"/>
    <w:rsid w:val="00C40784"/>
    <w:rsid w:val="00C4473C"/>
    <w:rsid w:val="00C45F6A"/>
    <w:rsid w:val="00C51DB6"/>
    <w:rsid w:val="00C70A4C"/>
    <w:rsid w:val="00C80682"/>
    <w:rsid w:val="00C806F9"/>
    <w:rsid w:val="00C848F5"/>
    <w:rsid w:val="00C84D5E"/>
    <w:rsid w:val="00C86F4B"/>
    <w:rsid w:val="00C873D8"/>
    <w:rsid w:val="00C90BE3"/>
    <w:rsid w:val="00C928AD"/>
    <w:rsid w:val="00C92A0F"/>
    <w:rsid w:val="00C945CF"/>
    <w:rsid w:val="00C94B51"/>
    <w:rsid w:val="00CA43F1"/>
    <w:rsid w:val="00CA6BC3"/>
    <w:rsid w:val="00CA7A63"/>
    <w:rsid w:val="00CB548F"/>
    <w:rsid w:val="00CC0787"/>
    <w:rsid w:val="00CC0AD0"/>
    <w:rsid w:val="00CC1698"/>
    <w:rsid w:val="00CC711B"/>
    <w:rsid w:val="00CD0281"/>
    <w:rsid w:val="00CD5B5F"/>
    <w:rsid w:val="00CD5C1A"/>
    <w:rsid w:val="00CD7A7E"/>
    <w:rsid w:val="00CE401C"/>
    <w:rsid w:val="00CE7640"/>
    <w:rsid w:val="00CF12CE"/>
    <w:rsid w:val="00CF3EA7"/>
    <w:rsid w:val="00D02A7C"/>
    <w:rsid w:val="00D12D57"/>
    <w:rsid w:val="00D2677A"/>
    <w:rsid w:val="00D27953"/>
    <w:rsid w:val="00D35993"/>
    <w:rsid w:val="00D37923"/>
    <w:rsid w:val="00D4052F"/>
    <w:rsid w:val="00D438F9"/>
    <w:rsid w:val="00D50142"/>
    <w:rsid w:val="00D52A1C"/>
    <w:rsid w:val="00D53036"/>
    <w:rsid w:val="00D56C6D"/>
    <w:rsid w:val="00D603D3"/>
    <w:rsid w:val="00D60FBE"/>
    <w:rsid w:val="00D63A45"/>
    <w:rsid w:val="00D65C7B"/>
    <w:rsid w:val="00D6748E"/>
    <w:rsid w:val="00D730C8"/>
    <w:rsid w:val="00D77147"/>
    <w:rsid w:val="00D77C2D"/>
    <w:rsid w:val="00D82946"/>
    <w:rsid w:val="00D9132B"/>
    <w:rsid w:val="00D951C6"/>
    <w:rsid w:val="00D95775"/>
    <w:rsid w:val="00DA1E24"/>
    <w:rsid w:val="00DA741F"/>
    <w:rsid w:val="00DB1A37"/>
    <w:rsid w:val="00DB2AA7"/>
    <w:rsid w:val="00DB556D"/>
    <w:rsid w:val="00DC311B"/>
    <w:rsid w:val="00DC4B76"/>
    <w:rsid w:val="00DC4F93"/>
    <w:rsid w:val="00DC7B7E"/>
    <w:rsid w:val="00DD054A"/>
    <w:rsid w:val="00DD6147"/>
    <w:rsid w:val="00DD711B"/>
    <w:rsid w:val="00DE0051"/>
    <w:rsid w:val="00DE08F5"/>
    <w:rsid w:val="00DE369F"/>
    <w:rsid w:val="00DF0C91"/>
    <w:rsid w:val="00DF2F55"/>
    <w:rsid w:val="00DF374F"/>
    <w:rsid w:val="00DF5B30"/>
    <w:rsid w:val="00E0625E"/>
    <w:rsid w:val="00E10F8C"/>
    <w:rsid w:val="00E11AC4"/>
    <w:rsid w:val="00E11B81"/>
    <w:rsid w:val="00E14372"/>
    <w:rsid w:val="00E2136F"/>
    <w:rsid w:val="00E25C08"/>
    <w:rsid w:val="00E26088"/>
    <w:rsid w:val="00E2638F"/>
    <w:rsid w:val="00E278AF"/>
    <w:rsid w:val="00E33939"/>
    <w:rsid w:val="00E4589F"/>
    <w:rsid w:val="00E46A4F"/>
    <w:rsid w:val="00E51E63"/>
    <w:rsid w:val="00E53C6E"/>
    <w:rsid w:val="00E54044"/>
    <w:rsid w:val="00E54E2F"/>
    <w:rsid w:val="00E56D44"/>
    <w:rsid w:val="00E5718D"/>
    <w:rsid w:val="00E64C1F"/>
    <w:rsid w:val="00E654AF"/>
    <w:rsid w:val="00E65CDF"/>
    <w:rsid w:val="00E6601F"/>
    <w:rsid w:val="00E850E3"/>
    <w:rsid w:val="00E85209"/>
    <w:rsid w:val="00E856BB"/>
    <w:rsid w:val="00E85992"/>
    <w:rsid w:val="00E86E3C"/>
    <w:rsid w:val="00E8768A"/>
    <w:rsid w:val="00E92E21"/>
    <w:rsid w:val="00E93A96"/>
    <w:rsid w:val="00E97436"/>
    <w:rsid w:val="00E977A0"/>
    <w:rsid w:val="00EA1128"/>
    <w:rsid w:val="00EA159D"/>
    <w:rsid w:val="00EA61AD"/>
    <w:rsid w:val="00EA7A54"/>
    <w:rsid w:val="00EB56BB"/>
    <w:rsid w:val="00EC1E24"/>
    <w:rsid w:val="00EC2165"/>
    <w:rsid w:val="00EC7AA6"/>
    <w:rsid w:val="00ED1055"/>
    <w:rsid w:val="00ED1766"/>
    <w:rsid w:val="00EE3C94"/>
    <w:rsid w:val="00EE57AA"/>
    <w:rsid w:val="00EF040B"/>
    <w:rsid w:val="00EF0E77"/>
    <w:rsid w:val="00EF3274"/>
    <w:rsid w:val="00EF38B0"/>
    <w:rsid w:val="00EF6F61"/>
    <w:rsid w:val="00F032A0"/>
    <w:rsid w:val="00F046F0"/>
    <w:rsid w:val="00F047ED"/>
    <w:rsid w:val="00F11517"/>
    <w:rsid w:val="00F13511"/>
    <w:rsid w:val="00F170DA"/>
    <w:rsid w:val="00F175E7"/>
    <w:rsid w:val="00F22E3E"/>
    <w:rsid w:val="00F24D4B"/>
    <w:rsid w:val="00F263A3"/>
    <w:rsid w:val="00F3731F"/>
    <w:rsid w:val="00F37943"/>
    <w:rsid w:val="00F37FE5"/>
    <w:rsid w:val="00F448A6"/>
    <w:rsid w:val="00F50486"/>
    <w:rsid w:val="00F5139F"/>
    <w:rsid w:val="00F51776"/>
    <w:rsid w:val="00F620BF"/>
    <w:rsid w:val="00F66A51"/>
    <w:rsid w:val="00F7215E"/>
    <w:rsid w:val="00F721EE"/>
    <w:rsid w:val="00F74E7A"/>
    <w:rsid w:val="00F7683C"/>
    <w:rsid w:val="00F80355"/>
    <w:rsid w:val="00F803A0"/>
    <w:rsid w:val="00F8662B"/>
    <w:rsid w:val="00F8792E"/>
    <w:rsid w:val="00F90260"/>
    <w:rsid w:val="00F92A5A"/>
    <w:rsid w:val="00F93758"/>
    <w:rsid w:val="00F95270"/>
    <w:rsid w:val="00FA0946"/>
    <w:rsid w:val="00FA2D7E"/>
    <w:rsid w:val="00FA657C"/>
    <w:rsid w:val="00FB5A48"/>
    <w:rsid w:val="00FC4A11"/>
    <w:rsid w:val="00FC5EBC"/>
    <w:rsid w:val="00FC7954"/>
    <w:rsid w:val="00FD0C45"/>
    <w:rsid w:val="00FD2C89"/>
    <w:rsid w:val="00FD3FEC"/>
    <w:rsid w:val="00FD550E"/>
    <w:rsid w:val="00FD58AA"/>
    <w:rsid w:val="00FE72DE"/>
    <w:rsid w:val="00FE790D"/>
    <w:rsid w:val="00FE7DF9"/>
    <w:rsid w:val="00FF2390"/>
    <w:rsid w:val="00FF3CC8"/>
    <w:rsid w:val="00FF56A1"/>
    <w:rsid w:val="00FF59B0"/>
    <w:rsid w:val="00FF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217"/>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0F8C"/>
    <w:pPr>
      <w:keepNext/>
      <w:keepLines/>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 w:type="table" w:styleId="TableGrid">
    <w:name w:val="Table Grid"/>
    <w:basedOn w:val="TableNormal"/>
    <w:uiPriority w:val="39"/>
    <w:rsid w:val="003F48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16F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57732"/>
    <w:rPr>
      <w:color w:val="954F72" w:themeColor="followedHyperlink"/>
      <w:u w:val="single"/>
    </w:rPr>
  </w:style>
  <w:style w:type="paragraph" w:styleId="Revision">
    <w:name w:val="Revision"/>
    <w:hidden/>
    <w:uiPriority w:val="99"/>
    <w:semiHidden/>
    <w:rsid w:val="005E39AB"/>
    <w:pPr>
      <w:spacing w:after="0" w:line="240" w:lineRule="auto"/>
    </w:pPr>
  </w:style>
  <w:style w:type="character" w:customStyle="1" w:styleId="Heading4Char">
    <w:name w:val="Heading 4 Char"/>
    <w:basedOn w:val="DefaultParagraphFont"/>
    <w:link w:val="Heading4"/>
    <w:uiPriority w:val="9"/>
    <w:rsid w:val="00E10F8C"/>
    <w:rPr>
      <w:rFonts w:asciiTheme="majorHAnsi" w:eastAsiaTheme="majorEastAsia" w:hAnsiTheme="majorHAnsi" w:cstheme="majorBidi"/>
      <w:i/>
      <w:iCs/>
      <w:color w:val="2F5496" w:themeColor="accent1" w:themeShade="BF"/>
    </w:rPr>
  </w:style>
  <w:style w:type="character" w:customStyle="1" w:styleId="il">
    <w:name w:val="il"/>
    <w:basedOn w:val="DefaultParagraphFont"/>
    <w:rsid w:val="002D394F"/>
  </w:style>
  <w:style w:type="character" w:customStyle="1" w:styleId="apple-converted-space">
    <w:name w:val="apple-converted-space"/>
    <w:basedOn w:val="DefaultParagraphFont"/>
    <w:rsid w:val="00CD7A7E"/>
  </w:style>
  <w:style w:type="character" w:customStyle="1" w:styleId="normaltextrun">
    <w:name w:val="normaltextrun"/>
    <w:basedOn w:val="DefaultParagraphFont"/>
    <w:rsid w:val="009864C5"/>
  </w:style>
  <w:style w:type="character" w:customStyle="1" w:styleId="eop">
    <w:name w:val="eop"/>
    <w:basedOn w:val="DefaultParagraphFont"/>
    <w:rsid w:val="009864C5"/>
  </w:style>
  <w:style w:type="character" w:customStyle="1" w:styleId="spellingerror">
    <w:name w:val="spellingerror"/>
    <w:basedOn w:val="DefaultParagraphFont"/>
    <w:rsid w:val="00FD5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9277">
      <w:bodyDiv w:val="1"/>
      <w:marLeft w:val="0"/>
      <w:marRight w:val="0"/>
      <w:marTop w:val="0"/>
      <w:marBottom w:val="0"/>
      <w:divBdr>
        <w:top w:val="none" w:sz="0" w:space="0" w:color="auto"/>
        <w:left w:val="none" w:sz="0" w:space="0" w:color="auto"/>
        <w:bottom w:val="none" w:sz="0" w:space="0" w:color="auto"/>
        <w:right w:val="none" w:sz="0" w:space="0" w:color="auto"/>
      </w:divBdr>
    </w:div>
    <w:div w:id="121575971">
      <w:bodyDiv w:val="1"/>
      <w:marLeft w:val="0"/>
      <w:marRight w:val="0"/>
      <w:marTop w:val="0"/>
      <w:marBottom w:val="0"/>
      <w:divBdr>
        <w:top w:val="none" w:sz="0" w:space="0" w:color="auto"/>
        <w:left w:val="none" w:sz="0" w:space="0" w:color="auto"/>
        <w:bottom w:val="none" w:sz="0" w:space="0" w:color="auto"/>
        <w:right w:val="none" w:sz="0" w:space="0" w:color="auto"/>
      </w:divBdr>
    </w:div>
    <w:div w:id="164908620">
      <w:bodyDiv w:val="1"/>
      <w:marLeft w:val="0"/>
      <w:marRight w:val="0"/>
      <w:marTop w:val="0"/>
      <w:marBottom w:val="0"/>
      <w:divBdr>
        <w:top w:val="none" w:sz="0" w:space="0" w:color="auto"/>
        <w:left w:val="none" w:sz="0" w:space="0" w:color="auto"/>
        <w:bottom w:val="none" w:sz="0" w:space="0" w:color="auto"/>
        <w:right w:val="none" w:sz="0" w:space="0" w:color="auto"/>
      </w:divBdr>
    </w:div>
    <w:div w:id="169562789">
      <w:bodyDiv w:val="1"/>
      <w:marLeft w:val="0"/>
      <w:marRight w:val="0"/>
      <w:marTop w:val="0"/>
      <w:marBottom w:val="0"/>
      <w:divBdr>
        <w:top w:val="none" w:sz="0" w:space="0" w:color="auto"/>
        <w:left w:val="none" w:sz="0" w:space="0" w:color="auto"/>
        <w:bottom w:val="none" w:sz="0" w:space="0" w:color="auto"/>
        <w:right w:val="none" w:sz="0" w:space="0" w:color="auto"/>
      </w:divBdr>
    </w:div>
    <w:div w:id="176164208">
      <w:bodyDiv w:val="1"/>
      <w:marLeft w:val="0"/>
      <w:marRight w:val="0"/>
      <w:marTop w:val="0"/>
      <w:marBottom w:val="0"/>
      <w:divBdr>
        <w:top w:val="none" w:sz="0" w:space="0" w:color="auto"/>
        <w:left w:val="none" w:sz="0" w:space="0" w:color="auto"/>
        <w:bottom w:val="none" w:sz="0" w:space="0" w:color="auto"/>
        <w:right w:val="none" w:sz="0" w:space="0" w:color="auto"/>
      </w:divBdr>
    </w:div>
    <w:div w:id="285817974">
      <w:bodyDiv w:val="1"/>
      <w:marLeft w:val="0"/>
      <w:marRight w:val="0"/>
      <w:marTop w:val="0"/>
      <w:marBottom w:val="0"/>
      <w:divBdr>
        <w:top w:val="none" w:sz="0" w:space="0" w:color="auto"/>
        <w:left w:val="none" w:sz="0" w:space="0" w:color="auto"/>
        <w:bottom w:val="none" w:sz="0" w:space="0" w:color="auto"/>
        <w:right w:val="none" w:sz="0" w:space="0" w:color="auto"/>
      </w:divBdr>
    </w:div>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414857762">
      <w:bodyDiv w:val="1"/>
      <w:marLeft w:val="0"/>
      <w:marRight w:val="0"/>
      <w:marTop w:val="0"/>
      <w:marBottom w:val="0"/>
      <w:divBdr>
        <w:top w:val="none" w:sz="0" w:space="0" w:color="auto"/>
        <w:left w:val="none" w:sz="0" w:space="0" w:color="auto"/>
        <w:bottom w:val="none" w:sz="0" w:space="0" w:color="auto"/>
        <w:right w:val="none" w:sz="0" w:space="0" w:color="auto"/>
      </w:divBdr>
    </w:div>
    <w:div w:id="417950015">
      <w:bodyDiv w:val="1"/>
      <w:marLeft w:val="0"/>
      <w:marRight w:val="0"/>
      <w:marTop w:val="0"/>
      <w:marBottom w:val="0"/>
      <w:divBdr>
        <w:top w:val="none" w:sz="0" w:space="0" w:color="auto"/>
        <w:left w:val="none" w:sz="0" w:space="0" w:color="auto"/>
        <w:bottom w:val="none" w:sz="0" w:space="0" w:color="auto"/>
        <w:right w:val="none" w:sz="0" w:space="0" w:color="auto"/>
      </w:divBdr>
    </w:div>
    <w:div w:id="513423832">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591859538">
      <w:bodyDiv w:val="1"/>
      <w:marLeft w:val="0"/>
      <w:marRight w:val="0"/>
      <w:marTop w:val="0"/>
      <w:marBottom w:val="0"/>
      <w:divBdr>
        <w:top w:val="none" w:sz="0" w:space="0" w:color="auto"/>
        <w:left w:val="none" w:sz="0" w:space="0" w:color="auto"/>
        <w:bottom w:val="none" w:sz="0" w:space="0" w:color="auto"/>
        <w:right w:val="none" w:sz="0" w:space="0" w:color="auto"/>
      </w:divBdr>
    </w:div>
    <w:div w:id="615792104">
      <w:bodyDiv w:val="1"/>
      <w:marLeft w:val="0"/>
      <w:marRight w:val="0"/>
      <w:marTop w:val="0"/>
      <w:marBottom w:val="0"/>
      <w:divBdr>
        <w:top w:val="none" w:sz="0" w:space="0" w:color="auto"/>
        <w:left w:val="none" w:sz="0" w:space="0" w:color="auto"/>
        <w:bottom w:val="none" w:sz="0" w:space="0" w:color="auto"/>
        <w:right w:val="none" w:sz="0" w:space="0" w:color="auto"/>
      </w:divBdr>
    </w:div>
    <w:div w:id="616180760">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630524904">
      <w:bodyDiv w:val="1"/>
      <w:marLeft w:val="0"/>
      <w:marRight w:val="0"/>
      <w:marTop w:val="0"/>
      <w:marBottom w:val="0"/>
      <w:divBdr>
        <w:top w:val="none" w:sz="0" w:space="0" w:color="auto"/>
        <w:left w:val="none" w:sz="0" w:space="0" w:color="auto"/>
        <w:bottom w:val="none" w:sz="0" w:space="0" w:color="auto"/>
        <w:right w:val="none" w:sz="0" w:space="0" w:color="auto"/>
      </w:divBdr>
    </w:div>
    <w:div w:id="657658816">
      <w:bodyDiv w:val="1"/>
      <w:marLeft w:val="0"/>
      <w:marRight w:val="0"/>
      <w:marTop w:val="0"/>
      <w:marBottom w:val="0"/>
      <w:divBdr>
        <w:top w:val="none" w:sz="0" w:space="0" w:color="auto"/>
        <w:left w:val="none" w:sz="0" w:space="0" w:color="auto"/>
        <w:bottom w:val="none" w:sz="0" w:space="0" w:color="auto"/>
        <w:right w:val="none" w:sz="0" w:space="0" w:color="auto"/>
      </w:divBdr>
    </w:div>
    <w:div w:id="659114038">
      <w:bodyDiv w:val="1"/>
      <w:marLeft w:val="0"/>
      <w:marRight w:val="0"/>
      <w:marTop w:val="0"/>
      <w:marBottom w:val="0"/>
      <w:divBdr>
        <w:top w:val="none" w:sz="0" w:space="0" w:color="auto"/>
        <w:left w:val="none" w:sz="0" w:space="0" w:color="auto"/>
        <w:bottom w:val="none" w:sz="0" w:space="0" w:color="auto"/>
        <w:right w:val="none" w:sz="0" w:space="0" w:color="auto"/>
      </w:divBdr>
    </w:div>
    <w:div w:id="659500966">
      <w:bodyDiv w:val="1"/>
      <w:marLeft w:val="0"/>
      <w:marRight w:val="0"/>
      <w:marTop w:val="0"/>
      <w:marBottom w:val="0"/>
      <w:divBdr>
        <w:top w:val="none" w:sz="0" w:space="0" w:color="auto"/>
        <w:left w:val="none" w:sz="0" w:space="0" w:color="auto"/>
        <w:bottom w:val="none" w:sz="0" w:space="0" w:color="auto"/>
        <w:right w:val="none" w:sz="0" w:space="0" w:color="auto"/>
      </w:divBdr>
    </w:div>
    <w:div w:id="735476447">
      <w:bodyDiv w:val="1"/>
      <w:marLeft w:val="0"/>
      <w:marRight w:val="0"/>
      <w:marTop w:val="0"/>
      <w:marBottom w:val="0"/>
      <w:divBdr>
        <w:top w:val="none" w:sz="0" w:space="0" w:color="auto"/>
        <w:left w:val="none" w:sz="0" w:space="0" w:color="auto"/>
        <w:bottom w:val="none" w:sz="0" w:space="0" w:color="auto"/>
        <w:right w:val="none" w:sz="0" w:space="0" w:color="auto"/>
      </w:divBdr>
    </w:div>
    <w:div w:id="768744742">
      <w:bodyDiv w:val="1"/>
      <w:marLeft w:val="0"/>
      <w:marRight w:val="0"/>
      <w:marTop w:val="0"/>
      <w:marBottom w:val="0"/>
      <w:divBdr>
        <w:top w:val="none" w:sz="0" w:space="0" w:color="auto"/>
        <w:left w:val="none" w:sz="0" w:space="0" w:color="auto"/>
        <w:bottom w:val="none" w:sz="0" w:space="0" w:color="auto"/>
        <w:right w:val="none" w:sz="0" w:space="0" w:color="auto"/>
      </w:divBdr>
    </w:div>
    <w:div w:id="81903386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1068651701">
      <w:bodyDiv w:val="1"/>
      <w:marLeft w:val="0"/>
      <w:marRight w:val="0"/>
      <w:marTop w:val="0"/>
      <w:marBottom w:val="0"/>
      <w:divBdr>
        <w:top w:val="none" w:sz="0" w:space="0" w:color="auto"/>
        <w:left w:val="none" w:sz="0" w:space="0" w:color="auto"/>
        <w:bottom w:val="none" w:sz="0" w:space="0" w:color="auto"/>
        <w:right w:val="none" w:sz="0" w:space="0" w:color="auto"/>
      </w:divBdr>
    </w:div>
    <w:div w:id="1209419225">
      <w:bodyDiv w:val="1"/>
      <w:marLeft w:val="0"/>
      <w:marRight w:val="0"/>
      <w:marTop w:val="0"/>
      <w:marBottom w:val="0"/>
      <w:divBdr>
        <w:top w:val="none" w:sz="0" w:space="0" w:color="auto"/>
        <w:left w:val="none" w:sz="0" w:space="0" w:color="auto"/>
        <w:bottom w:val="none" w:sz="0" w:space="0" w:color="auto"/>
        <w:right w:val="none" w:sz="0" w:space="0" w:color="auto"/>
      </w:divBdr>
    </w:div>
    <w:div w:id="1219124552">
      <w:bodyDiv w:val="1"/>
      <w:marLeft w:val="0"/>
      <w:marRight w:val="0"/>
      <w:marTop w:val="0"/>
      <w:marBottom w:val="0"/>
      <w:divBdr>
        <w:top w:val="none" w:sz="0" w:space="0" w:color="auto"/>
        <w:left w:val="none" w:sz="0" w:space="0" w:color="auto"/>
        <w:bottom w:val="none" w:sz="0" w:space="0" w:color="auto"/>
        <w:right w:val="none" w:sz="0" w:space="0" w:color="auto"/>
      </w:divBdr>
    </w:div>
    <w:div w:id="124977523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355811811">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543833536">
      <w:bodyDiv w:val="1"/>
      <w:marLeft w:val="0"/>
      <w:marRight w:val="0"/>
      <w:marTop w:val="0"/>
      <w:marBottom w:val="0"/>
      <w:divBdr>
        <w:top w:val="none" w:sz="0" w:space="0" w:color="auto"/>
        <w:left w:val="none" w:sz="0" w:space="0" w:color="auto"/>
        <w:bottom w:val="none" w:sz="0" w:space="0" w:color="auto"/>
        <w:right w:val="none" w:sz="0" w:space="0" w:color="auto"/>
      </w:divBdr>
    </w:div>
    <w:div w:id="1642416656">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017491199">
      <w:bodyDiv w:val="1"/>
      <w:marLeft w:val="0"/>
      <w:marRight w:val="0"/>
      <w:marTop w:val="0"/>
      <w:marBottom w:val="0"/>
      <w:divBdr>
        <w:top w:val="none" w:sz="0" w:space="0" w:color="auto"/>
        <w:left w:val="none" w:sz="0" w:space="0" w:color="auto"/>
        <w:bottom w:val="none" w:sz="0" w:space="0" w:color="auto"/>
        <w:right w:val="none" w:sz="0" w:space="0" w:color="auto"/>
      </w:divBdr>
    </w:div>
    <w:div w:id="2019699582">
      <w:bodyDiv w:val="1"/>
      <w:marLeft w:val="0"/>
      <w:marRight w:val="0"/>
      <w:marTop w:val="0"/>
      <w:marBottom w:val="0"/>
      <w:divBdr>
        <w:top w:val="none" w:sz="0" w:space="0" w:color="auto"/>
        <w:left w:val="none" w:sz="0" w:space="0" w:color="auto"/>
        <w:bottom w:val="none" w:sz="0" w:space="0" w:color="auto"/>
        <w:right w:val="none" w:sz="0" w:space="0" w:color="auto"/>
      </w:divBdr>
    </w:div>
    <w:div w:id="2066641424">
      <w:bodyDiv w:val="1"/>
      <w:marLeft w:val="0"/>
      <w:marRight w:val="0"/>
      <w:marTop w:val="0"/>
      <w:marBottom w:val="0"/>
      <w:divBdr>
        <w:top w:val="none" w:sz="0" w:space="0" w:color="auto"/>
        <w:left w:val="none" w:sz="0" w:space="0" w:color="auto"/>
        <w:bottom w:val="none" w:sz="0" w:space="0" w:color="auto"/>
        <w:right w:val="none" w:sz="0" w:space="0" w:color="auto"/>
      </w:divBdr>
    </w:div>
    <w:div w:id="2096902238">
      <w:bodyDiv w:val="1"/>
      <w:marLeft w:val="0"/>
      <w:marRight w:val="0"/>
      <w:marTop w:val="0"/>
      <w:marBottom w:val="0"/>
      <w:divBdr>
        <w:top w:val="none" w:sz="0" w:space="0" w:color="auto"/>
        <w:left w:val="none" w:sz="0" w:space="0" w:color="auto"/>
        <w:bottom w:val="none" w:sz="0" w:space="0" w:color="auto"/>
        <w:right w:val="none" w:sz="0" w:space="0" w:color="auto"/>
      </w:divBdr>
    </w:div>
    <w:div w:id="2107773197">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4.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Rebecca Rees</cp:lastModifiedBy>
  <cp:revision>2</cp:revision>
  <cp:lastPrinted>2020-11-16T01:18:00Z</cp:lastPrinted>
  <dcterms:created xsi:type="dcterms:W3CDTF">2022-12-03T17:05:00Z</dcterms:created>
  <dcterms:modified xsi:type="dcterms:W3CDTF">2022-12-03T17:05:00Z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