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465" w:rsidRPr="00CE3465" w:rsidRDefault="00DB640C">
      <w:pPr>
        <w:rPr>
          <w:b/>
        </w:rPr>
      </w:pPr>
      <w:r w:rsidRPr="00CE3465">
        <w:rPr>
          <w:b/>
        </w:rPr>
        <w:t>Applied Informatics Team Training 2018 – Informatics for Change</w:t>
      </w:r>
      <w:r w:rsidR="00D140BB" w:rsidRPr="00CE3465">
        <w:rPr>
          <w:b/>
        </w:rPr>
        <w:t xml:space="preserve"> </w:t>
      </w:r>
    </w:p>
    <w:p w:rsidR="00DB640C" w:rsidRPr="00CE3465" w:rsidRDefault="00DB640C" w:rsidP="00CE3465">
      <w:pPr>
        <w:spacing w:after="0" w:line="240" w:lineRule="auto"/>
        <w:rPr>
          <w:b/>
        </w:rPr>
      </w:pPr>
      <w:r w:rsidRPr="00CE3465">
        <w:rPr>
          <w:b/>
        </w:rPr>
        <w:t>Peer-to-Peer Call</w:t>
      </w:r>
      <w:r w:rsidR="00994FA0">
        <w:rPr>
          <w:b/>
        </w:rPr>
        <w:t xml:space="preserve"> </w:t>
      </w:r>
    </w:p>
    <w:p w:rsidR="00CE3465" w:rsidRDefault="00CE3465" w:rsidP="00CE3465">
      <w:pPr>
        <w:spacing w:after="0" w:line="240" w:lineRule="auto"/>
      </w:pPr>
      <w:r>
        <w:t>Date: April 20, 2018</w:t>
      </w:r>
    </w:p>
    <w:p w:rsidR="00CE3465" w:rsidRDefault="00CE3465" w:rsidP="00CE3465">
      <w:pPr>
        <w:spacing w:after="0" w:line="240" w:lineRule="auto"/>
      </w:pPr>
      <w:r>
        <w:t>Time: 10:00AM PST – 11:00AM PST</w:t>
      </w:r>
    </w:p>
    <w:p w:rsidR="00CE3465" w:rsidRDefault="00CE3465" w:rsidP="00CE3465">
      <w:pPr>
        <w:spacing w:after="0" w:line="240" w:lineRule="auto"/>
      </w:pPr>
      <w:r>
        <w:t>Attendees: Jessica Arrazola, Informatics for Change Teams</w:t>
      </w:r>
    </w:p>
    <w:p w:rsidR="00CE3465" w:rsidRDefault="00316073" w:rsidP="00CE3465">
      <w:pPr>
        <w:spacing w:after="0" w:line="240" w:lineRule="auto"/>
      </w:pPr>
      <w:r>
        <w:t>Case Presenter: Tennessee Department of Health</w:t>
      </w:r>
    </w:p>
    <w:p w:rsidR="00316073" w:rsidRDefault="00316073" w:rsidP="00CE3465">
      <w:pPr>
        <w:spacing w:after="0" w:line="240" w:lineRule="auto"/>
      </w:pPr>
      <w:r>
        <w:t>Timekeeper: Boston Public Health Commission</w:t>
      </w:r>
    </w:p>
    <w:p w:rsidR="002711B8" w:rsidRDefault="00316073" w:rsidP="00CE3465">
      <w:pPr>
        <w:spacing w:after="0" w:line="240" w:lineRule="auto"/>
      </w:pPr>
      <w:r>
        <w:t>Note</w:t>
      </w:r>
      <w:r w:rsidR="00994FA0">
        <w:t xml:space="preserve"> </w:t>
      </w:r>
      <w:r>
        <w:t>taker: California Department of Public Health</w:t>
      </w:r>
      <w:r w:rsidR="002711B8">
        <w:t xml:space="preserve"> (Cynthia Yen)</w:t>
      </w:r>
    </w:p>
    <w:p w:rsidR="00CE3465" w:rsidRDefault="00CE3465"/>
    <w:p w:rsidR="00994FA0" w:rsidRDefault="00994FA0">
      <w:pPr>
        <w:rPr>
          <w:b/>
        </w:rPr>
      </w:pPr>
      <w:r>
        <w:rPr>
          <w:b/>
        </w:rPr>
        <w:t xml:space="preserve">Case Presentation </w:t>
      </w:r>
      <w:r>
        <w:rPr>
          <w:b/>
        </w:rPr>
        <w:softHyphen/>
        <w:t xml:space="preserve"> </w:t>
      </w:r>
      <w:r>
        <w:rPr>
          <w:b/>
        </w:rPr>
        <w:softHyphen/>
        <w:t>– Describe the leadership challenge you face.</w:t>
      </w:r>
    </w:p>
    <w:p w:rsidR="00994FA0" w:rsidRPr="00994FA0" w:rsidRDefault="00994FA0" w:rsidP="00994FA0">
      <w:pPr>
        <w:pStyle w:val="ListParagraph"/>
        <w:numPr>
          <w:ilvl w:val="0"/>
          <w:numId w:val="1"/>
        </w:numPr>
        <w:rPr>
          <w:b/>
        </w:rPr>
      </w:pPr>
      <w:r>
        <w:t xml:space="preserve">Reference: </w:t>
      </w:r>
      <w:proofErr w:type="spellStart"/>
      <w:r>
        <w:t>TN_Peer</w:t>
      </w:r>
      <w:proofErr w:type="spellEnd"/>
      <w:r>
        <w:t xml:space="preserve"> to Peer </w:t>
      </w:r>
      <w:proofErr w:type="spellStart"/>
      <w:r>
        <w:t>Call_Case</w:t>
      </w:r>
      <w:proofErr w:type="spellEnd"/>
      <w:r>
        <w:t xml:space="preserve"> Presentation.docx </w:t>
      </w:r>
      <w:hyperlink r:id="rId5" w:history="1">
        <w:r w:rsidRPr="008D637A">
          <w:rPr>
            <w:rStyle w:val="Hyperlink"/>
          </w:rPr>
          <w:t>https://3.basecamp.com/3164497/buckets/6110715/uploads/1030907584</w:t>
        </w:r>
      </w:hyperlink>
      <w:r>
        <w:t xml:space="preserve"> </w:t>
      </w:r>
    </w:p>
    <w:p w:rsidR="00994FA0" w:rsidRPr="002711B8" w:rsidRDefault="002711B8" w:rsidP="00994FA0">
      <w:pPr>
        <w:pStyle w:val="ListParagraph"/>
        <w:numPr>
          <w:ilvl w:val="0"/>
          <w:numId w:val="1"/>
        </w:numPr>
        <w:rPr>
          <w:b/>
        </w:rPr>
      </w:pPr>
      <w:r>
        <w:t xml:space="preserve">The Tennessee Department of Health </w:t>
      </w:r>
      <w:r w:rsidR="00A53A04">
        <w:t xml:space="preserve">(TDH) </w:t>
      </w:r>
      <w:r w:rsidR="00D37E64">
        <w:t xml:space="preserve">established the </w:t>
      </w:r>
      <w:r>
        <w:t xml:space="preserve">Office of Informatics and Analytics (OIA) </w:t>
      </w:r>
      <w:r w:rsidR="00AA181F">
        <w:t xml:space="preserve">Informatics team </w:t>
      </w:r>
      <w:r w:rsidR="00D37E64">
        <w:t>with the goal</w:t>
      </w:r>
      <w:r>
        <w:t xml:space="preserve"> of building a structured informatics office within TDH. Unlike some other jurisdictions that have informatics teams at division or program level, OIA Informatics supports the entire department. The team is in the beginning stages of developing a TDH Informatics Strategic plan, and one challenge they are facing is </w:t>
      </w:r>
      <w:proofErr w:type="gramStart"/>
      <w:r>
        <w:t>to fully understand</w:t>
      </w:r>
      <w:proofErr w:type="gramEnd"/>
      <w:r>
        <w:t xml:space="preserve"> the informatics needs of programs across the department so they can incorporate them into the OIA Informatics Strategic Plan.</w:t>
      </w:r>
    </w:p>
    <w:p w:rsidR="002711B8" w:rsidRPr="002711B8" w:rsidRDefault="002711B8" w:rsidP="00994FA0">
      <w:pPr>
        <w:pStyle w:val="ListParagraph"/>
        <w:numPr>
          <w:ilvl w:val="0"/>
          <w:numId w:val="1"/>
        </w:numPr>
        <w:rPr>
          <w:b/>
        </w:rPr>
      </w:pPr>
      <w:r>
        <w:t xml:space="preserve">Major players include: </w:t>
      </w:r>
    </w:p>
    <w:p w:rsidR="002711B8" w:rsidRPr="002711B8" w:rsidRDefault="002711B8" w:rsidP="002711B8">
      <w:pPr>
        <w:pStyle w:val="ListParagraph"/>
        <w:numPr>
          <w:ilvl w:val="1"/>
          <w:numId w:val="1"/>
        </w:numPr>
        <w:rPr>
          <w:b/>
        </w:rPr>
      </w:pPr>
      <w:r>
        <w:t>TDH leadership, whose support the team will need to incorporate the strategic plan</w:t>
      </w:r>
    </w:p>
    <w:p w:rsidR="002711B8" w:rsidRPr="002711B8" w:rsidRDefault="002711B8" w:rsidP="002711B8">
      <w:pPr>
        <w:pStyle w:val="ListParagraph"/>
        <w:numPr>
          <w:ilvl w:val="1"/>
          <w:numId w:val="1"/>
        </w:numPr>
        <w:rPr>
          <w:b/>
        </w:rPr>
      </w:pPr>
      <w:r>
        <w:t xml:space="preserve">IT, who the team will need to work with to define responsibilities so that OIA Informatics is seen as its own distinct unit </w:t>
      </w:r>
    </w:p>
    <w:p w:rsidR="002711B8" w:rsidRPr="002711B8" w:rsidRDefault="002711B8" w:rsidP="002711B8">
      <w:pPr>
        <w:pStyle w:val="ListParagraph"/>
        <w:numPr>
          <w:ilvl w:val="1"/>
          <w:numId w:val="1"/>
        </w:numPr>
        <w:rPr>
          <w:b/>
        </w:rPr>
      </w:pPr>
      <w:r>
        <w:t>Other divisions and programs across the department, including those who have their own informatics teams, e.g., CD</w:t>
      </w:r>
    </w:p>
    <w:p w:rsidR="002711B8" w:rsidRPr="002711B8" w:rsidRDefault="002711B8" w:rsidP="002711B8">
      <w:pPr>
        <w:pStyle w:val="ListParagraph"/>
        <w:numPr>
          <w:ilvl w:val="1"/>
          <w:numId w:val="1"/>
        </w:numPr>
        <w:rPr>
          <w:b/>
        </w:rPr>
      </w:pPr>
      <w:r>
        <w:t>Field staff, who also need informatics support</w:t>
      </w:r>
    </w:p>
    <w:p w:rsidR="002711B8" w:rsidRPr="002711B8" w:rsidRDefault="002711B8" w:rsidP="002711B8">
      <w:pPr>
        <w:pStyle w:val="ListParagraph"/>
        <w:numPr>
          <w:ilvl w:val="1"/>
          <w:numId w:val="1"/>
        </w:numPr>
        <w:rPr>
          <w:b/>
        </w:rPr>
      </w:pPr>
      <w:r>
        <w:t>Other external agencies, e.g., hospitals participating in data exchange with TDH</w:t>
      </w:r>
    </w:p>
    <w:p w:rsidR="002711B8" w:rsidRPr="002711B8" w:rsidRDefault="002711B8" w:rsidP="002711B8">
      <w:pPr>
        <w:pStyle w:val="ListParagraph"/>
        <w:numPr>
          <w:ilvl w:val="0"/>
          <w:numId w:val="1"/>
        </w:numPr>
        <w:rPr>
          <w:b/>
        </w:rPr>
      </w:pPr>
      <w:r>
        <w:t>Actions taken so far:</w:t>
      </w:r>
    </w:p>
    <w:p w:rsidR="002711B8" w:rsidRPr="002711B8" w:rsidRDefault="002711B8" w:rsidP="002711B8">
      <w:pPr>
        <w:pStyle w:val="ListParagraph"/>
        <w:numPr>
          <w:ilvl w:val="1"/>
          <w:numId w:val="1"/>
        </w:numPr>
        <w:rPr>
          <w:b/>
        </w:rPr>
      </w:pPr>
      <w:r>
        <w:t>Listening sessions</w:t>
      </w:r>
    </w:p>
    <w:p w:rsidR="002711B8" w:rsidRPr="002711B8" w:rsidRDefault="002711B8" w:rsidP="002711B8">
      <w:pPr>
        <w:pStyle w:val="ListParagraph"/>
        <w:numPr>
          <w:ilvl w:val="1"/>
          <w:numId w:val="1"/>
        </w:numPr>
        <w:rPr>
          <w:b/>
        </w:rPr>
      </w:pPr>
      <w:r>
        <w:t>Informatics endorsement</w:t>
      </w:r>
    </w:p>
    <w:p w:rsidR="002711B8" w:rsidRPr="002711B8" w:rsidRDefault="002711B8" w:rsidP="002711B8">
      <w:pPr>
        <w:pStyle w:val="ListParagraph"/>
        <w:numPr>
          <w:ilvl w:val="0"/>
          <w:numId w:val="1"/>
        </w:numPr>
        <w:rPr>
          <w:b/>
        </w:rPr>
      </w:pPr>
      <w:r>
        <w:t>Questions for peer advisory group:</w:t>
      </w:r>
    </w:p>
    <w:p w:rsidR="002711B8" w:rsidRPr="002711B8" w:rsidRDefault="002711B8" w:rsidP="002711B8">
      <w:pPr>
        <w:pStyle w:val="ListParagraph"/>
        <w:numPr>
          <w:ilvl w:val="1"/>
          <w:numId w:val="1"/>
        </w:numPr>
        <w:rPr>
          <w:b/>
        </w:rPr>
      </w:pPr>
      <w:r>
        <w:t>For jurisdictions that do not have an informatics office at the department level, what would you want an informatics office to do?</w:t>
      </w:r>
    </w:p>
    <w:p w:rsidR="002711B8" w:rsidRPr="002711B8" w:rsidRDefault="002711B8" w:rsidP="002711B8">
      <w:pPr>
        <w:pStyle w:val="ListParagraph"/>
        <w:numPr>
          <w:ilvl w:val="1"/>
          <w:numId w:val="1"/>
        </w:numPr>
        <w:rPr>
          <w:b/>
        </w:rPr>
      </w:pPr>
      <w:r>
        <w:t>If jurisdictions do have informatics teams nested within their programs, how would you want to interact with a department-wide informatics office?</w:t>
      </w:r>
    </w:p>
    <w:p w:rsidR="002711B8" w:rsidRPr="002711B8" w:rsidRDefault="002711B8" w:rsidP="002711B8">
      <w:pPr>
        <w:pStyle w:val="ListParagraph"/>
        <w:numPr>
          <w:ilvl w:val="1"/>
          <w:numId w:val="1"/>
        </w:numPr>
        <w:rPr>
          <w:b/>
        </w:rPr>
      </w:pPr>
      <w:r>
        <w:t>What are teams’ decision-making process to coordinate or evaluate information systems that affect multiple programs?</w:t>
      </w:r>
    </w:p>
    <w:p w:rsidR="002711B8" w:rsidRDefault="002711B8" w:rsidP="002711B8">
      <w:pPr>
        <w:rPr>
          <w:b/>
        </w:rPr>
      </w:pPr>
      <w:r w:rsidRPr="002711B8">
        <w:rPr>
          <w:b/>
        </w:rPr>
        <w:t>Diagnostic Questions</w:t>
      </w:r>
      <w:r w:rsidR="00AA181F">
        <w:rPr>
          <w:b/>
        </w:rPr>
        <w:t xml:space="preserve"> </w:t>
      </w:r>
    </w:p>
    <w:p w:rsidR="002711B8" w:rsidRPr="00AA181F" w:rsidRDefault="00A53A04" w:rsidP="00A53A04">
      <w:pPr>
        <w:pStyle w:val="ListParagraph"/>
        <w:numPr>
          <w:ilvl w:val="0"/>
          <w:numId w:val="2"/>
        </w:numPr>
        <w:rPr>
          <w:b/>
        </w:rPr>
      </w:pPr>
      <w:r>
        <w:lastRenderedPageBreak/>
        <w:t>Additional background from TDH</w:t>
      </w:r>
      <w:r w:rsidR="00AA181F">
        <w:t>: Examples of cross-cutting projects with OIA Informatics support; SWOT analysis has been done as part of strategic planning process</w:t>
      </w:r>
    </w:p>
    <w:p w:rsidR="00AA181F" w:rsidRPr="00AA181F" w:rsidRDefault="00AA181F" w:rsidP="00A53A04">
      <w:pPr>
        <w:pStyle w:val="ListParagraph"/>
        <w:numPr>
          <w:ilvl w:val="0"/>
          <w:numId w:val="2"/>
        </w:numPr>
        <w:rPr>
          <w:b/>
        </w:rPr>
      </w:pPr>
      <w:r>
        <w:t>CA: Has TDH listed out agency vs program priorities to see where they overlap, to prioritize objectives and reduce redundancies or duplicative efforts?</w:t>
      </w:r>
    </w:p>
    <w:p w:rsidR="00AA181F" w:rsidRPr="00AA181F" w:rsidRDefault="00AA181F" w:rsidP="00AA181F">
      <w:pPr>
        <w:pStyle w:val="ListParagraph"/>
        <w:numPr>
          <w:ilvl w:val="1"/>
          <w:numId w:val="2"/>
        </w:numPr>
        <w:rPr>
          <w:b/>
        </w:rPr>
      </w:pPr>
      <w:r>
        <w:t>The department’s priority is to address the “Big Four” issues that drive leading causes of death in Tennessee (physical inactivity, obesity, tobacco, and other substance abuse disorders); these issues do not necessarily reflect the breadth of activities the department is responsible for, e.g., preventing foodborne illness or increasing vaccination rates</w:t>
      </w:r>
    </w:p>
    <w:p w:rsidR="00AA181F" w:rsidRPr="00AA181F" w:rsidRDefault="00AA181F" w:rsidP="00AA181F">
      <w:pPr>
        <w:pStyle w:val="ListParagraph"/>
        <w:numPr>
          <w:ilvl w:val="1"/>
          <w:numId w:val="2"/>
        </w:numPr>
        <w:rPr>
          <w:b/>
        </w:rPr>
      </w:pPr>
      <w:r>
        <w:t>Try to align OIA goals with program informatics priorities</w:t>
      </w:r>
    </w:p>
    <w:p w:rsidR="00AA181F" w:rsidRPr="00AA181F" w:rsidRDefault="00AA181F" w:rsidP="00AA181F">
      <w:pPr>
        <w:pStyle w:val="ListParagraph"/>
        <w:numPr>
          <w:ilvl w:val="0"/>
          <w:numId w:val="2"/>
        </w:numPr>
        <w:rPr>
          <w:b/>
        </w:rPr>
      </w:pPr>
      <w:r>
        <w:t>CA: How is IT Division structured? Is it department-wide, and what kind of informatics services/training does it currently offer?</w:t>
      </w:r>
    </w:p>
    <w:p w:rsidR="00AA181F" w:rsidRPr="00AA181F" w:rsidRDefault="00AA181F" w:rsidP="00AA181F">
      <w:pPr>
        <w:pStyle w:val="ListParagraph"/>
        <w:numPr>
          <w:ilvl w:val="1"/>
          <w:numId w:val="2"/>
        </w:numPr>
        <w:rPr>
          <w:b/>
        </w:rPr>
      </w:pPr>
      <w:r>
        <w:t>Statewide IT department that health department IT reports to (may change in the future)</w:t>
      </w:r>
    </w:p>
    <w:p w:rsidR="00AA181F" w:rsidRPr="00AA181F" w:rsidRDefault="00AA181F" w:rsidP="00AA181F">
      <w:pPr>
        <w:pStyle w:val="ListParagraph"/>
        <w:numPr>
          <w:ilvl w:val="1"/>
          <w:numId w:val="2"/>
        </w:numPr>
        <w:rPr>
          <w:b/>
        </w:rPr>
      </w:pPr>
      <w:r>
        <w:t>Health department IT focused on technology and implementation</w:t>
      </w:r>
    </w:p>
    <w:p w:rsidR="00AA181F" w:rsidRPr="00AA181F" w:rsidRDefault="00AA181F" w:rsidP="00AA181F">
      <w:pPr>
        <w:pStyle w:val="ListParagraph"/>
        <w:numPr>
          <w:ilvl w:val="1"/>
          <w:numId w:val="2"/>
        </w:numPr>
        <w:rPr>
          <w:b/>
        </w:rPr>
      </w:pPr>
      <w:r>
        <w:t>OIA works closely with IT; will be a challenge to delineate “where the lanes are” and the responsibilities of IT vs OIA</w:t>
      </w:r>
    </w:p>
    <w:p w:rsidR="00AA181F" w:rsidRPr="00AA181F" w:rsidRDefault="00AA181F" w:rsidP="00AA181F">
      <w:pPr>
        <w:pStyle w:val="ListParagraph"/>
        <w:numPr>
          <w:ilvl w:val="0"/>
          <w:numId w:val="2"/>
        </w:numPr>
        <w:rPr>
          <w:b/>
        </w:rPr>
      </w:pPr>
      <w:r>
        <w:t xml:space="preserve">Boston: </w:t>
      </w:r>
      <w:proofErr w:type="gramStart"/>
      <w:r>
        <w:t>Has a legal analysis been done</w:t>
      </w:r>
      <w:proofErr w:type="gramEnd"/>
      <w:r>
        <w:t xml:space="preserve"> to evaluate risk factors such as privacy breaches, or determine what contracts would need to be put in place, etc.</w:t>
      </w:r>
    </w:p>
    <w:p w:rsidR="00AA181F" w:rsidRPr="00AA181F" w:rsidRDefault="00AA181F" w:rsidP="00AA181F">
      <w:pPr>
        <w:pStyle w:val="ListParagraph"/>
        <w:numPr>
          <w:ilvl w:val="1"/>
          <w:numId w:val="2"/>
        </w:numPr>
        <w:rPr>
          <w:b/>
        </w:rPr>
      </w:pPr>
      <w:r>
        <w:t>No legal analysis has been done yet but OIA has a good working relationship with legal team and has worked with them on privacy issues in the past</w:t>
      </w:r>
    </w:p>
    <w:p w:rsidR="00AA181F" w:rsidRDefault="004E350F" w:rsidP="00AA181F">
      <w:pPr>
        <w:rPr>
          <w:b/>
        </w:rPr>
      </w:pPr>
      <w:r>
        <w:rPr>
          <w:b/>
        </w:rPr>
        <w:t xml:space="preserve">Discussion (Group decided to </w:t>
      </w:r>
      <w:r w:rsidR="00691083">
        <w:rPr>
          <w:b/>
        </w:rPr>
        <w:t>change to discussion format instead of using adaptive change advising protocol)</w:t>
      </w:r>
    </w:p>
    <w:p w:rsidR="00691083" w:rsidRPr="00C2306D" w:rsidRDefault="00C2306D" w:rsidP="00691083">
      <w:pPr>
        <w:pStyle w:val="ListParagraph"/>
        <w:numPr>
          <w:ilvl w:val="0"/>
          <w:numId w:val="3"/>
        </w:numPr>
        <w:rPr>
          <w:b/>
        </w:rPr>
      </w:pPr>
      <w:r>
        <w:t xml:space="preserve">Poll: Do teams have informatics offices, and if so, how </w:t>
      </w:r>
      <w:proofErr w:type="gramStart"/>
      <w:r>
        <w:t>are they structured</w:t>
      </w:r>
      <w:proofErr w:type="gramEnd"/>
      <w:r>
        <w:t xml:space="preserve"> within organization? What would people want or not want from a department-wide informatics office?</w:t>
      </w:r>
    </w:p>
    <w:p w:rsidR="00C2306D" w:rsidRPr="00C2306D" w:rsidRDefault="00C2306D" w:rsidP="00C2306D">
      <w:pPr>
        <w:pStyle w:val="ListParagraph"/>
        <w:numPr>
          <w:ilvl w:val="1"/>
          <w:numId w:val="3"/>
        </w:numPr>
        <w:rPr>
          <w:b/>
        </w:rPr>
      </w:pPr>
      <w:r>
        <w:t xml:space="preserve">Boston: Has an informatics workgroup that was developed out of organization’s strategic plan; needed a group who would ‘own’ the informatics objectives </w:t>
      </w:r>
    </w:p>
    <w:p w:rsidR="00C2306D" w:rsidRPr="00C2306D" w:rsidRDefault="00C2306D" w:rsidP="00C2306D">
      <w:pPr>
        <w:pStyle w:val="ListParagraph"/>
        <w:numPr>
          <w:ilvl w:val="2"/>
          <w:numId w:val="3"/>
        </w:numPr>
        <w:rPr>
          <w:b/>
        </w:rPr>
      </w:pPr>
      <w:r>
        <w:t>At the beginning stages of operationalizing the workgroup</w:t>
      </w:r>
    </w:p>
    <w:p w:rsidR="00C2306D" w:rsidRPr="00C2306D" w:rsidRDefault="00C2306D" w:rsidP="00C2306D">
      <w:pPr>
        <w:pStyle w:val="ListParagraph"/>
        <w:numPr>
          <w:ilvl w:val="2"/>
          <w:numId w:val="3"/>
        </w:numPr>
        <w:rPr>
          <w:b/>
        </w:rPr>
      </w:pPr>
      <w:r>
        <w:t>Exploring staff justifications and gaps</w:t>
      </w:r>
    </w:p>
    <w:p w:rsidR="00C2306D" w:rsidRPr="00C2306D" w:rsidRDefault="00C2306D" w:rsidP="00C2306D">
      <w:pPr>
        <w:pStyle w:val="ListParagraph"/>
        <w:numPr>
          <w:ilvl w:val="2"/>
          <w:numId w:val="3"/>
        </w:numPr>
        <w:rPr>
          <w:b/>
        </w:rPr>
      </w:pPr>
      <w:r>
        <w:t>Self-assessment has been helpful</w:t>
      </w:r>
    </w:p>
    <w:p w:rsidR="00C2306D" w:rsidRPr="00C2306D" w:rsidRDefault="00C2306D" w:rsidP="00C2306D">
      <w:pPr>
        <w:pStyle w:val="ListParagraph"/>
        <w:numPr>
          <w:ilvl w:val="2"/>
          <w:numId w:val="3"/>
        </w:numPr>
        <w:rPr>
          <w:b/>
        </w:rPr>
      </w:pPr>
      <w:r>
        <w:t>Many different information systems used by different groups, from very complex to simple (e.g., paper)</w:t>
      </w:r>
    </w:p>
    <w:p w:rsidR="00C2306D" w:rsidRPr="00430768" w:rsidRDefault="00C2306D" w:rsidP="00C2306D">
      <w:pPr>
        <w:pStyle w:val="ListParagraph"/>
        <w:numPr>
          <w:ilvl w:val="2"/>
          <w:numId w:val="3"/>
        </w:numPr>
        <w:rPr>
          <w:b/>
        </w:rPr>
      </w:pPr>
      <w:r>
        <w:t>Need to identify workforce needs, not just for staff in informatics but for everyone, to move toward an informatics-savvy department</w:t>
      </w:r>
    </w:p>
    <w:p w:rsidR="00430768" w:rsidRPr="00430768" w:rsidRDefault="00430768" w:rsidP="00C2306D">
      <w:pPr>
        <w:pStyle w:val="ListParagraph"/>
        <w:numPr>
          <w:ilvl w:val="2"/>
          <w:numId w:val="3"/>
        </w:numPr>
        <w:rPr>
          <w:b/>
        </w:rPr>
      </w:pPr>
      <w:r>
        <w:t>Would not want an informatics office with a “one size fits all” approach, could compromise work already done by individual programs and potentially cause harm</w:t>
      </w:r>
    </w:p>
    <w:p w:rsidR="00430768" w:rsidRPr="00C2306D" w:rsidRDefault="00430768" w:rsidP="00C2306D">
      <w:pPr>
        <w:pStyle w:val="ListParagraph"/>
        <w:numPr>
          <w:ilvl w:val="2"/>
          <w:numId w:val="3"/>
        </w:numPr>
        <w:rPr>
          <w:b/>
        </w:rPr>
      </w:pPr>
      <w:r>
        <w:t>Importance of relationship building</w:t>
      </w:r>
    </w:p>
    <w:p w:rsidR="00C2306D" w:rsidRPr="00C2306D" w:rsidRDefault="00C2306D" w:rsidP="00C2306D">
      <w:pPr>
        <w:pStyle w:val="ListParagraph"/>
        <w:numPr>
          <w:ilvl w:val="1"/>
          <w:numId w:val="3"/>
        </w:numPr>
        <w:rPr>
          <w:b/>
        </w:rPr>
      </w:pPr>
      <w:r>
        <w:t>CA: Does not have an obvious informatics office; if there is one, it h</w:t>
      </w:r>
      <w:r w:rsidR="00430768">
        <w:t>as not been communicated well throughout</w:t>
      </w:r>
      <w:r>
        <w:t xml:space="preserve"> the department</w:t>
      </w:r>
    </w:p>
    <w:p w:rsidR="00C2306D" w:rsidRPr="00430768" w:rsidRDefault="00C2306D" w:rsidP="00C2306D">
      <w:pPr>
        <w:pStyle w:val="ListParagraph"/>
        <w:numPr>
          <w:ilvl w:val="2"/>
          <w:numId w:val="3"/>
        </w:numPr>
        <w:rPr>
          <w:b/>
        </w:rPr>
      </w:pPr>
      <w:r>
        <w:lastRenderedPageBreak/>
        <w:t>Marketing of services and communication from a department-wide informatics office would be key</w:t>
      </w:r>
    </w:p>
    <w:p w:rsidR="00430768" w:rsidRPr="00430768" w:rsidRDefault="00430768" w:rsidP="00C2306D">
      <w:pPr>
        <w:pStyle w:val="ListParagraph"/>
        <w:numPr>
          <w:ilvl w:val="2"/>
          <w:numId w:val="3"/>
        </w:numPr>
        <w:rPr>
          <w:b/>
        </w:rPr>
      </w:pPr>
      <w:r>
        <w:t>Would not want an informatics office that was intrusive and took everything over, would want to avoid duplication of efforts</w:t>
      </w:r>
    </w:p>
    <w:p w:rsidR="00430768" w:rsidRPr="00430768" w:rsidRDefault="00430768" w:rsidP="00430768">
      <w:pPr>
        <w:pStyle w:val="ListParagraph"/>
        <w:numPr>
          <w:ilvl w:val="1"/>
          <w:numId w:val="3"/>
        </w:numPr>
        <w:rPr>
          <w:b/>
        </w:rPr>
      </w:pPr>
      <w:r>
        <w:t>TDH: Another challenge OIA is facing is that they are often in reactive mode, working on various projects that need resources and are assigned to OIA</w:t>
      </w:r>
    </w:p>
    <w:p w:rsidR="00430768" w:rsidRPr="00430768" w:rsidRDefault="00430768" w:rsidP="00430768">
      <w:pPr>
        <w:pStyle w:val="ListParagraph"/>
        <w:numPr>
          <w:ilvl w:val="2"/>
          <w:numId w:val="3"/>
        </w:numPr>
        <w:rPr>
          <w:b/>
        </w:rPr>
      </w:pPr>
      <w:r>
        <w:t>Hoping the strategic planning process will help them outline how to juggle being responsive vs being reactive, and use the experiences they’ve had thus far to formulate more proactive strategies</w:t>
      </w:r>
    </w:p>
    <w:p w:rsidR="00430768" w:rsidRPr="00430768" w:rsidRDefault="00430768" w:rsidP="00430768">
      <w:pPr>
        <w:pStyle w:val="ListParagraph"/>
        <w:numPr>
          <w:ilvl w:val="1"/>
          <w:numId w:val="3"/>
        </w:numPr>
        <w:rPr>
          <w:b/>
        </w:rPr>
      </w:pPr>
      <w:r>
        <w:t>ID: Does not have an informatics office, currently has various informatics capacity in program silos; Department-wide IT and some contract IT staff, data user group</w:t>
      </w:r>
    </w:p>
    <w:p w:rsidR="00430768" w:rsidRPr="00430768" w:rsidRDefault="00430768" w:rsidP="00430768">
      <w:pPr>
        <w:pStyle w:val="ListParagraph"/>
        <w:numPr>
          <w:ilvl w:val="0"/>
          <w:numId w:val="3"/>
        </w:numPr>
        <w:rPr>
          <w:b/>
        </w:rPr>
      </w:pPr>
      <w:r>
        <w:t>Utility of an inventory of available data services or systems?</w:t>
      </w:r>
    </w:p>
    <w:p w:rsidR="00430768" w:rsidRPr="00430768" w:rsidRDefault="00430768" w:rsidP="00430768">
      <w:pPr>
        <w:pStyle w:val="ListParagraph"/>
        <w:numPr>
          <w:ilvl w:val="1"/>
          <w:numId w:val="3"/>
        </w:numPr>
        <w:rPr>
          <w:b/>
        </w:rPr>
      </w:pPr>
      <w:r>
        <w:t>From a user standpoint would be helpful to know what OIA does and what they can offer</w:t>
      </w:r>
    </w:p>
    <w:p w:rsidR="00430768" w:rsidRPr="00430768" w:rsidRDefault="00430768" w:rsidP="00430768">
      <w:pPr>
        <w:pStyle w:val="ListParagraph"/>
        <w:numPr>
          <w:ilvl w:val="1"/>
          <w:numId w:val="3"/>
        </w:numPr>
        <w:rPr>
          <w:b/>
        </w:rPr>
      </w:pPr>
      <w:r>
        <w:t>Would need to balance this with people thinking listed services mean OIA ‘owns’ a project; make sure people know OIA is there to assist and support rather than be an intrusive program</w:t>
      </w:r>
    </w:p>
    <w:p w:rsidR="00430768" w:rsidRPr="00D23724" w:rsidRDefault="00D23724" w:rsidP="00D23724">
      <w:pPr>
        <w:pStyle w:val="ListParagraph"/>
        <w:numPr>
          <w:ilvl w:val="0"/>
          <w:numId w:val="3"/>
        </w:numPr>
        <w:rPr>
          <w:b/>
        </w:rPr>
      </w:pPr>
      <w:r>
        <w:t xml:space="preserve">Strategies for </w:t>
      </w:r>
      <w:proofErr w:type="gramStart"/>
      <w:r>
        <w:t>partnering</w:t>
      </w:r>
      <w:proofErr w:type="gramEnd"/>
      <w:r>
        <w:t xml:space="preserve"> with stakeholders? </w:t>
      </w:r>
    </w:p>
    <w:p w:rsidR="00D23724" w:rsidRPr="00D23724" w:rsidRDefault="00D23724" w:rsidP="00D23724">
      <w:pPr>
        <w:pStyle w:val="ListParagraph"/>
        <w:numPr>
          <w:ilvl w:val="1"/>
          <w:numId w:val="3"/>
        </w:numPr>
        <w:rPr>
          <w:b/>
        </w:rPr>
      </w:pPr>
      <w:r>
        <w:t>Coordination of engagement of stakeholders separate process from collection of data and other information from stakeholders</w:t>
      </w:r>
    </w:p>
    <w:p w:rsidR="00D23724" w:rsidRPr="00D23724" w:rsidRDefault="00D23724" w:rsidP="00D23724">
      <w:pPr>
        <w:pStyle w:val="ListParagraph"/>
        <w:numPr>
          <w:ilvl w:val="1"/>
          <w:numId w:val="3"/>
        </w:numPr>
        <w:rPr>
          <w:b/>
        </w:rPr>
      </w:pPr>
      <w:r>
        <w:t>Sometimes collaborations can be driven from outside sources, e.g., City of Boston invested in a project to bring multiple legacy data sets into open data portal</w:t>
      </w:r>
    </w:p>
    <w:p w:rsidR="00D23724" w:rsidRDefault="00D23724" w:rsidP="00D23724">
      <w:pPr>
        <w:rPr>
          <w:b/>
        </w:rPr>
      </w:pPr>
      <w:r>
        <w:rPr>
          <w:b/>
        </w:rPr>
        <w:t>Group Debrief / Final Takeaways</w:t>
      </w:r>
      <w:r w:rsidR="009F65F2">
        <w:rPr>
          <w:b/>
        </w:rPr>
        <w:t xml:space="preserve"> for TDH</w:t>
      </w:r>
    </w:p>
    <w:p w:rsidR="00D23724" w:rsidRPr="009F65F2" w:rsidRDefault="009F65F2" w:rsidP="00D23724">
      <w:pPr>
        <w:pStyle w:val="ListParagraph"/>
        <w:numPr>
          <w:ilvl w:val="0"/>
          <w:numId w:val="5"/>
        </w:numPr>
        <w:rPr>
          <w:b/>
        </w:rPr>
      </w:pPr>
      <w:r>
        <w:t>Utility of having a workgroup</w:t>
      </w:r>
    </w:p>
    <w:p w:rsidR="009F65F2" w:rsidRPr="009F65F2" w:rsidRDefault="009F65F2" w:rsidP="00D23724">
      <w:pPr>
        <w:pStyle w:val="ListParagraph"/>
        <w:numPr>
          <w:ilvl w:val="0"/>
          <w:numId w:val="5"/>
        </w:numPr>
        <w:rPr>
          <w:b/>
        </w:rPr>
      </w:pPr>
      <w:r>
        <w:t>Avoid being seen as intrusive</w:t>
      </w:r>
    </w:p>
    <w:p w:rsidR="009F65F2" w:rsidRPr="009F65F2" w:rsidRDefault="009F65F2" w:rsidP="00D23724">
      <w:pPr>
        <w:pStyle w:val="ListParagraph"/>
        <w:numPr>
          <w:ilvl w:val="0"/>
          <w:numId w:val="5"/>
        </w:numPr>
        <w:rPr>
          <w:b/>
        </w:rPr>
      </w:pPr>
      <w:r>
        <w:t>Consider legal evaluation</w:t>
      </w:r>
    </w:p>
    <w:p w:rsidR="009F65F2" w:rsidRPr="009F65F2" w:rsidRDefault="009F65F2" w:rsidP="00D23724">
      <w:pPr>
        <w:pStyle w:val="ListParagraph"/>
        <w:numPr>
          <w:ilvl w:val="0"/>
          <w:numId w:val="5"/>
        </w:numPr>
        <w:rPr>
          <w:b/>
        </w:rPr>
      </w:pPr>
      <w:r>
        <w:t>Challenge of integrating multiple systems</w:t>
      </w:r>
    </w:p>
    <w:p w:rsidR="009F65F2" w:rsidRPr="009F65F2" w:rsidRDefault="009F65F2" w:rsidP="00D23724">
      <w:pPr>
        <w:pStyle w:val="ListParagraph"/>
        <w:numPr>
          <w:ilvl w:val="0"/>
          <w:numId w:val="5"/>
        </w:numPr>
        <w:rPr>
          <w:b/>
        </w:rPr>
      </w:pPr>
      <w:r>
        <w:t>Be transparent</w:t>
      </w:r>
    </w:p>
    <w:p w:rsidR="009F65F2" w:rsidRPr="009F65F2" w:rsidRDefault="009F65F2" w:rsidP="00D23724">
      <w:pPr>
        <w:pStyle w:val="ListParagraph"/>
        <w:numPr>
          <w:ilvl w:val="0"/>
          <w:numId w:val="5"/>
        </w:numPr>
        <w:rPr>
          <w:b/>
        </w:rPr>
      </w:pPr>
      <w:r>
        <w:t>Publish information on what OIA is doing or hopes to do to market OIA services and eliminate duplication of effort</w:t>
      </w:r>
    </w:p>
    <w:p w:rsidR="009F65F2" w:rsidRPr="009F65F2" w:rsidRDefault="009F65F2" w:rsidP="00D23724">
      <w:pPr>
        <w:pStyle w:val="ListParagraph"/>
        <w:numPr>
          <w:ilvl w:val="0"/>
          <w:numId w:val="5"/>
        </w:numPr>
        <w:rPr>
          <w:b/>
        </w:rPr>
      </w:pPr>
      <w:r>
        <w:t>Preserve value of work programs are already doing</w:t>
      </w:r>
    </w:p>
    <w:p w:rsidR="009F65F2" w:rsidRPr="009F65F2" w:rsidRDefault="009F65F2" w:rsidP="00D23724">
      <w:pPr>
        <w:pStyle w:val="ListParagraph"/>
        <w:numPr>
          <w:ilvl w:val="0"/>
          <w:numId w:val="5"/>
        </w:numPr>
        <w:rPr>
          <w:b/>
        </w:rPr>
      </w:pPr>
      <w:r>
        <w:t>Assess best practices from nested informatics staff</w:t>
      </w:r>
    </w:p>
    <w:p w:rsidR="009F65F2" w:rsidRPr="009F65F2" w:rsidRDefault="009F65F2" w:rsidP="00D23724">
      <w:pPr>
        <w:pStyle w:val="ListParagraph"/>
        <w:numPr>
          <w:ilvl w:val="0"/>
          <w:numId w:val="5"/>
        </w:numPr>
        <w:rPr>
          <w:b/>
        </w:rPr>
      </w:pPr>
      <w:r>
        <w:t>Inventory of data systems</w:t>
      </w:r>
    </w:p>
    <w:p w:rsidR="009F65F2" w:rsidRPr="009F65F2" w:rsidRDefault="009F65F2" w:rsidP="00D23724">
      <w:pPr>
        <w:pStyle w:val="ListParagraph"/>
        <w:numPr>
          <w:ilvl w:val="0"/>
          <w:numId w:val="5"/>
        </w:numPr>
        <w:rPr>
          <w:b/>
        </w:rPr>
      </w:pPr>
      <w:r>
        <w:t xml:space="preserve">Innovation – challenging existing processes </w:t>
      </w:r>
      <w:bookmarkStart w:id="0" w:name="_GoBack"/>
      <w:bookmarkEnd w:id="0"/>
    </w:p>
    <w:p w:rsidR="009F65F2" w:rsidRPr="009F65F2" w:rsidRDefault="009F65F2" w:rsidP="009F65F2">
      <w:pPr>
        <w:ind w:left="360"/>
        <w:rPr>
          <w:b/>
        </w:rPr>
      </w:pPr>
    </w:p>
    <w:p w:rsidR="00D23724" w:rsidRPr="00D23724" w:rsidRDefault="00D23724" w:rsidP="00D23724">
      <w:pPr>
        <w:rPr>
          <w:b/>
        </w:rPr>
      </w:pPr>
    </w:p>
    <w:p w:rsidR="00430768" w:rsidRPr="00691083" w:rsidRDefault="00430768" w:rsidP="00430768">
      <w:pPr>
        <w:pStyle w:val="ListParagraph"/>
        <w:ind w:left="2160"/>
        <w:rPr>
          <w:b/>
        </w:rPr>
      </w:pPr>
    </w:p>
    <w:p w:rsidR="00AA181F" w:rsidRPr="00AA181F" w:rsidRDefault="00AA181F" w:rsidP="00AA181F"/>
    <w:p w:rsidR="00AA181F" w:rsidRPr="00AA181F" w:rsidRDefault="00AA181F" w:rsidP="00AA181F">
      <w:pPr>
        <w:rPr>
          <w:b/>
        </w:rPr>
      </w:pPr>
    </w:p>
    <w:p w:rsidR="00994FA0" w:rsidRDefault="00994FA0"/>
    <w:p w:rsidR="00316073" w:rsidRDefault="00316073"/>
    <w:p w:rsidR="00DB640C" w:rsidRDefault="00DB640C"/>
    <w:sectPr w:rsidR="00DB6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C3B9B"/>
    <w:multiLevelType w:val="hybridMultilevel"/>
    <w:tmpl w:val="D360A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753CE"/>
    <w:multiLevelType w:val="hybridMultilevel"/>
    <w:tmpl w:val="9F8E8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54309F"/>
    <w:multiLevelType w:val="hybridMultilevel"/>
    <w:tmpl w:val="17A4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683066"/>
    <w:multiLevelType w:val="hybridMultilevel"/>
    <w:tmpl w:val="F288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F0AA1"/>
    <w:multiLevelType w:val="hybridMultilevel"/>
    <w:tmpl w:val="01DE1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209"/>
    <w:rsid w:val="00047209"/>
    <w:rsid w:val="00072190"/>
    <w:rsid w:val="002711B8"/>
    <w:rsid w:val="00316073"/>
    <w:rsid w:val="00430768"/>
    <w:rsid w:val="004E350F"/>
    <w:rsid w:val="00691083"/>
    <w:rsid w:val="00994FA0"/>
    <w:rsid w:val="009F65F2"/>
    <w:rsid w:val="00A53A04"/>
    <w:rsid w:val="00AA181F"/>
    <w:rsid w:val="00C2306D"/>
    <w:rsid w:val="00CE3465"/>
    <w:rsid w:val="00D140BB"/>
    <w:rsid w:val="00D23724"/>
    <w:rsid w:val="00D37E64"/>
    <w:rsid w:val="00DB6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7E1D"/>
  <w15:chartTrackingRefBased/>
  <w15:docId w15:val="{3CDD1DD9-33D1-4594-B088-2CA08CD4C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FA0"/>
    <w:pPr>
      <w:ind w:left="720"/>
      <w:contextualSpacing/>
    </w:pPr>
  </w:style>
  <w:style w:type="character" w:styleId="Hyperlink">
    <w:name w:val="Hyperlink"/>
    <w:basedOn w:val="DefaultParagraphFont"/>
    <w:uiPriority w:val="99"/>
    <w:unhideWhenUsed/>
    <w:rsid w:val="00994F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3.basecamp.com/3164497/buckets/6110715/uploads/103090758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4</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Cynthia (CDPH-CID-DCDC-IMM)</dc:creator>
  <cp:keywords/>
  <dc:description/>
  <cp:lastModifiedBy>Yen, Cynthia (CDPH-CID-DCDC-IMM)</cp:lastModifiedBy>
  <cp:revision>12</cp:revision>
  <dcterms:created xsi:type="dcterms:W3CDTF">2018-04-20T19:00:00Z</dcterms:created>
  <dcterms:modified xsi:type="dcterms:W3CDTF">2018-04-20T22:30:00Z</dcterms:modified>
</cp:coreProperties>
</file>