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D2E" w:rsidRPr="00770708" w:rsidRDefault="00770708" w:rsidP="00A3034E">
      <w:pPr>
        <w:spacing w:after="0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CSTE </w:t>
      </w:r>
      <w:r w:rsidR="00D761DF" w:rsidRPr="00770708">
        <w:rPr>
          <w:rFonts w:cstheme="minorHAnsi"/>
          <w:b/>
          <w:sz w:val="24"/>
        </w:rPr>
        <w:t>Data Release Workgroup</w:t>
      </w:r>
      <w:r w:rsidR="00AD2EE4">
        <w:rPr>
          <w:rFonts w:cstheme="minorHAnsi"/>
          <w:b/>
          <w:sz w:val="24"/>
        </w:rPr>
        <w:t xml:space="preserve"> 4/20</w:t>
      </w:r>
      <w:r w:rsidR="00902B9B" w:rsidRPr="00770708">
        <w:rPr>
          <w:rFonts w:cstheme="minorHAnsi"/>
          <w:b/>
          <w:sz w:val="24"/>
        </w:rPr>
        <w:t>/18</w:t>
      </w:r>
      <w:r w:rsidR="00D761DF" w:rsidRPr="00770708">
        <w:rPr>
          <w:rFonts w:cstheme="minorHAnsi"/>
          <w:b/>
          <w:sz w:val="24"/>
        </w:rPr>
        <w:t>, 3-4PM ET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  <w:u w:val="single"/>
        </w:rPr>
        <w:t>Agenda</w:t>
      </w:r>
    </w:p>
    <w:p w:rsidR="00BB7F9E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1. Roll Call</w:t>
      </w:r>
    </w:p>
    <w:p w:rsidR="00F44E23" w:rsidRDefault="00450FE2" w:rsidP="004559BD">
      <w:pPr>
        <w:spacing w:after="0"/>
        <w:rPr>
          <w:rFonts w:cstheme="minorHAnsi"/>
        </w:rPr>
      </w:pPr>
      <w:r>
        <w:rPr>
          <w:rFonts w:cstheme="minorHAnsi"/>
        </w:rPr>
        <w:t xml:space="preserve">2. </w:t>
      </w:r>
      <w:r w:rsidR="004559BD">
        <w:rPr>
          <w:rFonts w:cstheme="minorHAnsi"/>
        </w:rPr>
        <w:t>Summary of Jurisdiction Presentations</w:t>
      </w:r>
    </w:p>
    <w:p w:rsidR="004559BD" w:rsidRDefault="004559BD" w:rsidP="004559BD">
      <w:pPr>
        <w:spacing w:after="0"/>
        <w:rPr>
          <w:rFonts w:cstheme="minorHAnsi"/>
        </w:rPr>
      </w:pPr>
      <w:r>
        <w:rPr>
          <w:rFonts w:cstheme="minorHAnsi"/>
        </w:rPr>
        <w:t xml:space="preserve">3. Discussion of </w:t>
      </w:r>
      <w:r w:rsidR="00EA2934">
        <w:rPr>
          <w:rFonts w:cstheme="minorHAnsi"/>
        </w:rPr>
        <w:t>Future Topics, Next Steps</w:t>
      </w:r>
    </w:p>
    <w:p w:rsidR="004559BD" w:rsidRDefault="004559BD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Data Sharing Tools</w:t>
      </w:r>
    </w:p>
    <w:p w:rsidR="004559BD" w:rsidRDefault="004559BD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Outside Jurisdictional Speakers</w:t>
      </w:r>
    </w:p>
    <w:p w:rsidR="004559BD" w:rsidRDefault="004559BD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CDC Data Re-release Policies</w:t>
      </w:r>
    </w:p>
    <w:p w:rsidR="004559BD" w:rsidRPr="00770708" w:rsidRDefault="004559BD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WG Deliverables</w:t>
      </w:r>
    </w:p>
    <w:p w:rsidR="00DE058E" w:rsidRPr="00770708" w:rsidRDefault="00DE058E" w:rsidP="00A3034E">
      <w:pPr>
        <w:pBdr>
          <w:bottom w:val="double" w:sz="6" w:space="1" w:color="auto"/>
        </w:pBdr>
        <w:spacing w:after="0"/>
        <w:rPr>
          <w:rFonts w:cstheme="minorHAnsi"/>
        </w:rPr>
      </w:pPr>
    </w:p>
    <w:p w:rsidR="00770708" w:rsidRDefault="00770708" w:rsidP="00A3034E">
      <w:pPr>
        <w:spacing w:after="0"/>
        <w:rPr>
          <w:rFonts w:cstheme="minorHAnsi"/>
          <w:u w:val="single"/>
        </w:rPr>
      </w:pPr>
    </w:p>
    <w:p w:rsidR="00A64743" w:rsidRDefault="00DE058E" w:rsidP="00A3034E">
      <w:pPr>
        <w:spacing w:after="0"/>
        <w:rPr>
          <w:rFonts w:cstheme="minorHAnsi"/>
          <w:u w:val="single"/>
        </w:rPr>
      </w:pPr>
      <w:r w:rsidRPr="00770708">
        <w:rPr>
          <w:rFonts w:cstheme="minorHAnsi"/>
          <w:u w:val="single"/>
        </w:rPr>
        <w:t xml:space="preserve">1. </w:t>
      </w:r>
      <w:r w:rsidR="007C05CE" w:rsidRPr="00770708">
        <w:rPr>
          <w:rFonts w:cstheme="minorHAnsi"/>
          <w:u w:val="single"/>
        </w:rPr>
        <w:t>Roll Call</w:t>
      </w:r>
    </w:p>
    <w:p w:rsidR="001E24A4" w:rsidRDefault="001E24A4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Umed Ajani, CDC CSELS</w:t>
      </w:r>
    </w:p>
    <w:p w:rsidR="00EA2934" w:rsidRDefault="00EA2934" w:rsidP="00A3034E">
      <w:pPr>
        <w:spacing w:after="0"/>
        <w:rPr>
          <w:rFonts w:cstheme="minorHAnsi"/>
        </w:rPr>
      </w:pPr>
      <w:r>
        <w:rPr>
          <w:rFonts w:cstheme="minorHAnsi"/>
        </w:rPr>
        <w:t>Josh Clayton, SD</w:t>
      </w:r>
    </w:p>
    <w:p w:rsidR="00AD2EE4" w:rsidRDefault="00AD2EE4" w:rsidP="00A3034E">
      <w:pPr>
        <w:spacing w:after="0"/>
        <w:rPr>
          <w:rFonts w:cstheme="minorHAnsi"/>
        </w:rPr>
      </w:pPr>
      <w:r>
        <w:rPr>
          <w:rFonts w:cstheme="minorHAnsi"/>
        </w:rPr>
        <w:t>MaryKate Martelon, MA</w:t>
      </w:r>
    </w:p>
    <w:p w:rsidR="004559BD" w:rsidRDefault="004559BD" w:rsidP="00AD2EE4">
      <w:pPr>
        <w:spacing w:after="0"/>
        <w:rPr>
          <w:rFonts w:cstheme="minorHAnsi"/>
        </w:rPr>
      </w:pPr>
      <w:r>
        <w:rPr>
          <w:rFonts w:cstheme="minorHAnsi"/>
        </w:rPr>
        <w:t>Janet Hui, CSTE</w:t>
      </w:r>
    </w:p>
    <w:p w:rsidR="00AD2EE4" w:rsidRDefault="00AD2EE4" w:rsidP="00AD2EE4">
      <w:pPr>
        <w:spacing w:after="0"/>
        <w:rPr>
          <w:rFonts w:cstheme="minorHAnsi"/>
        </w:rPr>
      </w:pPr>
      <w:r>
        <w:rPr>
          <w:rFonts w:cstheme="minorHAnsi"/>
        </w:rPr>
        <w:t>Lindsey Sizemore, TN</w:t>
      </w:r>
    </w:p>
    <w:p w:rsidR="00AD2EE4" w:rsidRDefault="00AD2EE4" w:rsidP="00A3034E">
      <w:pPr>
        <w:spacing w:after="0"/>
        <w:rPr>
          <w:rFonts w:cstheme="minorHAnsi"/>
        </w:rPr>
      </w:pPr>
      <w:r>
        <w:rPr>
          <w:rFonts w:cstheme="minorHAnsi"/>
        </w:rPr>
        <w:t xml:space="preserve">Jessica </w:t>
      </w:r>
      <w:r w:rsidR="004559BD">
        <w:rPr>
          <w:rFonts w:cstheme="minorHAnsi"/>
        </w:rPr>
        <w:t xml:space="preserve">Vakili, </w:t>
      </w:r>
      <w:r>
        <w:rPr>
          <w:rFonts w:cstheme="minorHAnsi"/>
        </w:rPr>
        <w:t>TN</w:t>
      </w:r>
    </w:p>
    <w:p w:rsidR="00AD2EE4" w:rsidRDefault="00AD2EE4" w:rsidP="00A3034E">
      <w:pPr>
        <w:spacing w:after="0"/>
        <w:rPr>
          <w:rFonts w:cstheme="minorHAnsi"/>
        </w:rPr>
      </w:pPr>
      <w:r>
        <w:rPr>
          <w:rFonts w:cstheme="minorHAnsi"/>
        </w:rPr>
        <w:t>Jenni Wheeler, NC</w:t>
      </w:r>
    </w:p>
    <w:p w:rsidR="00AD2EE4" w:rsidRPr="001E24A4" w:rsidRDefault="00AD2EE4" w:rsidP="00AD2EE4">
      <w:pPr>
        <w:spacing w:after="0"/>
        <w:rPr>
          <w:rFonts w:cstheme="minorHAnsi"/>
        </w:rPr>
      </w:pPr>
      <w:r>
        <w:rPr>
          <w:rFonts w:cstheme="minorHAnsi"/>
        </w:rPr>
        <w:t>Laura Williamson, MT</w:t>
      </w:r>
    </w:p>
    <w:p w:rsidR="00AD2EE4" w:rsidRDefault="00AD2EE4" w:rsidP="00A3034E">
      <w:pPr>
        <w:spacing w:after="0"/>
        <w:rPr>
          <w:rFonts w:cstheme="minorHAnsi"/>
        </w:rPr>
      </w:pPr>
    </w:p>
    <w:p w:rsidR="004559BD" w:rsidRDefault="004559BD" w:rsidP="00A3034E">
      <w:pPr>
        <w:spacing w:after="0"/>
        <w:rPr>
          <w:rFonts w:cstheme="minorHAnsi"/>
        </w:rPr>
      </w:pPr>
    </w:p>
    <w:p w:rsidR="004559BD" w:rsidRPr="00BA5807" w:rsidRDefault="004559BD" w:rsidP="00A3034E">
      <w:pPr>
        <w:spacing w:after="0"/>
        <w:rPr>
          <w:rFonts w:cstheme="minorHAnsi"/>
          <w:u w:val="single"/>
        </w:rPr>
      </w:pPr>
      <w:r w:rsidRPr="00BA5807">
        <w:rPr>
          <w:rFonts w:cstheme="minorHAnsi"/>
          <w:u w:val="single"/>
        </w:rPr>
        <w:t>2. Summary of Jurisdiction Presentations</w:t>
      </w:r>
    </w:p>
    <w:p w:rsidR="004559BD" w:rsidRDefault="004559BD" w:rsidP="00A3034E">
      <w:pPr>
        <w:spacing w:after="0"/>
        <w:rPr>
          <w:rFonts w:cstheme="minorHAnsi"/>
        </w:rPr>
      </w:pPr>
      <w:r>
        <w:rPr>
          <w:rFonts w:cstheme="minorHAnsi"/>
        </w:rPr>
        <w:t>- Review of spreadsheet with consolidated notes from jurisdictional presentations</w:t>
      </w:r>
    </w:p>
    <w:p w:rsidR="00EA2934" w:rsidRPr="00EA2934" w:rsidRDefault="00EA2934" w:rsidP="00A3034E">
      <w:pPr>
        <w:spacing w:after="0"/>
        <w:rPr>
          <w:rFonts w:cstheme="minorHAnsi"/>
          <w:i/>
        </w:rPr>
      </w:pPr>
      <w:r>
        <w:rPr>
          <w:rFonts w:cstheme="minorHAnsi"/>
          <w:i/>
        </w:rPr>
        <w:t>See spreadsheet on Basecamp:</w:t>
      </w:r>
    </w:p>
    <w:p w:rsidR="004559BD" w:rsidRPr="00EA2934" w:rsidRDefault="004559BD" w:rsidP="004559BD">
      <w:pPr>
        <w:spacing w:after="0"/>
        <w:rPr>
          <w:rFonts w:cstheme="minorHAnsi"/>
          <w:b/>
          <w:u w:val="single"/>
        </w:rPr>
      </w:pPr>
      <w:hyperlink r:id="rId6" w:history="1">
        <w:r w:rsidRPr="00EA2934">
          <w:rPr>
            <w:rStyle w:val="Hyperlink"/>
            <w:rFonts w:cstheme="minorHAnsi"/>
            <w:b/>
          </w:rPr>
          <w:t>https://public.3.basecamp.com/p/9o1bTHXt8HoXCbgGWoHBMWZR</w:t>
        </w:r>
      </w:hyperlink>
    </w:p>
    <w:p w:rsidR="00EA2934" w:rsidRDefault="00EA2934" w:rsidP="004559BD">
      <w:pPr>
        <w:spacing w:after="0"/>
        <w:rPr>
          <w:rFonts w:cstheme="minorHAnsi"/>
        </w:rPr>
      </w:pPr>
    </w:p>
    <w:p w:rsidR="004559BD" w:rsidRDefault="00BA5807" w:rsidP="004559BD">
      <w:pPr>
        <w:spacing w:after="0"/>
        <w:rPr>
          <w:rFonts w:cstheme="minorHAnsi"/>
        </w:rPr>
      </w:pPr>
      <w:r>
        <w:rPr>
          <w:rFonts w:cstheme="minorHAnsi"/>
        </w:rPr>
        <w:t xml:space="preserve">- Spreadsheet </w:t>
      </w:r>
      <w:r w:rsidR="00EA2934">
        <w:rPr>
          <w:rFonts w:cstheme="minorHAnsi"/>
        </w:rPr>
        <w:t>breaks down the questions into two tabs:</w:t>
      </w:r>
    </w:p>
    <w:p w:rsidR="00BA5807" w:rsidRDefault="00BA5807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Data Request Process</w:t>
      </w:r>
    </w:p>
    <w:p w:rsidR="00BA5807" w:rsidRDefault="00BA5807" w:rsidP="004559BD">
      <w:pPr>
        <w:spacing w:after="0"/>
        <w:rPr>
          <w:rFonts w:cstheme="minorHAnsi"/>
        </w:rPr>
      </w:pPr>
      <w:r>
        <w:rPr>
          <w:rFonts w:cstheme="minorHAnsi"/>
        </w:rPr>
        <w:tab/>
        <w:t>- Data Release Policy</w:t>
      </w:r>
    </w:p>
    <w:p w:rsidR="00BA5807" w:rsidRDefault="00BA5807" w:rsidP="00BA5807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>- Spreadsheet includes questions sent out for presenters, and questions discussed in Q&amp;A</w:t>
      </w:r>
    </w:p>
    <w:p w:rsidR="00EA2934" w:rsidRDefault="00BA5807" w:rsidP="004559BD">
      <w:pPr>
        <w:spacing w:after="0"/>
        <w:rPr>
          <w:rFonts w:cstheme="minorHAnsi"/>
        </w:rPr>
      </w:pPr>
      <w:r>
        <w:rPr>
          <w:rFonts w:cstheme="minorHAnsi"/>
        </w:rPr>
        <w:t>- Discussion of Data Request Process Tab</w:t>
      </w:r>
      <w:r w:rsidR="00EA2934">
        <w:rPr>
          <w:rFonts w:cstheme="minorHAnsi"/>
        </w:rPr>
        <w:t>:</w:t>
      </w:r>
    </w:p>
    <w:p w:rsidR="00EA2934" w:rsidRDefault="00EA2934" w:rsidP="004559BD">
      <w:pPr>
        <w:spacing w:after="0"/>
        <w:rPr>
          <w:rFonts w:cstheme="minorHAnsi"/>
        </w:rPr>
      </w:pPr>
    </w:p>
    <w:p w:rsidR="00BA5807" w:rsidRDefault="00BA5807" w:rsidP="00BA5807">
      <w:pPr>
        <w:spacing w:after="0"/>
        <w:rPr>
          <w:rFonts w:cstheme="minorHAnsi"/>
        </w:rPr>
      </w:pPr>
      <w:r>
        <w:rPr>
          <w:rFonts w:cstheme="minorHAnsi"/>
        </w:rPr>
        <w:t>Meredith, TN: Clarifying question</w:t>
      </w:r>
    </w:p>
    <w:p w:rsidR="00BA5807" w:rsidRDefault="00BA5807" w:rsidP="00BA5807">
      <w:pPr>
        <w:spacing w:after="0"/>
        <w:ind w:left="720"/>
        <w:rPr>
          <w:rFonts w:cstheme="minorHAnsi"/>
        </w:rPr>
      </w:pPr>
      <w:r>
        <w:rPr>
          <w:rFonts w:cstheme="minorHAnsi"/>
        </w:rPr>
        <w:t>- What is the purpose of this spreadsheet? To facilitate discussion of best practices, challenges, or to share tools, or to disseminate to a wider audience?</w:t>
      </w:r>
    </w:p>
    <w:p w:rsidR="00BA5807" w:rsidRDefault="00BA5807" w:rsidP="00BA5807">
      <w:pPr>
        <w:spacing w:after="0"/>
        <w:ind w:left="720"/>
        <w:rPr>
          <w:rFonts w:cstheme="minorHAnsi"/>
        </w:rPr>
      </w:pPr>
      <w:r>
        <w:rPr>
          <w:rFonts w:cstheme="minorHAnsi"/>
        </w:rPr>
        <w:t>- MaryKate, MA: All of the above—wanted to see if folks were using similar tools/policies, and to create an output that could be shared with a wider audience</w:t>
      </w:r>
    </w:p>
    <w:p w:rsidR="00BA5807" w:rsidRDefault="00BA5807" w:rsidP="00BA5807">
      <w:pPr>
        <w:spacing w:after="0"/>
        <w:ind w:left="720"/>
        <w:rPr>
          <w:rFonts w:cstheme="minorHAnsi"/>
        </w:rPr>
      </w:pPr>
    </w:p>
    <w:p w:rsidR="00BA5807" w:rsidRDefault="00BA5807" w:rsidP="00BA5807">
      <w:pPr>
        <w:spacing w:after="0"/>
        <w:ind w:left="720"/>
        <w:rPr>
          <w:rFonts w:cstheme="minorHAnsi"/>
        </w:rPr>
      </w:pPr>
      <w:r>
        <w:rPr>
          <w:rFonts w:cstheme="minorHAnsi"/>
        </w:rPr>
        <w:t>- TN: Should we walk through these questions for their jurisdiction presentation?</w:t>
      </w:r>
    </w:p>
    <w:p w:rsidR="00BA5807" w:rsidRDefault="00BA5807" w:rsidP="00BA5807">
      <w:pPr>
        <w:spacing w:after="0"/>
        <w:ind w:left="720"/>
        <w:rPr>
          <w:rFonts w:cstheme="minorHAnsi"/>
        </w:rPr>
      </w:pPr>
      <w:r>
        <w:rPr>
          <w:rFonts w:cstheme="minorHAnsi"/>
        </w:rPr>
        <w:t>- MaryKate, MA: Up to you! Many of the questions came out of discussion, don’t feel need to answer all</w:t>
      </w:r>
    </w:p>
    <w:p w:rsidR="00BA5807" w:rsidRDefault="00BA5807" w:rsidP="00BA5807">
      <w:pPr>
        <w:spacing w:after="0"/>
        <w:rPr>
          <w:rFonts w:cstheme="minorHAnsi"/>
        </w:rPr>
      </w:pPr>
    </w:p>
    <w:p w:rsidR="00BA5807" w:rsidRDefault="00BA5807" w:rsidP="00BA5807">
      <w:pPr>
        <w:spacing w:after="0"/>
        <w:rPr>
          <w:rFonts w:cstheme="minorHAnsi"/>
        </w:rPr>
      </w:pPr>
      <w:r>
        <w:rPr>
          <w:rFonts w:cstheme="minorHAnsi"/>
        </w:rPr>
        <w:t>Umed, CDC: Will this WG discuss the granularity of data elements that jurisdictions can release?</w:t>
      </w:r>
    </w:p>
    <w:p w:rsidR="00BA5807" w:rsidRDefault="00BA5807" w:rsidP="00BA5807">
      <w:pPr>
        <w:spacing w:after="0"/>
        <w:ind w:left="720"/>
        <w:rPr>
          <w:rFonts w:cstheme="minorHAnsi"/>
        </w:rPr>
      </w:pPr>
      <w:r>
        <w:rPr>
          <w:rFonts w:cstheme="minorHAnsi"/>
        </w:rPr>
        <w:t>- MaryKate, MA: would be helpful to discuss; many of the DE that MA can release are because of their data release policy; could incorporate the questions here</w:t>
      </w:r>
    </w:p>
    <w:p w:rsidR="00BA5807" w:rsidRDefault="00BA5807" w:rsidP="00BA5807">
      <w:pPr>
        <w:spacing w:after="0"/>
        <w:rPr>
          <w:rFonts w:cstheme="minorHAnsi"/>
        </w:rPr>
      </w:pPr>
    </w:p>
    <w:p w:rsidR="00BA5807" w:rsidRDefault="00BA5807" w:rsidP="00BA5807">
      <w:pPr>
        <w:spacing w:after="0"/>
        <w:rPr>
          <w:rFonts w:cstheme="minorHAnsi"/>
        </w:rPr>
      </w:pPr>
      <w:r>
        <w:rPr>
          <w:rFonts w:cstheme="minorHAnsi"/>
        </w:rPr>
        <w:t>Meredith, TN: For other states, are your data release policies across departments or area specific?</w:t>
      </w:r>
    </w:p>
    <w:p w:rsidR="00EA2934" w:rsidRDefault="00EA2934" w:rsidP="00BA5807">
      <w:pPr>
        <w:spacing w:after="0"/>
        <w:rPr>
          <w:rFonts w:cstheme="minorHAnsi"/>
        </w:rPr>
      </w:pPr>
      <w:r>
        <w:rPr>
          <w:rFonts w:cstheme="minorHAnsi"/>
        </w:rPr>
        <w:tab/>
        <w:t>MA: MA has a broad policy; unsure about vital records; other states have program specific ones</w:t>
      </w:r>
    </w:p>
    <w:p w:rsidR="00EA2934" w:rsidRDefault="00EA2934" w:rsidP="00BA5807">
      <w:pPr>
        <w:spacing w:after="0"/>
        <w:rPr>
          <w:rFonts w:cstheme="minorHAnsi"/>
        </w:rPr>
      </w:pPr>
    </w:p>
    <w:p w:rsidR="00EA2934" w:rsidRDefault="00EA2934" w:rsidP="00BA5807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>Laura, MT: Thinking about deliverables, if this WG could come up with best practices or suggestions for key data areas, that might be very helpful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MA, TN agree</w:t>
      </w:r>
    </w:p>
    <w:p w:rsidR="00EA2934" w:rsidRDefault="00EA2934" w:rsidP="00BA5807">
      <w:pPr>
        <w:spacing w:after="0"/>
        <w:rPr>
          <w:rFonts w:cstheme="minorHAnsi"/>
        </w:rPr>
      </w:pPr>
    </w:p>
    <w:p w:rsidR="00EA2934" w:rsidRDefault="00EA2934" w:rsidP="00BA5807">
      <w:pPr>
        <w:spacing w:after="0"/>
        <w:rPr>
          <w:rFonts w:cstheme="minorHAnsi"/>
        </w:rPr>
      </w:pPr>
      <w:r>
        <w:rPr>
          <w:rFonts w:cstheme="minorHAnsi"/>
        </w:rPr>
        <w:t>- Discussion of Data Release Policy Tab:</w:t>
      </w:r>
    </w:p>
    <w:p w:rsidR="00EA2934" w:rsidRDefault="00EA2934" w:rsidP="00BA5807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</w:t>
      </w:r>
    </w:p>
    <w:p w:rsidR="00EA2934" w:rsidRDefault="00EA2934" w:rsidP="00BA5807">
      <w:pPr>
        <w:spacing w:after="0"/>
        <w:rPr>
          <w:rFonts w:cstheme="minorHAnsi"/>
        </w:rPr>
      </w:pPr>
    </w:p>
    <w:p w:rsidR="00EA2934" w:rsidRDefault="00EA2934" w:rsidP="00BA5807">
      <w:pPr>
        <w:spacing w:after="0"/>
        <w:rPr>
          <w:rFonts w:cstheme="minorHAnsi"/>
        </w:rPr>
      </w:pPr>
    </w:p>
    <w:p w:rsidR="00BA5807" w:rsidRDefault="00BA5807" w:rsidP="004559BD">
      <w:pPr>
        <w:spacing w:after="0"/>
        <w:rPr>
          <w:rFonts w:cstheme="minorHAnsi"/>
        </w:rPr>
      </w:pPr>
    </w:p>
    <w:p w:rsidR="00BA5807" w:rsidRPr="00BA5807" w:rsidRDefault="00BA5807" w:rsidP="004559BD">
      <w:pPr>
        <w:spacing w:after="0"/>
        <w:rPr>
          <w:rFonts w:cstheme="minorHAnsi"/>
        </w:rPr>
      </w:pPr>
      <w:r>
        <w:rPr>
          <w:rFonts w:cstheme="minorHAnsi"/>
        </w:rPr>
        <w:t>[ACTION ITEM]: Ask jurisdictions to fill out spreadsheet</w:t>
      </w:r>
    </w:p>
    <w:p w:rsidR="004559BD" w:rsidRDefault="004559BD" w:rsidP="004559BD">
      <w:pPr>
        <w:spacing w:after="0"/>
        <w:rPr>
          <w:rFonts w:cstheme="minorHAnsi"/>
          <w:u w:val="single"/>
        </w:rPr>
      </w:pPr>
    </w:p>
    <w:p w:rsidR="00EA2934" w:rsidRDefault="00EA2934" w:rsidP="004559BD">
      <w:pPr>
        <w:spacing w:after="0"/>
        <w:rPr>
          <w:rFonts w:cstheme="minorHAnsi"/>
          <w:u w:val="single"/>
        </w:rPr>
      </w:pPr>
      <w:r>
        <w:rPr>
          <w:rFonts w:cstheme="minorHAnsi"/>
          <w:u w:val="single"/>
        </w:rPr>
        <w:t>3. Discussion of Future Topics, Next Steps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>- Data Sharing Tools</w:t>
      </w:r>
    </w:p>
    <w:p w:rsidR="00EA2934" w:rsidRDefault="00EA2934" w:rsidP="00EA2934">
      <w:pPr>
        <w:spacing w:after="0"/>
        <w:ind w:left="720"/>
        <w:rPr>
          <w:rFonts w:cstheme="minorHAnsi"/>
        </w:rPr>
      </w:pPr>
      <w:r>
        <w:rPr>
          <w:rFonts w:cstheme="minorHAnsi"/>
        </w:rPr>
        <w:t>- Would this WG be interested in collecting information about what tools do jurisdictions to post aggregate data, make aggregate data available to the public?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Example: MA releases datasets at end of year for public to access; others have dashboards and such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TN: Yes, would be helpful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NC: Agrees; not what they’re doing now, but doing for the future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</w:t>
      </w:r>
      <w:r w:rsidR="000D20CC">
        <w:rPr>
          <w:rFonts w:cstheme="minorHAnsi"/>
        </w:rPr>
        <w:t>SD: state does not have any tools for this right now</w:t>
      </w:r>
    </w:p>
    <w:p w:rsidR="000D20CC" w:rsidRDefault="000D20CC" w:rsidP="00EA2934">
      <w:pPr>
        <w:spacing w:after="0"/>
        <w:rPr>
          <w:rFonts w:cstheme="minorHAnsi"/>
        </w:rPr>
      </w:pPr>
      <w:r>
        <w:rPr>
          <w:rFonts w:cstheme="minorHAnsi"/>
        </w:rPr>
        <w:t>[ACTION ITEM] add question to spreadsheet regarding data sharing tools</w:t>
      </w:r>
    </w:p>
    <w:p w:rsidR="00EA2934" w:rsidRDefault="00EA2934" w:rsidP="00EA2934">
      <w:pPr>
        <w:spacing w:after="0"/>
        <w:rPr>
          <w:rFonts w:cstheme="minorHAnsi"/>
        </w:rPr>
      </w:pP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>- Outside Jurisdictional Speakers</w:t>
      </w: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Several presenters referenced </w:t>
      </w:r>
      <w:r w:rsidR="000D20CC">
        <w:rPr>
          <w:rFonts w:cstheme="minorHAnsi"/>
        </w:rPr>
        <w:t>using example policies from other jurisdictions</w:t>
      </w:r>
    </w:p>
    <w:p w:rsidR="000D20CC" w:rsidRDefault="000D20CC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Would this WG be interested in reaching out to those external jurisdictions?</w:t>
      </w:r>
    </w:p>
    <w:p w:rsidR="008E6C19" w:rsidRDefault="000D20CC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</w:t>
      </w:r>
      <w:r w:rsidR="008E6C19">
        <w:rPr>
          <w:rFonts w:cstheme="minorHAnsi"/>
        </w:rPr>
        <w:t xml:space="preserve">WG would be interested! </w:t>
      </w:r>
    </w:p>
    <w:p w:rsidR="008E6C19" w:rsidRDefault="008E6C19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Potential jurisdictions: WA, UT</w:t>
      </w:r>
    </w:p>
    <w:p w:rsidR="008E6C19" w:rsidRDefault="008E6C19" w:rsidP="00EA2934">
      <w:pPr>
        <w:spacing w:after="0"/>
        <w:rPr>
          <w:rFonts w:cstheme="minorHAnsi"/>
        </w:rPr>
      </w:pPr>
      <w:r>
        <w:rPr>
          <w:rFonts w:cstheme="minorHAnsi"/>
        </w:rPr>
        <w:t>[ACTION ITEM]: Reach out to external jurisdictions</w:t>
      </w:r>
      <w:r w:rsidR="00AF6808">
        <w:rPr>
          <w:rFonts w:cstheme="minorHAnsi"/>
        </w:rPr>
        <w:t xml:space="preserve"> (WA, UT, maybe a smaller jurisdiction)</w:t>
      </w:r>
    </w:p>
    <w:p w:rsidR="008E6C19" w:rsidRDefault="008E6C19" w:rsidP="00EA2934">
      <w:pPr>
        <w:spacing w:after="0"/>
        <w:rPr>
          <w:rFonts w:cstheme="minorHAnsi"/>
        </w:rPr>
      </w:pPr>
    </w:p>
    <w:p w:rsidR="00EA2934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>- CDC Data Re-release Policies</w:t>
      </w:r>
    </w:p>
    <w:p w:rsidR="008E6C19" w:rsidRDefault="00AF6808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Would this WG be interested in hearing more from the CDC regarding their data re-release policies?</w:t>
      </w:r>
    </w:p>
    <w:p w:rsidR="00AF6808" w:rsidRDefault="00AF6808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A few CDC programs presented on their policies on the SPS call, which were helpful</w:t>
      </w:r>
    </w:p>
    <w:p w:rsidR="00AF6808" w:rsidRDefault="00AF6808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Perhaps we could do this after finishing review of state/local release policies</w:t>
      </w:r>
    </w:p>
    <w:p w:rsidR="00AF6808" w:rsidRDefault="00AF6808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SD: That would be great; interested in hearing how different programs approach data release policies</w:t>
      </w:r>
    </w:p>
    <w:p w:rsidR="00AF6808" w:rsidRDefault="00AF6808" w:rsidP="00EA2934">
      <w:pPr>
        <w:spacing w:after="0"/>
        <w:rPr>
          <w:rFonts w:cstheme="minorHAnsi"/>
        </w:rPr>
      </w:pPr>
      <w:r>
        <w:rPr>
          <w:rFonts w:cstheme="minorHAnsi"/>
        </w:rPr>
        <w:tab/>
        <w:t>- TN: agrees</w:t>
      </w:r>
    </w:p>
    <w:p w:rsidR="008E6C19" w:rsidRDefault="008E6C19" w:rsidP="00EA2934">
      <w:pPr>
        <w:spacing w:after="0"/>
        <w:rPr>
          <w:rFonts w:cstheme="minorHAnsi"/>
        </w:rPr>
      </w:pPr>
    </w:p>
    <w:p w:rsidR="00EA2934" w:rsidRPr="00770708" w:rsidRDefault="00EA2934" w:rsidP="00EA2934">
      <w:pPr>
        <w:spacing w:after="0"/>
        <w:rPr>
          <w:rFonts w:cstheme="minorHAnsi"/>
        </w:rPr>
      </w:pPr>
      <w:r>
        <w:rPr>
          <w:rFonts w:cstheme="minorHAnsi"/>
        </w:rPr>
        <w:t>- WG Deliverables</w:t>
      </w:r>
    </w:p>
    <w:p w:rsidR="006C560B" w:rsidRDefault="006C560B" w:rsidP="006C560B">
      <w:pPr>
        <w:spacing w:after="0"/>
        <w:rPr>
          <w:rFonts w:cstheme="minorHAnsi"/>
        </w:rPr>
      </w:pPr>
    </w:p>
    <w:p w:rsidR="00EB3D15" w:rsidRDefault="00EB3D15" w:rsidP="006C560B">
      <w:pPr>
        <w:spacing w:after="0"/>
        <w:rPr>
          <w:rFonts w:cstheme="minorHAnsi"/>
        </w:rPr>
      </w:pPr>
      <w:r>
        <w:rPr>
          <w:rFonts w:cstheme="minorHAnsi"/>
        </w:rPr>
        <w:t>Original Deliverables:</w:t>
      </w:r>
    </w:p>
    <w:p w:rsidR="00000000" w:rsidRPr="00EB3D15" w:rsidRDefault="009C506D" w:rsidP="00EB3D15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EB3D15">
        <w:rPr>
          <w:rFonts w:cstheme="minorHAnsi"/>
        </w:rPr>
        <w:t>Assessment of jurisdictional approaches to release and suppression policies for aggregate data</w:t>
      </w:r>
    </w:p>
    <w:p w:rsidR="00000000" w:rsidRPr="00EB3D15" w:rsidRDefault="009C506D" w:rsidP="00EB3D15">
      <w:pPr>
        <w:numPr>
          <w:ilvl w:val="0"/>
          <w:numId w:val="9"/>
        </w:numPr>
        <w:spacing w:after="0"/>
        <w:rPr>
          <w:rFonts w:cstheme="minorHAnsi"/>
        </w:rPr>
      </w:pPr>
      <w:r w:rsidRPr="00EB3D15">
        <w:rPr>
          <w:rFonts w:cstheme="minorHAnsi"/>
        </w:rPr>
        <w:t>Repository of sample jurisdictional release agreements for aggregate data</w:t>
      </w:r>
    </w:p>
    <w:p w:rsidR="00000000" w:rsidRPr="00EB3D15" w:rsidRDefault="009C506D" w:rsidP="00EB3D15">
      <w:pPr>
        <w:numPr>
          <w:ilvl w:val="0"/>
          <w:numId w:val="9"/>
        </w:numPr>
        <w:spacing w:after="0"/>
        <w:rPr>
          <w:rFonts w:cstheme="minorHAnsi"/>
        </w:rPr>
      </w:pPr>
      <w:r w:rsidRPr="00EB3D15">
        <w:rPr>
          <w:rFonts w:cstheme="minorHAnsi"/>
        </w:rPr>
        <w:t>Sample release and suppression guidelines for aggregate data</w:t>
      </w:r>
    </w:p>
    <w:p w:rsidR="00000000" w:rsidRPr="00EB3D15" w:rsidRDefault="009C506D" w:rsidP="00EB3D15">
      <w:pPr>
        <w:numPr>
          <w:ilvl w:val="0"/>
          <w:numId w:val="9"/>
        </w:numPr>
        <w:spacing w:after="0"/>
        <w:rPr>
          <w:rFonts w:cstheme="minorHAnsi"/>
        </w:rPr>
      </w:pPr>
      <w:r w:rsidRPr="00EB3D15">
        <w:rPr>
          <w:rFonts w:cstheme="minorHAnsi"/>
        </w:rPr>
        <w:t>Sample aggregate data request form</w:t>
      </w:r>
    </w:p>
    <w:p w:rsidR="00EB3D15" w:rsidRDefault="00EB3D15" w:rsidP="00EB3D15">
      <w:pPr>
        <w:spacing w:after="0"/>
        <w:rPr>
          <w:rFonts w:cstheme="minorHAnsi"/>
        </w:rPr>
      </w:pPr>
    </w:p>
    <w:p w:rsidR="00EB3D15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>These were our original deliverables, do we want to adjust them slightly after hearing the differences in jurisdictional policies?</w:t>
      </w:r>
    </w:p>
    <w:p w:rsidR="0088014C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</w:t>
      </w:r>
      <w:r w:rsidR="0088014C">
        <w:rPr>
          <w:rFonts w:cstheme="minorHAnsi"/>
        </w:rPr>
        <w:t>Shift from “sample release” to</w:t>
      </w:r>
      <w:r>
        <w:rPr>
          <w:rFonts w:cstheme="minorHAnsi"/>
        </w:rPr>
        <w:t xml:space="preserve"> more suggestions of potential questions to </w:t>
      </w:r>
      <w:r w:rsidR="0088014C">
        <w:rPr>
          <w:rFonts w:cstheme="minorHAnsi"/>
        </w:rPr>
        <w:t>consider when creating policies</w:t>
      </w:r>
    </w:p>
    <w:p w:rsidR="00EB3D15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ab/>
        <w:t>- Still include some example policies</w:t>
      </w:r>
    </w:p>
    <w:p w:rsidR="0088014C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ab/>
        <w:t>- Pros/Cons to different policies</w:t>
      </w:r>
      <w:r w:rsidR="0088014C">
        <w:rPr>
          <w:rFonts w:cstheme="minorHAnsi"/>
        </w:rPr>
        <w:t xml:space="preserve"> / decision flow</w:t>
      </w:r>
    </w:p>
    <w:p w:rsidR="0088014C" w:rsidRDefault="0088014C" w:rsidP="00EB3D15">
      <w:pPr>
        <w:spacing w:after="0"/>
        <w:rPr>
          <w:rFonts w:cstheme="minorHAnsi"/>
        </w:rPr>
      </w:pPr>
      <w:r>
        <w:rPr>
          <w:rFonts w:cstheme="minorHAnsi"/>
        </w:rPr>
        <w:tab/>
        <w:t>- Minimum recommendation? (e.g., for numerator/denominator cell size) – may be difficult</w:t>
      </w:r>
    </w:p>
    <w:p w:rsidR="0088014C" w:rsidRDefault="0088014C" w:rsidP="00EB3D15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ab/>
      </w:r>
      <w:r>
        <w:rPr>
          <w:rFonts w:cstheme="minorHAnsi"/>
        </w:rPr>
        <w:tab/>
        <w:t xml:space="preserve">- MA: Would be interested in reaching out to CDC STI about their statistical methods they used </w:t>
      </w:r>
    </w:p>
    <w:p w:rsidR="0088014C" w:rsidRDefault="0088014C" w:rsidP="00EB3D15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- Would be helpful to have some of the statistical background to help inform decision making</w:t>
      </w:r>
    </w:p>
    <w:p w:rsidR="0088014C" w:rsidRDefault="0088014C" w:rsidP="0088014C">
      <w:pPr>
        <w:spacing w:after="0"/>
        <w:ind w:left="1440"/>
        <w:rPr>
          <w:rFonts w:cstheme="minorHAnsi"/>
        </w:rPr>
      </w:pPr>
      <w:r>
        <w:rPr>
          <w:rFonts w:cstheme="minorHAnsi"/>
        </w:rPr>
        <w:t>- SD: would be interesting to have some way to assign risk tolerance? Is there a way to assign a risk tolerance scale to some of the different data release and suppression guidelines and options; unsure if that exists; originally though a single minimum recommendation could be created, but states have such different needs/approaches</w:t>
      </w:r>
    </w:p>
    <w:p w:rsidR="0088014C" w:rsidRDefault="0088014C" w:rsidP="0088014C">
      <w:pPr>
        <w:spacing w:after="0"/>
        <w:rPr>
          <w:rFonts w:cstheme="minorHAnsi"/>
        </w:rPr>
      </w:pPr>
    </w:p>
    <w:p w:rsidR="0072594D" w:rsidRDefault="0072594D" w:rsidP="0088014C">
      <w:pPr>
        <w:spacing w:after="0"/>
        <w:rPr>
          <w:rFonts w:cstheme="minorHAnsi"/>
        </w:rPr>
      </w:pPr>
      <w:r>
        <w:rPr>
          <w:rFonts w:cstheme="minorHAnsi"/>
        </w:rPr>
        <w:t xml:space="preserve">[ACTION ITEM]: </w:t>
      </w:r>
      <w:r w:rsidR="009C506D">
        <w:rPr>
          <w:rFonts w:cstheme="minorHAnsi"/>
        </w:rPr>
        <w:t>Check literature if any risk analysis has been done in relation to data release</w:t>
      </w:r>
      <w:bookmarkStart w:id="0" w:name="_GoBack"/>
      <w:bookmarkEnd w:id="0"/>
    </w:p>
    <w:p w:rsidR="00EB3D15" w:rsidRDefault="00EB3D15" w:rsidP="00EB3D15">
      <w:pPr>
        <w:spacing w:after="0"/>
        <w:rPr>
          <w:rFonts w:cstheme="minorHAnsi"/>
        </w:rPr>
      </w:pPr>
    </w:p>
    <w:p w:rsidR="00EB3D15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 xml:space="preserve">Would this group be interested in a toolkit? </w:t>
      </w:r>
    </w:p>
    <w:p w:rsidR="00EB3D15" w:rsidRDefault="00EB3D15" w:rsidP="00EB3D15">
      <w:pPr>
        <w:spacing w:after="0"/>
        <w:rPr>
          <w:rFonts w:cstheme="minorHAnsi"/>
        </w:rPr>
      </w:pPr>
      <w:r>
        <w:rPr>
          <w:rFonts w:cstheme="minorHAnsi"/>
        </w:rPr>
        <w:tab/>
        <w:t>- Potentially not, due to level of effort associated with toolkit</w:t>
      </w:r>
    </w:p>
    <w:p w:rsidR="00EB3D15" w:rsidRDefault="00EB3D15" w:rsidP="00EB3D15">
      <w:pPr>
        <w:spacing w:after="0"/>
        <w:rPr>
          <w:rFonts w:cstheme="minorHAnsi"/>
        </w:rPr>
      </w:pPr>
    </w:p>
    <w:p w:rsidR="00EB3D15" w:rsidRPr="006C560B" w:rsidRDefault="00EB3D15" w:rsidP="00EB3D15">
      <w:pPr>
        <w:spacing w:after="0"/>
        <w:rPr>
          <w:rFonts w:cstheme="minorHAnsi"/>
        </w:rPr>
      </w:pPr>
    </w:p>
    <w:sectPr w:rsidR="00EB3D15" w:rsidRPr="006C560B" w:rsidSect="00770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611E2"/>
    <w:multiLevelType w:val="hybridMultilevel"/>
    <w:tmpl w:val="F8C65456"/>
    <w:lvl w:ilvl="0" w:tplc="B39872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E19C6"/>
    <w:multiLevelType w:val="hybridMultilevel"/>
    <w:tmpl w:val="5CBAC622"/>
    <w:lvl w:ilvl="0" w:tplc="DBCCBA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EF7BF6"/>
    <w:multiLevelType w:val="hybridMultilevel"/>
    <w:tmpl w:val="7CE84F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650BEF"/>
    <w:multiLevelType w:val="hybridMultilevel"/>
    <w:tmpl w:val="5E766DE0"/>
    <w:lvl w:ilvl="0" w:tplc="6248BC8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54C"/>
    <w:multiLevelType w:val="hybridMultilevel"/>
    <w:tmpl w:val="C766186C"/>
    <w:lvl w:ilvl="0" w:tplc="AA2AA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C38CF"/>
    <w:multiLevelType w:val="hybridMultilevel"/>
    <w:tmpl w:val="029EDFE6"/>
    <w:lvl w:ilvl="0" w:tplc="D99842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00C56"/>
    <w:multiLevelType w:val="hybridMultilevel"/>
    <w:tmpl w:val="78C234C6"/>
    <w:lvl w:ilvl="0" w:tplc="57B88D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104FE"/>
    <w:multiLevelType w:val="hybridMultilevel"/>
    <w:tmpl w:val="17CC695E"/>
    <w:lvl w:ilvl="0" w:tplc="893684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D573C"/>
    <w:multiLevelType w:val="hybridMultilevel"/>
    <w:tmpl w:val="02F844F2"/>
    <w:lvl w:ilvl="0" w:tplc="43C8D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5F72F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609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D4D5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74D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A7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384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549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741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9B"/>
    <w:rsid w:val="000100F0"/>
    <w:rsid w:val="00012098"/>
    <w:rsid w:val="00020B71"/>
    <w:rsid w:val="00035F82"/>
    <w:rsid w:val="00077B3C"/>
    <w:rsid w:val="000D20CC"/>
    <w:rsid w:val="000F79A7"/>
    <w:rsid w:val="00185058"/>
    <w:rsid w:val="00191EAA"/>
    <w:rsid w:val="00194B12"/>
    <w:rsid w:val="001E24A4"/>
    <w:rsid w:val="0020148C"/>
    <w:rsid w:val="00207372"/>
    <w:rsid w:val="002702C8"/>
    <w:rsid w:val="00272EBF"/>
    <w:rsid w:val="002931C1"/>
    <w:rsid w:val="002D1B1A"/>
    <w:rsid w:val="003168A8"/>
    <w:rsid w:val="00337B06"/>
    <w:rsid w:val="00354B18"/>
    <w:rsid w:val="003A5833"/>
    <w:rsid w:val="003B5661"/>
    <w:rsid w:val="00450FE2"/>
    <w:rsid w:val="00451E2A"/>
    <w:rsid w:val="004559BD"/>
    <w:rsid w:val="0047573A"/>
    <w:rsid w:val="0049187C"/>
    <w:rsid w:val="00493D2E"/>
    <w:rsid w:val="00590414"/>
    <w:rsid w:val="005D2433"/>
    <w:rsid w:val="005E1C48"/>
    <w:rsid w:val="005F0B19"/>
    <w:rsid w:val="00611E3C"/>
    <w:rsid w:val="0063434D"/>
    <w:rsid w:val="006A3B8B"/>
    <w:rsid w:val="006B02AB"/>
    <w:rsid w:val="006C560B"/>
    <w:rsid w:val="0072594D"/>
    <w:rsid w:val="007462B7"/>
    <w:rsid w:val="00770708"/>
    <w:rsid w:val="00776270"/>
    <w:rsid w:val="007B7ACD"/>
    <w:rsid w:val="007C05CE"/>
    <w:rsid w:val="00802A58"/>
    <w:rsid w:val="008149D9"/>
    <w:rsid w:val="0081793E"/>
    <w:rsid w:val="0088014C"/>
    <w:rsid w:val="008E6C19"/>
    <w:rsid w:val="00902B9B"/>
    <w:rsid w:val="00913624"/>
    <w:rsid w:val="0097370C"/>
    <w:rsid w:val="00987741"/>
    <w:rsid w:val="009C506D"/>
    <w:rsid w:val="009E0FBE"/>
    <w:rsid w:val="009E467A"/>
    <w:rsid w:val="009E46B6"/>
    <w:rsid w:val="00A0517C"/>
    <w:rsid w:val="00A05D83"/>
    <w:rsid w:val="00A3034E"/>
    <w:rsid w:val="00A35828"/>
    <w:rsid w:val="00A561B7"/>
    <w:rsid w:val="00A64743"/>
    <w:rsid w:val="00A661B8"/>
    <w:rsid w:val="00A923AD"/>
    <w:rsid w:val="00A9364A"/>
    <w:rsid w:val="00AD1202"/>
    <w:rsid w:val="00AD2EE4"/>
    <w:rsid w:val="00AF6808"/>
    <w:rsid w:val="00B14FF7"/>
    <w:rsid w:val="00B31FC0"/>
    <w:rsid w:val="00B51B93"/>
    <w:rsid w:val="00B53123"/>
    <w:rsid w:val="00B716D3"/>
    <w:rsid w:val="00B84A77"/>
    <w:rsid w:val="00BA5807"/>
    <w:rsid w:val="00BB7F9E"/>
    <w:rsid w:val="00BC7F30"/>
    <w:rsid w:val="00C43DF7"/>
    <w:rsid w:val="00CA22D7"/>
    <w:rsid w:val="00CD6283"/>
    <w:rsid w:val="00CF5CD8"/>
    <w:rsid w:val="00D23203"/>
    <w:rsid w:val="00D27316"/>
    <w:rsid w:val="00D761DF"/>
    <w:rsid w:val="00DC66BE"/>
    <w:rsid w:val="00DE058E"/>
    <w:rsid w:val="00E06542"/>
    <w:rsid w:val="00E06778"/>
    <w:rsid w:val="00E06B58"/>
    <w:rsid w:val="00E24DA4"/>
    <w:rsid w:val="00E40B4C"/>
    <w:rsid w:val="00EA2934"/>
    <w:rsid w:val="00EB333A"/>
    <w:rsid w:val="00EB3D15"/>
    <w:rsid w:val="00EE78E1"/>
    <w:rsid w:val="00F17442"/>
    <w:rsid w:val="00F433D7"/>
    <w:rsid w:val="00F44E23"/>
    <w:rsid w:val="00F70E92"/>
    <w:rsid w:val="00F97939"/>
    <w:rsid w:val="00FA7287"/>
    <w:rsid w:val="00FE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46060"/>
  <w15:chartTrackingRefBased/>
  <w15:docId w15:val="{E10F21A8-5EEC-451C-801F-ECC1AF51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9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59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9B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264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8541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5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846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ublic.3.basecamp.com/p/9o1bTHXt8HoXCbgGWoHBMWZ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482D-8250-4A28-8805-2D4F86191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Hui</dc:creator>
  <cp:keywords/>
  <dc:description/>
  <cp:lastModifiedBy>Janet Hui</cp:lastModifiedBy>
  <cp:revision>11</cp:revision>
  <dcterms:created xsi:type="dcterms:W3CDTF">2018-04-20T19:03:00Z</dcterms:created>
  <dcterms:modified xsi:type="dcterms:W3CDTF">2018-05-10T19:31:00Z</dcterms:modified>
</cp:coreProperties>
</file>