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AB6" w:rsidRPr="00C100C5" w:rsidRDefault="00933AB6" w:rsidP="00933AB6">
      <w:pPr>
        <w:rPr>
          <w:b/>
        </w:rPr>
      </w:pPr>
      <w:r w:rsidRPr="00C100C5">
        <w:rPr>
          <w:b/>
        </w:rPr>
        <w:t>Notes from Ma</w:t>
      </w:r>
      <w:r w:rsidR="00510A28" w:rsidRPr="00C100C5">
        <w:rPr>
          <w:b/>
        </w:rPr>
        <w:t>y</w:t>
      </w:r>
      <w:r w:rsidRPr="00C100C5">
        <w:rPr>
          <w:b/>
        </w:rPr>
        <w:t xml:space="preserve"> </w:t>
      </w:r>
      <w:r w:rsidR="00E56CCD">
        <w:rPr>
          <w:b/>
        </w:rPr>
        <w:t>24</w:t>
      </w:r>
      <w:r w:rsidRPr="00C100C5">
        <w:rPr>
          <w:b/>
        </w:rPr>
        <w:t xml:space="preserve">, 2017 AR TF core group </w:t>
      </w:r>
      <w:r w:rsidR="00574E1F" w:rsidRPr="00C100C5">
        <w:rPr>
          <w:b/>
        </w:rPr>
        <w:t xml:space="preserve">call, </w:t>
      </w:r>
      <w:r w:rsidR="00E56CCD">
        <w:rPr>
          <w:b/>
        </w:rPr>
        <w:t>4:00 – 5</w:t>
      </w:r>
      <w:r w:rsidR="00510A28" w:rsidRPr="00C100C5">
        <w:rPr>
          <w:b/>
        </w:rPr>
        <w:t>:00 pm</w:t>
      </w:r>
    </w:p>
    <w:p w:rsidR="00933AB6" w:rsidRPr="00A770D0" w:rsidRDefault="00933AB6" w:rsidP="00933AB6">
      <w:r>
        <w:t xml:space="preserve">On the call: </w:t>
      </w:r>
      <w:r w:rsidR="00C96FE3">
        <w:t xml:space="preserve"> </w:t>
      </w:r>
      <w:r>
        <w:t>Dan</w:t>
      </w:r>
      <w:r w:rsidR="00C96FE3">
        <w:t xml:space="preserve"> Pollack</w:t>
      </w:r>
      <w:r>
        <w:t>, Wes</w:t>
      </w:r>
      <w:r w:rsidR="00C96FE3">
        <w:t xml:space="preserve"> </w:t>
      </w:r>
      <w:proofErr w:type="spellStart"/>
      <w:r w:rsidR="00C96FE3">
        <w:t>Kennemore</w:t>
      </w:r>
      <w:proofErr w:type="spellEnd"/>
      <w:r>
        <w:t>, Marion</w:t>
      </w:r>
      <w:r w:rsidR="00396AF3">
        <w:t xml:space="preserve"> </w:t>
      </w:r>
      <w:proofErr w:type="spellStart"/>
      <w:r w:rsidR="00396AF3">
        <w:t>Kainer</w:t>
      </w:r>
      <w:proofErr w:type="spellEnd"/>
      <w:r>
        <w:t xml:space="preserve">, </w:t>
      </w:r>
      <w:r w:rsidR="00405E02" w:rsidRPr="008348F1">
        <w:t>Kelly</w:t>
      </w:r>
      <w:r w:rsidR="008348F1" w:rsidRPr="008348F1">
        <w:t xml:space="preserve"> </w:t>
      </w:r>
      <w:proofErr w:type="spellStart"/>
      <w:r w:rsidR="008348F1" w:rsidRPr="008348F1">
        <w:t>Wroblewski</w:t>
      </w:r>
      <w:proofErr w:type="spellEnd"/>
      <w:r w:rsidR="00405E02" w:rsidRPr="008348F1">
        <w:t>,</w:t>
      </w:r>
      <w:r w:rsidR="00405E02">
        <w:t xml:space="preserve"> </w:t>
      </w:r>
      <w:r>
        <w:t>Dawn</w:t>
      </w:r>
      <w:r w:rsidR="00396AF3">
        <w:t xml:space="preserve"> Sievert</w:t>
      </w:r>
      <w:r>
        <w:t>, Monica</w:t>
      </w:r>
      <w:r w:rsidR="00396AF3">
        <w:t xml:space="preserve"> Huang</w:t>
      </w:r>
      <w:r>
        <w:t>, Rich</w:t>
      </w:r>
      <w:r w:rsidR="00396AF3">
        <w:t xml:space="preserve"> </w:t>
      </w:r>
      <w:r w:rsidR="00396AF3" w:rsidRPr="00A770D0">
        <w:t>Melchreit</w:t>
      </w:r>
    </w:p>
    <w:p w:rsidR="008348F1" w:rsidRPr="00A770D0" w:rsidRDefault="008348F1" w:rsidP="00396AF3">
      <w:pPr>
        <w:pStyle w:val="ListParagraph"/>
        <w:numPr>
          <w:ilvl w:val="0"/>
          <w:numId w:val="1"/>
        </w:numPr>
      </w:pPr>
      <w:r w:rsidRPr="00A770D0">
        <w:t xml:space="preserve">Rich presented at the CSTE </w:t>
      </w:r>
      <w:r w:rsidR="00E56CCD" w:rsidRPr="00A770D0">
        <w:t>Surveillance and Informatics Steering Committee conference call</w:t>
      </w:r>
      <w:r w:rsidRPr="00A770D0">
        <w:t xml:space="preserve"> meeting yesterday, and informed the</w:t>
      </w:r>
      <w:r w:rsidR="00E56CCD" w:rsidRPr="00A770D0">
        <w:t>m</w:t>
      </w:r>
      <w:r w:rsidRPr="00A770D0">
        <w:t xml:space="preserve"> about the work of the Task Force, the work products, and plans for the Annual Conference.</w:t>
      </w:r>
      <w:r w:rsidR="00B44E4D" w:rsidRPr="00A770D0">
        <w:t xml:space="preserve">  </w:t>
      </w:r>
      <w:r w:rsidR="00894761" w:rsidRPr="00A770D0">
        <w:t xml:space="preserve">The SI committee suggested we consider using our posting on the website to give interested persons a portal to get involved in the ARSTF or its workgroups. </w:t>
      </w:r>
    </w:p>
    <w:p w:rsidR="00396AF3" w:rsidRPr="00A770D0" w:rsidRDefault="00F743C3" w:rsidP="00396AF3">
      <w:pPr>
        <w:pStyle w:val="ListParagraph"/>
        <w:numPr>
          <w:ilvl w:val="0"/>
          <w:numId w:val="1"/>
        </w:numPr>
      </w:pPr>
      <w:r w:rsidRPr="00A770D0">
        <w:t>Update on</w:t>
      </w:r>
      <w:r w:rsidR="001A15A8" w:rsidRPr="00A770D0">
        <w:t xml:space="preserve"> posting</w:t>
      </w:r>
      <w:r w:rsidR="00F238AD" w:rsidRPr="00A770D0">
        <w:t xml:space="preserve"> of </w:t>
      </w:r>
      <w:r w:rsidR="00772D75" w:rsidRPr="00A770D0">
        <w:t>documents</w:t>
      </w:r>
      <w:r w:rsidR="001A15A8" w:rsidRPr="00A770D0">
        <w:t xml:space="preserve"> on CSTE website</w:t>
      </w:r>
    </w:p>
    <w:p w:rsidR="00894761" w:rsidRPr="00A770D0" w:rsidRDefault="00894761" w:rsidP="00894761">
      <w:pPr>
        <w:pStyle w:val="ListParagraph"/>
        <w:numPr>
          <w:ilvl w:val="1"/>
          <w:numId w:val="1"/>
        </w:numPr>
      </w:pPr>
      <w:r w:rsidRPr="00A770D0">
        <w:t>The documents have been edited as discussed on the prior weekly call, will be finalized and sent to CSTE IT staff for web posting.</w:t>
      </w:r>
    </w:p>
    <w:p w:rsidR="00DC4962" w:rsidRPr="00A770D0" w:rsidRDefault="00894761" w:rsidP="00894761">
      <w:pPr>
        <w:pStyle w:val="ListParagraph"/>
        <w:numPr>
          <w:ilvl w:val="1"/>
          <w:numId w:val="1"/>
        </w:numPr>
      </w:pPr>
      <w:r w:rsidRPr="00A770D0">
        <w:t>Rich is drafting a notice about the posting to be sent to CST</w:t>
      </w:r>
      <w:r w:rsidR="00D91C09">
        <w:t>E</w:t>
      </w:r>
      <w:r w:rsidRPr="00A770D0">
        <w:t xml:space="preserve"> ID and SI committee members, the ARST</w:t>
      </w:r>
      <w:r w:rsidR="00D91C09">
        <w:t>, and HAI Coordinators.</w:t>
      </w:r>
    </w:p>
    <w:p w:rsidR="005A1219" w:rsidRDefault="00F865C0" w:rsidP="00894761">
      <w:pPr>
        <w:pStyle w:val="ListParagraph"/>
        <w:numPr>
          <w:ilvl w:val="0"/>
          <w:numId w:val="1"/>
        </w:numPr>
      </w:pPr>
      <w:r>
        <w:t>The APHL co-chair, Peter Schulte, will be able to come on board next month.  The Core Group suggested that Dan Pollack consider being the CDC Co-chair and he will check with CDC about whether that is okay.</w:t>
      </w:r>
    </w:p>
    <w:p w:rsidR="00F865C0" w:rsidRDefault="00F865C0" w:rsidP="00894761">
      <w:pPr>
        <w:pStyle w:val="ListParagraph"/>
        <w:numPr>
          <w:ilvl w:val="0"/>
          <w:numId w:val="1"/>
        </w:numPr>
      </w:pPr>
      <w:r>
        <w:t>Jean Patel will be approached about whether the ARLN group could serve as a workgroup of the ARTF, keeping in mind we don’t want to overload them.</w:t>
      </w:r>
    </w:p>
    <w:p w:rsidR="00894761" w:rsidRPr="00A770D0" w:rsidRDefault="00894761" w:rsidP="00894761">
      <w:pPr>
        <w:pStyle w:val="ListParagraph"/>
        <w:numPr>
          <w:ilvl w:val="0"/>
          <w:numId w:val="1"/>
        </w:numPr>
      </w:pPr>
      <w:r w:rsidRPr="00A770D0">
        <w:t xml:space="preserve">The </w:t>
      </w:r>
      <w:r w:rsidR="00A24DFC" w:rsidRPr="00A770D0">
        <w:t>draft</w:t>
      </w:r>
      <w:r w:rsidR="003D096F" w:rsidRPr="00A770D0">
        <w:t xml:space="preserve"> </w:t>
      </w:r>
      <w:r w:rsidR="00A24DFC" w:rsidRPr="00A770D0">
        <w:t>o</w:t>
      </w:r>
      <w:r w:rsidR="003D096F" w:rsidRPr="00A770D0">
        <w:t>perational manual</w:t>
      </w:r>
      <w:r w:rsidR="00D91C09">
        <w:t xml:space="preserve">, </w:t>
      </w:r>
      <w:r w:rsidR="003D096F" w:rsidRPr="00A770D0">
        <w:t xml:space="preserve">which is a companion to the </w:t>
      </w:r>
      <w:r w:rsidR="00A24DFC" w:rsidRPr="00A770D0">
        <w:t xml:space="preserve">proposed 2017 </w:t>
      </w:r>
      <w:r w:rsidR="003D096F" w:rsidRPr="00A770D0">
        <w:t>CSTE Position Statement on making CRE Nationally Notifiable</w:t>
      </w:r>
      <w:r w:rsidR="00D91C09">
        <w:t>, was revi</w:t>
      </w:r>
      <w:r w:rsidR="00D91C09" w:rsidRPr="00A770D0">
        <w:t>ewed</w:t>
      </w:r>
      <w:r w:rsidRPr="00A770D0">
        <w:t xml:space="preserve"> as an example of TA material can help organizations and their staff implement the plans that the ARTF will be developing in the next year.</w:t>
      </w:r>
    </w:p>
    <w:p w:rsidR="008348F1" w:rsidRDefault="00894761" w:rsidP="00894761">
      <w:pPr>
        <w:pStyle w:val="ListParagraph"/>
        <w:numPr>
          <w:ilvl w:val="0"/>
          <w:numId w:val="1"/>
        </w:numPr>
      </w:pPr>
      <w:r w:rsidRPr="00A770D0">
        <w:t xml:space="preserve">The idea of </w:t>
      </w:r>
      <w:r w:rsidR="00A770D0" w:rsidRPr="00A770D0">
        <w:t>drafting</w:t>
      </w:r>
      <w:r w:rsidRPr="00A770D0">
        <w:t xml:space="preserve"> </w:t>
      </w:r>
      <w:r w:rsidR="00A770D0" w:rsidRPr="00A770D0">
        <w:t>a 12</w:t>
      </w:r>
      <w:r w:rsidRPr="00A770D0">
        <w:t xml:space="preserve">-month plan to present to the ARTF </w:t>
      </w:r>
      <w:r w:rsidR="00A770D0" w:rsidRPr="00A770D0">
        <w:t>when it</w:t>
      </w:r>
      <w:r w:rsidRPr="00A770D0">
        <w:t xml:space="preserve"> reconvenes after the CSTE Annual </w:t>
      </w:r>
      <w:r w:rsidR="00A770D0" w:rsidRPr="00A770D0">
        <w:t>Meeting</w:t>
      </w:r>
      <w:r w:rsidRPr="00A770D0">
        <w:t xml:space="preserve"> was </w:t>
      </w:r>
      <w:r w:rsidR="00A770D0" w:rsidRPr="00A770D0">
        <w:t>discussed</w:t>
      </w:r>
      <w:r w:rsidRPr="00A770D0">
        <w:t xml:space="preserve">.  The Core </w:t>
      </w:r>
      <w:r w:rsidR="00A770D0" w:rsidRPr="00A770D0">
        <w:t>group</w:t>
      </w:r>
      <w:r w:rsidRPr="00A770D0">
        <w:t xml:space="preserve"> members agreed that </w:t>
      </w:r>
      <w:r w:rsidR="00A770D0" w:rsidRPr="00A770D0">
        <w:t>it would</w:t>
      </w:r>
      <w:r w:rsidRPr="00A770D0">
        <w:t xml:space="preserve"> be a good idea to </w:t>
      </w:r>
      <w:r w:rsidR="00A770D0" w:rsidRPr="00A770D0">
        <w:t>present</w:t>
      </w:r>
      <w:r w:rsidRPr="00A770D0">
        <w:t xml:space="preserve"> the ARTF with a </w:t>
      </w:r>
      <w:r w:rsidR="00A770D0" w:rsidRPr="00A770D0">
        <w:t>draft</w:t>
      </w:r>
      <w:r w:rsidRPr="00A770D0">
        <w:t xml:space="preserve"> </w:t>
      </w:r>
      <w:r w:rsidR="00A770D0" w:rsidRPr="00A770D0">
        <w:t>concept</w:t>
      </w:r>
      <w:r w:rsidRPr="00A770D0">
        <w:t xml:space="preserve"> rather than to start a blank slate brainstorming process.  The dra</w:t>
      </w:r>
      <w:r w:rsidR="00A770D0" w:rsidRPr="00A770D0">
        <w:t>ft can be rewritten the</w:t>
      </w:r>
      <w:r w:rsidRPr="00A770D0">
        <w:t xml:space="preserve"> TF w</w:t>
      </w:r>
      <w:r w:rsidR="00A770D0" w:rsidRPr="00A770D0">
        <w:t xml:space="preserve">on’t </w:t>
      </w:r>
      <w:r w:rsidRPr="00A770D0">
        <w:t xml:space="preserve">be </w:t>
      </w:r>
      <w:r w:rsidR="00A770D0" w:rsidRPr="00A770D0">
        <w:t>constrained</w:t>
      </w:r>
      <w:r w:rsidRPr="00A770D0">
        <w:t>,</w:t>
      </w:r>
      <w:r w:rsidR="00A770D0" w:rsidRPr="00A770D0">
        <w:t xml:space="preserve"> </w:t>
      </w:r>
      <w:r w:rsidRPr="00A770D0">
        <w:t>but starting from a product can move the process much faster and</w:t>
      </w:r>
      <w:r w:rsidR="00A770D0" w:rsidRPr="00A770D0">
        <w:t xml:space="preserve"> </w:t>
      </w:r>
      <w:r w:rsidRPr="00A770D0">
        <w:t xml:space="preserve">keep the group </w:t>
      </w:r>
      <w:r w:rsidR="00A770D0" w:rsidRPr="00A770D0">
        <w:t>focused</w:t>
      </w:r>
      <w:r w:rsidRPr="00A770D0">
        <w:t xml:space="preserve"> on its mission and avoid mission creep.</w:t>
      </w:r>
    </w:p>
    <w:p w:rsidR="00F865C0" w:rsidRDefault="00F865C0" w:rsidP="00894761">
      <w:pPr>
        <w:pStyle w:val="ListParagraph"/>
        <w:numPr>
          <w:ilvl w:val="0"/>
          <w:numId w:val="1"/>
        </w:numPr>
      </w:pPr>
      <w:r>
        <w:t xml:space="preserve">For the AC Roundtable, pass out the Strategic Map and use it to guide discussion and awareness of the AFSTF work to date and going forward.  Get names and email addresses of interested persons to start a ARS </w:t>
      </w:r>
      <w:proofErr w:type="spellStart"/>
      <w:r>
        <w:t>listserve</w:t>
      </w:r>
      <w:proofErr w:type="spellEnd"/>
      <w:r>
        <w:t>.</w:t>
      </w:r>
    </w:p>
    <w:p w:rsidR="00D91C09" w:rsidRDefault="00D91C09" w:rsidP="00894761">
      <w:pPr>
        <w:pStyle w:val="ListParagraph"/>
        <w:numPr>
          <w:ilvl w:val="0"/>
          <w:numId w:val="1"/>
        </w:numPr>
      </w:pPr>
      <w:r>
        <w:t>Next steps:</w:t>
      </w:r>
    </w:p>
    <w:p w:rsidR="00D91C09" w:rsidRDefault="00D91C09" w:rsidP="00D91C09">
      <w:pPr>
        <w:pStyle w:val="ListParagraph"/>
        <w:numPr>
          <w:ilvl w:val="1"/>
          <w:numId w:val="1"/>
        </w:numPr>
      </w:pPr>
      <w:r>
        <w:t>Post the documents on the CSET website</w:t>
      </w:r>
    </w:p>
    <w:p w:rsidR="00D91C09" w:rsidRDefault="00D91C09" w:rsidP="00D91C09">
      <w:pPr>
        <w:pStyle w:val="ListParagraph"/>
        <w:numPr>
          <w:ilvl w:val="1"/>
          <w:numId w:val="1"/>
        </w:numPr>
      </w:pPr>
      <w:r>
        <w:t>Send the email that documents have been posted.</w:t>
      </w:r>
    </w:p>
    <w:p w:rsidR="00D91C09" w:rsidRDefault="00D91C09" w:rsidP="00D91C09">
      <w:pPr>
        <w:pStyle w:val="ListParagraph"/>
        <w:numPr>
          <w:ilvl w:val="1"/>
          <w:numId w:val="1"/>
        </w:numPr>
      </w:pPr>
      <w:r>
        <w:t>Prepare the brief presentation and probe questions for the CST</w:t>
      </w:r>
      <w:r w:rsidR="00F865C0">
        <w:t>E</w:t>
      </w:r>
      <w:r>
        <w:t xml:space="preserve"> A</w:t>
      </w:r>
      <w:r w:rsidR="00F865C0">
        <w:t>nnual Conference</w:t>
      </w:r>
      <w:r>
        <w:t xml:space="preserve"> roundtable.</w:t>
      </w:r>
    </w:p>
    <w:p w:rsidR="00D91C09" w:rsidRDefault="00D91C09" w:rsidP="00D91C09">
      <w:pPr>
        <w:pStyle w:val="ListParagraph"/>
        <w:numPr>
          <w:ilvl w:val="1"/>
          <w:numId w:val="1"/>
        </w:numPr>
      </w:pPr>
      <w:r>
        <w:t>Prepare a draft 12-mo</w:t>
      </w:r>
      <w:r w:rsidR="00093FD8">
        <w:t>nth</w:t>
      </w:r>
      <w:bookmarkStart w:id="0" w:name="_GoBack"/>
      <w:bookmarkEnd w:id="0"/>
      <w:r>
        <w:t xml:space="preserve"> plan for the AR</w:t>
      </w:r>
      <w:r w:rsidR="00F865C0">
        <w:t>S</w:t>
      </w:r>
      <w:r>
        <w:t>TF.</w:t>
      </w:r>
    </w:p>
    <w:p w:rsidR="00F865C0" w:rsidRPr="00A770D0" w:rsidRDefault="00F865C0" w:rsidP="00D91C09">
      <w:pPr>
        <w:pStyle w:val="ListParagraph"/>
        <w:numPr>
          <w:ilvl w:val="1"/>
          <w:numId w:val="1"/>
        </w:numPr>
      </w:pPr>
      <w:r>
        <w:t>Create an onboarding document for new and returning ARSTF members.</w:t>
      </w:r>
    </w:p>
    <w:p w:rsidR="008348F1" w:rsidRDefault="008348F1" w:rsidP="008348F1"/>
    <w:sectPr w:rsidR="008348F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15D" w:rsidRDefault="00E0015D" w:rsidP="00187C9D">
      <w:pPr>
        <w:spacing w:after="0" w:line="240" w:lineRule="auto"/>
      </w:pPr>
      <w:r>
        <w:separator/>
      </w:r>
    </w:p>
  </w:endnote>
  <w:endnote w:type="continuationSeparator" w:id="0">
    <w:p w:rsidR="00E0015D" w:rsidRDefault="00E0015D" w:rsidP="0018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17220"/>
      <w:docPartObj>
        <w:docPartGallery w:val="Page Numbers (Bottom of Page)"/>
        <w:docPartUnique/>
      </w:docPartObj>
    </w:sdtPr>
    <w:sdtEndPr>
      <w:rPr>
        <w:noProof/>
      </w:rPr>
    </w:sdtEndPr>
    <w:sdtContent>
      <w:p w:rsidR="00187C9D" w:rsidRDefault="00187C9D">
        <w:pPr>
          <w:pStyle w:val="Footer"/>
          <w:jc w:val="center"/>
        </w:pPr>
        <w:r>
          <w:fldChar w:fldCharType="begin"/>
        </w:r>
        <w:r>
          <w:instrText xml:space="preserve"> PAGE   \* MERGEFORMAT </w:instrText>
        </w:r>
        <w:r>
          <w:fldChar w:fldCharType="separate"/>
        </w:r>
        <w:r w:rsidR="00093FD8">
          <w:rPr>
            <w:noProof/>
          </w:rPr>
          <w:t>1</w:t>
        </w:r>
        <w:r>
          <w:rPr>
            <w:noProof/>
          </w:rPr>
          <w:fldChar w:fldCharType="end"/>
        </w:r>
      </w:p>
    </w:sdtContent>
  </w:sdt>
  <w:p w:rsidR="00187C9D" w:rsidRDefault="00187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15D" w:rsidRDefault="00E0015D" w:rsidP="00187C9D">
      <w:pPr>
        <w:spacing w:after="0" w:line="240" w:lineRule="auto"/>
      </w:pPr>
      <w:r>
        <w:separator/>
      </w:r>
    </w:p>
  </w:footnote>
  <w:footnote w:type="continuationSeparator" w:id="0">
    <w:p w:rsidR="00E0015D" w:rsidRDefault="00E0015D" w:rsidP="00187C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93FD8"/>
    <w:rsid w:val="000E19CB"/>
    <w:rsid w:val="00187C9D"/>
    <w:rsid w:val="001A15A8"/>
    <w:rsid w:val="001B73C0"/>
    <w:rsid w:val="00231300"/>
    <w:rsid w:val="0026685C"/>
    <w:rsid w:val="002732D1"/>
    <w:rsid w:val="00314B75"/>
    <w:rsid w:val="00364D72"/>
    <w:rsid w:val="00373B5B"/>
    <w:rsid w:val="00396AF3"/>
    <w:rsid w:val="003C4C2C"/>
    <w:rsid w:val="003D096F"/>
    <w:rsid w:val="00405E02"/>
    <w:rsid w:val="00510A28"/>
    <w:rsid w:val="005551FC"/>
    <w:rsid w:val="00573016"/>
    <w:rsid w:val="00574E1F"/>
    <w:rsid w:val="005912BC"/>
    <w:rsid w:val="005A1219"/>
    <w:rsid w:val="005E4BC7"/>
    <w:rsid w:val="006259F2"/>
    <w:rsid w:val="006B2C9E"/>
    <w:rsid w:val="006D5E71"/>
    <w:rsid w:val="006F519B"/>
    <w:rsid w:val="00772D75"/>
    <w:rsid w:val="0079402D"/>
    <w:rsid w:val="00794A06"/>
    <w:rsid w:val="00797563"/>
    <w:rsid w:val="007E1E10"/>
    <w:rsid w:val="007E2E5D"/>
    <w:rsid w:val="008235E3"/>
    <w:rsid w:val="008348F1"/>
    <w:rsid w:val="00894761"/>
    <w:rsid w:val="008A63A7"/>
    <w:rsid w:val="008F01EA"/>
    <w:rsid w:val="00903409"/>
    <w:rsid w:val="00933AB6"/>
    <w:rsid w:val="009953A2"/>
    <w:rsid w:val="009E1124"/>
    <w:rsid w:val="00A24DFC"/>
    <w:rsid w:val="00A441B0"/>
    <w:rsid w:val="00A7670C"/>
    <w:rsid w:val="00A770D0"/>
    <w:rsid w:val="00A871C7"/>
    <w:rsid w:val="00AC3E5B"/>
    <w:rsid w:val="00B163AE"/>
    <w:rsid w:val="00B44E4D"/>
    <w:rsid w:val="00BE2819"/>
    <w:rsid w:val="00BF338A"/>
    <w:rsid w:val="00C0041E"/>
    <w:rsid w:val="00C100C5"/>
    <w:rsid w:val="00C96FE3"/>
    <w:rsid w:val="00CD52EC"/>
    <w:rsid w:val="00D51121"/>
    <w:rsid w:val="00D91C09"/>
    <w:rsid w:val="00DC4962"/>
    <w:rsid w:val="00DC6FB4"/>
    <w:rsid w:val="00E0015D"/>
    <w:rsid w:val="00E56CCD"/>
    <w:rsid w:val="00F00FFC"/>
    <w:rsid w:val="00F238AD"/>
    <w:rsid w:val="00F743C3"/>
    <w:rsid w:val="00F86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4A81F"/>
  <w15:chartTrackingRefBased/>
  <w15:docId w15:val="{08A944DE-19A8-4768-95FE-7ED55311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33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9</cp:revision>
  <dcterms:created xsi:type="dcterms:W3CDTF">2017-05-26T00:30:00Z</dcterms:created>
  <dcterms:modified xsi:type="dcterms:W3CDTF">2017-05-31T14:48:00Z</dcterms:modified>
</cp:coreProperties>
</file>