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C5391" w:rsidRDefault="009C5391" w:rsidP="00EB1B14">
      <w:pPr>
        <w:jc w:val="center"/>
        <w:rPr>
          <w:b/>
        </w:rPr>
      </w:pPr>
      <w:r w:rsidRPr="00EB594C">
        <w:rPr>
          <w:b/>
        </w:rPr>
        <w:t xml:space="preserve">ARSTF WG </w:t>
      </w:r>
      <w:r w:rsidR="00671232">
        <w:rPr>
          <w:b/>
        </w:rPr>
        <w:t>5</w:t>
      </w:r>
      <w:r w:rsidRPr="00EB594C">
        <w:rPr>
          <w:b/>
        </w:rPr>
        <w:t xml:space="preserve"> Call Minutes – </w:t>
      </w:r>
      <w:r w:rsidR="00671232">
        <w:rPr>
          <w:b/>
        </w:rPr>
        <w:t>Thursday, 2/28/2019; 10:00 – 11:00 AM ET</w:t>
      </w:r>
    </w:p>
    <w:p w:rsidR="00EB1B14" w:rsidRPr="00EB1B14" w:rsidRDefault="00EB1B14" w:rsidP="00EB1B14">
      <w:pPr>
        <w:jc w:val="center"/>
        <w:rPr>
          <w:b/>
        </w:rPr>
      </w:pPr>
    </w:p>
    <w:p w:rsidR="009C5391" w:rsidRDefault="009C5391">
      <w:r w:rsidRPr="00EB594C">
        <w:rPr>
          <w:b/>
        </w:rPr>
        <w:t>Attendees:</w:t>
      </w:r>
      <w:r w:rsidR="003F12A3">
        <w:t xml:space="preserve"> </w:t>
      </w:r>
      <w:r w:rsidR="00EB1B14">
        <w:t xml:space="preserve">Brooke Beaulieu, Richard Melchreit, </w:t>
      </w:r>
      <w:r w:rsidR="00234EC4">
        <w:t xml:space="preserve">Don Weiss, Matthew Burns, </w:t>
      </w:r>
      <w:r w:rsidR="00EB1B14">
        <w:t>Nychie Dotson, Scott Troppy,</w:t>
      </w:r>
      <w:r w:rsidR="00234EC4">
        <w:t xml:space="preserve"> Joe Gerth,</w:t>
      </w:r>
      <w:r w:rsidR="00EB1B14">
        <w:t xml:space="preserve"> </w:t>
      </w:r>
      <w:r w:rsidR="00234EC4">
        <w:t>Marisa D’Angeli, Sarah Shrum Davis, Chris Czaja, Anne Haddad, Alex Daniels, Janet Hindler, Shaina Bernard, Molly Kratz</w:t>
      </w:r>
      <w:r w:rsidR="00AD50F5">
        <w:t>, Ravi Kafle, Megin Nichols, Allison Brown</w:t>
      </w:r>
    </w:p>
    <w:p w:rsidR="00EB1B14" w:rsidRPr="00EB1B14" w:rsidRDefault="00EB1B14">
      <w:r w:rsidRPr="00EB1B14">
        <w:rPr>
          <w:b/>
        </w:rPr>
        <w:t>Review of last call’s minutes:</w:t>
      </w:r>
      <w:r>
        <w:rPr>
          <w:b/>
        </w:rPr>
        <w:t xml:space="preserve"> </w:t>
      </w:r>
      <w:r w:rsidRPr="00EB1B14">
        <w:t>Please let staff know if you do not see your name on the attendee list</w:t>
      </w:r>
      <w:r w:rsidR="00234EC4">
        <w:t xml:space="preserve"> as we may have not fully captured the call-in users.</w:t>
      </w:r>
    </w:p>
    <w:p w:rsidR="009C5391" w:rsidRDefault="00EB1B14" w:rsidP="00EB1B14">
      <w:pPr>
        <w:rPr>
          <w:b/>
        </w:rPr>
      </w:pPr>
      <w:r w:rsidRPr="00EB1B14">
        <w:rPr>
          <w:b/>
        </w:rPr>
        <w:t>Agenda:</w:t>
      </w:r>
    </w:p>
    <w:p w:rsidR="00EB1B14" w:rsidRDefault="00A04283" w:rsidP="00EB1B14">
      <w:pPr>
        <w:pStyle w:val="ListParagraph"/>
        <w:numPr>
          <w:ilvl w:val="0"/>
          <w:numId w:val="2"/>
        </w:numPr>
      </w:pPr>
      <w:r>
        <w:t>Antibiogram</w:t>
      </w:r>
      <w:r w:rsidR="00234EC4">
        <w:t>s</w:t>
      </w:r>
    </w:p>
    <w:p w:rsidR="00EB1B14" w:rsidRDefault="00EB1B14" w:rsidP="00234EC4">
      <w:pPr>
        <w:pStyle w:val="ListParagraph"/>
        <w:numPr>
          <w:ilvl w:val="1"/>
          <w:numId w:val="2"/>
        </w:numPr>
      </w:pPr>
      <w:r>
        <w:t xml:space="preserve">Background on </w:t>
      </w:r>
      <w:r w:rsidR="00234EC4">
        <w:t xml:space="preserve">M39 from Janet Hindler. Presentation slides can be found on the workgroup Basecamp and are not fully summarized within these notes. </w:t>
      </w:r>
    </w:p>
    <w:p w:rsidR="00234EC4" w:rsidRDefault="00234EC4" w:rsidP="00234EC4">
      <w:pPr>
        <w:pStyle w:val="ListParagraph"/>
        <w:numPr>
          <w:ilvl w:val="2"/>
          <w:numId w:val="2"/>
        </w:numPr>
      </w:pPr>
      <w:r>
        <w:t>The main goals of the presentation are to describe CLSI recommendations for analysis and presentation of a routine cumulative antibiogram, discuss “enhanced antibiograms,” and look at variables to consider when analyzing antimicrobial surveillance data.</w:t>
      </w:r>
    </w:p>
    <w:p w:rsidR="00234EC4" w:rsidRDefault="00234EC4" w:rsidP="00234EC4">
      <w:pPr>
        <w:pStyle w:val="ListParagraph"/>
        <w:numPr>
          <w:ilvl w:val="2"/>
          <w:numId w:val="2"/>
        </w:numPr>
      </w:pPr>
      <w:r>
        <w:t>The presentation also touches on updates included in the forthcoming (2020) M39 5</w:t>
      </w:r>
      <w:r w:rsidRPr="00234EC4">
        <w:rPr>
          <w:vertAlign w:val="superscript"/>
        </w:rPr>
        <w:t>th</w:t>
      </w:r>
      <w:r>
        <w:t xml:space="preserve"> edition.</w:t>
      </w:r>
    </w:p>
    <w:p w:rsidR="00234EC4" w:rsidRDefault="006B43A3" w:rsidP="00234EC4">
      <w:pPr>
        <w:pStyle w:val="ListParagraph"/>
        <w:numPr>
          <w:ilvl w:val="1"/>
          <w:numId w:val="2"/>
        </w:numPr>
      </w:pPr>
      <w:r>
        <w:t>Comment: For the 5</w:t>
      </w:r>
      <w:r w:rsidRPr="006B43A3">
        <w:rPr>
          <w:vertAlign w:val="superscript"/>
        </w:rPr>
        <w:t>th</w:t>
      </w:r>
      <w:r>
        <w:t xml:space="preserve"> edition, any consideration for providing guidance on how jurisdictions can make antibiograms reportable in their health code language?</w:t>
      </w:r>
    </w:p>
    <w:p w:rsidR="006B43A3" w:rsidRDefault="006B43A3" w:rsidP="006B43A3">
      <w:pPr>
        <w:pStyle w:val="ListParagraph"/>
        <w:numPr>
          <w:ilvl w:val="2"/>
          <w:numId w:val="2"/>
        </w:numPr>
      </w:pPr>
      <w:r>
        <w:t xml:space="preserve">Not quite the focus of the M39 document or the purview of CLSI. However, CSTE may be an appropriate avenue for recommendations or guidance on reportability. </w:t>
      </w:r>
    </w:p>
    <w:p w:rsidR="006B43A3" w:rsidRDefault="006B43A3" w:rsidP="006B43A3">
      <w:pPr>
        <w:pStyle w:val="ListParagraph"/>
        <w:numPr>
          <w:ilvl w:val="2"/>
          <w:numId w:val="2"/>
        </w:numPr>
      </w:pPr>
      <w:r>
        <w:t xml:space="preserve">If the workgroup is considering developing a toolkit, this may be a helpful component to address, including legal language recommendations for reporting, a standardized antibiogram template, a letter of some sort, etc. </w:t>
      </w:r>
    </w:p>
    <w:p w:rsidR="006B43A3" w:rsidRDefault="006B43A3" w:rsidP="006B43A3">
      <w:pPr>
        <w:pStyle w:val="ListParagraph"/>
        <w:numPr>
          <w:ilvl w:val="1"/>
          <w:numId w:val="2"/>
        </w:numPr>
      </w:pPr>
      <w:r>
        <w:t xml:space="preserve">For a couple years, LA County prepared their antibiogram by collecting the physical reports from all facilities. This was extremely cumbersome. In the coming year, LA County is developing an excel spreadsheet and templates showing only the relevant information (blocking out insignificant bug/drug combinations) that can be populated </w:t>
      </w:r>
      <w:proofErr w:type="gramStart"/>
      <w:r>
        <w:t>in an effort to</w:t>
      </w:r>
      <w:proofErr w:type="gramEnd"/>
      <w:r>
        <w:t xml:space="preserve"> reduce the resource burden. Also sending out a survey with M39 recommendations and providing guidance on how facilities can apply them.</w:t>
      </w:r>
    </w:p>
    <w:p w:rsidR="006B43A3" w:rsidRDefault="006B43A3" w:rsidP="006B43A3">
      <w:pPr>
        <w:pStyle w:val="ListParagraph"/>
        <w:numPr>
          <w:ilvl w:val="2"/>
          <w:numId w:val="2"/>
        </w:numPr>
      </w:pPr>
      <w:r>
        <w:t xml:space="preserve">Combining surveying them on what they are doing, but also proving input on what they SHOULD be doing to be M39 compliant. </w:t>
      </w:r>
    </w:p>
    <w:p w:rsidR="006B43A3" w:rsidRDefault="006B43A3" w:rsidP="006B43A3">
      <w:pPr>
        <w:pStyle w:val="ListParagraph"/>
        <w:numPr>
          <w:ilvl w:val="1"/>
          <w:numId w:val="2"/>
        </w:numPr>
      </w:pPr>
      <w:r>
        <w:t xml:space="preserve">Would it be possible for the ARSTF to get a copy of </w:t>
      </w:r>
      <w:r w:rsidR="00530EFC">
        <w:t>this LA County survey?</w:t>
      </w:r>
    </w:p>
    <w:p w:rsidR="00530EFC" w:rsidRDefault="00530EFC" w:rsidP="00530EFC">
      <w:pPr>
        <w:pStyle w:val="ListParagraph"/>
        <w:numPr>
          <w:ilvl w:val="2"/>
          <w:numId w:val="2"/>
        </w:numPr>
      </w:pPr>
      <w:proofErr w:type="gramStart"/>
      <w:r>
        <w:t>As long as</w:t>
      </w:r>
      <w:proofErr w:type="gramEnd"/>
      <w:r>
        <w:t xml:space="preserve"> others are okay with it, sure. The survey is expected to go out in the next two weeks, so Janet will </w:t>
      </w:r>
      <w:proofErr w:type="gramStart"/>
      <w:r>
        <w:t>look into</w:t>
      </w:r>
      <w:proofErr w:type="gramEnd"/>
      <w:r>
        <w:t xml:space="preserve"> sharing a copy with the workgroup if possible.</w:t>
      </w:r>
    </w:p>
    <w:p w:rsidR="00530EFC" w:rsidRDefault="00530EFC" w:rsidP="006B43A3">
      <w:pPr>
        <w:pStyle w:val="ListParagraph"/>
        <w:numPr>
          <w:ilvl w:val="1"/>
          <w:numId w:val="2"/>
        </w:numPr>
      </w:pPr>
      <w:r>
        <w:t>One of the benefits of a jurisdictional antibiogram may be to nudge or encourage facilities and laboratories to be M39 compliant.</w:t>
      </w:r>
    </w:p>
    <w:p w:rsidR="00530EFC" w:rsidRDefault="00530EFC" w:rsidP="00530EFC">
      <w:pPr>
        <w:pStyle w:val="ListParagraph"/>
        <w:numPr>
          <w:ilvl w:val="2"/>
          <w:numId w:val="2"/>
        </w:numPr>
      </w:pPr>
      <w:r>
        <w:t>In their survey, Connecticut observed that many facilities/</w:t>
      </w:r>
      <w:proofErr w:type="gramStart"/>
      <w:r>
        <w:t>lab</w:t>
      </w:r>
      <w:proofErr w:type="gramEnd"/>
      <w:r>
        <w:t xml:space="preserve"> were not M39 compliant. This was similarly observed in LA County.</w:t>
      </w:r>
    </w:p>
    <w:p w:rsidR="00530EFC" w:rsidRDefault="00530EFC" w:rsidP="00530EFC">
      <w:pPr>
        <w:pStyle w:val="ListParagraph"/>
        <w:numPr>
          <w:ilvl w:val="2"/>
          <w:numId w:val="2"/>
        </w:numPr>
      </w:pPr>
      <w:r>
        <w:lastRenderedPageBreak/>
        <w:t xml:space="preserve">Not analyzing the data correctly produces misleading conclusions, which may be used to drive antibiotic treatment decisions. </w:t>
      </w:r>
      <w:r w:rsidR="00AD50F5">
        <w:t>This is an issue.</w:t>
      </w:r>
    </w:p>
    <w:p w:rsidR="00530EFC" w:rsidRDefault="00530EFC" w:rsidP="00530EFC">
      <w:pPr>
        <w:pStyle w:val="ListParagraph"/>
        <w:numPr>
          <w:ilvl w:val="2"/>
          <w:numId w:val="2"/>
        </w:numPr>
      </w:pPr>
      <w:r>
        <w:t>Colorado also noticed variability in the quality of antibiograms and M39 compliance. Therefore, they have used the survey as a tool for education in addition to getting the AR info.</w:t>
      </w:r>
    </w:p>
    <w:p w:rsidR="00530EFC" w:rsidRDefault="00530EFC" w:rsidP="006B43A3">
      <w:pPr>
        <w:pStyle w:val="ListParagraph"/>
        <w:numPr>
          <w:ilvl w:val="1"/>
          <w:numId w:val="2"/>
        </w:numPr>
      </w:pPr>
      <w:r>
        <w:t>Is there any way for the workgroup to access a draft version of the 5</w:t>
      </w:r>
      <w:r w:rsidRPr="00530EFC">
        <w:rPr>
          <w:vertAlign w:val="superscript"/>
        </w:rPr>
        <w:t>th</w:t>
      </w:r>
      <w:r>
        <w:t xml:space="preserve"> edition? Seems quite relevant to our current work, and we want to make sure we align with future recommendations f</w:t>
      </w:r>
      <w:r w:rsidR="00AD50F5">
        <w:t>rom</w:t>
      </w:r>
      <w:r>
        <w:t xml:space="preserve"> CLSI.</w:t>
      </w:r>
    </w:p>
    <w:p w:rsidR="00530EFC" w:rsidRDefault="00530EFC" w:rsidP="00530EFC">
      <w:pPr>
        <w:pStyle w:val="ListParagraph"/>
        <w:numPr>
          <w:ilvl w:val="2"/>
          <w:numId w:val="2"/>
        </w:numPr>
      </w:pPr>
      <w:r>
        <w:t xml:space="preserve">The plans are to beta test in the next few weeks. Janet would prefer to wait until after that beta testing to share anything, as changes may need to be made. </w:t>
      </w:r>
    </w:p>
    <w:p w:rsidR="000870DF" w:rsidRDefault="000870DF" w:rsidP="006B43A3">
      <w:pPr>
        <w:pStyle w:val="ListParagraph"/>
        <w:numPr>
          <w:ilvl w:val="1"/>
          <w:numId w:val="2"/>
        </w:numPr>
      </w:pPr>
      <w:r>
        <w:t xml:space="preserve">Is there a high-level comparison of </w:t>
      </w:r>
      <w:proofErr w:type="spellStart"/>
      <w:r>
        <w:t>EuCAST</w:t>
      </w:r>
      <w:proofErr w:type="spellEnd"/>
      <w:r>
        <w:t xml:space="preserve"> antibiogram guidance vs CLSI?</w:t>
      </w:r>
    </w:p>
    <w:p w:rsidR="000870DF" w:rsidRDefault="000870DF" w:rsidP="000870DF">
      <w:pPr>
        <w:pStyle w:val="ListParagraph"/>
        <w:numPr>
          <w:ilvl w:val="2"/>
          <w:numId w:val="2"/>
        </w:numPr>
      </w:pPr>
      <w:proofErr w:type="spellStart"/>
      <w:r>
        <w:t>EuCAST</w:t>
      </w:r>
      <w:proofErr w:type="spellEnd"/>
      <w:r>
        <w:t xml:space="preserve"> = European Committee on Antimicrobial Susceptibility Testing</w:t>
      </w:r>
    </w:p>
    <w:p w:rsidR="000870DF" w:rsidRDefault="000870DF" w:rsidP="000870DF">
      <w:pPr>
        <w:pStyle w:val="ListParagraph"/>
        <w:numPr>
          <w:ilvl w:val="2"/>
          <w:numId w:val="2"/>
        </w:numPr>
      </w:pPr>
      <w:proofErr w:type="spellStart"/>
      <w:r>
        <w:t>EuCAST</w:t>
      </w:r>
      <w:proofErr w:type="spellEnd"/>
      <w:r>
        <w:t xml:space="preserve"> doesn’t really have any. </w:t>
      </w:r>
      <w:proofErr w:type="spellStart"/>
      <w:r>
        <w:t>EuCAST</w:t>
      </w:r>
      <w:proofErr w:type="spellEnd"/>
      <w:r>
        <w:t xml:space="preserve"> has procedures that are almost identical to CLSI procedures, and they also have breakpoints (some dissonance </w:t>
      </w:r>
      <w:r w:rsidR="00AD50F5">
        <w:t xml:space="preserve">with CLSI breakpoints </w:t>
      </w:r>
      <w:r>
        <w:t>here). But no antibiogram guidance.</w:t>
      </w:r>
    </w:p>
    <w:p w:rsidR="000870DF" w:rsidRDefault="000870DF" w:rsidP="006B43A3">
      <w:pPr>
        <w:pStyle w:val="ListParagraph"/>
        <w:numPr>
          <w:ilvl w:val="1"/>
          <w:numId w:val="2"/>
        </w:numPr>
      </w:pPr>
      <w:r>
        <w:t>Resources currently posted in Docs/Files section of Basecamp:</w:t>
      </w:r>
    </w:p>
    <w:p w:rsidR="000870DF" w:rsidRDefault="000870DF" w:rsidP="000870DF">
      <w:pPr>
        <w:pStyle w:val="ListParagraph"/>
        <w:numPr>
          <w:ilvl w:val="2"/>
          <w:numId w:val="2"/>
        </w:numPr>
      </w:pPr>
      <w:r>
        <w:t>Background reading (ARSTF Year 2 Report, journal articles)</w:t>
      </w:r>
    </w:p>
    <w:p w:rsidR="000870DF" w:rsidRDefault="000870DF" w:rsidP="000870DF">
      <w:pPr>
        <w:pStyle w:val="ListParagraph"/>
        <w:numPr>
          <w:ilvl w:val="2"/>
          <w:numId w:val="2"/>
        </w:numPr>
      </w:pPr>
      <w:r>
        <w:t xml:space="preserve">M39 presentation slides. </w:t>
      </w:r>
      <w:r>
        <w:t xml:space="preserve">Workgroup members </w:t>
      </w:r>
      <w:r w:rsidR="00AD50F5">
        <w:t>are</w:t>
      </w:r>
      <w:r>
        <w:t xml:space="preserve"> welcome to share the presentation slides if they wish.</w:t>
      </w:r>
    </w:p>
    <w:p w:rsidR="000870DF" w:rsidRDefault="000870DF" w:rsidP="000870DF">
      <w:pPr>
        <w:pStyle w:val="ListParagraph"/>
        <w:numPr>
          <w:ilvl w:val="2"/>
          <w:numId w:val="2"/>
        </w:numPr>
      </w:pPr>
      <w:r>
        <w:t>Workgroup call minutes</w:t>
      </w:r>
    </w:p>
    <w:p w:rsidR="000870DF" w:rsidRDefault="000870DF" w:rsidP="000870DF">
      <w:pPr>
        <w:pStyle w:val="ListParagraph"/>
        <w:numPr>
          <w:ilvl w:val="2"/>
          <w:numId w:val="2"/>
        </w:numPr>
      </w:pPr>
      <w:r>
        <w:t>Examples of state antibiogram survey examples</w:t>
      </w:r>
    </w:p>
    <w:p w:rsidR="000870DF" w:rsidRDefault="000870DF" w:rsidP="006B43A3">
      <w:pPr>
        <w:pStyle w:val="ListParagraph"/>
        <w:numPr>
          <w:ilvl w:val="1"/>
          <w:numId w:val="2"/>
        </w:numPr>
      </w:pPr>
      <w:r>
        <w:t>If you would like something posted on the Basecamp (apart from posting on the chat or message board functions) please contact Brooke and Rich.</w:t>
      </w:r>
    </w:p>
    <w:p w:rsidR="00AD50F5" w:rsidRDefault="00AD50F5" w:rsidP="00AD50F5">
      <w:pPr>
        <w:pStyle w:val="ListParagraph"/>
        <w:ind w:left="1440"/>
      </w:pPr>
    </w:p>
    <w:p w:rsidR="00EB1B14" w:rsidRDefault="00234EC4" w:rsidP="00EB1B14">
      <w:pPr>
        <w:pStyle w:val="ListParagraph"/>
        <w:numPr>
          <w:ilvl w:val="0"/>
          <w:numId w:val="2"/>
        </w:numPr>
      </w:pPr>
      <w:r>
        <w:t>Colonization</w:t>
      </w:r>
    </w:p>
    <w:p w:rsidR="00AD50F5" w:rsidRDefault="000870DF" w:rsidP="00AD50F5">
      <w:pPr>
        <w:pStyle w:val="ListParagraph"/>
        <w:numPr>
          <w:ilvl w:val="1"/>
          <w:numId w:val="2"/>
        </w:numPr>
      </w:pPr>
      <w:r>
        <w:t>We are convening a small focus group to better understand the viewpoints and issues surrounding colonization surveillance.</w:t>
      </w:r>
      <w:r w:rsidR="00AD50F5">
        <w:t xml:space="preserve"> The attendees are mainly state epis. This should help to narrow the focus of the workgroup.</w:t>
      </w:r>
    </w:p>
    <w:p w:rsidR="000870DF" w:rsidRDefault="000870DF" w:rsidP="000870DF">
      <w:pPr>
        <w:pStyle w:val="ListParagraph"/>
        <w:numPr>
          <w:ilvl w:val="1"/>
          <w:numId w:val="2"/>
        </w:numPr>
      </w:pPr>
      <w:r>
        <w:t>We wi</w:t>
      </w:r>
      <w:r w:rsidR="00AD50F5">
        <w:t>ll report back on our next workgroup call on the discussion.</w:t>
      </w:r>
    </w:p>
    <w:p w:rsidR="00EB1B14" w:rsidRDefault="00EB1B14" w:rsidP="00EB1B14">
      <w:pPr>
        <w:pStyle w:val="ListParagraph"/>
        <w:ind w:left="1440"/>
      </w:pPr>
    </w:p>
    <w:p w:rsidR="00EB1B14" w:rsidRDefault="00EB1B14" w:rsidP="00EB1B14">
      <w:pPr>
        <w:pStyle w:val="ListParagraph"/>
        <w:numPr>
          <w:ilvl w:val="0"/>
          <w:numId w:val="2"/>
        </w:numPr>
      </w:pPr>
      <w:r>
        <w:t>Next steps/action items</w:t>
      </w:r>
    </w:p>
    <w:p w:rsidR="00EB1B14" w:rsidRDefault="00530EFC" w:rsidP="00EB1B14">
      <w:pPr>
        <w:pStyle w:val="ListParagraph"/>
        <w:numPr>
          <w:ilvl w:val="1"/>
          <w:numId w:val="2"/>
        </w:numPr>
      </w:pPr>
      <w:r>
        <w:t>Janet will ask if it is okay to share the outgoing LA County antibiogram survey with the workgroup. If possible, we will post on Basecamp.</w:t>
      </w:r>
    </w:p>
    <w:p w:rsidR="000870DF" w:rsidRDefault="000870DF" w:rsidP="00EB1B14">
      <w:pPr>
        <w:pStyle w:val="ListParagraph"/>
        <w:numPr>
          <w:ilvl w:val="1"/>
          <w:numId w:val="2"/>
        </w:numPr>
      </w:pPr>
      <w:r>
        <w:t xml:space="preserve">Brooke will include link to </w:t>
      </w:r>
      <w:proofErr w:type="spellStart"/>
      <w:r>
        <w:t>EuCAST</w:t>
      </w:r>
      <w:proofErr w:type="spellEnd"/>
      <w:r>
        <w:t xml:space="preserve"> website in a follow-up email. </w:t>
      </w:r>
    </w:p>
    <w:p w:rsidR="00EB1B14" w:rsidRPr="00EB1B14" w:rsidRDefault="00EB1B14" w:rsidP="00EB1B14">
      <w:pPr>
        <w:pStyle w:val="ListParagraph"/>
        <w:numPr>
          <w:ilvl w:val="1"/>
          <w:numId w:val="2"/>
        </w:numPr>
        <w:rPr>
          <w:b/>
        </w:rPr>
      </w:pPr>
      <w:r w:rsidRPr="00EB1B14">
        <w:rPr>
          <w:b/>
        </w:rPr>
        <w:t xml:space="preserve">Next call date: </w:t>
      </w:r>
      <w:r w:rsidR="00234EC4">
        <w:rPr>
          <w:b/>
        </w:rPr>
        <w:t>Thursday, March 14 at 10:00 AM ET</w:t>
      </w:r>
      <w:r w:rsidRPr="00EB1B14">
        <w:rPr>
          <w:b/>
        </w:rPr>
        <w:t>.</w:t>
      </w:r>
      <w:bookmarkStart w:id="0" w:name="_GoBack"/>
      <w:bookmarkEnd w:id="0"/>
    </w:p>
    <w:sectPr w:rsidR="00EB1B14" w:rsidRPr="00EB1B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E4156"/>
    <w:multiLevelType w:val="hybridMultilevel"/>
    <w:tmpl w:val="6262E1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584557"/>
    <w:multiLevelType w:val="hybridMultilevel"/>
    <w:tmpl w:val="CBB228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5391"/>
    <w:rsid w:val="000870DF"/>
    <w:rsid w:val="00234EC4"/>
    <w:rsid w:val="003F12A3"/>
    <w:rsid w:val="004D37FE"/>
    <w:rsid w:val="00530EFC"/>
    <w:rsid w:val="0058208D"/>
    <w:rsid w:val="00671232"/>
    <w:rsid w:val="006B43A3"/>
    <w:rsid w:val="009C5391"/>
    <w:rsid w:val="00A04283"/>
    <w:rsid w:val="00AD50F5"/>
    <w:rsid w:val="00D76382"/>
    <w:rsid w:val="00EB1B14"/>
    <w:rsid w:val="00EB59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9ED6C1"/>
  <w15:chartTrackingRefBased/>
  <w15:docId w15:val="{7C4E7DB7-D1C2-4311-A85F-044FBEF12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53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700</Words>
  <Characters>3996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Brooke Beaulieu</dc:creator>
  <cp:keywords/>
  <dc:description/>
  <cp:lastModifiedBy>Brooke Beaulieu</cp:lastModifiedBy>
  <cp:revision>2</cp:revision>
  <dcterms:created xsi:type="dcterms:W3CDTF">2019-03-08T16:42:00Z</dcterms:created>
  <dcterms:modified xsi:type="dcterms:W3CDTF">2019-03-08T16:42:00Z</dcterms:modified>
</cp:coreProperties>
</file>