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6AD" w:rsidRPr="004456AD" w:rsidRDefault="004456AD" w:rsidP="004456AD">
      <w:pPr>
        <w:pBdr>
          <w:bottom w:val="single" w:sz="6" w:space="1" w:color="auto"/>
        </w:pBdr>
        <w:jc w:val="both"/>
        <w:rPr>
          <w:b/>
        </w:rPr>
      </w:pPr>
      <w:r w:rsidRPr="004456AD">
        <w:rPr>
          <w:b/>
        </w:rPr>
        <w:t>CIFOR Identify Development Team: Meeting Notes and Background Information</w:t>
      </w:r>
    </w:p>
    <w:p w:rsidR="004456AD" w:rsidRDefault="004456AD" w:rsidP="004456AD">
      <w:pPr>
        <w:pBdr>
          <w:bottom w:val="single" w:sz="6" w:space="1" w:color="auto"/>
        </w:pBdr>
        <w:jc w:val="both"/>
      </w:pPr>
      <w:bookmarkStart w:id="0" w:name="_GoBack"/>
      <w:bookmarkEnd w:id="0"/>
    </w:p>
    <w:p w:rsidR="004456AD" w:rsidRDefault="004456AD" w:rsidP="004456AD">
      <w:pPr>
        <w:pBdr>
          <w:bottom w:val="single" w:sz="6" w:space="1" w:color="auto"/>
        </w:pBdr>
        <w:jc w:val="both"/>
      </w:pPr>
    </w:p>
    <w:p w:rsidR="004456AD" w:rsidRDefault="004456AD" w:rsidP="004456AD">
      <w:pPr>
        <w:pBdr>
          <w:bottom w:val="single" w:sz="6" w:space="1" w:color="auto"/>
        </w:pBdr>
        <w:jc w:val="both"/>
      </w:pPr>
      <w:r>
        <w:object w:dxaOrig="1512" w:dyaOrig="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5.75pt;height:49.25pt" o:ole="">
            <v:imagedata r:id="rId5" o:title=""/>
          </v:shape>
          <o:OLEObject Type="Embed" ProgID="Word.Document.12" ShapeID="_x0000_i1038" DrawAspect="Icon" ObjectID="_1554792876" r:id="rId6">
            <o:FieldCodes>\s</o:FieldCodes>
          </o:OLEObject>
        </w:object>
      </w:r>
    </w:p>
    <w:p w:rsidR="004456AD" w:rsidRDefault="004456AD" w:rsidP="004456AD">
      <w:pPr>
        <w:pBdr>
          <w:bottom w:val="single" w:sz="6" w:space="1" w:color="auto"/>
        </w:pBdr>
        <w:jc w:val="both"/>
      </w:pPr>
    </w:p>
    <w:p w:rsidR="004456AD" w:rsidRPr="004456AD" w:rsidRDefault="004456AD" w:rsidP="004456AD">
      <w:pPr>
        <w:pBdr>
          <w:bottom w:val="single" w:sz="6" w:space="1" w:color="auto"/>
        </w:pBdr>
        <w:jc w:val="both"/>
      </w:pPr>
      <w:r>
        <w:t>---</w:t>
      </w:r>
    </w:p>
    <w:p w:rsidR="004456AD" w:rsidRDefault="004456AD" w:rsidP="004456AD">
      <w:pPr>
        <w:pBdr>
          <w:bottom w:val="single" w:sz="6" w:space="1" w:color="auto"/>
        </w:pBdr>
        <w:jc w:val="both"/>
        <w:rPr>
          <w:rFonts w:ascii="Arial" w:hAnsi="Arial" w:cs="Arial"/>
          <w:bCs/>
        </w:rPr>
      </w:pPr>
      <w:r w:rsidRPr="004456AD">
        <w:rPr>
          <w:rFonts w:ascii="Arial" w:hAnsi="Arial" w:cs="Arial"/>
          <w:bCs/>
        </w:rPr>
        <w:t>CIFOR Background Info</w:t>
      </w:r>
    </w:p>
    <w:p w:rsidR="004456AD" w:rsidRPr="004456AD" w:rsidRDefault="004456AD" w:rsidP="004456AD">
      <w:pPr>
        <w:pBdr>
          <w:bottom w:val="single" w:sz="6" w:space="1" w:color="auto"/>
        </w:pBdr>
        <w:jc w:val="both"/>
        <w:rPr>
          <w:rFonts w:ascii="Arial" w:hAnsi="Arial" w:cs="Arial"/>
          <w:bCs/>
        </w:rPr>
      </w:pPr>
      <w:r>
        <w:object w:dxaOrig="1512" w:dyaOrig="986">
          <v:shape id="_x0000_i1036" type="#_x0000_t75" style="width:75.75pt;height:49.25pt" o:ole="">
            <v:imagedata r:id="rId7" o:title=""/>
          </v:shape>
          <o:OLEObject Type="Embed" ProgID="Package" ShapeID="_x0000_i1036" DrawAspect="Icon" ObjectID="_1554792877" r:id="rId8"/>
        </w:object>
      </w:r>
    </w:p>
    <w:p w:rsidR="004456AD" w:rsidRDefault="004456AD" w:rsidP="004456AD">
      <w:pPr>
        <w:pBdr>
          <w:bottom w:val="single" w:sz="6" w:space="1" w:color="auto"/>
        </w:pBdr>
        <w:jc w:val="both"/>
        <w:rPr>
          <w:rFonts w:ascii="Arial" w:hAnsi="Arial" w:cs="Arial"/>
          <w:b/>
          <w:bCs/>
        </w:rPr>
      </w:pPr>
    </w:p>
    <w:p w:rsidR="004456AD" w:rsidRDefault="004456AD" w:rsidP="004456AD">
      <w:pPr>
        <w:spacing w:line="252" w:lineRule="auto"/>
        <w:contextualSpacing/>
        <w:jc w:val="both"/>
        <w:rPr>
          <w:rFonts w:ascii="Tahoma" w:hAnsi="Tahoma" w:cs="Tahoma"/>
        </w:rPr>
      </w:pPr>
      <w:r>
        <w:rPr>
          <w:rFonts w:ascii="Tahoma" w:hAnsi="Tahoma" w:cs="Tahoma"/>
        </w:rPr>
        <w:t>Co-Chair Call- March 3, 2017</w:t>
      </w:r>
    </w:p>
    <w:p w:rsidR="004456AD" w:rsidRPr="004456AD" w:rsidRDefault="004456AD" w:rsidP="004456AD">
      <w:pPr>
        <w:spacing w:line="252" w:lineRule="auto"/>
        <w:contextualSpacing/>
        <w:jc w:val="both"/>
        <w:rPr>
          <w:rFonts w:ascii="Tahoma" w:hAnsi="Tahoma" w:cs="Tahoma"/>
        </w:rPr>
      </w:pPr>
    </w:p>
    <w:p w:rsidR="004456AD" w:rsidRDefault="004456AD" w:rsidP="004456AD">
      <w:pPr>
        <w:numPr>
          <w:ilvl w:val="0"/>
          <w:numId w:val="5"/>
        </w:numPr>
        <w:spacing w:line="252" w:lineRule="auto"/>
        <w:ind w:left="360"/>
        <w:contextualSpacing/>
        <w:jc w:val="both"/>
        <w:rPr>
          <w:rFonts w:ascii="Tahoma" w:hAnsi="Tahoma" w:cs="Tahoma"/>
        </w:rPr>
      </w:pPr>
      <w:r>
        <w:rPr>
          <w:rFonts w:ascii="Tahoma" w:hAnsi="Tahoma" w:cs="Tahoma"/>
        </w:rPr>
        <w:t xml:space="preserve">Modify Worksheet 1. There are </w:t>
      </w:r>
      <w:r>
        <w:rPr>
          <w:rFonts w:ascii="Tahoma" w:hAnsi="Tahoma" w:cs="Tahoma"/>
          <w:b/>
          <w:bCs/>
        </w:rPr>
        <w:t xml:space="preserve">4 results </w:t>
      </w:r>
      <w:r>
        <w:rPr>
          <w:rFonts w:ascii="Tahoma" w:hAnsi="Tahoma" w:cs="Tahoma"/>
        </w:rPr>
        <w:t>instead of 5 (1 and 2 are combined).</w:t>
      </w:r>
    </w:p>
    <w:p w:rsidR="004456AD" w:rsidRDefault="004456AD" w:rsidP="004456AD">
      <w:pPr>
        <w:numPr>
          <w:ilvl w:val="0"/>
          <w:numId w:val="3"/>
        </w:numPr>
        <w:spacing w:line="252" w:lineRule="auto"/>
        <w:ind w:left="360"/>
        <w:jc w:val="both"/>
        <w:rPr>
          <w:rFonts w:ascii="Tahoma" w:hAnsi="Tahoma" w:cs="Tahoma"/>
          <w:u w:val="single"/>
        </w:rPr>
      </w:pPr>
      <w:r>
        <w:rPr>
          <w:rFonts w:ascii="Tahoma" w:hAnsi="Tahoma" w:cs="Tahoma"/>
          <w:u w:val="single"/>
        </w:rPr>
        <w:t>Result 1. Comprehensive gap analysis</w:t>
      </w:r>
      <w:r>
        <w:rPr>
          <w:rFonts w:ascii="Tahoma" w:hAnsi="Tahoma" w:cs="Tahoma"/>
        </w:rPr>
        <w:t> </w:t>
      </w:r>
    </w:p>
    <w:p w:rsidR="004456AD" w:rsidRDefault="004456AD" w:rsidP="004456AD">
      <w:pPr>
        <w:numPr>
          <w:ilvl w:val="1"/>
          <w:numId w:val="3"/>
        </w:numPr>
        <w:ind w:left="1080"/>
        <w:jc w:val="both"/>
        <w:rPr>
          <w:rFonts w:ascii="Tahoma" w:hAnsi="Tahoma" w:cs="Tahoma"/>
        </w:rPr>
      </w:pPr>
      <w:r>
        <w:rPr>
          <w:rFonts w:ascii="Tahoma" w:hAnsi="Tahoma" w:cs="Tahoma"/>
        </w:rPr>
        <w:t>Take a chapter and identify gaps</w:t>
      </w:r>
    </w:p>
    <w:p w:rsidR="004456AD" w:rsidRDefault="004456AD" w:rsidP="004456AD">
      <w:pPr>
        <w:numPr>
          <w:ilvl w:val="1"/>
          <w:numId w:val="3"/>
        </w:numPr>
        <w:ind w:left="1080"/>
        <w:jc w:val="both"/>
        <w:rPr>
          <w:rFonts w:ascii="Tahoma" w:hAnsi="Tahoma" w:cs="Tahoma"/>
        </w:rPr>
      </w:pPr>
      <w:r>
        <w:rPr>
          <w:rFonts w:ascii="Tahoma" w:hAnsi="Tahoma" w:cs="Tahoma"/>
        </w:rPr>
        <w:t>Recruit members to identify gaps</w:t>
      </w:r>
    </w:p>
    <w:p w:rsidR="004456AD" w:rsidRDefault="004456AD" w:rsidP="004456AD">
      <w:pPr>
        <w:numPr>
          <w:ilvl w:val="1"/>
          <w:numId w:val="3"/>
        </w:numPr>
        <w:ind w:left="1080"/>
        <w:jc w:val="both"/>
        <w:rPr>
          <w:rFonts w:ascii="Tahoma" w:hAnsi="Tahoma" w:cs="Tahoma"/>
        </w:rPr>
      </w:pPr>
      <w:r>
        <w:rPr>
          <w:rFonts w:ascii="Tahoma" w:hAnsi="Tahoma" w:cs="Tahoma"/>
        </w:rPr>
        <w:t>Check on timeline</w:t>
      </w:r>
    </w:p>
    <w:p w:rsidR="004456AD" w:rsidRDefault="004456AD" w:rsidP="004456AD">
      <w:pPr>
        <w:numPr>
          <w:ilvl w:val="1"/>
          <w:numId w:val="3"/>
        </w:numPr>
        <w:ind w:left="1080"/>
        <w:jc w:val="both"/>
        <w:rPr>
          <w:rFonts w:ascii="Tahoma" w:hAnsi="Tahoma" w:cs="Tahoma"/>
        </w:rPr>
      </w:pPr>
      <w:r>
        <w:rPr>
          <w:rFonts w:ascii="Tahoma" w:hAnsi="Tahoma" w:cs="Tahoma"/>
        </w:rPr>
        <w:t>Check with DT co-chairs to see if others are doing a gap analysis (IDT can prioritize)</w:t>
      </w:r>
    </w:p>
    <w:p w:rsidR="004456AD" w:rsidRDefault="004456AD" w:rsidP="004456AD">
      <w:pPr>
        <w:numPr>
          <w:ilvl w:val="1"/>
          <w:numId w:val="3"/>
        </w:numPr>
        <w:ind w:left="1080"/>
        <w:jc w:val="both"/>
        <w:rPr>
          <w:rFonts w:ascii="Tahoma" w:hAnsi="Tahoma" w:cs="Tahoma"/>
          <w:u w:val="single"/>
        </w:rPr>
      </w:pPr>
      <w:r>
        <w:rPr>
          <w:rFonts w:ascii="Tahoma" w:hAnsi="Tahoma" w:cs="Tahoma"/>
        </w:rPr>
        <w:t>Consider integrating the results of the PFP analysis into Section of the guidelines</w:t>
      </w:r>
    </w:p>
    <w:p w:rsidR="004456AD" w:rsidRDefault="004456AD" w:rsidP="004456AD">
      <w:pPr>
        <w:spacing w:line="252" w:lineRule="auto"/>
        <w:ind w:left="360"/>
        <w:contextualSpacing/>
        <w:jc w:val="both"/>
        <w:rPr>
          <w:rFonts w:ascii="Tahoma" w:hAnsi="Tahoma" w:cs="Tahoma"/>
          <w:u w:val="single"/>
        </w:rPr>
      </w:pPr>
    </w:p>
    <w:p w:rsidR="004456AD" w:rsidRDefault="004456AD" w:rsidP="004456AD">
      <w:pPr>
        <w:numPr>
          <w:ilvl w:val="0"/>
          <w:numId w:val="3"/>
        </w:numPr>
        <w:spacing w:line="252" w:lineRule="auto"/>
        <w:ind w:left="360"/>
        <w:jc w:val="both"/>
        <w:rPr>
          <w:rFonts w:ascii="Tahoma" w:hAnsi="Tahoma" w:cs="Tahoma"/>
          <w:u w:val="single"/>
        </w:rPr>
      </w:pPr>
      <w:r>
        <w:rPr>
          <w:rFonts w:ascii="Tahoma" w:hAnsi="Tahoma" w:cs="Tahoma"/>
          <w:u w:val="single"/>
        </w:rPr>
        <w:t>Result 2. A written report of the focus group findings</w:t>
      </w:r>
      <w:r>
        <w:rPr>
          <w:rFonts w:ascii="Tahoma" w:hAnsi="Tahoma" w:cs="Tahoma"/>
        </w:rPr>
        <w:t xml:space="preserve"> (USDA Proposal) </w:t>
      </w:r>
    </w:p>
    <w:p w:rsidR="004456AD" w:rsidRDefault="004456AD" w:rsidP="004456AD">
      <w:pPr>
        <w:numPr>
          <w:ilvl w:val="1"/>
          <w:numId w:val="3"/>
        </w:numPr>
        <w:spacing w:line="252" w:lineRule="auto"/>
        <w:ind w:left="1080"/>
        <w:contextualSpacing/>
        <w:rPr>
          <w:rFonts w:ascii="Tahoma" w:hAnsi="Tahoma" w:cs="Tahoma"/>
        </w:rPr>
      </w:pPr>
      <w:r>
        <w:rPr>
          <w:rFonts w:ascii="Tahoma" w:hAnsi="Tahoma" w:cs="Tahoma"/>
        </w:rPr>
        <w:t>Help USDA with the process</w:t>
      </w:r>
    </w:p>
    <w:p w:rsidR="004456AD" w:rsidRDefault="004456AD" w:rsidP="004456AD">
      <w:pPr>
        <w:numPr>
          <w:ilvl w:val="1"/>
          <w:numId w:val="3"/>
        </w:numPr>
        <w:spacing w:line="252" w:lineRule="auto"/>
        <w:ind w:left="1080"/>
        <w:contextualSpacing/>
        <w:rPr>
          <w:rFonts w:ascii="Tahoma" w:hAnsi="Tahoma" w:cs="Tahoma"/>
        </w:rPr>
      </w:pPr>
      <w:r>
        <w:rPr>
          <w:rFonts w:ascii="Tahoma" w:hAnsi="Tahoma" w:cs="Tahoma"/>
        </w:rPr>
        <w:t>Review draft report</w:t>
      </w:r>
    </w:p>
    <w:p w:rsidR="004456AD" w:rsidRDefault="004456AD" w:rsidP="004456AD">
      <w:pPr>
        <w:numPr>
          <w:ilvl w:val="1"/>
          <w:numId w:val="3"/>
        </w:numPr>
        <w:spacing w:line="252" w:lineRule="auto"/>
        <w:ind w:left="1080"/>
        <w:contextualSpacing/>
        <w:rPr>
          <w:rFonts w:ascii="Tahoma" w:hAnsi="Tahoma" w:cs="Tahoma"/>
        </w:rPr>
      </w:pPr>
      <w:r>
        <w:rPr>
          <w:rFonts w:ascii="Tahoma" w:hAnsi="Tahoma" w:cs="Tahoma"/>
        </w:rPr>
        <w:t>Have USDA (Karen Becker) on the agenda for the in-person meeting</w:t>
      </w:r>
    </w:p>
    <w:p w:rsidR="004456AD" w:rsidRDefault="004456AD" w:rsidP="004456AD">
      <w:pPr>
        <w:numPr>
          <w:ilvl w:val="1"/>
          <w:numId w:val="3"/>
        </w:numPr>
        <w:spacing w:line="252" w:lineRule="auto"/>
        <w:ind w:left="1080"/>
        <w:contextualSpacing/>
        <w:rPr>
          <w:rFonts w:ascii="Tahoma" w:hAnsi="Tahoma" w:cs="Tahoma"/>
        </w:rPr>
      </w:pPr>
      <w:r>
        <w:rPr>
          <w:rFonts w:ascii="Tahoma" w:hAnsi="Tahoma" w:cs="Tahoma"/>
        </w:rPr>
        <w:t>Discuss new timelines</w:t>
      </w:r>
    </w:p>
    <w:p w:rsidR="004456AD" w:rsidRDefault="004456AD" w:rsidP="004456AD">
      <w:pPr>
        <w:ind w:left="1080"/>
        <w:jc w:val="both"/>
        <w:rPr>
          <w:rFonts w:ascii="Tahoma" w:hAnsi="Tahoma" w:cs="Tahoma"/>
        </w:rPr>
      </w:pPr>
    </w:p>
    <w:p w:rsidR="004456AD" w:rsidRDefault="004456AD" w:rsidP="004456AD">
      <w:pPr>
        <w:numPr>
          <w:ilvl w:val="0"/>
          <w:numId w:val="1"/>
        </w:numPr>
        <w:contextualSpacing/>
        <w:jc w:val="both"/>
        <w:rPr>
          <w:rFonts w:ascii="Tahoma" w:eastAsia="Times New Roman" w:hAnsi="Tahoma" w:cs="Tahoma"/>
        </w:rPr>
      </w:pPr>
      <w:r>
        <w:rPr>
          <w:rFonts w:ascii="Tahoma" w:eastAsia="Times New Roman" w:hAnsi="Tahoma" w:cs="Tahoma"/>
          <w:u w:val="single"/>
        </w:rPr>
        <w:t>Result 3.</w:t>
      </w:r>
      <w:r>
        <w:rPr>
          <w:rFonts w:ascii="Tahoma" w:eastAsia="Times New Roman" w:hAnsi="Tahoma" w:cs="Tahoma"/>
        </w:rPr>
        <w:t xml:space="preserve"> Report of lessons learned from Salmonella and campylobacter and what needs to be done to prevent multistate outbreaks and reduce foodborne illnesses.</w:t>
      </w:r>
    </w:p>
    <w:p w:rsidR="004456AD" w:rsidRDefault="004456AD" w:rsidP="004456AD">
      <w:pPr>
        <w:numPr>
          <w:ilvl w:val="0"/>
          <w:numId w:val="6"/>
        </w:numPr>
        <w:ind w:left="720"/>
        <w:jc w:val="both"/>
        <w:rPr>
          <w:rFonts w:ascii="Tahoma" w:eastAsia="Times New Roman" w:hAnsi="Tahoma" w:cs="Tahoma"/>
        </w:rPr>
      </w:pPr>
      <w:r>
        <w:rPr>
          <w:rFonts w:ascii="Tahoma" w:eastAsia="Times New Roman" w:hAnsi="Tahoma" w:cs="Tahoma"/>
        </w:rPr>
        <w:t>Discuss this at the in-person meeting</w:t>
      </w:r>
    </w:p>
    <w:p w:rsidR="004456AD" w:rsidRDefault="004456AD" w:rsidP="004456AD">
      <w:pPr>
        <w:numPr>
          <w:ilvl w:val="0"/>
          <w:numId w:val="6"/>
        </w:numPr>
        <w:ind w:left="720"/>
        <w:jc w:val="both"/>
        <w:rPr>
          <w:rFonts w:ascii="Tahoma" w:eastAsia="Times New Roman" w:hAnsi="Tahoma" w:cs="Tahoma"/>
        </w:rPr>
      </w:pPr>
      <w:r>
        <w:rPr>
          <w:rFonts w:ascii="Tahoma" w:eastAsia="Times New Roman" w:hAnsi="Tahoma" w:cs="Tahoma"/>
        </w:rPr>
        <w:t>Find out if agencies have a repository of attribution data</w:t>
      </w:r>
    </w:p>
    <w:p w:rsidR="004456AD" w:rsidRDefault="004456AD" w:rsidP="004456AD">
      <w:pPr>
        <w:numPr>
          <w:ilvl w:val="0"/>
          <w:numId w:val="6"/>
        </w:numPr>
        <w:ind w:left="720"/>
        <w:jc w:val="both"/>
        <w:rPr>
          <w:rFonts w:ascii="Tahoma" w:eastAsia="Times New Roman" w:hAnsi="Tahoma" w:cs="Tahoma"/>
        </w:rPr>
      </w:pPr>
      <w:r>
        <w:rPr>
          <w:rFonts w:ascii="Tahoma" w:eastAsia="Times New Roman" w:hAnsi="Tahoma" w:cs="Tahoma"/>
        </w:rPr>
        <w:t>Replace with another result? E.g. Identify model processes and forms for after action reviews</w:t>
      </w:r>
    </w:p>
    <w:p w:rsidR="004456AD" w:rsidRDefault="004456AD" w:rsidP="004456AD">
      <w:pPr>
        <w:jc w:val="both"/>
        <w:rPr>
          <w:rFonts w:ascii="Tahoma" w:hAnsi="Tahoma" w:cs="Tahoma"/>
        </w:rPr>
      </w:pPr>
    </w:p>
    <w:p w:rsidR="004456AD" w:rsidRDefault="004456AD" w:rsidP="004456AD">
      <w:pPr>
        <w:numPr>
          <w:ilvl w:val="0"/>
          <w:numId w:val="1"/>
        </w:numPr>
        <w:contextualSpacing/>
        <w:jc w:val="both"/>
        <w:rPr>
          <w:rFonts w:ascii="Tahoma" w:eastAsia="Times New Roman" w:hAnsi="Tahoma" w:cs="Tahoma"/>
          <w:u w:val="single"/>
        </w:rPr>
      </w:pPr>
      <w:r>
        <w:rPr>
          <w:rFonts w:ascii="Tahoma" w:eastAsia="Times New Roman" w:hAnsi="Tahoma" w:cs="Tahoma"/>
          <w:u w:val="single"/>
        </w:rPr>
        <w:t xml:space="preserve">Result 4. </w:t>
      </w:r>
      <w:r>
        <w:rPr>
          <w:rFonts w:ascii="Tahoma" w:eastAsia="Times New Roman" w:hAnsi="Tahoma" w:cs="Tahoma"/>
        </w:rPr>
        <w:t>Recommendations on what can be done by states, locals and federal government, associations and industry to reduce foodborne outbreaks based upon information obtained by the CC/FDA/USDA</w:t>
      </w:r>
    </w:p>
    <w:p w:rsidR="004456AD" w:rsidRDefault="004456AD" w:rsidP="004456AD">
      <w:pPr>
        <w:numPr>
          <w:ilvl w:val="0"/>
          <w:numId w:val="7"/>
        </w:numPr>
        <w:ind w:left="720"/>
        <w:jc w:val="both"/>
        <w:rPr>
          <w:rFonts w:ascii="Tahoma" w:eastAsia="Times New Roman" w:hAnsi="Tahoma" w:cs="Tahoma"/>
        </w:rPr>
      </w:pPr>
      <w:r>
        <w:rPr>
          <w:rFonts w:ascii="Tahoma" w:eastAsia="Times New Roman" w:hAnsi="Tahoma" w:cs="Tahoma"/>
        </w:rPr>
        <w:t xml:space="preserve">Develop recommendations for CFP. What would CIFOR like to incorporate into the food code? Next </w:t>
      </w:r>
      <w:hyperlink r:id="rId9" w:history="1">
        <w:r>
          <w:rPr>
            <w:rStyle w:val="Hyperlink"/>
            <w:rFonts w:ascii="Tahoma" w:eastAsia="Times New Roman" w:hAnsi="Tahoma" w:cs="Tahoma"/>
          </w:rPr>
          <w:t>CFP biennial meeting</w:t>
        </w:r>
      </w:hyperlink>
      <w:r>
        <w:rPr>
          <w:rFonts w:ascii="Tahoma" w:eastAsia="Times New Roman" w:hAnsi="Tahoma" w:cs="Tahoma"/>
        </w:rPr>
        <w:t xml:space="preserve"> is in April 2018. </w:t>
      </w:r>
    </w:p>
    <w:p w:rsidR="004456AD" w:rsidRDefault="004456AD" w:rsidP="004456AD">
      <w:pPr>
        <w:numPr>
          <w:ilvl w:val="0"/>
          <w:numId w:val="7"/>
        </w:numPr>
        <w:ind w:left="720"/>
        <w:jc w:val="both"/>
        <w:rPr>
          <w:rFonts w:ascii="Tahoma" w:eastAsia="Times New Roman" w:hAnsi="Tahoma" w:cs="Tahoma"/>
        </w:rPr>
      </w:pPr>
      <w:r>
        <w:rPr>
          <w:rFonts w:ascii="Tahoma" w:eastAsia="Times New Roman" w:hAnsi="Tahoma" w:cs="Tahoma"/>
        </w:rPr>
        <w:t>Is this beyond the purview of CIFOR?</w:t>
      </w:r>
    </w:p>
    <w:p w:rsidR="004456AD" w:rsidRDefault="004456AD" w:rsidP="004456AD">
      <w:pPr>
        <w:ind w:left="1800"/>
        <w:contextualSpacing/>
        <w:jc w:val="both"/>
        <w:rPr>
          <w:rFonts w:ascii="Tahoma" w:hAnsi="Tahoma" w:cs="Tahoma"/>
        </w:rPr>
      </w:pPr>
    </w:p>
    <w:p w:rsidR="004456AD" w:rsidRDefault="004456AD" w:rsidP="004456AD">
      <w:pPr>
        <w:numPr>
          <w:ilvl w:val="0"/>
          <w:numId w:val="1"/>
        </w:numPr>
        <w:contextualSpacing/>
        <w:jc w:val="both"/>
        <w:rPr>
          <w:rFonts w:ascii="Tahoma" w:eastAsia="Times New Roman" w:hAnsi="Tahoma" w:cs="Tahoma"/>
        </w:rPr>
      </w:pPr>
      <w:r>
        <w:rPr>
          <w:rFonts w:ascii="Tahoma" w:eastAsia="Times New Roman" w:hAnsi="Tahoma" w:cs="Tahoma"/>
        </w:rPr>
        <w:t>Incorporate ideas from Result 4 into a separate chapter in the CIFOR Guidelines</w:t>
      </w:r>
    </w:p>
    <w:p w:rsidR="004456AD" w:rsidRDefault="004456AD" w:rsidP="004456AD">
      <w:pPr>
        <w:numPr>
          <w:ilvl w:val="1"/>
          <w:numId w:val="1"/>
        </w:numPr>
        <w:contextualSpacing/>
        <w:jc w:val="both"/>
        <w:rPr>
          <w:rFonts w:ascii="Tahoma" w:eastAsia="Times New Roman" w:hAnsi="Tahoma" w:cs="Tahoma"/>
        </w:rPr>
      </w:pPr>
      <w:r>
        <w:rPr>
          <w:rFonts w:ascii="Tahoma" w:eastAsia="Times New Roman" w:hAnsi="Tahoma" w:cs="Tahoma"/>
        </w:rPr>
        <w:t>The Big Picture- Future Outbreak Prevention</w:t>
      </w:r>
    </w:p>
    <w:p w:rsidR="004456AD" w:rsidRDefault="004456AD" w:rsidP="004456AD">
      <w:pPr>
        <w:numPr>
          <w:ilvl w:val="1"/>
          <w:numId w:val="1"/>
        </w:numPr>
        <w:contextualSpacing/>
        <w:jc w:val="both"/>
        <w:rPr>
          <w:rFonts w:ascii="Tahoma" w:eastAsia="Times New Roman" w:hAnsi="Tahoma" w:cs="Tahoma"/>
        </w:rPr>
      </w:pPr>
      <w:r>
        <w:rPr>
          <w:rFonts w:ascii="Tahoma" w:eastAsia="Times New Roman" w:hAnsi="Tahoma" w:cs="Tahoma"/>
        </w:rPr>
        <w:lastRenderedPageBreak/>
        <w:t>Result 3 and 4 could be combined- building on lessons learned to prevent future outbreaks</w:t>
      </w:r>
    </w:p>
    <w:p w:rsidR="004456AD" w:rsidRDefault="004456AD" w:rsidP="004456AD">
      <w:pPr>
        <w:contextualSpacing/>
        <w:jc w:val="both"/>
        <w:rPr>
          <w:rFonts w:ascii="Tahoma" w:eastAsia="Times New Roman" w:hAnsi="Tahoma" w:cs="Tahoma"/>
        </w:rPr>
      </w:pPr>
    </w:p>
    <w:p w:rsidR="004456AD" w:rsidRDefault="004456AD" w:rsidP="004456AD">
      <w:pPr>
        <w:contextualSpacing/>
        <w:jc w:val="both"/>
        <w:rPr>
          <w:rFonts w:ascii="Tahoma" w:eastAsia="Times New Roman" w:hAnsi="Tahoma" w:cs="Tahoma"/>
        </w:rPr>
      </w:pPr>
      <w:r>
        <w:object w:dxaOrig="1512" w:dyaOrig="986">
          <v:shape id="_x0000_i1031" type="#_x0000_t75" style="width:75.75pt;height:49.25pt" o:ole="">
            <v:imagedata r:id="rId10" o:title=""/>
          </v:shape>
          <o:OLEObject Type="Embed" ProgID="Word.Document.12" ShapeID="_x0000_i1031" DrawAspect="Icon" ObjectID="_1554792878" r:id="rId11">
            <o:FieldCodes>\s</o:FieldCodes>
          </o:OLEObject>
        </w:object>
      </w:r>
      <w:r>
        <w:object w:dxaOrig="1512" w:dyaOrig="986">
          <v:shape id="_x0000_i1032" type="#_x0000_t75" style="width:75.75pt;height:49.25pt" o:ole="">
            <v:imagedata r:id="rId12" o:title=""/>
          </v:shape>
          <o:OLEObject Type="Embed" ProgID="Word.Document.12" ShapeID="_x0000_i1032" DrawAspect="Icon" ObjectID="_1554792879" r:id="rId13">
            <o:FieldCodes>\s</o:FieldCodes>
          </o:OLEObject>
        </w:object>
      </w:r>
    </w:p>
    <w:p w:rsidR="004456AD" w:rsidRDefault="004456AD" w:rsidP="004456AD">
      <w:pPr>
        <w:pBdr>
          <w:bottom w:val="single" w:sz="6" w:space="1" w:color="auto"/>
        </w:pBdr>
        <w:jc w:val="both"/>
        <w:rPr>
          <w:rFonts w:ascii="Arial" w:hAnsi="Arial" w:cs="Arial"/>
          <w:b/>
          <w:bCs/>
        </w:rPr>
      </w:pPr>
    </w:p>
    <w:p w:rsidR="004456AD" w:rsidRDefault="004456AD" w:rsidP="004456AD">
      <w:pPr>
        <w:jc w:val="both"/>
        <w:rPr>
          <w:rFonts w:ascii="Arial" w:hAnsi="Arial" w:cs="Arial"/>
          <w:b/>
          <w:bCs/>
        </w:rPr>
      </w:pPr>
    </w:p>
    <w:p w:rsidR="004456AD" w:rsidRDefault="004456AD" w:rsidP="004456AD">
      <w:pPr>
        <w:jc w:val="both"/>
        <w:rPr>
          <w:rFonts w:ascii="Arial" w:hAnsi="Arial" w:cs="Arial"/>
          <w:b/>
          <w:bCs/>
        </w:rPr>
      </w:pPr>
    </w:p>
    <w:p w:rsidR="004456AD" w:rsidRDefault="004456AD" w:rsidP="004456AD">
      <w:pPr>
        <w:jc w:val="both"/>
        <w:rPr>
          <w:rFonts w:ascii="Arial" w:hAnsi="Arial" w:cs="Arial"/>
          <w:b/>
          <w:bCs/>
        </w:rPr>
      </w:pPr>
      <w:r>
        <w:rPr>
          <w:rFonts w:ascii="Arial" w:hAnsi="Arial" w:cs="Arial"/>
          <w:b/>
          <w:bCs/>
        </w:rPr>
        <w:t>December 2, 2016</w:t>
      </w:r>
    </w:p>
    <w:p w:rsidR="004456AD" w:rsidRDefault="004456AD" w:rsidP="004456AD">
      <w:pPr>
        <w:jc w:val="both"/>
        <w:rPr>
          <w:rFonts w:ascii="Arial" w:hAnsi="Arial" w:cs="Arial"/>
          <w:b/>
          <w:bCs/>
        </w:rPr>
      </w:pPr>
    </w:p>
    <w:p w:rsidR="004456AD" w:rsidRDefault="004456AD" w:rsidP="004456AD">
      <w:pPr>
        <w:jc w:val="both"/>
        <w:rPr>
          <w:rFonts w:ascii="Arial" w:hAnsi="Arial" w:cs="Arial"/>
          <w:b/>
          <w:bCs/>
        </w:rPr>
      </w:pPr>
      <w:r>
        <w:rPr>
          <w:rFonts w:ascii="Arial" w:hAnsi="Arial" w:cs="Arial"/>
          <w:b/>
          <w:bCs/>
        </w:rPr>
        <w:t>KEY POINTS DISCUSSED</w:t>
      </w:r>
    </w:p>
    <w:p w:rsidR="004456AD" w:rsidRDefault="004456AD" w:rsidP="004456AD">
      <w:pPr>
        <w:numPr>
          <w:ilvl w:val="0"/>
          <w:numId w:val="3"/>
        </w:numPr>
        <w:spacing w:after="160" w:line="252" w:lineRule="auto"/>
        <w:contextualSpacing/>
        <w:jc w:val="both"/>
        <w:rPr>
          <w:rFonts w:ascii="Arial" w:hAnsi="Arial" w:cs="Arial"/>
          <w:b/>
          <w:bCs/>
        </w:rPr>
      </w:pPr>
      <w:r>
        <w:rPr>
          <w:rFonts w:ascii="Arial" w:hAnsi="Arial" w:cs="Arial"/>
          <w:u w:val="single"/>
        </w:rPr>
        <w:t>Comprehensive gap analysis</w:t>
      </w:r>
      <w:r>
        <w:rPr>
          <w:rFonts w:ascii="Arial" w:hAnsi="Arial" w:cs="Arial"/>
        </w:rPr>
        <w:t xml:space="preserve">-  Carry out an initial compilation of gap analysis by other groups (PFP, Associations etc.) </w:t>
      </w:r>
    </w:p>
    <w:p w:rsidR="004456AD" w:rsidRDefault="004456AD" w:rsidP="004456AD">
      <w:pPr>
        <w:numPr>
          <w:ilvl w:val="1"/>
          <w:numId w:val="1"/>
        </w:numPr>
        <w:jc w:val="both"/>
        <w:rPr>
          <w:rFonts w:ascii="Arial" w:hAnsi="Arial" w:cs="Arial"/>
          <w:b/>
          <w:bCs/>
          <w:color w:val="FF0000"/>
          <w:u w:val="single"/>
        </w:rPr>
      </w:pPr>
      <w:r>
        <w:rPr>
          <w:rFonts w:ascii="Arial" w:hAnsi="Arial" w:cs="Arial"/>
        </w:rPr>
        <w:t xml:space="preserve">Please see attachments from PFP. </w:t>
      </w:r>
      <w:r>
        <w:rPr>
          <w:rFonts w:ascii="Arial" w:hAnsi="Arial" w:cs="Arial"/>
          <w:b/>
          <w:bCs/>
          <w:color w:val="FF0000"/>
        </w:rPr>
        <w:t>Please note that these two documents are not for further distribution.</w:t>
      </w:r>
    </w:p>
    <w:p w:rsidR="004456AD" w:rsidRDefault="004456AD" w:rsidP="004456AD">
      <w:pPr>
        <w:numPr>
          <w:ilvl w:val="2"/>
          <w:numId w:val="1"/>
        </w:numPr>
        <w:jc w:val="both"/>
        <w:rPr>
          <w:rFonts w:ascii="Arial" w:hAnsi="Arial" w:cs="Arial"/>
        </w:rPr>
      </w:pPr>
      <w:r>
        <w:rPr>
          <w:rFonts w:ascii="Arial" w:hAnsi="Arial" w:cs="Arial"/>
        </w:rPr>
        <w:t>One document outlines the feedback from the state and district partners (</w:t>
      </w:r>
      <w:proofErr w:type="spellStart"/>
      <w:r>
        <w:rPr>
          <w:rFonts w:ascii="Arial" w:hAnsi="Arial" w:cs="Arial"/>
        </w:rPr>
        <w:t>JointSelfAssessmentSummary</w:t>
      </w:r>
      <w:proofErr w:type="spellEnd"/>
      <w:r>
        <w:rPr>
          <w:rFonts w:ascii="Arial" w:hAnsi="Arial" w:cs="Arial"/>
        </w:rPr>
        <w:t>) and the second document outlines some overall feedback that CORE has received via recommendations (PFP Information Sharing WG  CORE).</w:t>
      </w:r>
    </w:p>
    <w:p w:rsidR="004456AD" w:rsidRDefault="004456AD" w:rsidP="004456AD">
      <w:pPr>
        <w:numPr>
          <w:ilvl w:val="1"/>
          <w:numId w:val="1"/>
        </w:numPr>
        <w:jc w:val="both"/>
        <w:rPr>
          <w:rFonts w:ascii="Arial" w:hAnsi="Arial" w:cs="Arial"/>
          <w:b/>
          <w:bCs/>
          <w:color w:val="FF0000"/>
          <w:u w:val="single"/>
        </w:rPr>
      </w:pPr>
      <w:r>
        <w:rPr>
          <w:rFonts w:ascii="Arial" w:hAnsi="Arial" w:cs="Arial"/>
        </w:rPr>
        <w:t xml:space="preserve">After compilation of various gap analysis reports IDT members will prioritize topics and get feedback from other groups (e.g. </w:t>
      </w:r>
      <w:proofErr w:type="spellStart"/>
      <w:r>
        <w:rPr>
          <w:rFonts w:ascii="Arial" w:hAnsi="Arial" w:cs="Arial"/>
        </w:rPr>
        <w:t>CoEs</w:t>
      </w:r>
      <w:proofErr w:type="spellEnd"/>
      <w:r>
        <w:rPr>
          <w:rFonts w:ascii="Arial" w:hAnsi="Arial" w:cs="Arial"/>
        </w:rPr>
        <w:t>)</w:t>
      </w:r>
    </w:p>
    <w:p w:rsidR="004456AD" w:rsidRDefault="004456AD" w:rsidP="004456AD">
      <w:pPr>
        <w:jc w:val="both"/>
        <w:rPr>
          <w:rFonts w:ascii="Arial" w:hAnsi="Arial" w:cs="Arial"/>
          <w:color w:val="FF0000"/>
          <w:u w:val="single"/>
        </w:rPr>
      </w:pPr>
    </w:p>
    <w:p w:rsidR="004456AD" w:rsidRDefault="004456AD" w:rsidP="004456AD">
      <w:pPr>
        <w:numPr>
          <w:ilvl w:val="0"/>
          <w:numId w:val="1"/>
        </w:numPr>
        <w:ind w:left="720"/>
        <w:jc w:val="both"/>
        <w:rPr>
          <w:rFonts w:ascii="Arial" w:hAnsi="Arial" w:cs="Arial"/>
          <w:u w:val="single"/>
        </w:rPr>
      </w:pPr>
      <w:r>
        <w:rPr>
          <w:rFonts w:ascii="Arial" w:hAnsi="Arial" w:cs="Arial"/>
          <w:u w:val="single"/>
        </w:rPr>
        <w:t>USDA Proposal</w:t>
      </w:r>
      <w:r>
        <w:rPr>
          <w:rFonts w:ascii="Arial" w:hAnsi="Arial" w:cs="Arial"/>
        </w:rPr>
        <w:t xml:space="preserve"> </w:t>
      </w:r>
    </w:p>
    <w:p w:rsidR="004456AD" w:rsidRDefault="004456AD" w:rsidP="004456AD">
      <w:pPr>
        <w:numPr>
          <w:ilvl w:val="1"/>
          <w:numId w:val="1"/>
        </w:numPr>
        <w:jc w:val="both"/>
        <w:rPr>
          <w:rFonts w:ascii="Arial" w:hAnsi="Arial" w:cs="Arial"/>
        </w:rPr>
      </w:pPr>
      <w:r>
        <w:rPr>
          <w:rFonts w:ascii="Arial" w:hAnsi="Arial" w:cs="Arial"/>
        </w:rPr>
        <w:t xml:space="preserve">The project has been approved by CIFOR. </w:t>
      </w:r>
    </w:p>
    <w:p w:rsidR="004456AD" w:rsidRDefault="004456AD" w:rsidP="004456AD">
      <w:pPr>
        <w:numPr>
          <w:ilvl w:val="1"/>
          <w:numId w:val="1"/>
        </w:numPr>
        <w:jc w:val="both"/>
        <w:rPr>
          <w:rFonts w:ascii="Arial" w:hAnsi="Arial" w:cs="Arial"/>
        </w:rPr>
      </w:pPr>
      <w:r>
        <w:rPr>
          <w:rFonts w:ascii="Arial" w:hAnsi="Arial" w:cs="Arial"/>
        </w:rPr>
        <w:t>IDT members to check with USDA on progress of work.</w:t>
      </w:r>
    </w:p>
    <w:p w:rsidR="004456AD" w:rsidRDefault="004456AD" w:rsidP="004456AD">
      <w:pPr>
        <w:ind w:left="1080"/>
        <w:jc w:val="both"/>
        <w:rPr>
          <w:rFonts w:ascii="Arial" w:hAnsi="Arial" w:cs="Arial"/>
        </w:rPr>
      </w:pPr>
    </w:p>
    <w:p w:rsidR="004456AD" w:rsidRDefault="004456AD" w:rsidP="004456AD">
      <w:pPr>
        <w:pStyle w:val="ListParagraph"/>
        <w:numPr>
          <w:ilvl w:val="0"/>
          <w:numId w:val="1"/>
        </w:numPr>
        <w:spacing w:after="0" w:line="240" w:lineRule="auto"/>
        <w:ind w:left="720"/>
        <w:jc w:val="both"/>
        <w:rPr>
          <w:rFonts w:ascii="Arial" w:hAnsi="Arial" w:cs="Arial"/>
          <w:u w:val="single"/>
        </w:rPr>
      </w:pPr>
      <w:r>
        <w:rPr>
          <w:rFonts w:ascii="Arial" w:hAnsi="Arial" w:cs="Arial"/>
          <w:u w:val="single"/>
        </w:rPr>
        <w:t>Report of lessons learned from Salmonella and campylobacter and what needs to be done to prevent multistate outbreaks and reduce foodborne illnesses.</w:t>
      </w:r>
    </w:p>
    <w:p w:rsidR="004456AD" w:rsidRDefault="004456AD" w:rsidP="004456AD">
      <w:pPr>
        <w:numPr>
          <w:ilvl w:val="1"/>
          <w:numId w:val="1"/>
        </w:numPr>
        <w:contextualSpacing/>
        <w:jc w:val="both"/>
        <w:rPr>
          <w:rFonts w:ascii="Arial" w:hAnsi="Arial" w:cs="Arial"/>
        </w:rPr>
      </w:pPr>
      <w:r>
        <w:rPr>
          <w:rFonts w:ascii="Arial" w:hAnsi="Arial" w:cs="Arial"/>
        </w:rPr>
        <w:t>Lots of work already done around Delmarva. An integrated approach to resolving the issue has been proposed. The last 2 summers in the Delmarva were relatively outbreak free.</w:t>
      </w:r>
    </w:p>
    <w:p w:rsidR="004456AD" w:rsidRDefault="004456AD" w:rsidP="004456AD">
      <w:pPr>
        <w:numPr>
          <w:ilvl w:val="1"/>
          <w:numId w:val="1"/>
        </w:numPr>
        <w:contextualSpacing/>
        <w:jc w:val="both"/>
        <w:rPr>
          <w:rFonts w:ascii="Arial" w:hAnsi="Arial" w:cs="Arial"/>
        </w:rPr>
      </w:pPr>
      <w:r>
        <w:rPr>
          <w:rFonts w:ascii="Arial" w:hAnsi="Arial" w:cs="Arial"/>
        </w:rPr>
        <w:t>Maybe look at clusters of illness and do a comparative analysis?</w:t>
      </w:r>
    </w:p>
    <w:p w:rsidR="004456AD" w:rsidRDefault="004456AD" w:rsidP="004456AD">
      <w:pPr>
        <w:numPr>
          <w:ilvl w:val="1"/>
          <w:numId w:val="1"/>
        </w:numPr>
        <w:contextualSpacing/>
        <w:jc w:val="both"/>
        <w:rPr>
          <w:rFonts w:ascii="Arial" w:hAnsi="Arial" w:cs="Arial"/>
        </w:rPr>
      </w:pPr>
      <w:r>
        <w:rPr>
          <w:rFonts w:ascii="Arial" w:hAnsi="Arial" w:cs="Arial"/>
        </w:rPr>
        <w:t>Check with evaluate team on topic specific AARs</w:t>
      </w:r>
    </w:p>
    <w:p w:rsidR="004456AD" w:rsidRDefault="004456AD" w:rsidP="004456AD">
      <w:pPr>
        <w:pStyle w:val="ListParagraph"/>
        <w:spacing w:after="0" w:line="240" w:lineRule="auto"/>
        <w:ind w:left="1080"/>
        <w:jc w:val="both"/>
        <w:rPr>
          <w:rFonts w:ascii="Arial" w:hAnsi="Arial" w:cs="Arial"/>
        </w:rPr>
      </w:pPr>
    </w:p>
    <w:p w:rsidR="004456AD" w:rsidRDefault="004456AD" w:rsidP="004456AD">
      <w:pPr>
        <w:pStyle w:val="ListParagraph"/>
        <w:numPr>
          <w:ilvl w:val="0"/>
          <w:numId w:val="1"/>
        </w:numPr>
        <w:spacing w:after="0" w:line="240" w:lineRule="auto"/>
        <w:ind w:left="720"/>
        <w:jc w:val="both"/>
        <w:rPr>
          <w:rFonts w:ascii="Arial" w:hAnsi="Arial" w:cs="Arial"/>
          <w:u w:val="single"/>
        </w:rPr>
      </w:pPr>
      <w:r>
        <w:rPr>
          <w:rFonts w:ascii="Arial" w:hAnsi="Arial" w:cs="Arial"/>
          <w:u w:val="single"/>
        </w:rPr>
        <w:t>Recommendations on what can be done by states, locals and federal government, associations and industry to reduce foodborne outbreaks based upon information obtained by the CC/FDA/USDA</w:t>
      </w:r>
    </w:p>
    <w:p w:rsidR="004456AD" w:rsidRDefault="004456AD" w:rsidP="004456AD">
      <w:pPr>
        <w:numPr>
          <w:ilvl w:val="1"/>
          <w:numId w:val="1"/>
        </w:numPr>
        <w:contextualSpacing/>
        <w:jc w:val="both"/>
        <w:rPr>
          <w:rFonts w:ascii="Arial" w:hAnsi="Arial" w:cs="Arial"/>
        </w:rPr>
      </w:pPr>
      <w:r>
        <w:rPr>
          <w:rFonts w:ascii="Arial" w:hAnsi="Arial" w:cs="Arial"/>
        </w:rPr>
        <w:t xml:space="preserve">Develop recommendations for CFP. What would CIFOR like to incorporate into the food code? Next </w:t>
      </w:r>
      <w:hyperlink r:id="rId14" w:history="1">
        <w:r>
          <w:rPr>
            <w:rStyle w:val="Hyperlink"/>
            <w:rFonts w:ascii="Arial" w:hAnsi="Arial" w:cs="Arial"/>
          </w:rPr>
          <w:t>CFP biennial meeting</w:t>
        </w:r>
      </w:hyperlink>
      <w:r>
        <w:rPr>
          <w:rFonts w:ascii="Arial" w:hAnsi="Arial" w:cs="Arial"/>
        </w:rPr>
        <w:t xml:space="preserve"> is in April 2018. </w:t>
      </w:r>
    </w:p>
    <w:p w:rsidR="004456AD" w:rsidRDefault="004456AD" w:rsidP="004456AD">
      <w:pPr>
        <w:pStyle w:val="ListParagraph"/>
        <w:spacing w:after="0" w:line="240" w:lineRule="auto"/>
        <w:ind w:left="1080"/>
        <w:jc w:val="both"/>
        <w:rPr>
          <w:rFonts w:ascii="Arial" w:hAnsi="Arial" w:cs="Arial"/>
        </w:rPr>
      </w:pPr>
    </w:p>
    <w:p w:rsidR="004456AD" w:rsidRDefault="004456AD" w:rsidP="004456AD">
      <w:pPr>
        <w:jc w:val="both"/>
        <w:rPr>
          <w:rFonts w:ascii="Arial" w:hAnsi="Arial" w:cs="Arial"/>
          <w:b/>
          <w:bCs/>
        </w:rPr>
      </w:pPr>
      <w:r>
        <w:rPr>
          <w:rFonts w:ascii="Arial" w:hAnsi="Arial" w:cs="Arial"/>
          <w:b/>
          <w:bCs/>
        </w:rPr>
        <w:t>CALL ACTION ITEMS</w:t>
      </w:r>
    </w:p>
    <w:p w:rsidR="004456AD" w:rsidRDefault="004456AD" w:rsidP="004456AD">
      <w:pPr>
        <w:numPr>
          <w:ilvl w:val="0"/>
          <w:numId w:val="2"/>
        </w:numPr>
        <w:ind w:left="1440"/>
        <w:contextualSpacing/>
        <w:jc w:val="both"/>
        <w:rPr>
          <w:rFonts w:ascii="Arial" w:hAnsi="Arial" w:cs="Arial"/>
        </w:rPr>
      </w:pPr>
      <w:r>
        <w:rPr>
          <w:rFonts w:ascii="Arial" w:hAnsi="Arial" w:cs="Arial"/>
        </w:rPr>
        <w:t xml:space="preserve">Gap </w:t>
      </w:r>
      <w:proofErr w:type="spellStart"/>
      <w:r>
        <w:rPr>
          <w:rFonts w:ascii="Arial" w:hAnsi="Arial" w:cs="Arial"/>
        </w:rPr>
        <w:t>Analysis</w:t>
      </w:r>
      <w:r>
        <w:rPr>
          <w:rFonts w:ascii="Wingdings" w:hAnsi="Wingdings"/>
        </w:rPr>
        <w:t></w:t>
      </w:r>
      <w:r>
        <w:rPr>
          <w:rFonts w:ascii="Arial" w:hAnsi="Arial" w:cs="Arial"/>
        </w:rPr>
        <w:t>Kari</w:t>
      </w:r>
      <w:proofErr w:type="spellEnd"/>
      <w:r>
        <w:rPr>
          <w:rFonts w:ascii="Arial" w:hAnsi="Arial" w:cs="Arial"/>
        </w:rPr>
        <w:t xml:space="preserve"> to invite a PFP rep to the next IDT call. Abe to check with association reps on gap analysis reports.</w:t>
      </w:r>
    </w:p>
    <w:p w:rsidR="004456AD" w:rsidRDefault="004456AD" w:rsidP="004456AD">
      <w:pPr>
        <w:numPr>
          <w:ilvl w:val="0"/>
          <w:numId w:val="2"/>
        </w:numPr>
        <w:ind w:left="1440"/>
        <w:contextualSpacing/>
        <w:jc w:val="both"/>
        <w:rPr>
          <w:rFonts w:ascii="Arial" w:hAnsi="Arial" w:cs="Arial"/>
        </w:rPr>
      </w:pPr>
      <w:r>
        <w:rPr>
          <w:rFonts w:ascii="Arial" w:hAnsi="Arial" w:cs="Arial"/>
        </w:rPr>
        <w:t>USDA</w:t>
      </w:r>
      <w:r>
        <w:rPr>
          <w:rFonts w:ascii="Wingdings" w:hAnsi="Wingdings"/>
        </w:rPr>
        <w:t></w:t>
      </w:r>
      <w:r>
        <w:rPr>
          <w:rFonts w:ascii="Arial" w:hAnsi="Arial" w:cs="Arial"/>
        </w:rPr>
        <w:t xml:space="preserve"> </w:t>
      </w:r>
      <w:proofErr w:type="spellStart"/>
      <w:r>
        <w:rPr>
          <w:rFonts w:ascii="Arial" w:hAnsi="Arial" w:cs="Arial"/>
        </w:rPr>
        <w:t>Angy</w:t>
      </w:r>
      <w:proofErr w:type="spellEnd"/>
      <w:r>
        <w:rPr>
          <w:rFonts w:ascii="Arial" w:hAnsi="Arial" w:cs="Arial"/>
        </w:rPr>
        <w:t xml:space="preserve"> to check with USDA on the progress of their project.</w:t>
      </w:r>
    </w:p>
    <w:p w:rsidR="004456AD" w:rsidRDefault="004456AD" w:rsidP="004456AD">
      <w:pPr>
        <w:numPr>
          <w:ilvl w:val="0"/>
          <w:numId w:val="2"/>
        </w:numPr>
        <w:ind w:left="1440"/>
        <w:contextualSpacing/>
        <w:jc w:val="both"/>
        <w:rPr>
          <w:rFonts w:ascii="Arial" w:hAnsi="Arial" w:cs="Arial"/>
        </w:rPr>
      </w:pPr>
      <w:r>
        <w:rPr>
          <w:rFonts w:ascii="Arial" w:hAnsi="Arial" w:cs="Arial"/>
        </w:rPr>
        <w:t>Salmonella and Campy project</w:t>
      </w:r>
      <w:r>
        <w:rPr>
          <w:rFonts w:ascii="Wingdings" w:hAnsi="Wingdings"/>
        </w:rPr>
        <w:t></w:t>
      </w:r>
      <w:r>
        <w:rPr>
          <w:rFonts w:ascii="Arial" w:hAnsi="Arial" w:cs="Arial"/>
        </w:rPr>
        <w:t xml:space="preserve"> Remind Ernie to talk about the priority area No.2 and come up with a tangible outcome.</w:t>
      </w:r>
    </w:p>
    <w:p w:rsidR="004456AD" w:rsidRDefault="004456AD" w:rsidP="004456AD">
      <w:pPr>
        <w:numPr>
          <w:ilvl w:val="0"/>
          <w:numId w:val="2"/>
        </w:numPr>
        <w:ind w:left="1440"/>
        <w:contextualSpacing/>
        <w:jc w:val="both"/>
        <w:rPr>
          <w:rFonts w:ascii="Arial" w:hAnsi="Arial" w:cs="Arial"/>
        </w:rPr>
      </w:pPr>
      <w:r>
        <w:rPr>
          <w:rFonts w:ascii="Arial" w:hAnsi="Arial" w:cs="Arial"/>
        </w:rPr>
        <w:t>Recommendations for CFP</w:t>
      </w:r>
      <w:r>
        <w:rPr>
          <w:rFonts w:ascii="Wingdings" w:hAnsi="Wingdings"/>
        </w:rPr>
        <w:t></w:t>
      </w:r>
      <w:r>
        <w:rPr>
          <w:rFonts w:ascii="Arial" w:hAnsi="Arial" w:cs="Arial"/>
        </w:rPr>
        <w:t xml:space="preserve"> Abe to check with NCEH (Vince Radke and Adam Kramer) on process to incorporate recommendations into the food code.</w:t>
      </w:r>
    </w:p>
    <w:p w:rsidR="004456AD" w:rsidRDefault="004456AD" w:rsidP="004456AD">
      <w:pPr>
        <w:rPr>
          <w:rFonts w:ascii="Arial" w:hAnsi="Arial" w:cs="Arial"/>
          <w:color w:val="1F497D"/>
        </w:rPr>
      </w:pPr>
    </w:p>
    <w:p w:rsidR="004456AD" w:rsidRDefault="004456AD" w:rsidP="004456AD">
      <w:pPr>
        <w:rPr>
          <w:rFonts w:ascii="Arial" w:hAnsi="Arial" w:cs="Arial"/>
          <w:b/>
          <w:bCs/>
        </w:rPr>
      </w:pPr>
      <w:r>
        <w:rPr>
          <w:rFonts w:ascii="Arial" w:hAnsi="Arial" w:cs="Arial"/>
          <w:b/>
          <w:bCs/>
        </w:rPr>
        <w:t>NEXT CALL</w:t>
      </w:r>
    </w:p>
    <w:p w:rsidR="004456AD" w:rsidRDefault="004456AD" w:rsidP="004456AD">
      <w:pPr>
        <w:numPr>
          <w:ilvl w:val="0"/>
          <w:numId w:val="4"/>
        </w:numPr>
        <w:spacing w:after="160" w:line="252" w:lineRule="auto"/>
        <w:contextualSpacing/>
        <w:rPr>
          <w:rFonts w:ascii="Arial" w:hAnsi="Arial" w:cs="Arial"/>
        </w:rPr>
      </w:pPr>
      <w:r>
        <w:rPr>
          <w:rFonts w:ascii="Arial" w:hAnsi="Arial" w:cs="Arial"/>
        </w:rPr>
        <w:t>Early January – TBD</w:t>
      </w:r>
    </w:p>
    <w:p w:rsidR="004456AD" w:rsidRDefault="004456AD" w:rsidP="004456AD">
      <w:pPr>
        <w:spacing w:after="160" w:line="252" w:lineRule="auto"/>
        <w:contextualSpacing/>
        <w:rPr>
          <w:rFonts w:ascii="Arial" w:hAnsi="Arial" w:cs="Arial"/>
        </w:rPr>
      </w:pPr>
    </w:p>
    <w:p w:rsidR="004456AD" w:rsidRDefault="004456AD" w:rsidP="004456AD">
      <w:pPr>
        <w:spacing w:after="160" w:line="252" w:lineRule="auto"/>
        <w:contextualSpacing/>
        <w:rPr>
          <w:rFonts w:ascii="Arial" w:hAnsi="Arial" w:cs="Arial"/>
        </w:rPr>
      </w:pPr>
    </w:p>
    <w:p w:rsidR="004456AD" w:rsidRDefault="004456AD" w:rsidP="004456AD">
      <w:pPr>
        <w:spacing w:after="160" w:line="252" w:lineRule="auto"/>
        <w:contextualSpacing/>
        <w:rPr>
          <w:rFonts w:ascii="Arial" w:hAnsi="Arial" w:cs="Arial"/>
        </w:rPr>
      </w:pPr>
      <w:r>
        <w:object w:dxaOrig="1512" w:dyaOrig="986">
          <v:shape id="_x0000_i1029" type="#_x0000_t75" style="width:75.75pt;height:49.25pt" o:ole="">
            <v:imagedata r:id="rId15" o:title=""/>
          </v:shape>
          <o:OLEObject Type="Embed" ProgID="Word.Document.12" ShapeID="_x0000_i1029" DrawAspect="Icon" ObjectID="_1554792880" r:id="rId16">
            <o:FieldCodes>\s</o:FieldCodes>
          </o:OLEObject>
        </w:object>
      </w:r>
      <w:r>
        <w:object w:dxaOrig="1512" w:dyaOrig="986">
          <v:shape id="_x0000_i1030" type="#_x0000_t75" style="width:75.75pt;height:49.25pt" o:ole="">
            <v:imagedata r:id="rId17" o:title=""/>
          </v:shape>
          <o:OLEObject Type="Embed" ProgID="Word.Document.8" ShapeID="_x0000_i1030" DrawAspect="Icon" ObjectID="_1554792881" r:id="rId18">
            <o:FieldCodes>\s</o:FieldCodes>
          </o:OLEObject>
        </w:object>
      </w:r>
    </w:p>
    <w:p w:rsidR="00CA7D3B" w:rsidRDefault="00CA7D3B" w:rsidP="00CA7D3B">
      <w:pPr>
        <w:pBdr>
          <w:bottom w:val="single" w:sz="6" w:space="1" w:color="auto"/>
        </w:pBdr>
        <w:jc w:val="both"/>
      </w:pPr>
    </w:p>
    <w:p w:rsidR="004456AD" w:rsidRDefault="004456AD" w:rsidP="00CA7D3B">
      <w:pPr>
        <w:jc w:val="both"/>
        <w:rPr>
          <w:rFonts w:ascii="Arial" w:hAnsi="Arial" w:cs="Arial"/>
          <w:b/>
          <w:bCs/>
        </w:rPr>
      </w:pPr>
    </w:p>
    <w:p w:rsidR="004456AD" w:rsidRDefault="004456AD" w:rsidP="00CA7D3B">
      <w:pPr>
        <w:jc w:val="both"/>
        <w:rPr>
          <w:rFonts w:ascii="Arial" w:hAnsi="Arial" w:cs="Arial"/>
          <w:b/>
          <w:bCs/>
        </w:rPr>
      </w:pPr>
      <w:r>
        <w:rPr>
          <w:rFonts w:ascii="Arial" w:hAnsi="Arial" w:cs="Arial"/>
          <w:b/>
          <w:bCs/>
        </w:rPr>
        <w:t>September 16, 2016</w:t>
      </w:r>
    </w:p>
    <w:p w:rsidR="004456AD" w:rsidRDefault="004456AD" w:rsidP="00CA7D3B">
      <w:pPr>
        <w:jc w:val="both"/>
        <w:rPr>
          <w:rFonts w:ascii="Arial" w:hAnsi="Arial" w:cs="Arial"/>
          <w:b/>
          <w:bCs/>
        </w:rPr>
      </w:pPr>
    </w:p>
    <w:p w:rsidR="00CA7D3B" w:rsidRDefault="00CA7D3B" w:rsidP="00CA7D3B">
      <w:pPr>
        <w:jc w:val="both"/>
        <w:rPr>
          <w:rFonts w:ascii="Arial" w:hAnsi="Arial" w:cs="Arial"/>
          <w:b/>
          <w:bCs/>
        </w:rPr>
      </w:pPr>
      <w:r>
        <w:rPr>
          <w:rFonts w:ascii="Arial" w:hAnsi="Arial" w:cs="Arial"/>
          <w:b/>
          <w:bCs/>
        </w:rPr>
        <w:t xml:space="preserve">KEY POINTS DISCUSSED: </w:t>
      </w:r>
    </w:p>
    <w:p w:rsidR="00CA7D3B" w:rsidRDefault="00CA7D3B" w:rsidP="00CA7D3B">
      <w:pPr>
        <w:numPr>
          <w:ilvl w:val="0"/>
          <w:numId w:val="1"/>
        </w:numPr>
        <w:ind w:left="720"/>
        <w:jc w:val="both"/>
        <w:rPr>
          <w:rFonts w:ascii="Arial" w:hAnsi="Arial" w:cs="Arial"/>
          <w:u w:val="single"/>
        </w:rPr>
      </w:pPr>
      <w:r>
        <w:rPr>
          <w:rFonts w:ascii="Arial" w:hAnsi="Arial" w:cs="Arial"/>
          <w:u w:val="single"/>
        </w:rPr>
        <w:t>FSIS CIFOR Project proposal</w:t>
      </w:r>
      <w:r>
        <w:rPr>
          <w:rFonts w:ascii="Arial" w:hAnsi="Arial" w:cs="Arial"/>
        </w:rPr>
        <w:t>-  IDT members approve the proposal. FSIS has funding for the proposal and will be seeking clinical and public health input for the project.</w:t>
      </w:r>
    </w:p>
    <w:p w:rsidR="00CA7D3B" w:rsidRDefault="00CA7D3B" w:rsidP="00CA7D3B">
      <w:pPr>
        <w:numPr>
          <w:ilvl w:val="0"/>
          <w:numId w:val="1"/>
        </w:numPr>
        <w:ind w:left="720"/>
        <w:jc w:val="both"/>
        <w:rPr>
          <w:rFonts w:ascii="Arial" w:hAnsi="Arial" w:cs="Arial"/>
          <w:u w:val="single"/>
        </w:rPr>
      </w:pPr>
      <w:r>
        <w:rPr>
          <w:rFonts w:ascii="Arial" w:hAnsi="Arial" w:cs="Arial"/>
          <w:u w:val="single"/>
        </w:rPr>
        <w:t>NACCHO Web-Based CIFOR Toolkit Training proposal</w:t>
      </w:r>
      <w:r>
        <w:rPr>
          <w:rFonts w:ascii="Arial" w:hAnsi="Arial" w:cs="Arial"/>
        </w:rPr>
        <w:t xml:space="preserve"> – IDT members like the project. It’s important to provide training to small and medium sized LHDs that may not have the funding for training. Funding for this project is currently not available and outputs for the project need to be revised. In the meantime CIFOR member and SMEs are available for technical assistance or any training related needs for LHDs. </w:t>
      </w:r>
    </w:p>
    <w:p w:rsidR="00CA7D3B" w:rsidRDefault="00CA7D3B" w:rsidP="00CA7D3B">
      <w:pPr>
        <w:pStyle w:val="ListParagraph"/>
        <w:numPr>
          <w:ilvl w:val="0"/>
          <w:numId w:val="1"/>
        </w:numPr>
        <w:spacing w:after="0" w:line="240" w:lineRule="auto"/>
        <w:ind w:left="720"/>
        <w:jc w:val="both"/>
        <w:rPr>
          <w:rFonts w:ascii="Arial" w:hAnsi="Arial" w:cs="Arial"/>
          <w:u w:val="single"/>
        </w:rPr>
      </w:pPr>
      <w:r>
        <w:rPr>
          <w:rFonts w:ascii="Arial" w:hAnsi="Arial" w:cs="Arial"/>
          <w:u w:val="single"/>
        </w:rPr>
        <w:t>Third edition of the CIFOR guidelines</w:t>
      </w:r>
      <w:r>
        <w:rPr>
          <w:rFonts w:ascii="Arial" w:hAnsi="Arial" w:cs="Arial"/>
        </w:rPr>
        <w:t xml:space="preserve">. Work to begin soon and the plan is to have a final draft by the fall of 2017. IDT members would like to see the development of a subset of the guidelines for LHDs. LHD tools like modifiable templates where plans could be plugged in would be helpful. </w:t>
      </w:r>
    </w:p>
    <w:p w:rsidR="00CA7D3B" w:rsidRDefault="00CA7D3B" w:rsidP="00CA7D3B">
      <w:pPr>
        <w:jc w:val="both"/>
        <w:rPr>
          <w:rFonts w:ascii="Arial" w:hAnsi="Arial" w:cs="Arial"/>
        </w:rPr>
      </w:pPr>
    </w:p>
    <w:p w:rsidR="00CA7D3B" w:rsidRDefault="00CA7D3B" w:rsidP="00CA7D3B">
      <w:pPr>
        <w:jc w:val="both"/>
        <w:rPr>
          <w:rFonts w:ascii="Arial" w:hAnsi="Arial" w:cs="Arial"/>
          <w:b/>
          <w:bCs/>
        </w:rPr>
      </w:pPr>
      <w:r>
        <w:rPr>
          <w:rFonts w:ascii="Arial" w:hAnsi="Arial" w:cs="Arial"/>
          <w:b/>
          <w:bCs/>
        </w:rPr>
        <w:t>CALL ACTION ITEMS:</w:t>
      </w:r>
    </w:p>
    <w:p w:rsidR="00CA7D3B" w:rsidRDefault="00CA7D3B" w:rsidP="00CA7D3B">
      <w:pPr>
        <w:numPr>
          <w:ilvl w:val="0"/>
          <w:numId w:val="2"/>
        </w:numPr>
        <w:ind w:left="1440"/>
        <w:contextualSpacing/>
        <w:jc w:val="both"/>
        <w:rPr>
          <w:rFonts w:ascii="Arial" w:hAnsi="Arial" w:cs="Arial"/>
        </w:rPr>
      </w:pPr>
      <w:r>
        <w:rPr>
          <w:rFonts w:ascii="Arial" w:hAnsi="Arial" w:cs="Arial"/>
        </w:rPr>
        <w:t>Angie to present the FISIS proposal to the larger council for a vote.</w:t>
      </w:r>
    </w:p>
    <w:p w:rsidR="00CA7D3B" w:rsidRDefault="00CA7D3B" w:rsidP="00CA7D3B">
      <w:pPr>
        <w:numPr>
          <w:ilvl w:val="0"/>
          <w:numId w:val="2"/>
        </w:numPr>
        <w:ind w:left="1440"/>
        <w:contextualSpacing/>
        <w:jc w:val="both"/>
        <w:rPr>
          <w:rFonts w:ascii="Arial" w:hAnsi="Arial" w:cs="Arial"/>
        </w:rPr>
      </w:pPr>
      <w:r>
        <w:rPr>
          <w:rFonts w:ascii="Arial" w:hAnsi="Arial" w:cs="Arial"/>
        </w:rPr>
        <w:t>Jen Li to submit a revised NACCHO proposal with modified outputs.</w:t>
      </w:r>
    </w:p>
    <w:p w:rsidR="00CA7D3B" w:rsidRPr="00CA7D3B" w:rsidRDefault="00CA7D3B" w:rsidP="00CA7D3B">
      <w:pPr>
        <w:numPr>
          <w:ilvl w:val="0"/>
          <w:numId w:val="2"/>
        </w:numPr>
        <w:ind w:left="1440"/>
        <w:contextualSpacing/>
        <w:jc w:val="both"/>
        <w:rPr>
          <w:rFonts w:ascii="Arial" w:hAnsi="Arial" w:cs="Arial"/>
        </w:rPr>
      </w:pPr>
      <w:r>
        <w:rPr>
          <w:rFonts w:ascii="Arial" w:hAnsi="Arial" w:cs="Arial"/>
        </w:rPr>
        <w:t>IDT members to discuss the need for a subset of the guidelines tailored to LHDs at the in-person CIFOR meeting</w:t>
      </w:r>
    </w:p>
    <w:p w:rsidR="00CA7D3B" w:rsidRDefault="00CA7D3B" w:rsidP="00CA7D3B">
      <w:pPr>
        <w:pBdr>
          <w:bottom w:val="single" w:sz="6" w:space="1" w:color="auto"/>
        </w:pBdr>
        <w:jc w:val="both"/>
      </w:pPr>
    </w:p>
    <w:p w:rsidR="00CA7D3B" w:rsidRDefault="00CA7D3B" w:rsidP="00CA7D3B">
      <w:pPr>
        <w:pBdr>
          <w:bottom w:val="single" w:sz="6" w:space="1" w:color="auto"/>
        </w:pBdr>
        <w:jc w:val="both"/>
      </w:pPr>
    </w:p>
    <w:p w:rsidR="00CA7D3B" w:rsidRDefault="00CA7D3B" w:rsidP="00CA7D3B">
      <w:pPr>
        <w:rPr>
          <w:b/>
          <w:bCs/>
        </w:rPr>
      </w:pPr>
    </w:p>
    <w:p w:rsidR="00CA7D3B" w:rsidRDefault="00CA7D3B" w:rsidP="00CA7D3B">
      <w:pPr>
        <w:rPr>
          <w:b/>
          <w:bCs/>
        </w:rPr>
      </w:pPr>
    </w:p>
    <w:p w:rsidR="00CA7D3B" w:rsidRDefault="00CA7D3B" w:rsidP="00CA7D3B">
      <w:r>
        <w:rPr>
          <w:b/>
          <w:bCs/>
        </w:rPr>
        <w:t xml:space="preserve">DATE/TIME: </w:t>
      </w:r>
      <w:r>
        <w:t>August 27, 2016 /3-4pm ET</w:t>
      </w:r>
    </w:p>
    <w:p w:rsidR="00CA7D3B" w:rsidRDefault="00CA7D3B" w:rsidP="00CA7D3B">
      <w:r>
        <w:rPr>
          <w:b/>
          <w:bCs/>
        </w:rPr>
        <w:t xml:space="preserve">PURPOSE OF THE CALL: </w:t>
      </w:r>
      <w:r>
        <w:t>Review charter and CIFOR Proposals.</w:t>
      </w:r>
    </w:p>
    <w:p w:rsidR="00CA7D3B" w:rsidRDefault="00CA7D3B" w:rsidP="00CA7D3B">
      <w:r>
        <w:rPr>
          <w:b/>
          <w:bCs/>
        </w:rPr>
        <w:t xml:space="preserve">PARTICIPANTS: </w:t>
      </w:r>
      <w:r>
        <w:t>Paul Cieslak, Ian Williams, Jessica Helms, Dave Boxrud, Scott Holmes, Kari Irwin, Abe Kulungara, Heidi Kassenborg</w:t>
      </w:r>
    </w:p>
    <w:p w:rsidR="00CA7D3B" w:rsidRDefault="00CA7D3B" w:rsidP="00CA7D3B"/>
    <w:p w:rsidR="00CA7D3B" w:rsidRDefault="00CA7D3B" w:rsidP="00CA7D3B">
      <w:pPr>
        <w:rPr>
          <w:b/>
          <w:bCs/>
        </w:rPr>
      </w:pPr>
      <w:r>
        <w:rPr>
          <w:b/>
          <w:bCs/>
        </w:rPr>
        <w:t xml:space="preserve">KEY POINTS DISCUSSED: </w:t>
      </w:r>
    </w:p>
    <w:p w:rsidR="00CA7D3B" w:rsidRDefault="00CA7D3B" w:rsidP="00CA7D3B">
      <w:pPr>
        <w:numPr>
          <w:ilvl w:val="0"/>
          <w:numId w:val="1"/>
        </w:numPr>
      </w:pPr>
      <w:r>
        <w:rPr>
          <w:u w:val="single"/>
        </w:rPr>
        <w:t>Changes to charter</w:t>
      </w:r>
      <w:r>
        <w:t xml:space="preserve"> from August 5 (please see attachment)</w:t>
      </w:r>
    </w:p>
    <w:p w:rsidR="00CA7D3B" w:rsidRDefault="00CA7D3B" w:rsidP="00CA7D3B">
      <w:pPr>
        <w:numPr>
          <w:ilvl w:val="1"/>
          <w:numId w:val="1"/>
        </w:numPr>
      </w:pPr>
      <w:r>
        <w:t>Under Leadership</w:t>
      </w:r>
      <w:r>
        <w:rPr>
          <w:rFonts w:ascii="Wingdings" w:hAnsi="Wingdings"/>
        </w:rPr>
        <w:t></w:t>
      </w:r>
      <w:r>
        <w:t xml:space="preserve"> 2 year staggered term limit for co-chairs</w:t>
      </w:r>
    </w:p>
    <w:p w:rsidR="00CA7D3B" w:rsidRDefault="00CA7D3B" w:rsidP="00CA7D3B">
      <w:pPr>
        <w:numPr>
          <w:ilvl w:val="1"/>
          <w:numId w:val="1"/>
        </w:numPr>
      </w:pPr>
      <w:r>
        <w:t xml:space="preserve">Under </w:t>
      </w:r>
      <w:proofErr w:type="spellStart"/>
      <w:r>
        <w:t>Meetings</w:t>
      </w:r>
      <w:r>
        <w:rPr>
          <w:rFonts w:ascii="Wingdings" w:hAnsi="Wingdings"/>
        </w:rPr>
        <w:t></w:t>
      </w:r>
      <w:r>
        <w:t>Action</w:t>
      </w:r>
      <w:proofErr w:type="spellEnd"/>
      <w:r>
        <w:t xml:space="preserve"> taken by the Identify Development Team shall require a majority of the members of the committee to be present. The team will work on a consensus based decision making process.</w:t>
      </w:r>
    </w:p>
    <w:p w:rsidR="00CA7D3B" w:rsidRDefault="00CA7D3B" w:rsidP="00CA7D3B">
      <w:pPr>
        <w:numPr>
          <w:ilvl w:val="0"/>
          <w:numId w:val="1"/>
        </w:numPr>
      </w:pPr>
      <w:r>
        <w:t>Charter approved by IDT members on August 26, 2016.</w:t>
      </w:r>
    </w:p>
    <w:p w:rsidR="00CA7D3B" w:rsidRDefault="00CA7D3B" w:rsidP="00CA7D3B">
      <w:pPr>
        <w:numPr>
          <w:ilvl w:val="0"/>
          <w:numId w:val="1"/>
        </w:numPr>
      </w:pPr>
      <w:r>
        <w:rPr>
          <w:u w:val="single"/>
        </w:rPr>
        <w:t>FSIS CIFOR Project proposal</w:t>
      </w:r>
      <w:r>
        <w:t>-The majority of the IDT members approve the project. Paul Cieslak to prepare an assessment of the project for the next call.</w:t>
      </w:r>
    </w:p>
    <w:p w:rsidR="00CA7D3B" w:rsidRDefault="00CA7D3B" w:rsidP="00CA7D3B">
      <w:pPr>
        <w:numPr>
          <w:ilvl w:val="0"/>
          <w:numId w:val="1"/>
        </w:numPr>
      </w:pPr>
      <w:r>
        <w:rPr>
          <w:u w:val="single"/>
        </w:rPr>
        <w:lastRenderedPageBreak/>
        <w:t>Web-based CIFOR Toolkit Trainings proposal</w:t>
      </w:r>
      <w:r>
        <w:t>- Abe to check with Jen Li about the latest version of the proposal and funding resources. Abe to prepare an assessment of the project for the next call.</w:t>
      </w:r>
    </w:p>
    <w:p w:rsidR="00CA7D3B" w:rsidRDefault="00CA7D3B" w:rsidP="00CA7D3B">
      <w:pPr>
        <w:numPr>
          <w:ilvl w:val="0"/>
          <w:numId w:val="1"/>
        </w:numPr>
      </w:pPr>
      <w:r>
        <w:t xml:space="preserve">Using a </w:t>
      </w:r>
      <w:proofErr w:type="spellStart"/>
      <w:r>
        <w:rPr>
          <w:u w:val="single"/>
        </w:rPr>
        <w:t>Palantir</w:t>
      </w:r>
      <w:proofErr w:type="spellEnd"/>
      <w:r>
        <w:rPr>
          <w:u w:val="single"/>
        </w:rPr>
        <w:t xml:space="preserve"> based system for creating a shared traceback database</w:t>
      </w:r>
      <w:r>
        <w:t xml:space="preserve"> for local and state departments. Members found the idea to be a good one but there is concern over how things would turn out if there is a push to use WGS.</w:t>
      </w:r>
    </w:p>
    <w:p w:rsidR="00CA7D3B" w:rsidRDefault="00CA7D3B" w:rsidP="00CA7D3B">
      <w:pPr>
        <w:jc w:val="both"/>
      </w:pPr>
    </w:p>
    <w:p w:rsidR="00CA7D3B" w:rsidRDefault="00CA7D3B" w:rsidP="00CA7D3B">
      <w:pPr>
        <w:pBdr>
          <w:bottom w:val="single" w:sz="6" w:space="1" w:color="auto"/>
        </w:pBdr>
        <w:jc w:val="both"/>
      </w:pPr>
    </w:p>
    <w:p w:rsidR="00CA7D3B" w:rsidRDefault="00CA7D3B" w:rsidP="00CA7D3B">
      <w:pPr>
        <w:jc w:val="both"/>
      </w:pPr>
    </w:p>
    <w:p w:rsidR="00CA7D3B" w:rsidRDefault="00CA7D3B" w:rsidP="00CA7D3B">
      <w:pPr>
        <w:jc w:val="both"/>
      </w:pPr>
    </w:p>
    <w:p w:rsidR="00CA7D3B" w:rsidRPr="00CA7D3B" w:rsidRDefault="00CA7D3B" w:rsidP="00CA7D3B">
      <w:pPr>
        <w:jc w:val="both"/>
        <w:rPr>
          <w:b/>
        </w:rPr>
      </w:pPr>
      <w:r>
        <w:t xml:space="preserve">Meeting Notes: </w:t>
      </w:r>
      <w:r w:rsidRPr="00CA7D3B">
        <w:rPr>
          <w:b/>
        </w:rPr>
        <w:t>August 5, 2016 /3-4pm ET</w:t>
      </w:r>
    </w:p>
    <w:p w:rsidR="00CA7D3B" w:rsidRDefault="00CA7D3B" w:rsidP="00CA7D3B">
      <w:pPr>
        <w:jc w:val="both"/>
      </w:pPr>
      <w:r>
        <w:t>PURPOSE OF THE CALL: Review team charter and existing CIFOR project proposals.</w:t>
      </w:r>
    </w:p>
    <w:p w:rsidR="00CA7D3B" w:rsidRDefault="00CA7D3B" w:rsidP="00CA7D3B">
      <w:pPr>
        <w:jc w:val="both"/>
      </w:pPr>
    </w:p>
    <w:p w:rsidR="00CA7D3B" w:rsidRDefault="00CA7D3B" w:rsidP="00CA7D3B">
      <w:pPr>
        <w:jc w:val="both"/>
      </w:pPr>
      <w:r>
        <w:t>PARTICIPANTS: Paul Cieslak, Dhara Shah, Angie Hagy, Don Sharp, Dave Boxrud, Abe Kulungara, Jessica Helms, Ernie Julian, Kari Irwin, Scott Holmes and Racquel Williams</w:t>
      </w:r>
    </w:p>
    <w:p w:rsidR="00CA7D3B" w:rsidRDefault="00CA7D3B" w:rsidP="00CA7D3B">
      <w:pPr>
        <w:jc w:val="both"/>
      </w:pPr>
    </w:p>
    <w:p w:rsidR="00CA7D3B" w:rsidRDefault="00CA7D3B" w:rsidP="00CA7D3B">
      <w:pPr>
        <w:jc w:val="both"/>
      </w:pPr>
      <w:r>
        <w:t xml:space="preserve">KEY POINTS DISCUSSED: </w:t>
      </w:r>
    </w:p>
    <w:p w:rsidR="00CA7D3B" w:rsidRDefault="00CA7D3B" w:rsidP="00CA7D3B">
      <w:pPr>
        <w:numPr>
          <w:ilvl w:val="0"/>
          <w:numId w:val="1"/>
        </w:numPr>
        <w:contextualSpacing/>
        <w:jc w:val="both"/>
        <w:rPr>
          <w:highlight w:val="yellow"/>
        </w:rPr>
      </w:pPr>
      <w:r>
        <w:rPr>
          <w:highlight w:val="yellow"/>
        </w:rPr>
        <w:t>Revisions made to team charter (please see attachments- old and new version)</w:t>
      </w:r>
    </w:p>
    <w:p w:rsidR="00CA7D3B" w:rsidRDefault="00CA7D3B" w:rsidP="00CA7D3B">
      <w:pPr>
        <w:numPr>
          <w:ilvl w:val="0"/>
          <w:numId w:val="1"/>
        </w:numPr>
        <w:jc w:val="both"/>
        <w:rPr>
          <w:u w:val="single"/>
        </w:rPr>
      </w:pPr>
      <w:r>
        <w:t>Local version of the CIFOR guidelines.</w:t>
      </w:r>
    </w:p>
    <w:p w:rsidR="00CA7D3B" w:rsidRDefault="00CA7D3B" w:rsidP="00CA7D3B">
      <w:pPr>
        <w:numPr>
          <w:ilvl w:val="1"/>
          <w:numId w:val="1"/>
        </w:numPr>
        <w:jc w:val="both"/>
        <w:rPr>
          <w:u w:val="single"/>
        </w:rPr>
      </w:pPr>
      <w:r>
        <w:t xml:space="preserve">Tools to implement the guidelines. </w:t>
      </w:r>
    </w:p>
    <w:p w:rsidR="00CA7D3B" w:rsidRDefault="00CA7D3B" w:rsidP="00CA7D3B">
      <w:pPr>
        <w:numPr>
          <w:ilvl w:val="1"/>
          <w:numId w:val="1"/>
        </w:numPr>
        <w:jc w:val="both"/>
        <w:rPr>
          <w:u w:val="single"/>
        </w:rPr>
      </w:pPr>
      <w:r>
        <w:t xml:space="preserve">Procedure for handling complaints. Avoid recreating guidelines – how to operationalize the guidelines. </w:t>
      </w:r>
    </w:p>
    <w:p w:rsidR="00CA7D3B" w:rsidRDefault="00CA7D3B" w:rsidP="00CA7D3B">
      <w:pPr>
        <w:numPr>
          <w:ilvl w:val="2"/>
          <w:numId w:val="1"/>
        </w:numPr>
        <w:jc w:val="both"/>
        <w:rPr>
          <w:u w:val="single"/>
        </w:rPr>
      </w:pPr>
      <w:r>
        <w:t xml:space="preserve">In the guidelines themselves- links to go to the </w:t>
      </w:r>
      <w:proofErr w:type="spellStart"/>
      <w:r>
        <w:t>CoE</w:t>
      </w:r>
      <w:proofErr w:type="spellEnd"/>
      <w:r>
        <w:t xml:space="preserve"> listing of products, links to a product in the clearinghouse that happens to have the tool.</w:t>
      </w:r>
    </w:p>
    <w:p w:rsidR="00CA7D3B" w:rsidRDefault="00CA7D3B" w:rsidP="00CA7D3B">
      <w:pPr>
        <w:numPr>
          <w:ilvl w:val="1"/>
          <w:numId w:val="1"/>
        </w:numPr>
        <w:jc w:val="both"/>
        <w:rPr>
          <w:u w:val="single"/>
        </w:rPr>
      </w:pPr>
      <w:r>
        <w:t>User ratings on some of these tools in the clearinghouse maybe be helpful</w:t>
      </w:r>
    </w:p>
    <w:p w:rsidR="00CA7D3B" w:rsidRDefault="00CA7D3B" w:rsidP="00CA7D3B">
      <w:pPr>
        <w:jc w:val="both"/>
      </w:pPr>
    </w:p>
    <w:p w:rsidR="00CA7D3B" w:rsidRDefault="00CA7D3B" w:rsidP="00CA7D3B">
      <w:pPr>
        <w:jc w:val="both"/>
      </w:pPr>
      <w:r>
        <w:t>CALL ACTION ITEMS:</w:t>
      </w:r>
    </w:p>
    <w:p w:rsidR="00CA7D3B" w:rsidRDefault="00CA7D3B" w:rsidP="00CA7D3B">
      <w:pPr>
        <w:numPr>
          <w:ilvl w:val="0"/>
          <w:numId w:val="2"/>
        </w:numPr>
        <w:contextualSpacing/>
        <w:jc w:val="both"/>
        <w:rPr>
          <w:highlight w:val="yellow"/>
        </w:rPr>
      </w:pPr>
      <w:r>
        <w:rPr>
          <w:highlight w:val="yellow"/>
        </w:rPr>
        <w:t>Review existing CIFOR proposals (please see email attachments)</w:t>
      </w:r>
    </w:p>
    <w:p w:rsidR="00CA7D3B" w:rsidRDefault="00CA7D3B" w:rsidP="00CA7D3B">
      <w:pPr>
        <w:numPr>
          <w:ilvl w:val="0"/>
          <w:numId w:val="2"/>
        </w:numPr>
        <w:contextualSpacing/>
        <w:jc w:val="both"/>
      </w:pPr>
      <w:r>
        <w:t>Review Identify team charter (please see email attachment)</w:t>
      </w:r>
    </w:p>
    <w:p w:rsidR="00CA7D3B" w:rsidRDefault="00CA7D3B" w:rsidP="00CA7D3B">
      <w:pPr>
        <w:numPr>
          <w:ilvl w:val="0"/>
          <w:numId w:val="2"/>
        </w:numPr>
        <w:contextualSpacing/>
        <w:jc w:val="both"/>
      </w:pPr>
      <w:r>
        <w:t>Review the CIFOR guidelines to see what needs to be updated.</w:t>
      </w:r>
    </w:p>
    <w:p w:rsidR="005C3AD1" w:rsidRDefault="00CA7D3B">
      <w:r>
        <w:object w:dxaOrig="1512" w:dyaOrig="986">
          <v:shape id="_x0000_i1025" type="#_x0000_t75" style="width:75.75pt;height:49.25pt" o:ole="">
            <v:imagedata r:id="rId19" o:title=""/>
          </v:shape>
          <o:OLEObject Type="Embed" ProgID="Word.Document.12" ShapeID="_x0000_i1025" DrawAspect="Icon" ObjectID="_1554792882" r:id="rId20">
            <o:FieldCodes>\s</o:FieldCodes>
          </o:OLEObject>
        </w:object>
      </w:r>
      <w:r>
        <w:object w:dxaOrig="1512" w:dyaOrig="986">
          <v:shape id="_x0000_i1026" type="#_x0000_t75" style="width:75.75pt;height:49.25pt" o:ole="">
            <v:imagedata r:id="rId21" o:title=""/>
          </v:shape>
          <o:OLEObject Type="Embed" ProgID="Word.Document.12" ShapeID="_x0000_i1026" DrawAspect="Icon" ObjectID="_1554792883" r:id="rId22">
            <o:FieldCodes>\s</o:FieldCodes>
          </o:OLEObject>
        </w:object>
      </w:r>
      <w:r>
        <w:object w:dxaOrig="1512" w:dyaOrig="986">
          <v:shape id="_x0000_i1027" type="#_x0000_t75" style="width:75.75pt;height:49.25pt" o:ole="">
            <v:imagedata r:id="rId23" o:title=""/>
          </v:shape>
          <o:OLEObject Type="Embed" ProgID="Word.Document.12" ShapeID="_x0000_i1027" DrawAspect="Icon" ObjectID="_1554792884" r:id="rId24">
            <o:FieldCodes>\s</o:FieldCodes>
          </o:OLEObject>
        </w:object>
      </w:r>
      <w:r>
        <w:object w:dxaOrig="1512" w:dyaOrig="986">
          <v:shape id="_x0000_i1028" type="#_x0000_t75" style="width:75.75pt;height:49.25pt" o:ole="">
            <v:imagedata r:id="rId25" o:title=""/>
          </v:shape>
          <o:OLEObject Type="Embed" ProgID="Word.Document.12" ShapeID="_x0000_i1028" DrawAspect="Icon" ObjectID="_1554792885" r:id="rId26">
            <o:FieldCodes>\s</o:FieldCodes>
          </o:OLEObject>
        </w:object>
      </w:r>
    </w:p>
    <w:sectPr w:rsidR="005C3A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81ED6"/>
    <w:multiLevelType w:val="hybridMultilevel"/>
    <w:tmpl w:val="66D8F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6886380"/>
    <w:multiLevelType w:val="hybridMultilevel"/>
    <w:tmpl w:val="E0B631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Times New Roman" w:hint="default"/>
      </w:rPr>
    </w:lvl>
    <w:lvl w:ilvl="2" w:tplc="04090003">
      <w:start w:val="1"/>
      <w:numFmt w:val="bullet"/>
      <w:lvlText w:val="o"/>
      <w:lvlJc w:val="left"/>
      <w:pPr>
        <w:ind w:left="2880" w:hanging="360"/>
      </w:pPr>
      <w:rPr>
        <w:rFonts w:ascii="Courier New" w:hAnsi="Courier New" w:cs="Courier New"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409269C2"/>
    <w:multiLevelType w:val="hybridMultilevel"/>
    <w:tmpl w:val="9F9CD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B8074DB"/>
    <w:multiLevelType w:val="hybridMultilevel"/>
    <w:tmpl w:val="28384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668536C2"/>
    <w:multiLevelType w:val="hybridMultilevel"/>
    <w:tmpl w:val="020AB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F2F2517"/>
    <w:multiLevelType w:val="hybridMultilevel"/>
    <w:tmpl w:val="22FA4E0E"/>
    <w:lvl w:ilvl="0" w:tplc="446EAA30">
      <w:start w:val="1"/>
      <w:numFmt w:val="upperRoman"/>
      <w:lvlText w:val="%1."/>
      <w:lvlJc w:val="left"/>
      <w:pPr>
        <w:ind w:left="360" w:hanging="360"/>
      </w:pPr>
      <w:rPr>
        <w:rFonts w:ascii="Calibri" w:eastAsia="Calibri" w:hAnsi="Calibri" w:cs="Times New Roman"/>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start w:val="1"/>
      <w:numFmt w:val="lowerRoman"/>
      <w:lvlText w:val="%6."/>
      <w:lvlJc w:val="right"/>
      <w:pPr>
        <w:ind w:left="3240" w:hanging="180"/>
      </w:pPr>
    </w:lvl>
    <w:lvl w:ilvl="6" w:tplc="0409000F">
      <w:start w:val="1"/>
      <w:numFmt w:val="decimal"/>
      <w:lvlText w:val="%7."/>
      <w:lvlJc w:val="left"/>
      <w:pPr>
        <w:ind w:left="3960" w:hanging="360"/>
      </w:pPr>
    </w:lvl>
    <w:lvl w:ilvl="7" w:tplc="04090019">
      <w:start w:val="1"/>
      <w:numFmt w:val="lowerLetter"/>
      <w:lvlText w:val="%8."/>
      <w:lvlJc w:val="left"/>
      <w:pPr>
        <w:ind w:left="4680" w:hanging="360"/>
      </w:pPr>
    </w:lvl>
    <w:lvl w:ilvl="8" w:tplc="0409001B">
      <w:start w:val="1"/>
      <w:numFmt w:val="lowerRoman"/>
      <w:lvlText w:val="%9."/>
      <w:lvlJc w:val="right"/>
      <w:pPr>
        <w:ind w:left="5400" w:hanging="180"/>
      </w:pPr>
    </w:lvl>
  </w:abstractNum>
  <w:abstractNum w:abstractNumId="6" w15:restartNumberingAfterBreak="0">
    <w:nsid w:val="713F60D9"/>
    <w:multiLevelType w:val="hybridMultilevel"/>
    <w:tmpl w:val="5416225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6"/>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3B"/>
    <w:rsid w:val="004456AD"/>
    <w:rsid w:val="005C3AD1"/>
    <w:rsid w:val="00CA7D3B"/>
    <w:rsid w:val="00FB3C22"/>
    <w:rsid w:val="00FD4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8C74"/>
  <w15:chartTrackingRefBased/>
  <w15:docId w15:val="{86E4D185-AF78-4DCD-888B-BB1EB8FB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A7D3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D3B"/>
    <w:pPr>
      <w:spacing w:after="160" w:line="252" w:lineRule="auto"/>
      <w:ind w:left="720"/>
      <w:contextualSpacing/>
    </w:pPr>
  </w:style>
  <w:style w:type="character" w:styleId="Hyperlink">
    <w:name w:val="Hyperlink"/>
    <w:basedOn w:val="DefaultParagraphFont"/>
    <w:uiPriority w:val="99"/>
    <w:semiHidden/>
    <w:unhideWhenUsed/>
    <w:rsid w:val="004456A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38167">
      <w:bodyDiv w:val="1"/>
      <w:marLeft w:val="0"/>
      <w:marRight w:val="0"/>
      <w:marTop w:val="0"/>
      <w:marBottom w:val="0"/>
      <w:divBdr>
        <w:top w:val="none" w:sz="0" w:space="0" w:color="auto"/>
        <w:left w:val="none" w:sz="0" w:space="0" w:color="auto"/>
        <w:bottom w:val="none" w:sz="0" w:space="0" w:color="auto"/>
        <w:right w:val="none" w:sz="0" w:space="0" w:color="auto"/>
      </w:divBdr>
    </w:div>
    <w:div w:id="1256667798">
      <w:bodyDiv w:val="1"/>
      <w:marLeft w:val="0"/>
      <w:marRight w:val="0"/>
      <w:marTop w:val="0"/>
      <w:marBottom w:val="0"/>
      <w:divBdr>
        <w:top w:val="none" w:sz="0" w:space="0" w:color="auto"/>
        <w:left w:val="none" w:sz="0" w:space="0" w:color="auto"/>
        <w:bottom w:val="none" w:sz="0" w:space="0" w:color="auto"/>
        <w:right w:val="none" w:sz="0" w:space="0" w:color="auto"/>
      </w:divBdr>
    </w:div>
    <w:div w:id="1435707578">
      <w:bodyDiv w:val="1"/>
      <w:marLeft w:val="0"/>
      <w:marRight w:val="0"/>
      <w:marTop w:val="0"/>
      <w:marBottom w:val="0"/>
      <w:divBdr>
        <w:top w:val="none" w:sz="0" w:space="0" w:color="auto"/>
        <w:left w:val="none" w:sz="0" w:space="0" w:color="auto"/>
        <w:bottom w:val="none" w:sz="0" w:space="0" w:color="auto"/>
        <w:right w:val="none" w:sz="0" w:space="0" w:color="auto"/>
      </w:divBdr>
    </w:div>
    <w:div w:id="1654213369">
      <w:bodyDiv w:val="1"/>
      <w:marLeft w:val="0"/>
      <w:marRight w:val="0"/>
      <w:marTop w:val="0"/>
      <w:marBottom w:val="0"/>
      <w:divBdr>
        <w:top w:val="none" w:sz="0" w:space="0" w:color="auto"/>
        <w:left w:val="none" w:sz="0" w:space="0" w:color="auto"/>
        <w:bottom w:val="none" w:sz="0" w:space="0" w:color="auto"/>
        <w:right w:val="none" w:sz="0" w:space="0" w:color="auto"/>
      </w:divBdr>
    </w:div>
    <w:div w:id="1805191328">
      <w:bodyDiv w:val="1"/>
      <w:marLeft w:val="0"/>
      <w:marRight w:val="0"/>
      <w:marTop w:val="0"/>
      <w:marBottom w:val="0"/>
      <w:divBdr>
        <w:top w:val="none" w:sz="0" w:space="0" w:color="auto"/>
        <w:left w:val="none" w:sz="0" w:space="0" w:color="auto"/>
        <w:bottom w:val="none" w:sz="0" w:space="0" w:color="auto"/>
        <w:right w:val="none" w:sz="0" w:space="0" w:color="auto"/>
      </w:divBdr>
    </w:div>
    <w:div w:id="188529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package" Target="embeddings/Microsoft_Word_Document2.docx"/><Relationship Id="rId18" Type="http://schemas.openxmlformats.org/officeDocument/2006/relationships/oleObject" Target="embeddings/Microsoft_Word_97_-_2003_Document.doc"/><Relationship Id="rId26" Type="http://schemas.openxmlformats.org/officeDocument/2006/relationships/package" Target="embeddings/Microsoft_Word_Document7.docx"/><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2.emf"/><Relationship Id="rId12" Type="http://schemas.openxmlformats.org/officeDocument/2006/relationships/image" Target="media/image4.emf"/><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package" Target="embeddings/Microsoft_Word_Document3.docx"/><Relationship Id="rId20" Type="http://schemas.openxmlformats.org/officeDocument/2006/relationships/package" Target="embeddings/Microsoft_Word_Document4.docx"/><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package" Target="embeddings/Microsoft_Word_Document1.docx"/><Relationship Id="rId24" Type="http://schemas.openxmlformats.org/officeDocument/2006/relationships/package" Target="embeddings/Microsoft_Word_Document6.docx"/><Relationship Id="rId5" Type="http://schemas.openxmlformats.org/officeDocument/2006/relationships/image" Target="media/image1.emf"/><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http://www.foodprotect.org/" TargetMode="External"/><Relationship Id="rId14" Type="http://schemas.openxmlformats.org/officeDocument/2006/relationships/hyperlink" Target="http://www.foodprotect.org/" TargetMode="External"/><Relationship Id="rId22" Type="http://schemas.openxmlformats.org/officeDocument/2006/relationships/package" Target="embeddings/Microsoft_Word_Document5.docx"/><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1103</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Kulungara</dc:creator>
  <cp:keywords/>
  <dc:description/>
  <cp:lastModifiedBy>Abraham Kulungara</cp:lastModifiedBy>
  <cp:revision>1</cp:revision>
  <dcterms:created xsi:type="dcterms:W3CDTF">2017-04-27T13:37:00Z</dcterms:created>
  <dcterms:modified xsi:type="dcterms:W3CDTF">2017-04-27T14:08:00Z</dcterms:modified>
</cp:coreProperties>
</file>