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4718" w:rsidRDefault="00281F1E">
      <w:r>
        <w:rPr>
          <w:u w:val="single"/>
        </w:rPr>
        <w:t>Meeting Notes: 11/29 Syndromic Surveillance for Wildfire Call</w:t>
      </w:r>
    </w:p>
    <w:p w:rsidR="00281F1E" w:rsidRDefault="00281F1E">
      <w:r>
        <w:t>Attendees:</w:t>
      </w:r>
    </w:p>
    <w:p w:rsidR="00281F1E" w:rsidRDefault="00281F1E" w:rsidP="00281F1E">
      <w:pPr>
        <w:pStyle w:val="ListParagraph"/>
        <w:numPr>
          <w:ilvl w:val="0"/>
          <w:numId w:val="1"/>
        </w:numPr>
      </w:pPr>
      <w:r>
        <w:t>Meredith Milet (CDPH)</w:t>
      </w:r>
      <w:r>
        <w:tab/>
      </w:r>
      <w:r>
        <w:tab/>
      </w:r>
    </w:p>
    <w:p w:rsidR="00281F1E" w:rsidRDefault="00281F1E" w:rsidP="00281F1E">
      <w:pPr>
        <w:pStyle w:val="ListParagraph"/>
        <w:numPr>
          <w:ilvl w:val="0"/>
          <w:numId w:val="1"/>
        </w:numPr>
      </w:pPr>
      <w:r>
        <w:t>Jason Vargo (CDPH)</w:t>
      </w:r>
    </w:p>
    <w:p w:rsidR="00281F1E" w:rsidRDefault="00281F1E" w:rsidP="00281F1E">
      <w:pPr>
        <w:pStyle w:val="ListParagraph"/>
        <w:numPr>
          <w:ilvl w:val="0"/>
          <w:numId w:val="1"/>
        </w:numPr>
      </w:pPr>
      <w:r>
        <w:t>Sumi Hoshiko (CDC)</w:t>
      </w:r>
    </w:p>
    <w:p w:rsidR="00281F1E" w:rsidRDefault="00281F1E" w:rsidP="00281F1E">
      <w:pPr>
        <w:pStyle w:val="ListParagraph"/>
        <w:numPr>
          <w:ilvl w:val="0"/>
          <w:numId w:val="1"/>
        </w:numPr>
      </w:pPr>
      <w:proofErr w:type="spellStart"/>
      <w:r>
        <w:t>Shubhayu</w:t>
      </w:r>
      <w:proofErr w:type="spellEnd"/>
      <w:r>
        <w:t xml:space="preserve"> </w:t>
      </w:r>
      <w:proofErr w:type="spellStart"/>
      <w:r>
        <w:t>Saha</w:t>
      </w:r>
      <w:proofErr w:type="spellEnd"/>
      <w:r>
        <w:t xml:space="preserve"> (CDC)</w:t>
      </w:r>
    </w:p>
    <w:p w:rsidR="00281F1E" w:rsidRDefault="00281F1E" w:rsidP="00281F1E">
      <w:pPr>
        <w:pStyle w:val="ListParagraph"/>
        <w:numPr>
          <w:ilvl w:val="0"/>
          <w:numId w:val="1"/>
        </w:numPr>
      </w:pPr>
      <w:r>
        <w:t>Brendon Haggerty (</w:t>
      </w:r>
      <w:proofErr w:type="spellStart"/>
      <w:r>
        <w:t>Mutlnomah</w:t>
      </w:r>
      <w:proofErr w:type="spellEnd"/>
      <w:r>
        <w:t xml:space="preserve"> County, WA)</w:t>
      </w:r>
    </w:p>
    <w:p w:rsidR="00281F1E" w:rsidRDefault="00281F1E" w:rsidP="00281F1E">
      <w:pPr>
        <w:pStyle w:val="ListParagraph"/>
        <w:numPr>
          <w:ilvl w:val="0"/>
          <w:numId w:val="1"/>
        </w:numPr>
      </w:pPr>
      <w:r>
        <w:t xml:space="preserve">Natasha </w:t>
      </w:r>
      <w:proofErr w:type="spellStart"/>
      <w:r>
        <w:t>Klos</w:t>
      </w:r>
      <w:proofErr w:type="spellEnd"/>
      <w:r>
        <w:t>? (WA)</w:t>
      </w:r>
    </w:p>
    <w:p w:rsidR="00281F1E" w:rsidRDefault="00281F1E" w:rsidP="00281F1E">
      <w:pPr>
        <w:pStyle w:val="ListParagraph"/>
        <w:numPr>
          <w:ilvl w:val="0"/>
          <w:numId w:val="1"/>
        </w:numPr>
      </w:pPr>
      <w:r>
        <w:t>Kelly Cogswell (Oregon Health Authority)</w:t>
      </w:r>
    </w:p>
    <w:p w:rsidR="00281F1E" w:rsidRDefault="00281F1E" w:rsidP="00281F1E">
      <w:pPr>
        <w:pStyle w:val="ListParagraph"/>
        <w:numPr>
          <w:ilvl w:val="0"/>
          <w:numId w:val="1"/>
        </w:numPr>
      </w:pPr>
      <w:proofErr w:type="gramStart"/>
      <w:r>
        <w:t>Carol ??</w:t>
      </w:r>
      <w:proofErr w:type="gramEnd"/>
      <w:r>
        <w:t xml:space="preserve"> (Oregon Health Authority)</w:t>
      </w:r>
    </w:p>
    <w:p w:rsidR="00281F1E" w:rsidRDefault="00281F1E" w:rsidP="00281F1E"/>
    <w:p w:rsidR="00281F1E" w:rsidRDefault="00281F1E" w:rsidP="00281F1E">
      <w:r>
        <w:rPr>
          <w:i/>
        </w:rPr>
        <w:t>Overview</w:t>
      </w:r>
    </w:p>
    <w:p w:rsidR="00281F1E" w:rsidRDefault="00281F1E" w:rsidP="00281F1E">
      <w:r>
        <w:t>Met to brainstorm wildfire syndromic surveillance and learn from experiences of WA and OR</w:t>
      </w:r>
    </w:p>
    <w:p w:rsidR="00281F1E" w:rsidRDefault="00281F1E" w:rsidP="00281F1E">
      <w:pPr>
        <w:rPr>
          <w:i/>
        </w:rPr>
      </w:pPr>
    </w:p>
    <w:p w:rsidR="00281F1E" w:rsidRDefault="00281F1E" w:rsidP="00281F1E">
      <w:pPr>
        <w:rPr>
          <w:i/>
        </w:rPr>
      </w:pPr>
      <w:r>
        <w:rPr>
          <w:i/>
        </w:rPr>
        <w:t>Washington</w:t>
      </w:r>
    </w:p>
    <w:p w:rsidR="00281F1E" w:rsidRDefault="00281F1E" w:rsidP="00281F1E">
      <w:r>
        <w:t xml:space="preserve">They get HER data from EDs and clinics. Search diagnosis codes and chief complaints for mentions of smoke, general respiratory complaints, cardiac. Then they also look at specific subgroups – asthma, pneumonia, bronchitis). They combine the data with air quality data from </w:t>
      </w:r>
      <w:proofErr w:type="spellStart"/>
      <w:r>
        <w:t>AirNow</w:t>
      </w:r>
      <w:proofErr w:type="spellEnd"/>
      <w:r>
        <w:t>.</w:t>
      </w:r>
    </w:p>
    <w:p w:rsidR="00281F1E" w:rsidRDefault="00281F1E" w:rsidP="00281F1E">
      <w:r>
        <w:t>They saw some mild increases this summer for respiratory, more among the young and old. Still not as big as regular fall/winter increases. Didn’t see any cardiac increases.</w:t>
      </w:r>
    </w:p>
    <w:p w:rsidR="00281F1E" w:rsidRDefault="00281F1E" w:rsidP="00281F1E">
      <w:r>
        <w:t>Still figuring out the best system and working on how to follow-up with the public/messaging. Concerned that showing mild increases might give a message that people don’t have to be cautious.</w:t>
      </w:r>
    </w:p>
    <w:p w:rsidR="00281F1E" w:rsidRDefault="00281F1E" w:rsidP="00281F1E">
      <w:r>
        <w:t>Discussion note: someone mentioned whether showing health care utilization could inform the need for clean air shelters</w:t>
      </w:r>
    </w:p>
    <w:p w:rsidR="00281F1E" w:rsidRDefault="00281F1E" w:rsidP="00281F1E">
      <w:r>
        <w:t xml:space="preserve">WA already had syndromic surveillance systems set up. Started voluntarily in 2003, first with buy-in from King County. In 2011 everyone started wanting to do it for meaningful use. Last year they passed legislation for all EDs to submit. </w:t>
      </w:r>
    </w:p>
    <w:p w:rsidR="00281F1E" w:rsidRDefault="00281F1E" w:rsidP="00281F1E"/>
    <w:p w:rsidR="00281F1E" w:rsidRDefault="00281F1E" w:rsidP="00281F1E">
      <w:r>
        <w:rPr>
          <w:i/>
        </w:rPr>
        <w:t>Oregon</w:t>
      </w:r>
    </w:p>
    <w:p w:rsidR="00281F1E" w:rsidRDefault="00281F1E" w:rsidP="00281F1E">
      <w:r>
        <w:t xml:space="preserve">Very similar. OR and WA have shared their queries. All non-federal EDs have done it since 2015. Some urgent care, but not all. Meaningful use drove participation there, too. </w:t>
      </w:r>
    </w:p>
    <w:p w:rsidR="0091186C" w:rsidRDefault="0091186C" w:rsidP="00281F1E"/>
    <w:p w:rsidR="0091186C" w:rsidRDefault="0091186C" w:rsidP="00281F1E">
      <w:r>
        <w:rPr>
          <w:i/>
        </w:rPr>
        <w:t>CDC</w:t>
      </w:r>
    </w:p>
    <w:p w:rsidR="0091186C" w:rsidRDefault="0091186C" w:rsidP="00281F1E">
      <w:r>
        <w:lastRenderedPageBreak/>
        <w:t xml:space="preserve">CA is a partner in the National Syndromic Surveillance Platform (NSSP). </w:t>
      </w:r>
      <w:proofErr w:type="spellStart"/>
      <w:r>
        <w:t>Shubhayu</w:t>
      </w:r>
      <w:proofErr w:type="spellEnd"/>
      <w:r>
        <w:t xml:space="preserve"> is working with NSSP to try to incorporate climate exposures.</w:t>
      </w:r>
    </w:p>
    <w:p w:rsidR="0091186C" w:rsidRDefault="0091186C" w:rsidP="00281F1E"/>
    <w:p w:rsidR="0091186C" w:rsidRDefault="0091186C" w:rsidP="00281F1E">
      <w:pPr>
        <w:rPr>
          <w:i/>
        </w:rPr>
      </w:pPr>
      <w:r>
        <w:rPr>
          <w:i/>
        </w:rPr>
        <w:t>Discussion of what CSTE Workgroup could do</w:t>
      </w:r>
    </w:p>
    <w:p w:rsidR="0091186C" w:rsidRDefault="00B05D7B" w:rsidP="00281F1E">
      <w:r>
        <w:t>We could use the CSTE workgroup</w:t>
      </w:r>
      <w:r w:rsidR="00A06C2B">
        <w:t xml:space="preserve"> as a way to figure out a syndrome definition for wildfire health outcomes, similar to what was done by CSTE for heat. The CSTE heat definition is now used in ESSENCE. This could be done through a series of meetings, webinars, etc. With the goal to figure out the ideal query and incorporate it into ESSENCE.</w:t>
      </w:r>
    </w:p>
    <w:p w:rsidR="00A06C2B" w:rsidRDefault="00A06C2B" w:rsidP="00281F1E">
      <w:r>
        <w:t>Caution that WA/OR haven’t seen a lot of increased utilization in their data. Even at the lower county level (Brandon). Could be a lag issue.</w:t>
      </w:r>
    </w:p>
    <w:p w:rsidR="00A06C2B" w:rsidRDefault="00A06C2B" w:rsidP="00281F1E">
      <w:r>
        <w:t>Discussion of how some research has shown more using searches for medication use ‘albuterol,’ ‘inhaler,’ etc.</w:t>
      </w:r>
    </w:p>
    <w:p w:rsidR="00D60740" w:rsidRDefault="00D60740" w:rsidP="00281F1E">
      <w:r>
        <w:t>We could also get input from NOAA and EPA. CDC could help us reach out to them.</w:t>
      </w:r>
    </w:p>
    <w:p w:rsidR="00D60740" w:rsidRDefault="00D60740" w:rsidP="00281F1E">
      <w:r>
        <w:t>Others that might be doing syndromic surveillance: Montana, Idaho, San Diego</w:t>
      </w:r>
    </w:p>
    <w:p w:rsidR="00D60740" w:rsidRPr="0091186C" w:rsidRDefault="00D60740" w:rsidP="00281F1E">
      <w:r>
        <w:t>We might also want a standard way to assess deaths from wildfires. Even injury, displacement, etc. Talk more to Sonoma County.</w:t>
      </w:r>
      <w:bookmarkStart w:id="0" w:name="_GoBack"/>
      <w:bookmarkEnd w:id="0"/>
    </w:p>
    <w:p w:rsidR="00281F1E" w:rsidRDefault="00281F1E" w:rsidP="00281F1E"/>
    <w:p w:rsidR="00D60740" w:rsidRDefault="00D60740" w:rsidP="00281F1E">
      <w:r>
        <w:rPr>
          <w:i/>
        </w:rPr>
        <w:t>Discussion of exposure measurement</w:t>
      </w:r>
    </w:p>
    <w:p w:rsidR="00D60740" w:rsidRDefault="00D60740" w:rsidP="00281F1E">
      <w:r>
        <w:t>Colleen Reid review talked about satellite data as a proxy of exposure. Sumi used HMS from NOAA, also Jason’s wildfire tool and Ryan Michael at CDC. Crude, but could be a screening tool. Could combine with monitor data. Ryan at CDC looking at Blue Sky group – modelled hourly estimates of PM from wildfire.</w:t>
      </w:r>
    </w:p>
    <w:p w:rsidR="00D60740" w:rsidRDefault="00D60740" w:rsidP="00281F1E">
      <w:r>
        <w:t>Q: Can satellites tell when there’s bad PM data even when no smoke is seen?</w:t>
      </w:r>
    </w:p>
    <w:p w:rsidR="00D60740" w:rsidRDefault="00D60740" w:rsidP="00281F1E">
      <w:r>
        <w:t>NOAA data could be a conservative estimate, better to combine with monitor data. Can help lanners – i.e., how long do we need to be protecting people, resource planning. Also could be used for re-evaluating response plans.</w:t>
      </w:r>
    </w:p>
    <w:p w:rsidR="00D60740" w:rsidRDefault="00D60740" w:rsidP="00281F1E"/>
    <w:p w:rsidR="00D60740" w:rsidRPr="00D60740" w:rsidRDefault="00D60740" w:rsidP="00281F1E"/>
    <w:sectPr w:rsidR="00D60740" w:rsidRPr="00D607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962883"/>
    <w:multiLevelType w:val="hybridMultilevel"/>
    <w:tmpl w:val="72E8CA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F1E"/>
    <w:rsid w:val="00281F1E"/>
    <w:rsid w:val="0091186C"/>
    <w:rsid w:val="00A06C2B"/>
    <w:rsid w:val="00B05D7B"/>
    <w:rsid w:val="00D60740"/>
    <w:rsid w:val="00FE4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A080AE"/>
  <w15:chartTrackingRefBased/>
  <w15:docId w15:val="{4DCDADBE-7732-499C-8DD9-4A34800F0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1F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492</Words>
  <Characters>2810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CDPH</Company>
  <LinksUpToDate>false</LinksUpToDate>
  <CharactersWithSpaces>3296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Milet, Meredith (OHE)</dc:creator>
  <cp:keywords/>
  <dc:description/>
  <cp:lastModifiedBy>Milet, Meredith (OHE)</cp:lastModifiedBy>
  <cp:revision>2</cp:revision>
  <dcterms:created xsi:type="dcterms:W3CDTF">2018-12-05T18:08:00Z</dcterms:created>
  <dcterms:modified xsi:type="dcterms:W3CDTF">2018-12-05T18:46:00Z</dcterms:modified>
</cp:coreProperties>
</file>