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1E7F" w14:textId="77777777" w:rsidR="00B1723E" w:rsidRPr="00D002FC" w:rsidRDefault="00B1723E" w:rsidP="00B1723E">
      <w:pPr>
        <w:jc w:val="center"/>
        <w:rPr>
          <w:b/>
          <w:u w:val="single"/>
        </w:rPr>
      </w:pPr>
      <w:r w:rsidRPr="00D002FC">
        <w:rPr>
          <w:b/>
          <w:u w:val="single"/>
        </w:rPr>
        <w:t>Colonization Surveillance WG</w:t>
      </w:r>
    </w:p>
    <w:p w14:paraId="1D44B5D8" w14:textId="5B4CA904" w:rsidR="00B1723E" w:rsidRPr="00E245A4" w:rsidRDefault="00B1723E" w:rsidP="00B1723E">
      <w:pPr>
        <w:jc w:val="center"/>
      </w:pPr>
      <w:r w:rsidRPr="00D002FC">
        <w:t xml:space="preserve">Friday, </w:t>
      </w:r>
      <w:r w:rsidR="007A32DB">
        <w:t xml:space="preserve">October </w:t>
      </w:r>
      <w:r w:rsidR="007809EC">
        <w:t>25</w:t>
      </w:r>
      <w:r w:rsidRPr="00D002FC">
        <w:t>, 2019; 1:00 – 2:00 PM ET</w:t>
      </w:r>
    </w:p>
    <w:p w14:paraId="7000F2C9" w14:textId="77777777" w:rsidR="00B1723E" w:rsidRDefault="00B1723E" w:rsidP="00B1723E">
      <w:pPr>
        <w:rPr>
          <w:b/>
        </w:rPr>
      </w:pPr>
      <w:r>
        <w:rPr>
          <w:b/>
        </w:rPr>
        <w:t>Participants</w:t>
      </w:r>
    </w:p>
    <w:p w14:paraId="6F6F089F" w14:textId="75F3CCC7" w:rsidR="00B1723E" w:rsidRPr="00D002FC" w:rsidRDefault="00B1723E" w:rsidP="00B1723E">
      <w:r w:rsidRPr="00D002FC">
        <w:t xml:space="preserve">Brooke Beaulieu, </w:t>
      </w:r>
      <w:r w:rsidR="00960EF1">
        <w:t xml:space="preserve">Megan Irving, </w:t>
      </w:r>
      <w:r w:rsidR="00453522">
        <w:t>Scott Troppy,</w:t>
      </w:r>
      <w:r w:rsidR="00F504F1">
        <w:t xml:space="preserve"> </w:t>
      </w:r>
      <w:r w:rsidR="00F504F1" w:rsidRPr="00842FF6">
        <w:t>Vivian Leung</w:t>
      </w:r>
      <w:r w:rsidR="00F504F1">
        <w:t>, Melissa Cumming</w:t>
      </w:r>
      <w:r w:rsidR="006041A6">
        <w:t>,</w:t>
      </w:r>
      <w:r w:rsidR="00453522">
        <w:t xml:space="preserve"> </w:t>
      </w:r>
      <w:r w:rsidR="002956FB" w:rsidRPr="00D002FC">
        <w:t>Caitlin Pedati</w:t>
      </w:r>
      <w:r w:rsidR="00287639">
        <w:t>, Ben Chan</w:t>
      </w:r>
    </w:p>
    <w:p w14:paraId="11AAA27E" w14:textId="77777777" w:rsidR="00B1723E" w:rsidRDefault="00B1723E" w:rsidP="00B1723E">
      <w:pPr>
        <w:rPr>
          <w:b/>
        </w:rPr>
      </w:pPr>
      <w:r>
        <w:rPr>
          <w:b/>
        </w:rPr>
        <w:t>Agenda:</w:t>
      </w:r>
    </w:p>
    <w:p w14:paraId="5A287072" w14:textId="77777777" w:rsidR="00B1723E" w:rsidRPr="00D002FC" w:rsidRDefault="00B1723E" w:rsidP="00B1723E">
      <w:pPr>
        <w:pStyle w:val="ListParagraph"/>
        <w:numPr>
          <w:ilvl w:val="0"/>
          <w:numId w:val="1"/>
        </w:numPr>
      </w:pPr>
      <w:r>
        <w:t>Roll</w:t>
      </w:r>
    </w:p>
    <w:p w14:paraId="5C6EB9DA" w14:textId="707BA197" w:rsidR="00B1723E" w:rsidRDefault="00B1723E" w:rsidP="00B1723E">
      <w:pPr>
        <w:pStyle w:val="ListParagraph"/>
        <w:numPr>
          <w:ilvl w:val="0"/>
          <w:numId w:val="1"/>
        </w:numPr>
      </w:pPr>
      <w:r>
        <w:t>Quick recap of</w:t>
      </w:r>
      <w:r w:rsidR="00960EF1">
        <w:t xml:space="preserve"> </w:t>
      </w:r>
      <w:r w:rsidR="00201AA7">
        <w:t>9/27 discussion</w:t>
      </w:r>
    </w:p>
    <w:p w14:paraId="1EDCC460" w14:textId="7C3292B5" w:rsidR="00B1723E" w:rsidRDefault="005C4972" w:rsidP="00B1723E">
      <w:pPr>
        <w:pStyle w:val="ListParagraph"/>
        <w:numPr>
          <w:ilvl w:val="0"/>
          <w:numId w:val="1"/>
        </w:numPr>
      </w:pPr>
      <w:r>
        <w:t xml:space="preserve">Looking at C. </w:t>
      </w:r>
      <w:proofErr w:type="spellStart"/>
      <w:r>
        <w:t>auris</w:t>
      </w:r>
      <w:proofErr w:type="spellEnd"/>
      <w:r>
        <w:t xml:space="preserve"> as a potential model</w:t>
      </w:r>
    </w:p>
    <w:p w14:paraId="3B331E31" w14:textId="72B0E9A5" w:rsidR="005C4972" w:rsidRDefault="005C4972" w:rsidP="00B1723E">
      <w:pPr>
        <w:pStyle w:val="ListParagraph"/>
        <w:numPr>
          <w:ilvl w:val="0"/>
          <w:numId w:val="1"/>
        </w:numPr>
      </w:pPr>
      <w:r>
        <w:t>Strategizing next steps, engaging with the HAI Standards WG and DHQP</w:t>
      </w:r>
    </w:p>
    <w:p w14:paraId="16666B19" w14:textId="77777777" w:rsidR="00B1723E" w:rsidRDefault="00B1723E" w:rsidP="00B1723E">
      <w:pPr>
        <w:pStyle w:val="ListParagraph"/>
        <w:numPr>
          <w:ilvl w:val="0"/>
          <w:numId w:val="1"/>
        </w:numPr>
      </w:pPr>
      <w:r w:rsidRPr="00D002FC">
        <w:t>Wrap up and adjourn</w:t>
      </w:r>
    </w:p>
    <w:p w14:paraId="722757D9" w14:textId="19753800" w:rsidR="00B1723E" w:rsidRDefault="00B1723E" w:rsidP="00B1723E">
      <w:pPr>
        <w:rPr>
          <w:b/>
        </w:rPr>
      </w:pPr>
      <w:r>
        <w:rPr>
          <w:b/>
        </w:rPr>
        <w:t>Summary</w:t>
      </w:r>
      <w:r w:rsidRPr="0059399D">
        <w:rPr>
          <w:b/>
        </w:rPr>
        <w:t xml:space="preserve"> of </w:t>
      </w:r>
      <w:r w:rsidR="00947900">
        <w:rPr>
          <w:b/>
        </w:rPr>
        <w:t>9/</w:t>
      </w:r>
      <w:r w:rsidR="007809EC">
        <w:rPr>
          <w:b/>
        </w:rPr>
        <w:t>27</w:t>
      </w:r>
      <w:r w:rsidRPr="0059399D">
        <w:rPr>
          <w:b/>
        </w:rPr>
        <w:t xml:space="preserve"> Call</w:t>
      </w:r>
      <w:r>
        <w:rPr>
          <w:b/>
        </w:rPr>
        <w:t>:</w:t>
      </w:r>
    </w:p>
    <w:p w14:paraId="494D3E23" w14:textId="34EB7591" w:rsidR="000A6C62" w:rsidRPr="006D304A" w:rsidRDefault="00D07911" w:rsidP="007809EC">
      <w:pPr>
        <w:pStyle w:val="ListParagraph"/>
        <w:numPr>
          <w:ilvl w:val="0"/>
          <w:numId w:val="2"/>
        </w:numPr>
        <w:rPr>
          <w:b/>
        </w:rPr>
      </w:pPr>
      <w:r>
        <w:rPr>
          <w:bCs/>
        </w:rPr>
        <w:t xml:space="preserve">Focused discussion on MDRO </w:t>
      </w:r>
    </w:p>
    <w:p w14:paraId="43E7B6D5" w14:textId="1F3D8A11" w:rsidR="00CA3FB1" w:rsidRPr="00CA3FB1" w:rsidRDefault="00CA3FB1" w:rsidP="00CA3FB1">
      <w:pPr>
        <w:pStyle w:val="ListParagraph"/>
        <w:numPr>
          <w:ilvl w:val="1"/>
          <w:numId w:val="2"/>
        </w:numPr>
        <w:rPr>
          <w:b/>
        </w:rPr>
      </w:pPr>
      <w:r>
        <w:rPr>
          <w:bCs/>
        </w:rPr>
        <w:t>Colonized versus clinical case</w:t>
      </w:r>
    </w:p>
    <w:p w14:paraId="4809FBAA" w14:textId="278112E0" w:rsidR="006D304A" w:rsidRPr="005853CA" w:rsidRDefault="006D304A" w:rsidP="006D304A">
      <w:pPr>
        <w:pStyle w:val="ListParagraph"/>
        <w:numPr>
          <w:ilvl w:val="1"/>
          <w:numId w:val="2"/>
        </w:numPr>
        <w:rPr>
          <w:b/>
        </w:rPr>
      </w:pPr>
      <w:r>
        <w:rPr>
          <w:bCs/>
        </w:rPr>
        <w:t>Issues regarding screening</w:t>
      </w:r>
      <w:r w:rsidR="000A0511">
        <w:rPr>
          <w:bCs/>
        </w:rPr>
        <w:t xml:space="preserve"> – creation of a bucket?</w:t>
      </w:r>
    </w:p>
    <w:p w14:paraId="1DBDD06D" w14:textId="4902932C" w:rsidR="005853CA" w:rsidRPr="00CA3FB1" w:rsidRDefault="005853CA" w:rsidP="005853CA">
      <w:pPr>
        <w:pStyle w:val="ListParagraph"/>
        <w:numPr>
          <w:ilvl w:val="2"/>
          <w:numId w:val="2"/>
        </w:numPr>
        <w:rPr>
          <w:b/>
        </w:rPr>
      </w:pPr>
      <w:r>
        <w:rPr>
          <w:bCs/>
        </w:rPr>
        <w:t xml:space="preserve">Important to differentiate to get </w:t>
      </w:r>
      <w:r w:rsidR="00636759">
        <w:rPr>
          <w:bCs/>
        </w:rPr>
        <w:t>a sense of disease burden and disease intensity</w:t>
      </w:r>
    </w:p>
    <w:p w14:paraId="654F1051" w14:textId="08789F08" w:rsidR="000A0511" w:rsidRPr="009E1FF2" w:rsidRDefault="009E1FF2" w:rsidP="006D304A">
      <w:pPr>
        <w:pStyle w:val="ListParagraph"/>
        <w:numPr>
          <w:ilvl w:val="1"/>
          <w:numId w:val="2"/>
        </w:numPr>
        <w:rPr>
          <w:b/>
        </w:rPr>
      </w:pPr>
      <w:r>
        <w:rPr>
          <w:bCs/>
        </w:rPr>
        <w:t>Presence of resistance mechanism – how does this affect what we call a case?</w:t>
      </w:r>
    </w:p>
    <w:p w14:paraId="1679996D" w14:textId="3DB61B32" w:rsidR="009E1FF2" w:rsidRPr="002937EA" w:rsidRDefault="00287639" w:rsidP="00287639">
      <w:pPr>
        <w:pStyle w:val="ListParagraph"/>
        <w:numPr>
          <w:ilvl w:val="2"/>
          <w:numId w:val="2"/>
        </w:numPr>
        <w:rPr>
          <w:b/>
        </w:rPr>
      </w:pPr>
      <w:r>
        <w:rPr>
          <w:bCs/>
        </w:rPr>
        <w:t xml:space="preserve">CDC </w:t>
      </w:r>
      <w:r w:rsidR="00F62BE7">
        <w:rPr>
          <w:bCs/>
        </w:rPr>
        <w:t xml:space="preserve">is </w:t>
      </w:r>
      <w:r>
        <w:rPr>
          <w:bCs/>
        </w:rPr>
        <w:t xml:space="preserve">supportive </w:t>
      </w:r>
      <w:r w:rsidR="00F62BE7">
        <w:rPr>
          <w:bCs/>
        </w:rPr>
        <w:t>of</w:t>
      </w:r>
      <w:r>
        <w:rPr>
          <w:bCs/>
        </w:rPr>
        <w:t xml:space="preserve"> creation of case definition</w:t>
      </w:r>
      <w:r w:rsidR="00F62BE7">
        <w:rPr>
          <w:bCs/>
        </w:rPr>
        <w:t>s</w:t>
      </w:r>
      <w:r>
        <w:rPr>
          <w:bCs/>
        </w:rPr>
        <w:t xml:space="preserve"> for resistance mechanism</w:t>
      </w:r>
      <w:r w:rsidR="00F62BE7">
        <w:rPr>
          <w:bCs/>
        </w:rPr>
        <w:t>s</w:t>
      </w:r>
      <w:r>
        <w:rPr>
          <w:bCs/>
        </w:rPr>
        <w:t xml:space="preserve"> (i.e. CPOs)</w:t>
      </w:r>
    </w:p>
    <w:p w14:paraId="483CB66C" w14:textId="278114DE" w:rsidR="002937EA" w:rsidRPr="00430035" w:rsidRDefault="002937EA" w:rsidP="002937EA">
      <w:pPr>
        <w:pStyle w:val="ListParagraph"/>
        <w:numPr>
          <w:ilvl w:val="1"/>
          <w:numId w:val="2"/>
        </w:numPr>
        <w:rPr>
          <w:b/>
        </w:rPr>
      </w:pPr>
      <w:proofErr w:type="gramStart"/>
      <w:r>
        <w:rPr>
          <w:bCs/>
        </w:rPr>
        <w:t>Ultimate goal</w:t>
      </w:r>
      <w:proofErr w:type="gramEnd"/>
      <w:r>
        <w:rPr>
          <w:bCs/>
        </w:rPr>
        <w:t xml:space="preserve"> of this WG is to create a brief</w:t>
      </w:r>
      <w:r w:rsidR="004A6A09">
        <w:rPr>
          <w:bCs/>
        </w:rPr>
        <w:t xml:space="preserve"> (process takes a couple of months)</w:t>
      </w:r>
    </w:p>
    <w:p w14:paraId="1E0A5DEC" w14:textId="5F1883D1" w:rsidR="00430035" w:rsidRPr="00901412" w:rsidRDefault="00430035" w:rsidP="00430035">
      <w:pPr>
        <w:pStyle w:val="ListParagraph"/>
        <w:numPr>
          <w:ilvl w:val="2"/>
          <w:numId w:val="2"/>
        </w:numPr>
        <w:rPr>
          <w:b/>
        </w:rPr>
      </w:pPr>
      <w:r>
        <w:rPr>
          <w:bCs/>
        </w:rPr>
        <w:t>Overall brief for colonization with subsets for MRDOs, non-MDROs, etc</w:t>
      </w:r>
      <w:r w:rsidR="00CD1F49">
        <w:rPr>
          <w:bCs/>
        </w:rPr>
        <w:t>.</w:t>
      </w:r>
    </w:p>
    <w:p w14:paraId="0465C963" w14:textId="706ADAC1" w:rsidR="00901412" w:rsidRPr="00EE6FCC" w:rsidRDefault="00901412" w:rsidP="00901412">
      <w:pPr>
        <w:pStyle w:val="ListParagraph"/>
        <w:numPr>
          <w:ilvl w:val="0"/>
          <w:numId w:val="2"/>
        </w:numPr>
        <w:rPr>
          <w:b/>
        </w:rPr>
      </w:pPr>
      <w:r>
        <w:rPr>
          <w:bCs/>
        </w:rPr>
        <w:t>Next steps</w:t>
      </w:r>
    </w:p>
    <w:p w14:paraId="4E5702F7" w14:textId="263FBFE6" w:rsidR="00EE6FCC" w:rsidRPr="005E13E3" w:rsidRDefault="00EE6FCC" w:rsidP="00EE6FCC">
      <w:pPr>
        <w:pStyle w:val="ListParagraph"/>
        <w:numPr>
          <w:ilvl w:val="1"/>
          <w:numId w:val="2"/>
        </w:numPr>
        <w:rPr>
          <w:b/>
        </w:rPr>
      </w:pPr>
      <w:r>
        <w:rPr>
          <w:bCs/>
        </w:rPr>
        <w:t>Identify real world application</w:t>
      </w:r>
    </w:p>
    <w:p w14:paraId="76B1AF25" w14:textId="41EE5EF1" w:rsidR="005E13E3" w:rsidRDefault="00F56E21" w:rsidP="00EE6FCC">
      <w:pPr>
        <w:pStyle w:val="ListParagraph"/>
        <w:numPr>
          <w:ilvl w:val="1"/>
          <w:numId w:val="2"/>
        </w:numPr>
        <w:rPr>
          <w:b/>
        </w:rPr>
      </w:pPr>
      <w:r>
        <w:rPr>
          <w:bCs/>
        </w:rPr>
        <w:t>How to apply this to non-MDROs</w:t>
      </w:r>
    </w:p>
    <w:p w14:paraId="66BA0F6F" w14:textId="3C223B35" w:rsidR="007660D1" w:rsidRDefault="00326BD4" w:rsidP="007660D1">
      <w:pPr>
        <w:rPr>
          <w:b/>
        </w:rPr>
      </w:pPr>
      <w:r>
        <w:rPr>
          <w:b/>
        </w:rPr>
        <w:t xml:space="preserve">Potential Model: C. </w:t>
      </w:r>
      <w:proofErr w:type="spellStart"/>
      <w:r>
        <w:rPr>
          <w:b/>
        </w:rPr>
        <w:t>auris</w:t>
      </w:r>
      <w:proofErr w:type="spellEnd"/>
    </w:p>
    <w:p w14:paraId="57D8F44C" w14:textId="0CFEEFBD" w:rsidR="00E626C6" w:rsidRDefault="00E626C6" w:rsidP="007809EC">
      <w:pPr>
        <w:pStyle w:val="NoSpacing"/>
        <w:numPr>
          <w:ilvl w:val="0"/>
          <w:numId w:val="2"/>
        </w:numPr>
      </w:pPr>
      <w:r>
        <w:t xml:space="preserve">Terminology that makes distinction between </w:t>
      </w:r>
      <w:r w:rsidR="00072F7C">
        <w:t>clinical and colonization screening</w:t>
      </w:r>
    </w:p>
    <w:p w14:paraId="59EAF757" w14:textId="10824FC9" w:rsidR="007F44A8" w:rsidRDefault="007F44A8" w:rsidP="007809EC">
      <w:pPr>
        <w:pStyle w:val="NoSpacing"/>
        <w:numPr>
          <w:ilvl w:val="0"/>
          <w:numId w:val="2"/>
        </w:numPr>
      </w:pPr>
      <w:r>
        <w:t>Case definition</w:t>
      </w:r>
    </w:p>
    <w:p w14:paraId="02F178A4" w14:textId="08A6C5FA" w:rsidR="007F44A8" w:rsidRDefault="007F44A8" w:rsidP="007F44A8">
      <w:pPr>
        <w:pStyle w:val="NoSpacing"/>
        <w:numPr>
          <w:ilvl w:val="1"/>
          <w:numId w:val="2"/>
        </w:numPr>
      </w:pPr>
      <w:r>
        <w:t>Defines clinical and colonization screening according to site of specimen collection</w:t>
      </w:r>
    </w:p>
    <w:p w14:paraId="0105BA53" w14:textId="5C9E8D04" w:rsidR="009704C4" w:rsidRDefault="009704C4" w:rsidP="009704C4">
      <w:pPr>
        <w:pStyle w:val="NoSpacing"/>
        <w:numPr>
          <w:ilvl w:val="2"/>
          <w:numId w:val="2"/>
        </w:numPr>
      </w:pPr>
      <w:r>
        <w:t>This likely would not be easy for every</w:t>
      </w:r>
      <w:r w:rsidR="00B914B2">
        <w:t xml:space="preserve"> disease</w:t>
      </w:r>
    </w:p>
    <w:p w14:paraId="4994B85B" w14:textId="110E4E74" w:rsidR="00252FE7" w:rsidRDefault="007E660D" w:rsidP="007E660D">
      <w:pPr>
        <w:pStyle w:val="NoSpacing"/>
        <w:numPr>
          <w:ilvl w:val="1"/>
          <w:numId w:val="2"/>
        </w:numPr>
      </w:pPr>
      <w:r>
        <w:t>Do we want to know numbers of clinical cases versus colonized cases? Is this important to CDC?</w:t>
      </w:r>
    </w:p>
    <w:p w14:paraId="6CE47F52" w14:textId="244365AE" w:rsidR="003A5B1C" w:rsidRDefault="00D871C3" w:rsidP="003A5B1C">
      <w:pPr>
        <w:pStyle w:val="NoSpacing"/>
        <w:numPr>
          <w:ilvl w:val="2"/>
          <w:numId w:val="2"/>
        </w:numPr>
      </w:pPr>
      <w:r>
        <w:t xml:space="preserve">When measuring impact of a disease, being able to separate out colonized versus </w:t>
      </w:r>
      <w:r w:rsidR="00023D92">
        <w:t>clinical cases may be important</w:t>
      </w:r>
    </w:p>
    <w:p w14:paraId="48A08C24" w14:textId="5303EC29" w:rsidR="00023D92" w:rsidRDefault="00023D92" w:rsidP="00023D92">
      <w:pPr>
        <w:pStyle w:val="NoSpacing"/>
        <w:numPr>
          <w:ilvl w:val="3"/>
          <w:numId w:val="2"/>
        </w:numPr>
      </w:pPr>
      <w:r>
        <w:t xml:space="preserve">This may impact </w:t>
      </w:r>
      <w:r w:rsidR="00690435">
        <w:t xml:space="preserve">state/national response and/or </w:t>
      </w:r>
      <w:r>
        <w:t>policy, but not necessarily treatment of individual patients</w:t>
      </w:r>
    </w:p>
    <w:p w14:paraId="5887B809" w14:textId="10C001CD" w:rsidR="00EB114C" w:rsidRDefault="00EE6A26" w:rsidP="00023D92">
      <w:pPr>
        <w:pStyle w:val="NoSpacing"/>
        <w:numPr>
          <w:ilvl w:val="3"/>
          <w:numId w:val="2"/>
        </w:numPr>
      </w:pPr>
      <w:r>
        <w:t>Combining all cases on national level could create an inflated number of cases</w:t>
      </w:r>
    </w:p>
    <w:p w14:paraId="22E14136" w14:textId="613B52D0" w:rsidR="00AD4927" w:rsidRDefault="00AD4927" w:rsidP="00AD4927">
      <w:pPr>
        <w:pStyle w:val="NoSpacing"/>
        <w:numPr>
          <w:ilvl w:val="1"/>
          <w:numId w:val="2"/>
        </w:numPr>
      </w:pPr>
      <w:r>
        <w:t>What is our comfort with classifying a case based on lab criteria alone?</w:t>
      </w:r>
    </w:p>
    <w:p w14:paraId="3BE4E7E7" w14:textId="1433323A" w:rsidR="00883A2F" w:rsidRDefault="00883A2F" w:rsidP="00AD4927">
      <w:pPr>
        <w:pStyle w:val="NoSpacing"/>
        <w:numPr>
          <w:ilvl w:val="1"/>
          <w:numId w:val="2"/>
        </w:numPr>
      </w:pPr>
      <w:r>
        <w:t xml:space="preserve">Are there examples of </w:t>
      </w:r>
      <w:r w:rsidR="005F47F6">
        <w:t>diseases</w:t>
      </w:r>
      <w:r w:rsidR="00611811">
        <w:t xml:space="preserve"> that can move from colonized to clinical case (other than C. </w:t>
      </w:r>
      <w:proofErr w:type="spellStart"/>
      <w:r w:rsidR="00611811">
        <w:t>auris</w:t>
      </w:r>
      <w:proofErr w:type="spellEnd"/>
      <w:r w:rsidR="00611811">
        <w:t xml:space="preserve">)? </w:t>
      </w:r>
    </w:p>
    <w:p w14:paraId="283862E7" w14:textId="7EBDA322" w:rsidR="00BD4526" w:rsidRDefault="00BD4526" w:rsidP="00BD4526">
      <w:pPr>
        <w:pStyle w:val="NoSpacing"/>
        <w:numPr>
          <w:ilvl w:val="2"/>
          <w:numId w:val="2"/>
        </w:numPr>
      </w:pPr>
      <w:r>
        <w:t>IT/database implementation</w:t>
      </w:r>
      <w:r w:rsidR="00587322">
        <w:t xml:space="preserve"> – how to change a colonized case to clinical</w:t>
      </w:r>
    </w:p>
    <w:p w14:paraId="4231E920" w14:textId="15FD5711" w:rsidR="00075CB8" w:rsidRDefault="008612F5" w:rsidP="00075CB8">
      <w:pPr>
        <w:pStyle w:val="NoSpacing"/>
        <w:numPr>
          <w:ilvl w:val="3"/>
          <w:numId w:val="2"/>
        </w:numPr>
      </w:pPr>
      <w:r>
        <w:lastRenderedPageBreak/>
        <w:t>Isolate</w:t>
      </w:r>
      <w:r w:rsidR="00425CC4">
        <w:t>-</w:t>
      </w:r>
      <w:r>
        <w:t>based versus person</w:t>
      </w:r>
      <w:r w:rsidR="00AA6DD8">
        <w:t>-</w:t>
      </w:r>
      <w:r>
        <w:t xml:space="preserve">based </w:t>
      </w:r>
      <w:r w:rsidR="00F83AEE">
        <w:t>versus event</w:t>
      </w:r>
      <w:r w:rsidR="00AA6DD8">
        <w:t>-</w:t>
      </w:r>
      <w:r w:rsidR="00F83AEE">
        <w:t>based syste</w:t>
      </w:r>
      <w:r w:rsidR="00D82AEB">
        <w:t>m</w:t>
      </w:r>
    </w:p>
    <w:p w14:paraId="3301ED29" w14:textId="17732C07" w:rsidR="00075CB8" w:rsidRDefault="00075CB8" w:rsidP="00075CB8">
      <w:pPr>
        <w:pStyle w:val="NoSpacing"/>
        <w:numPr>
          <w:ilvl w:val="4"/>
          <w:numId w:val="2"/>
        </w:numPr>
      </w:pPr>
      <w:r>
        <w:t>CT having difficulty switching from isolate-based system to person-based</w:t>
      </w:r>
    </w:p>
    <w:p w14:paraId="08C6E954" w14:textId="1369E2B4" w:rsidR="00892ED7" w:rsidRDefault="0023259B" w:rsidP="00E41746">
      <w:pPr>
        <w:pStyle w:val="NoSpacing"/>
        <w:numPr>
          <w:ilvl w:val="4"/>
          <w:numId w:val="2"/>
        </w:numPr>
      </w:pPr>
      <w:r>
        <w:t>Isolate</w:t>
      </w:r>
      <w:r w:rsidR="00425CC4">
        <w:t>-</w:t>
      </w:r>
      <w:r>
        <w:t>based</w:t>
      </w:r>
      <w:r w:rsidR="001F6363">
        <w:t xml:space="preserve"> or occurrence of disease </w:t>
      </w:r>
      <w:r>
        <w:t xml:space="preserve">might make more sense for CRE cases, where person based is used for C. </w:t>
      </w:r>
      <w:proofErr w:type="spellStart"/>
      <w:r>
        <w:t>auris</w:t>
      </w:r>
      <w:proofErr w:type="spellEnd"/>
    </w:p>
    <w:p w14:paraId="04141F73" w14:textId="13072212" w:rsidR="00326BD4" w:rsidRDefault="00326BD4" w:rsidP="00326BD4">
      <w:pPr>
        <w:pStyle w:val="NoSpacing"/>
      </w:pPr>
    </w:p>
    <w:p w14:paraId="64C3DAB1" w14:textId="77777777" w:rsidR="008E2E92" w:rsidRDefault="00326BD4" w:rsidP="00326BD4">
      <w:pPr>
        <w:pStyle w:val="NoSpacing"/>
        <w:rPr>
          <w:b/>
          <w:bCs/>
        </w:rPr>
      </w:pPr>
      <w:r>
        <w:rPr>
          <w:b/>
          <w:bCs/>
        </w:rPr>
        <w:t>Next Steps</w:t>
      </w:r>
    </w:p>
    <w:p w14:paraId="13B2D539" w14:textId="622DEC14" w:rsidR="00326BD4" w:rsidRDefault="00326BD4" w:rsidP="008E2E92">
      <w:pPr>
        <w:pStyle w:val="NoSpacing"/>
        <w:numPr>
          <w:ilvl w:val="0"/>
          <w:numId w:val="2"/>
        </w:numPr>
      </w:pPr>
      <w:r w:rsidRPr="008E2E92">
        <w:t>Engaging with HAI Standards WG</w:t>
      </w:r>
      <w:r w:rsidR="008E2E92" w:rsidRPr="008E2E92">
        <w:t xml:space="preserve"> and DHPQ</w:t>
      </w:r>
    </w:p>
    <w:p w14:paraId="16C694F5" w14:textId="7B3D735C" w:rsidR="00657D5E" w:rsidRDefault="00334A0F" w:rsidP="00657D5E">
      <w:pPr>
        <w:pStyle w:val="NoSpacing"/>
        <w:numPr>
          <w:ilvl w:val="1"/>
          <w:numId w:val="2"/>
        </w:numPr>
      </w:pPr>
      <w:r>
        <w:t>DHQP – request for their active participation in this group</w:t>
      </w:r>
    </w:p>
    <w:p w14:paraId="7F7F926B" w14:textId="2CA315A4" w:rsidR="00334A0F" w:rsidRDefault="00F87F4F" w:rsidP="00F87F4F">
      <w:pPr>
        <w:pStyle w:val="NoSpacing"/>
        <w:numPr>
          <w:ilvl w:val="1"/>
          <w:numId w:val="2"/>
        </w:numPr>
      </w:pPr>
      <w:r>
        <w:t>Contacts from HAI Standards WG will be invited to this call</w:t>
      </w:r>
    </w:p>
    <w:p w14:paraId="07820667" w14:textId="6EC434DF" w:rsidR="00F87F4F" w:rsidRDefault="00F87F4F" w:rsidP="00F87F4F">
      <w:pPr>
        <w:pStyle w:val="NoSpacing"/>
        <w:numPr>
          <w:ilvl w:val="2"/>
          <w:numId w:val="2"/>
        </w:numPr>
      </w:pPr>
      <w:r>
        <w:t>Some HAI Position Statements were on hold to hear guidance back from this group</w:t>
      </w:r>
    </w:p>
    <w:p w14:paraId="6AE812A0" w14:textId="6AE7F322" w:rsidR="00F87F4F" w:rsidRDefault="00F87F4F" w:rsidP="00F87F4F">
      <w:pPr>
        <w:pStyle w:val="NoSpacing"/>
        <w:numPr>
          <w:ilvl w:val="2"/>
          <w:numId w:val="2"/>
        </w:numPr>
      </w:pPr>
      <w:r>
        <w:t>Looking to hear what kind of guidance they are looking for from this group</w:t>
      </w:r>
    </w:p>
    <w:p w14:paraId="5F674C25" w14:textId="0B5EAC71" w:rsidR="00C34693" w:rsidRDefault="00C34693" w:rsidP="00F87F4F">
      <w:pPr>
        <w:pStyle w:val="NoSpacing"/>
        <w:numPr>
          <w:ilvl w:val="2"/>
          <w:numId w:val="2"/>
        </w:numPr>
      </w:pPr>
      <w:r>
        <w:t>Will try to get them on our next call</w:t>
      </w:r>
    </w:p>
    <w:p w14:paraId="01DF5E81" w14:textId="5643EB77" w:rsidR="00C3687F" w:rsidRDefault="00C3687F" w:rsidP="00C3687F">
      <w:pPr>
        <w:pStyle w:val="NoSpacing"/>
        <w:numPr>
          <w:ilvl w:val="0"/>
          <w:numId w:val="2"/>
        </w:numPr>
      </w:pPr>
      <w:r>
        <w:t>How are states using data?</w:t>
      </w:r>
    </w:p>
    <w:p w14:paraId="6A77FE93" w14:textId="10268234" w:rsidR="00C34693" w:rsidRDefault="0072066E" w:rsidP="00C34693">
      <w:pPr>
        <w:pStyle w:val="NoSpacing"/>
        <w:numPr>
          <w:ilvl w:val="0"/>
          <w:numId w:val="2"/>
        </w:numPr>
      </w:pPr>
      <w:r>
        <w:t>Consideration of active surveillance for colonization</w:t>
      </w:r>
    </w:p>
    <w:p w14:paraId="305DCF12" w14:textId="2CE9A41A" w:rsidR="001C6EE6" w:rsidRPr="008E2E92" w:rsidRDefault="001C6EE6" w:rsidP="001C6EE6">
      <w:pPr>
        <w:pStyle w:val="NoSpacing"/>
        <w:numPr>
          <w:ilvl w:val="1"/>
          <w:numId w:val="2"/>
        </w:numPr>
      </w:pPr>
      <w:r>
        <w:t xml:space="preserve">Use the brief to </w:t>
      </w:r>
      <w:r w:rsidR="00E90BF4">
        <w:t>guide active surveillance for colonization (why, how, what it means, how to incorporate into a case definition)</w:t>
      </w:r>
    </w:p>
    <w:p w14:paraId="7D272E9C" w14:textId="77777777" w:rsidR="007809EC" w:rsidRPr="007809EC" w:rsidRDefault="007809EC" w:rsidP="007809EC">
      <w:pPr>
        <w:pStyle w:val="NoSpacing"/>
      </w:pPr>
    </w:p>
    <w:p w14:paraId="4A10C1C8" w14:textId="7946B299" w:rsidR="00551974" w:rsidRPr="009F3E1A" w:rsidRDefault="00E81A2F" w:rsidP="009F3E1A">
      <w:pPr>
        <w:rPr>
          <w:b/>
        </w:rPr>
      </w:pPr>
      <w:r w:rsidRPr="00E81A2F">
        <w:rPr>
          <w:b/>
        </w:rPr>
        <w:t xml:space="preserve">Next Call: Friday, </w:t>
      </w:r>
      <w:r w:rsidR="00D07911">
        <w:rPr>
          <w:b/>
        </w:rPr>
        <w:t>November 8</w:t>
      </w:r>
      <w:r w:rsidRPr="00E81A2F">
        <w:rPr>
          <w:b/>
        </w:rPr>
        <w:t xml:space="preserve"> at 1 pm E</w:t>
      </w:r>
      <w:r w:rsidR="009F3E1A">
        <w:rPr>
          <w:b/>
        </w:rPr>
        <w:t>T</w:t>
      </w:r>
    </w:p>
    <w:p w14:paraId="5619F154" w14:textId="77777777" w:rsidR="00EE6D32" w:rsidRDefault="00611B70">
      <w:bookmarkStart w:id="0" w:name="_GoBack"/>
      <w:bookmarkEnd w:id="0"/>
    </w:p>
    <w:sectPr w:rsidR="00EE6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6CAE"/>
    <w:multiLevelType w:val="hybridMultilevel"/>
    <w:tmpl w:val="91526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73FE5"/>
    <w:multiLevelType w:val="hybridMultilevel"/>
    <w:tmpl w:val="1462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17"/>
    <w:rsid w:val="00000F69"/>
    <w:rsid w:val="00011584"/>
    <w:rsid w:val="00023D92"/>
    <w:rsid w:val="00030451"/>
    <w:rsid w:val="00034DE9"/>
    <w:rsid w:val="00064207"/>
    <w:rsid w:val="00072F7C"/>
    <w:rsid w:val="00075CB8"/>
    <w:rsid w:val="0009151D"/>
    <w:rsid w:val="000A0511"/>
    <w:rsid w:val="000A6C62"/>
    <w:rsid w:val="000B2079"/>
    <w:rsid w:val="00122F12"/>
    <w:rsid w:val="00134BA8"/>
    <w:rsid w:val="00156D57"/>
    <w:rsid w:val="001C6EE6"/>
    <w:rsid w:val="001F6363"/>
    <w:rsid w:val="00201AA7"/>
    <w:rsid w:val="0023259B"/>
    <w:rsid w:val="00252FE7"/>
    <w:rsid w:val="00281D61"/>
    <w:rsid w:val="00287639"/>
    <w:rsid w:val="002937EA"/>
    <w:rsid w:val="002956FB"/>
    <w:rsid w:val="002D59D4"/>
    <w:rsid w:val="00326BD4"/>
    <w:rsid w:val="00334A0F"/>
    <w:rsid w:val="00354B9B"/>
    <w:rsid w:val="003A5B1C"/>
    <w:rsid w:val="003C1368"/>
    <w:rsid w:val="003F5C28"/>
    <w:rsid w:val="00425CC4"/>
    <w:rsid w:val="0042668A"/>
    <w:rsid w:val="00430035"/>
    <w:rsid w:val="00453522"/>
    <w:rsid w:val="00480178"/>
    <w:rsid w:val="00492FD0"/>
    <w:rsid w:val="004A6A09"/>
    <w:rsid w:val="004C09A2"/>
    <w:rsid w:val="004E187F"/>
    <w:rsid w:val="004E2EF6"/>
    <w:rsid w:val="0051485D"/>
    <w:rsid w:val="00516449"/>
    <w:rsid w:val="005238EF"/>
    <w:rsid w:val="00551974"/>
    <w:rsid w:val="0056545E"/>
    <w:rsid w:val="005853CA"/>
    <w:rsid w:val="00587322"/>
    <w:rsid w:val="005A2DA2"/>
    <w:rsid w:val="005C4972"/>
    <w:rsid w:val="005D1AEA"/>
    <w:rsid w:val="005D7046"/>
    <w:rsid w:val="005E0E33"/>
    <w:rsid w:val="005E13E3"/>
    <w:rsid w:val="005E73FF"/>
    <w:rsid w:val="005F47F6"/>
    <w:rsid w:val="006041A6"/>
    <w:rsid w:val="00611811"/>
    <w:rsid w:val="00611B70"/>
    <w:rsid w:val="00636759"/>
    <w:rsid w:val="00641E35"/>
    <w:rsid w:val="00657D5E"/>
    <w:rsid w:val="00675B9B"/>
    <w:rsid w:val="00690435"/>
    <w:rsid w:val="006D304A"/>
    <w:rsid w:val="00700D4D"/>
    <w:rsid w:val="00700E23"/>
    <w:rsid w:val="0072066E"/>
    <w:rsid w:val="007221D2"/>
    <w:rsid w:val="007660D1"/>
    <w:rsid w:val="00771474"/>
    <w:rsid w:val="00774FE2"/>
    <w:rsid w:val="007809EC"/>
    <w:rsid w:val="0079740D"/>
    <w:rsid w:val="007A32DB"/>
    <w:rsid w:val="007C3545"/>
    <w:rsid w:val="007E660D"/>
    <w:rsid w:val="007E6A3F"/>
    <w:rsid w:val="007F44A8"/>
    <w:rsid w:val="008112D9"/>
    <w:rsid w:val="008174EA"/>
    <w:rsid w:val="008253C9"/>
    <w:rsid w:val="008612F5"/>
    <w:rsid w:val="00883A2F"/>
    <w:rsid w:val="00892ED7"/>
    <w:rsid w:val="008C5A28"/>
    <w:rsid w:val="008D7749"/>
    <w:rsid w:val="008E2E92"/>
    <w:rsid w:val="00901412"/>
    <w:rsid w:val="00947900"/>
    <w:rsid w:val="00951648"/>
    <w:rsid w:val="00960EF1"/>
    <w:rsid w:val="009704C4"/>
    <w:rsid w:val="009D5B21"/>
    <w:rsid w:val="009E1FF2"/>
    <w:rsid w:val="009F3E1A"/>
    <w:rsid w:val="00A55535"/>
    <w:rsid w:val="00A81676"/>
    <w:rsid w:val="00A834C9"/>
    <w:rsid w:val="00AA6DD8"/>
    <w:rsid w:val="00AA741C"/>
    <w:rsid w:val="00AD4927"/>
    <w:rsid w:val="00B1723E"/>
    <w:rsid w:val="00B819A7"/>
    <w:rsid w:val="00B914B2"/>
    <w:rsid w:val="00BD4526"/>
    <w:rsid w:val="00C01146"/>
    <w:rsid w:val="00C1195D"/>
    <w:rsid w:val="00C34693"/>
    <w:rsid w:val="00C3687F"/>
    <w:rsid w:val="00C67BCB"/>
    <w:rsid w:val="00CA3FB1"/>
    <w:rsid w:val="00CB77A3"/>
    <w:rsid w:val="00CD1F49"/>
    <w:rsid w:val="00D07911"/>
    <w:rsid w:val="00D17152"/>
    <w:rsid w:val="00D67B6D"/>
    <w:rsid w:val="00D71417"/>
    <w:rsid w:val="00D82AEB"/>
    <w:rsid w:val="00D871C3"/>
    <w:rsid w:val="00DC1786"/>
    <w:rsid w:val="00DD4370"/>
    <w:rsid w:val="00DD5E2B"/>
    <w:rsid w:val="00E040CC"/>
    <w:rsid w:val="00E41746"/>
    <w:rsid w:val="00E478C0"/>
    <w:rsid w:val="00E54F95"/>
    <w:rsid w:val="00E626C6"/>
    <w:rsid w:val="00E640D6"/>
    <w:rsid w:val="00E745B1"/>
    <w:rsid w:val="00E80968"/>
    <w:rsid w:val="00E81A2F"/>
    <w:rsid w:val="00E90BF4"/>
    <w:rsid w:val="00EB114C"/>
    <w:rsid w:val="00EB2476"/>
    <w:rsid w:val="00EB4DFE"/>
    <w:rsid w:val="00EE6A26"/>
    <w:rsid w:val="00EE6FCC"/>
    <w:rsid w:val="00F24329"/>
    <w:rsid w:val="00F504F1"/>
    <w:rsid w:val="00F56E21"/>
    <w:rsid w:val="00F62BE7"/>
    <w:rsid w:val="00F83AEE"/>
    <w:rsid w:val="00F87F4F"/>
    <w:rsid w:val="00F92457"/>
    <w:rsid w:val="00F959A0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6E57"/>
  <w15:chartTrackingRefBased/>
  <w15:docId w15:val="{F3796586-5F2A-4F2A-A64E-4AFB4866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23E"/>
    <w:pPr>
      <w:ind w:left="720"/>
      <w:contextualSpacing/>
    </w:pPr>
  </w:style>
  <w:style w:type="paragraph" w:styleId="NoSpacing">
    <w:name w:val="No Spacing"/>
    <w:uiPriority w:val="1"/>
    <w:qFormat/>
    <w:rsid w:val="00780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F751E02147C4DB66CD6E50637B841" ma:contentTypeVersion="9" ma:contentTypeDescription="Create a new document." ma:contentTypeScope="" ma:versionID="37cfbaacb05faddf1f931240cf98a4f5">
  <xsd:schema xmlns:xsd="http://www.w3.org/2001/XMLSchema" xmlns:xs="http://www.w3.org/2001/XMLSchema" xmlns:p="http://schemas.microsoft.com/office/2006/metadata/properties" xmlns:ns3="7088bf8d-4955-480e-9851-5e412e9c1718" xmlns:ns4="0a7e5feb-4f72-4555-9ea8-bb825e80e156" targetNamespace="http://schemas.microsoft.com/office/2006/metadata/properties" ma:root="true" ma:fieldsID="b6d74d8de05b8dde13e076f17ec2c5aa" ns3:_="" ns4:_="">
    <xsd:import namespace="7088bf8d-4955-480e-9851-5e412e9c1718"/>
    <xsd:import namespace="0a7e5feb-4f72-4555-9ea8-bb825e80e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bf8d-4955-480e-9851-5e412e9c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e5feb-4f72-4555-9ea8-bb825e80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54FB3-772F-4C71-84AF-1972D512E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A33EF-1532-46E4-A778-19C57DF086DF}">
  <ds:schemaRefs>
    <ds:schemaRef ds:uri="http://schemas.microsoft.com/office/2006/documentManagement/types"/>
    <ds:schemaRef ds:uri="7088bf8d-4955-480e-9851-5e412e9c171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a7e5feb-4f72-4555-9ea8-bb825e80e15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5A2CA1E-FA87-4F4C-AC38-A4C06BC36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8bf8d-4955-480e-9851-5e412e9c1718"/>
    <ds:schemaRef ds:uri="0a7e5feb-4f72-4555-9ea8-bb825e80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Irving</dc:creator>
  <cp:keywords/>
  <dc:description/>
  <cp:lastModifiedBy>Brooke Beaulieu</cp:lastModifiedBy>
  <cp:revision>2</cp:revision>
  <dcterms:created xsi:type="dcterms:W3CDTF">2019-11-05T16:41:00Z</dcterms:created>
  <dcterms:modified xsi:type="dcterms:W3CDTF">2019-11-05T16:41:00Z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0x0101009EFF751E02147C4DB66CD6E50637B841</vt:lpwstr>
  </property>
</Properties>
</file>