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8D411" w14:textId="6B0E570E" w:rsidR="004524CC" w:rsidRPr="00E17B8F" w:rsidRDefault="004524CC" w:rsidP="004524CC">
      <w:pPr>
        <w:spacing w:after="0" w:line="240" w:lineRule="auto"/>
        <w:jc w:val="center"/>
        <w:rPr>
          <w:b/>
          <w:color w:val="323E4F" w:themeColor="text2" w:themeShade="BF"/>
          <w:sz w:val="24"/>
          <w:szCs w:val="24"/>
        </w:rPr>
      </w:pPr>
      <w:r w:rsidRPr="00E17B8F">
        <w:rPr>
          <w:b/>
          <w:color w:val="1D2F40"/>
          <w:sz w:val="24"/>
          <w:szCs w:val="24"/>
        </w:rPr>
        <w:t>Basecamp</w:t>
      </w:r>
      <w:r w:rsidR="00E17B8F" w:rsidRPr="00E17B8F">
        <w:rPr>
          <w:b/>
          <w:color w:val="1D2F40"/>
          <w:sz w:val="24"/>
          <w:szCs w:val="24"/>
        </w:rPr>
        <w:t xml:space="preserve"> File</w:t>
      </w:r>
      <w:r w:rsidRPr="00E17B8F">
        <w:rPr>
          <w:b/>
          <w:color w:val="1D2F40"/>
          <w:sz w:val="24"/>
          <w:szCs w:val="24"/>
        </w:rPr>
        <w:t xml:space="preserve"> Path: </w:t>
      </w:r>
      <w:r w:rsidRPr="00E17B8F">
        <w:rPr>
          <w:b/>
          <w:color w:val="323E4F" w:themeColor="text2" w:themeShade="BF"/>
          <w:sz w:val="24"/>
          <w:szCs w:val="24"/>
        </w:rPr>
        <w:t>CORHA -&gt; Docs &amp; Files -&gt; CORHA Calls and Meetings -&gt; All-CORHA Calls</w:t>
      </w:r>
    </w:p>
    <w:p w14:paraId="59552D0D" w14:textId="77777777" w:rsidR="00E17B8F" w:rsidRDefault="00E17B8F" w:rsidP="00D369E2">
      <w:pPr>
        <w:jc w:val="center"/>
      </w:pPr>
    </w:p>
    <w:p w14:paraId="01B154EA" w14:textId="6A5BA851" w:rsidR="00D369E2" w:rsidRPr="00D369E2" w:rsidRDefault="00D369E2" w:rsidP="00D369E2">
      <w:pPr>
        <w:jc w:val="center"/>
      </w:pPr>
      <w:r>
        <w:rPr>
          <w:noProof/>
        </w:rPr>
        <w:drawing>
          <wp:inline distT="0" distB="0" distL="0" distR="0" wp14:anchorId="7F90FA8B" wp14:editId="63CB0AC3">
            <wp:extent cx="2119313" cy="529829"/>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2760" cy="535691"/>
                    </a:xfrm>
                    <a:prstGeom prst="rect">
                      <a:avLst/>
                    </a:prstGeom>
                  </pic:spPr>
                </pic:pic>
              </a:graphicData>
            </a:graphic>
          </wp:inline>
        </w:drawing>
      </w:r>
    </w:p>
    <w:p w14:paraId="170F8555" w14:textId="20E4B99C" w:rsidR="00DA251D" w:rsidRPr="009F354D" w:rsidRDefault="00DA251D" w:rsidP="00370736">
      <w:pPr>
        <w:spacing w:after="0" w:line="240" w:lineRule="auto"/>
        <w:jc w:val="center"/>
        <w:rPr>
          <w:b/>
          <w:color w:val="1D2F40"/>
          <w:sz w:val="24"/>
          <w:szCs w:val="24"/>
        </w:rPr>
      </w:pPr>
      <w:r w:rsidRPr="009F354D">
        <w:rPr>
          <w:b/>
          <w:color w:val="1D2F40"/>
          <w:sz w:val="24"/>
          <w:szCs w:val="24"/>
        </w:rPr>
        <w:t>All-</w:t>
      </w:r>
      <w:r w:rsidR="00373882" w:rsidRPr="009F354D">
        <w:rPr>
          <w:b/>
          <w:color w:val="1D2F40"/>
          <w:sz w:val="24"/>
          <w:szCs w:val="24"/>
        </w:rPr>
        <w:t>CORHA</w:t>
      </w:r>
      <w:r w:rsidRPr="009F354D">
        <w:rPr>
          <w:b/>
          <w:color w:val="1D2F40"/>
          <w:sz w:val="24"/>
          <w:szCs w:val="24"/>
        </w:rPr>
        <w:t xml:space="preserve"> Member Conference Call</w:t>
      </w:r>
    </w:p>
    <w:p w14:paraId="497AC450" w14:textId="22F34AE5" w:rsidR="00DA251D" w:rsidRPr="009F354D" w:rsidRDefault="00370736" w:rsidP="00370736">
      <w:pPr>
        <w:spacing w:after="0" w:line="240" w:lineRule="auto"/>
        <w:jc w:val="center"/>
        <w:rPr>
          <w:b/>
          <w:color w:val="1D2F40"/>
          <w:sz w:val="24"/>
          <w:szCs w:val="24"/>
        </w:rPr>
      </w:pPr>
      <w:r w:rsidRPr="009F354D">
        <w:rPr>
          <w:b/>
          <w:color w:val="1D2F40"/>
          <w:sz w:val="24"/>
          <w:szCs w:val="24"/>
        </w:rPr>
        <w:t xml:space="preserve">Thursday, </w:t>
      </w:r>
      <w:r w:rsidR="00DA251D" w:rsidRPr="009F354D">
        <w:rPr>
          <w:b/>
          <w:color w:val="1D2F40"/>
          <w:sz w:val="24"/>
          <w:szCs w:val="24"/>
        </w:rPr>
        <w:t>August 31, 2017</w:t>
      </w:r>
      <w:r w:rsidRPr="009F354D">
        <w:rPr>
          <w:b/>
          <w:color w:val="1D2F40"/>
          <w:sz w:val="24"/>
          <w:szCs w:val="24"/>
        </w:rPr>
        <w:t xml:space="preserve"> | 2:00 p.m. – 3:30 p.m. ET</w:t>
      </w:r>
    </w:p>
    <w:p w14:paraId="30E5CD1F" w14:textId="77777777" w:rsidR="00370736" w:rsidRPr="00370736" w:rsidRDefault="00370736" w:rsidP="00370736">
      <w:pPr>
        <w:spacing w:after="0" w:line="240" w:lineRule="auto"/>
        <w:jc w:val="both"/>
        <w:rPr>
          <w:i/>
        </w:rPr>
      </w:pPr>
    </w:p>
    <w:p w14:paraId="7AFE65EF" w14:textId="1F6D66B1" w:rsidR="00287F1B" w:rsidRPr="00BE0A31" w:rsidRDefault="00794147" w:rsidP="00183E78">
      <w:pPr>
        <w:spacing w:after="0" w:line="240" w:lineRule="auto"/>
        <w:rPr>
          <w:b/>
          <w:color w:val="000000" w:themeColor="text1"/>
          <w:sz w:val="24"/>
          <w:szCs w:val="24"/>
        </w:rPr>
      </w:pPr>
      <w:r w:rsidRPr="00BE0A31">
        <w:rPr>
          <w:b/>
          <w:color w:val="000000" w:themeColor="text1"/>
          <w:sz w:val="24"/>
          <w:szCs w:val="24"/>
        </w:rPr>
        <w:t>Participants</w:t>
      </w:r>
      <w:r w:rsidR="00287F1B" w:rsidRPr="00BE0A31">
        <w:rPr>
          <w:b/>
          <w:color w:val="000000" w:themeColor="text1"/>
          <w:sz w:val="24"/>
          <w:szCs w:val="24"/>
        </w:rPr>
        <w:t xml:space="preserve"> </w:t>
      </w:r>
    </w:p>
    <w:p w14:paraId="1CC93C78" w14:textId="5FA231CA" w:rsidR="00794147" w:rsidRPr="00BE0A31" w:rsidRDefault="00794147" w:rsidP="00183E78">
      <w:pPr>
        <w:spacing w:after="0" w:line="240" w:lineRule="auto"/>
        <w:rPr>
          <w:color w:val="000000" w:themeColor="text1"/>
        </w:rPr>
      </w:pPr>
      <w:r w:rsidRPr="00BE0A31">
        <w:rPr>
          <w:color w:val="000000" w:themeColor="text1"/>
        </w:rPr>
        <w:t>Gerd Clabaugh*</w:t>
      </w:r>
      <w:r w:rsidR="00287F1B" w:rsidRPr="00BE0A31">
        <w:rPr>
          <w:color w:val="000000" w:themeColor="text1"/>
        </w:rPr>
        <w:t>, Marion Kainer</w:t>
      </w:r>
      <w:r w:rsidRPr="00BE0A31">
        <w:rPr>
          <w:color w:val="000000" w:themeColor="text1"/>
        </w:rPr>
        <w:t>*</w:t>
      </w:r>
      <w:r w:rsidR="00287F1B" w:rsidRPr="00BE0A31">
        <w:rPr>
          <w:color w:val="000000" w:themeColor="text1"/>
        </w:rPr>
        <w:t>, Joe Perz</w:t>
      </w:r>
      <w:r w:rsidRPr="00BE0A31">
        <w:rPr>
          <w:color w:val="000000" w:themeColor="text1"/>
        </w:rPr>
        <w:t>*</w:t>
      </w:r>
      <w:r w:rsidR="00287F1B" w:rsidRPr="00BE0A31">
        <w:rPr>
          <w:color w:val="000000" w:themeColor="text1"/>
        </w:rPr>
        <w:t xml:space="preserve">, Dawn </w:t>
      </w:r>
      <w:proofErr w:type="spellStart"/>
      <w:r w:rsidR="00287F1B" w:rsidRPr="00BE0A31">
        <w:rPr>
          <w:color w:val="000000" w:themeColor="text1"/>
        </w:rPr>
        <w:t>Terashita</w:t>
      </w:r>
      <w:proofErr w:type="spellEnd"/>
      <w:r w:rsidRPr="00BE0A31">
        <w:rPr>
          <w:color w:val="000000" w:themeColor="text1"/>
        </w:rPr>
        <w:t>*</w:t>
      </w:r>
      <w:r w:rsidR="00287F1B" w:rsidRPr="00BE0A31">
        <w:rPr>
          <w:color w:val="000000" w:themeColor="text1"/>
        </w:rPr>
        <w:t>, Wendy Bamberg</w:t>
      </w:r>
      <w:r w:rsidRPr="00BE0A31">
        <w:rPr>
          <w:color w:val="000000" w:themeColor="text1"/>
        </w:rPr>
        <w:t xml:space="preserve"> (Workgroup A Chair)</w:t>
      </w:r>
      <w:r w:rsidR="00287F1B" w:rsidRPr="00BE0A31">
        <w:rPr>
          <w:color w:val="000000" w:themeColor="text1"/>
        </w:rPr>
        <w:t xml:space="preserve">, </w:t>
      </w:r>
      <w:r w:rsidRPr="00BE0A31">
        <w:rPr>
          <w:color w:val="000000" w:themeColor="text1"/>
        </w:rPr>
        <w:t xml:space="preserve">Matthew Crist (CDC), </w:t>
      </w:r>
      <w:r w:rsidR="00964754" w:rsidRPr="00BE0A31">
        <w:rPr>
          <w:color w:val="000000" w:themeColor="text1"/>
        </w:rPr>
        <w:t xml:space="preserve">Valerie </w:t>
      </w:r>
      <w:proofErr w:type="spellStart"/>
      <w:r w:rsidR="00964754" w:rsidRPr="00BE0A31">
        <w:rPr>
          <w:color w:val="000000" w:themeColor="text1"/>
        </w:rPr>
        <w:t>Deloney</w:t>
      </w:r>
      <w:proofErr w:type="spellEnd"/>
      <w:r w:rsidRPr="00BE0A31">
        <w:rPr>
          <w:color w:val="000000" w:themeColor="text1"/>
        </w:rPr>
        <w:t xml:space="preserve"> (SHEA)</w:t>
      </w:r>
      <w:r w:rsidR="00964754" w:rsidRPr="00BE0A31">
        <w:rPr>
          <w:color w:val="000000" w:themeColor="text1"/>
        </w:rPr>
        <w:t>, Erin Epson</w:t>
      </w:r>
      <w:r w:rsidRPr="00BE0A31">
        <w:rPr>
          <w:color w:val="000000" w:themeColor="text1"/>
        </w:rPr>
        <w:t xml:space="preserve"> (CSTE Member)</w:t>
      </w:r>
      <w:r w:rsidR="00964754" w:rsidRPr="00BE0A31">
        <w:rPr>
          <w:color w:val="000000" w:themeColor="text1"/>
        </w:rPr>
        <w:t xml:space="preserve">, </w:t>
      </w:r>
      <w:r w:rsidR="00287F1B" w:rsidRPr="00BE0A31">
        <w:rPr>
          <w:color w:val="000000" w:themeColor="text1"/>
        </w:rPr>
        <w:t>Steven Franklin</w:t>
      </w:r>
      <w:r w:rsidRPr="00BE0A31">
        <w:rPr>
          <w:color w:val="000000" w:themeColor="text1"/>
        </w:rPr>
        <w:t xml:space="preserve"> (CDC)</w:t>
      </w:r>
      <w:r w:rsidR="00287F1B" w:rsidRPr="00BE0A31">
        <w:rPr>
          <w:color w:val="000000" w:themeColor="text1"/>
        </w:rPr>
        <w:t xml:space="preserve">, </w:t>
      </w:r>
      <w:r w:rsidR="00964754" w:rsidRPr="00BE0A31">
        <w:rPr>
          <w:color w:val="000000" w:themeColor="text1"/>
        </w:rPr>
        <w:t>Bonnie Herring</w:t>
      </w:r>
      <w:r w:rsidRPr="00BE0A31">
        <w:rPr>
          <w:color w:val="000000" w:themeColor="text1"/>
        </w:rPr>
        <w:t xml:space="preserve"> (CDC)</w:t>
      </w:r>
      <w:r w:rsidR="00964754" w:rsidRPr="00BE0A31">
        <w:rPr>
          <w:color w:val="000000" w:themeColor="text1"/>
        </w:rPr>
        <w:t xml:space="preserve">, </w:t>
      </w:r>
      <w:r w:rsidR="00287F1B" w:rsidRPr="00BE0A31">
        <w:rPr>
          <w:color w:val="000000" w:themeColor="text1"/>
        </w:rPr>
        <w:t xml:space="preserve">Waleed </w:t>
      </w:r>
      <w:proofErr w:type="spellStart"/>
      <w:r w:rsidR="00287F1B" w:rsidRPr="00BE0A31">
        <w:rPr>
          <w:color w:val="000000" w:themeColor="text1"/>
        </w:rPr>
        <w:t>Javaid</w:t>
      </w:r>
      <w:proofErr w:type="spellEnd"/>
      <w:r w:rsidRPr="00BE0A31">
        <w:rPr>
          <w:color w:val="000000" w:themeColor="text1"/>
        </w:rPr>
        <w:t xml:space="preserve"> (Workgroup B Chair)</w:t>
      </w:r>
      <w:r w:rsidR="00287F1B" w:rsidRPr="00BE0A31">
        <w:rPr>
          <w:color w:val="000000" w:themeColor="text1"/>
        </w:rPr>
        <w:t xml:space="preserve">, </w:t>
      </w:r>
      <w:r w:rsidR="00964754" w:rsidRPr="00BE0A31">
        <w:rPr>
          <w:color w:val="000000" w:themeColor="text1"/>
        </w:rPr>
        <w:t>Erin Laird</w:t>
      </w:r>
      <w:r w:rsidRPr="00BE0A31">
        <w:rPr>
          <w:color w:val="000000" w:themeColor="text1"/>
        </w:rPr>
        <w:t xml:space="preserve"> (NACCHO)</w:t>
      </w:r>
      <w:r w:rsidR="00964754" w:rsidRPr="00BE0A31">
        <w:rPr>
          <w:color w:val="000000" w:themeColor="text1"/>
        </w:rPr>
        <w:t>, Alexa Limeres</w:t>
      </w:r>
      <w:r w:rsidRPr="00BE0A31">
        <w:rPr>
          <w:color w:val="000000" w:themeColor="text1"/>
        </w:rPr>
        <w:t xml:space="preserve"> (CDC)</w:t>
      </w:r>
      <w:r w:rsidR="00964754" w:rsidRPr="00BE0A31">
        <w:rPr>
          <w:color w:val="000000" w:themeColor="text1"/>
        </w:rPr>
        <w:t xml:space="preserve">, </w:t>
      </w:r>
      <w:r w:rsidR="00287F1B" w:rsidRPr="00BE0A31">
        <w:rPr>
          <w:color w:val="000000" w:themeColor="text1"/>
        </w:rPr>
        <w:t>Elizabeth Mothershed</w:t>
      </w:r>
      <w:r w:rsidR="00682113" w:rsidRPr="00BE0A31">
        <w:rPr>
          <w:color w:val="000000" w:themeColor="text1"/>
        </w:rPr>
        <w:t xml:space="preserve"> (CDC)</w:t>
      </w:r>
      <w:r w:rsidRPr="00BE0A31">
        <w:rPr>
          <w:color w:val="000000" w:themeColor="text1"/>
        </w:rPr>
        <w:t xml:space="preserve">, Srihari </w:t>
      </w:r>
      <w:proofErr w:type="spellStart"/>
      <w:r w:rsidRPr="00BE0A31">
        <w:rPr>
          <w:color w:val="000000" w:themeColor="text1"/>
        </w:rPr>
        <w:t>Seshadri</w:t>
      </w:r>
      <w:proofErr w:type="spellEnd"/>
      <w:r w:rsidRPr="00BE0A31">
        <w:rPr>
          <w:color w:val="000000" w:themeColor="text1"/>
        </w:rPr>
        <w:t xml:space="preserve"> (CDC), Julia </w:t>
      </w:r>
      <w:proofErr w:type="spellStart"/>
      <w:r w:rsidRPr="00BE0A31">
        <w:rPr>
          <w:color w:val="000000" w:themeColor="text1"/>
        </w:rPr>
        <w:t>Marders</w:t>
      </w:r>
      <w:proofErr w:type="spellEnd"/>
      <w:r w:rsidRPr="00BE0A31">
        <w:rPr>
          <w:color w:val="000000" w:themeColor="text1"/>
        </w:rPr>
        <w:t xml:space="preserve"> (FDA)</w:t>
      </w:r>
      <w:r w:rsidR="00682113" w:rsidRPr="00BE0A31">
        <w:rPr>
          <w:color w:val="000000" w:themeColor="text1"/>
        </w:rPr>
        <w:t>.</w:t>
      </w:r>
    </w:p>
    <w:p w14:paraId="47AD9CAC" w14:textId="2C1FB437" w:rsidR="00287F1B" w:rsidRPr="00BE0A31" w:rsidRDefault="00794147" w:rsidP="00183E78">
      <w:pPr>
        <w:spacing w:after="0" w:line="240" w:lineRule="auto"/>
        <w:rPr>
          <w:color w:val="000000" w:themeColor="text1"/>
        </w:rPr>
      </w:pPr>
      <w:r w:rsidRPr="00BE0A31">
        <w:rPr>
          <w:color w:val="000000" w:themeColor="text1"/>
        </w:rPr>
        <w:t xml:space="preserve">CORHA Staff: Kate Heyer, </w:t>
      </w:r>
      <w:r w:rsidR="00682113" w:rsidRPr="00BE0A31">
        <w:rPr>
          <w:color w:val="000000" w:themeColor="text1"/>
        </w:rPr>
        <w:t xml:space="preserve">Nicole </w:t>
      </w:r>
      <w:proofErr w:type="spellStart"/>
      <w:r w:rsidR="00682113" w:rsidRPr="00BE0A31">
        <w:rPr>
          <w:color w:val="000000" w:themeColor="text1"/>
        </w:rPr>
        <w:t>Byran</w:t>
      </w:r>
      <w:proofErr w:type="spellEnd"/>
      <w:r w:rsidR="00682113" w:rsidRPr="00BE0A31">
        <w:rPr>
          <w:color w:val="000000" w:themeColor="text1"/>
        </w:rPr>
        <w:t xml:space="preserve">, </w:t>
      </w:r>
      <w:r w:rsidRPr="00BE0A31">
        <w:rPr>
          <w:color w:val="000000" w:themeColor="text1"/>
        </w:rPr>
        <w:t>Martha Ngoh</w:t>
      </w:r>
      <w:r w:rsidR="00682113" w:rsidRPr="00BE0A31">
        <w:rPr>
          <w:color w:val="000000" w:themeColor="text1"/>
        </w:rPr>
        <w:t>.</w:t>
      </w:r>
    </w:p>
    <w:p w14:paraId="33E52BE2" w14:textId="432A4326" w:rsidR="008D5129" w:rsidRPr="00BE0A31" w:rsidRDefault="00682113" w:rsidP="00682113">
      <w:pPr>
        <w:spacing w:after="0" w:line="240" w:lineRule="auto"/>
        <w:rPr>
          <w:i/>
          <w:color w:val="000000" w:themeColor="text1"/>
          <w:sz w:val="18"/>
          <w:szCs w:val="18"/>
        </w:rPr>
      </w:pPr>
      <w:r w:rsidRPr="00BE0A31">
        <w:rPr>
          <w:i/>
          <w:color w:val="000000" w:themeColor="text1"/>
          <w:sz w:val="18"/>
          <w:szCs w:val="18"/>
        </w:rPr>
        <w:t>*Denotes member of CORHA’S Governance Committee</w:t>
      </w:r>
    </w:p>
    <w:p w14:paraId="475EEF75" w14:textId="77777777" w:rsidR="00682113" w:rsidRPr="00BE0A31" w:rsidRDefault="00682113" w:rsidP="00682113">
      <w:pPr>
        <w:spacing w:after="0" w:line="240" w:lineRule="auto"/>
        <w:rPr>
          <w:i/>
          <w:color w:val="000000" w:themeColor="text1"/>
          <w:sz w:val="18"/>
          <w:szCs w:val="18"/>
        </w:rPr>
      </w:pPr>
    </w:p>
    <w:p w14:paraId="0AE9E179" w14:textId="11D410F8" w:rsidR="00794147" w:rsidRPr="00BE0A31" w:rsidRDefault="00794147" w:rsidP="00183E78">
      <w:pPr>
        <w:spacing w:after="0" w:line="240" w:lineRule="auto"/>
        <w:rPr>
          <w:b/>
          <w:color w:val="000000" w:themeColor="text1"/>
          <w:sz w:val="24"/>
          <w:szCs w:val="24"/>
        </w:rPr>
      </w:pPr>
      <w:r w:rsidRPr="00BE0A31">
        <w:rPr>
          <w:b/>
          <w:color w:val="000000" w:themeColor="text1"/>
          <w:sz w:val="24"/>
          <w:szCs w:val="24"/>
        </w:rPr>
        <w:t>Discussion</w:t>
      </w:r>
    </w:p>
    <w:p w14:paraId="0F9BA27C" w14:textId="77777777" w:rsidR="00794147" w:rsidRPr="00BE0A31" w:rsidRDefault="00794147" w:rsidP="00183E78">
      <w:pPr>
        <w:spacing w:after="0" w:line="240" w:lineRule="auto"/>
        <w:rPr>
          <w:b/>
          <w:color w:val="000000" w:themeColor="text1"/>
          <w:sz w:val="24"/>
          <w:szCs w:val="24"/>
        </w:rPr>
      </w:pPr>
    </w:p>
    <w:p w14:paraId="7F210BDF" w14:textId="1EFAAD38" w:rsidR="00794147" w:rsidRPr="00BE0A31" w:rsidRDefault="00794147" w:rsidP="00183E78">
      <w:pPr>
        <w:spacing w:after="0" w:line="240" w:lineRule="auto"/>
        <w:rPr>
          <w:b/>
          <w:color w:val="000000" w:themeColor="text1"/>
        </w:rPr>
      </w:pPr>
      <w:r w:rsidRPr="00BE0A31">
        <w:rPr>
          <w:b/>
          <w:color w:val="000000" w:themeColor="text1"/>
        </w:rPr>
        <w:t>New Member Introduction</w:t>
      </w:r>
    </w:p>
    <w:p w14:paraId="42B92DF4" w14:textId="6E827F70" w:rsidR="00D17607" w:rsidRPr="00BE0A31" w:rsidRDefault="00794147" w:rsidP="00183E78">
      <w:pPr>
        <w:spacing w:after="0" w:line="240" w:lineRule="auto"/>
        <w:rPr>
          <w:color w:val="000000" w:themeColor="text1"/>
        </w:rPr>
      </w:pPr>
      <w:r w:rsidRPr="00BE0A31">
        <w:rPr>
          <w:color w:val="000000" w:themeColor="text1"/>
        </w:rPr>
        <w:t xml:space="preserve">Welcome Erin Epson, MD to CORHA. Dr. Epson will serve on the Council as a </w:t>
      </w:r>
      <w:r w:rsidR="00D17607" w:rsidRPr="00BE0A31">
        <w:rPr>
          <w:color w:val="000000" w:themeColor="text1"/>
        </w:rPr>
        <w:t xml:space="preserve">CSTE </w:t>
      </w:r>
      <w:r w:rsidRPr="00BE0A31">
        <w:rPr>
          <w:color w:val="000000" w:themeColor="text1"/>
        </w:rPr>
        <w:t>representative. Dr. Epson is the Public Health Medica</w:t>
      </w:r>
      <w:r w:rsidR="009F354D" w:rsidRPr="00BE0A31">
        <w:rPr>
          <w:color w:val="000000" w:themeColor="text1"/>
        </w:rPr>
        <w:t>l Office and Chie</w:t>
      </w:r>
      <w:bookmarkStart w:id="0" w:name="_GoBack"/>
      <w:bookmarkEnd w:id="0"/>
      <w:r w:rsidR="009F354D" w:rsidRPr="00BE0A31">
        <w:rPr>
          <w:color w:val="000000" w:themeColor="text1"/>
        </w:rPr>
        <w:t xml:space="preserve">f of </w:t>
      </w:r>
      <w:r w:rsidR="00682113" w:rsidRPr="00BE0A31">
        <w:rPr>
          <w:color w:val="000000" w:themeColor="text1"/>
        </w:rPr>
        <w:t>healthcare-associated i</w:t>
      </w:r>
      <w:r w:rsidR="009F354D" w:rsidRPr="00BE0A31">
        <w:rPr>
          <w:color w:val="000000" w:themeColor="text1"/>
        </w:rPr>
        <w:t>nfection</w:t>
      </w:r>
      <w:r w:rsidRPr="00BE0A31">
        <w:rPr>
          <w:color w:val="000000" w:themeColor="text1"/>
        </w:rPr>
        <w:t>s</w:t>
      </w:r>
      <w:r w:rsidR="00682113" w:rsidRPr="00BE0A31">
        <w:rPr>
          <w:color w:val="000000" w:themeColor="text1"/>
        </w:rPr>
        <w:t xml:space="preserve"> (HAI)</w:t>
      </w:r>
      <w:r w:rsidRPr="00BE0A31">
        <w:rPr>
          <w:color w:val="000000" w:themeColor="text1"/>
        </w:rPr>
        <w:t xml:space="preserve"> at the California Department of Public Health. </w:t>
      </w:r>
      <w:r w:rsidR="00BC7954" w:rsidRPr="00BE0A31">
        <w:rPr>
          <w:color w:val="000000" w:themeColor="text1"/>
        </w:rPr>
        <w:t>Dr. Epson’s</w:t>
      </w:r>
      <w:r w:rsidRPr="00BE0A31">
        <w:rPr>
          <w:color w:val="000000" w:themeColor="text1"/>
        </w:rPr>
        <w:t xml:space="preserve"> focus is </w:t>
      </w:r>
      <w:r w:rsidR="009F354D" w:rsidRPr="00BE0A31">
        <w:rPr>
          <w:color w:val="000000" w:themeColor="text1"/>
        </w:rPr>
        <w:t xml:space="preserve">primarily </w:t>
      </w:r>
      <w:r w:rsidRPr="00BE0A31">
        <w:rPr>
          <w:color w:val="000000" w:themeColor="text1"/>
        </w:rPr>
        <w:t>on antimicrobial resistance</w:t>
      </w:r>
      <w:r w:rsidR="00682113" w:rsidRPr="00BE0A31">
        <w:rPr>
          <w:color w:val="000000" w:themeColor="text1"/>
        </w:rPr>
        <w:t xml:space="preserve"> (AR)</w:t>
      </w:r>
      <w:r w:rsidR="00E54BE3" w:rsidRPr="00BE0A31">
        <w:rPr>
          <w:color w:val="000000" w:themeColor="text1"/>
        </w:rPr>
        <w:t xml:space="preserve">. </w:t>
      </w:r>
    </w:p>
    <w:p w14:paraId="0407BC3F" w14:textId="77777777" w:rsidR="00370736" w:rsidRPr="00BE0A31" w:rsidRDefault="00370736" w:rsidP="00183E78">
      <w:pPr>
        <w:spacing w:after="0" w:line="240" w:lineRule="auto"/>
        <w:rPr>
          <w:b/>
          <w:color w:val="000000" w:themeColor="text1"/>
        </w:rPr>
      </w:pPr>
    </w:p>
    <w:p w14:paraId="0B085138" w14:textId="5B48F818" w:rsidR="009F354D" w:rsidRPr="00BE0A31" w:rsidRDefault="00370736" w:rsidP="00183E78">
      <w:pPr>
        <w:spacing w:after="0" w:line="240" w:lineRule="auto"/>
        <w:rPr>
          <w:b/>
          <w:color w:val="000000" w:themeColor="text1"/>
        </w:rPr>
      </w:pPr>
      <w:r w:rsidRPr="00BE0A31">
        <w:rPr>
          <w:b/>
          <w:color w:val="000000" w:themeColor="text1"/>
        </w:rPr>
        <w:t xml:space="preserve">CORHA May In-person Meeting Review </w:t>
      </w:r>
    </w:p>
    <w:p w14:paraId="522F1FF5" w14:textId="196296D9" w:rsidR="009F354D" w:rsidRPr="00BE0A31" w:rsidRDefault="009F354D" w:rsidP="00183E78">
      <w:pPr>
        <w:spacing w:after="0" w:line="240" w:lineRule="auto"/>
        <w:rPr>
          <w:color w:val="000000" w:themeColor="text1"/>
        </w:rPr>
      </w:pPr>
      <w:r w:rsidRPr="00BE0A31">
        <w:rPr>
          <w:color w:val="000000" w:themeColor="text1"/>
        </w:rPr>
        <w:t>The CORHA Governance Committee members thanked participants for attending the meeting and commended the workgroups for their work and progress so far. New members from CMS and the FDA were also acknowledged and thanked for their participation in CORHA.</w:t>
      </w:r>
    </w:p>
    <w:p w14:paraId="7641CC69" w14:textId="554BC038" w:rsidR="009F354D" w:rsidRPr="00BE0A31" w:rsidRDefault="009F354D" w:rsidP="00183E78">
      <w:pPr>
        <w:spacing w:after="0" w:line="240" w:lineRule="auto"/>
        <w:rPr>
          <w:color w:val="000000" w:themeColor="text1"/>
        </w:rPr>
      </w:pPr>
    </w:p>
    <w:p w14:paraId="561A09B9" w14:textId="22AA9063" w:rsidR="009F354D" w:rsidRPr="00BE0A31" w:rsidRDefault="009F354D" w:rsidP="00183E78">
      <w:pPr>
        <w:spacing w:after="0" w:line="240" w:lineRule="auto"/>
        <w:rPr>
          <w:color w:val="000000" w:themeColor="text1"/>
        </w:rPr>
      </w:pPr>
      <w:r w:rsidRPr="00BE0A31">
        <w:rPr>
          <w:color w:val="000000" w:themeColor="text1"/>
        </w:rPr>
        <w:t>The May 2017 CORHA in-person meeting notes are now available on Basecamp for rev</w:t>
      </w:r>
      <w:r w:rsidR="007244E3" w:rsidRPr="00BE0A31">
        <w:rPr>
          <w:color w:val="000000" w:themeColor="text1"/>
        </w:rPr>
        <w:t xml:space="preserve">iew. </w:t>
      </w:r>
      <w:r w:rsidR="00DA090A">
        <w:rPr>
          <w:color w:val="000000" w:themeColor="text1"/>
        </w:rPr>
        <w:t xml:space="preserve">You may find them filed under: </w:t>
      </w:r>
      <w:r w:rsidR="00DA090A" w:rsidRPr="00DA090A">
        <w:rPr>
          <w:b/>
          <w:i/>
          <w:color w:val="000000" w:themeColor="text1"/>
        </w:rPr>
        <w:t xml:space="preserve">CORHA -&gt; Docs &amp; Files -&gt; CORHA Calls and Meetings -&gt; </w:t>
      </w:r>
      <w:r w:rsidR="00DA090A">
        <w:rPr>
          <w:b/>
          <w:i/>
          <w:color w:val="000000" w:themeColor="text1"/>
        </w:rPr>
        <w:t>In-person Meetings -&gt; Spring 2017 CORHA In-person Meeting</w:t>
      </w:r>
      <w:r w:rsidR="00DA090A" w:rsidRPr="00DA090A">
        <w:rPr>
          <w:b/>
          <w:i/>
          <w:color w:val="000000" w:themeColor="text1"/>
        </w:rPr>
        <w:t xml:space="preserve"> -&gt; </w:t>
      </w:r>
      <w:r w:rsidR="00DA090A">
        <w:rPr>
          <w:b/>
          <w:i/>
          <w:color w:val="000000" w:themeColor="text1"/>
        </w:rPr>
        <w:t>Meeting Summary May 4+5 2017.</w:t>
      </w:r>
      <w:r w:rsidR="00DA090A" w:rsidRPr="00DA090A">
        <w:rPr>
          <w:color w:val="000000" w:themeColor="text1"/>
        </w:rPr>
        <w:t xml:space="preserve"> </w:t>
      </w:r>
      <w:r w:rsidR="007244E3" w:rsidRPr="00BE0A31">
        <w:rPr>
          <w:color w:val="000000" w:themeColor="text1"/>
        </w:rPr>
        <w:t>Please provide any edits or clarifications to</w:t>
      </w:r>
      <w:r w:rsidRPr="00BE0A31">
        <w:rPr>
          <w:color w:val="000000" w:themeColor="text1"/>
        </w:rPr>
        <w:t xml:space="preserve"> </w:t>
      </w:r>
      <w:hyperlink r:id="rId9" w:history="1">
        <w:r w:rsidRPr="00BE0A31">
          <w:rPr>
            <w:rStyle w:val="Hyperlink"/>
            <w:color w:val="000000" w:themeColor="text1"/>
          </w:rPr>
          <w:t>mngoh@astho.org</w:t>
        </w:r>
      </w:hyperlink>
      <w:r w:rsidRPr="00BE0A31">
        <w:rPr>
          <w:color w:val="000000" w:themeColor="text1"/>
        </w:rPr>
        <w:t>.</w:t>
      </w:r>
    </w:p>
    <w:p w14:paraId="6C7484F9" w14:textId="77777777" w:rsidR="00370736" w:rsidRPr="00BE0A31" w:rsidRDefault="00370736" w:rsidP="00183E78">
      <w:pPr>
        <w:spacing w:after="0" w:line="240" w:lineRule="auto"/>
        <w:rPr>
          <w:i/>
          <w:color w:val="000000" w:themeColor="text1"/>
        </w:rPr>
      </w:pPr>
    </w:p>
    <w:p w14:paraId="4D1E3B85" w14:textId="79BE1288" w:rsidR="00370736" w:rsidRPr="00BE0A31" w:rsidRDefault="00370736" w:rsidP="00183E78">
      <w:pPr>
        <w:spacing w:after="0" w:line="240" w:lineRule="auto"/>
        <w:rPr>
          <w:rFonts w:cs="Times New Roman"/>
          <w:b/>
          <w:color w:val="000000" w:themeColor="text1"/>
        </w:rPr>
      </w:pPr>
      <w:r w:rsidRPr="00BE0A31">
        <w:rPr>
          <w:rFonts w:cs="Times New Roman"/>
          <w:b/>
          <w:color w:val="000000" w:themeColor="text1"/>
        </w:rPr>
        <w:t>Overview and Direc</w:t>
      </w:r>
      <w:r w:rsidR="0030742A" w:rsidRPr="00BE0A31">
        <w:rPr>
          <w:rFonts w:cs="Times New Roman"/>
          <w:b/>
          <w:color w:val="000000" w:themeColor="text1"/>
        </w:rPr>
        <w:t>tion of the November In-person M</w:t>
      </w:r>
      <w:r w:rsidRPr="00BE0A31">
        <w:rPr>
          <w:rFonts w:cs="Times New Roman"/>
          <w:b/>
          <w:color w:val="000000" w:themeColor="text1"/>
        </w:rPr>
        <w:t xml:space="preserve">eeting </w:t>
      </w:r>
    </w:p>
    <w:p w14:paraId="1BDE28EC" w14:textId="41D64A88" w:rsidR="00370736" w:rsidRPr="00BE0A31" w:rsidRDefault="005C035E" w:rsidP="00183E78">
      <w:pPr>
        <w:spacing w:after="0" w:line="240" w:lineRule="auto"/>
        <w:rPr>
          <w:rFonts w:cs="Times New Roman"/>
          <w:color w:val="000000" w:themeColor="text1"/>
        </w:rPr>
      </w:pPr>
      <w:r w:rsidRPr="00BE0A31">
        <w:rPr>
          <w:rFonts w:cs="Times New Roman"/>
          <w:color w:val="000000" w:themeColor="text1"/>
        </w:rPr>
        <w:t>Preparations for the Fall 2017 CORHA in-person meeting are underway. The two-day meeti</w:t>
      </w:r>
      <w:r w:rsidR="007244E3" w:rsidRPr="00BE0A31">
        <w:rPr>
          <w:rFonts w:cs="Times New Roman"/>
          <w:color w:val="000000" w:themeColor="text1"/>
        </w:rPr>
        <w:t>ng is scheduled to take place</w:t>
      </w:r>
      <w:r w:rsidRPr="00BE0A31">
        <w:rPr>
          <w:rFonts w:cs="Times New Roman"/>
          <w:color w:val="000000" w:themeColor="text1"/>
        </w:rPr>
        <w:t xml:space="preserve"> November 30 – December 1 in Atlanta</w:t>
      </w:r>
      <w:r w:rsidR="00183E78" w:rsidRPr="00BE0A31">
        <w:rPr>
          <w:rFonts w:cs="Times New Roman"/>
          <w:color w:val="000000" w:themeColor="text1"/>
        </w:rPr>
        <w:t>,</w:t>
      </w:r>
      <w:r w:rsidRPr="00BE0A31">
        <w:rPr>
          <w:rFonts w:cs="Times New Roman"/>
          <w:color w:val="000000" w:themeColor="text1"/>
        </w:rPr>
        <w:t xml:space="preserve"> Georgia. Invitations have been extended to workgroup members. Additional information will be forthcoming. In the meantime, contact </w:t>
      </w:r>
      <w:hyperlink r:id="rId10" w:history="1">
        <w:r w:rsidRPr="00BE0A31">
          <w:rPr>
            <w:rStyle w:val="Hyperlink"/>
            <w:rFonts w:cs="Times New Roman"/>
            <w:color w:val="000000" w:themeColor="text1"/>
          </w:rPr>
          <w:t>nbryan@cste.org</w:t>
        </w:r>
      </w:hyperlink>
      <w:r w:rsidRPr="00BE0A31">
        <w:rPr>
          <w:rFonts w:cs="Times New Roman"/>
          <w:color w:val="000000" w:themeColor="text1"/>
        </w:rPr>
        <w:t xml:space="preserve"> with questions.</w:t>
      </w:r>
    </w:p>
    <w:p w14:paraId="0CE16CCD" w14:textId="77777777" w:rsidR="005C035E" w:rsidRPr="00BE0A31" w:rsidRDefault="005C035E" w:rsidP="00183E78">
      <w:pPr>
        <w:spacing w:after="0" w:line="240" w:lineRule="auto"/>
        <w:rPr>
          <w:rFonts w:cs="Times New Roman"/>
          <w:color w:val="000000" w:themeColor="text1"/>
        </w:rPr>
      </w:pPr>
    </w:p>
    <w:p w14:paraId="34D4A3C7" w14:textId="0BD9EC49" w:rsidR="00370736" w:rsidRPr="00BE0A31" w:rsidRDefault="00370736" w:rsidP="00183E78">
      <w:pPr>
        <w:spacing w:after="0" w:line="240" w:lineRule="auto"/>
        <w:rPr>
          <w:rFonts w:cs="Times New Roman"/>
          <w:b/>
          <w:color w:val="000000" w:themeColor="text1"/>
        </w:rPr>
      </w:pPr>
      <w:r w:rsidRPr="00BE0A31">
        <w:rPr>
          <w:rFonts w:cs="Times New Roman"/>
          <w:b/>
          <w:color w:val="000000" w:themeColor="text1"/>
        </w:rPr>
        <w:t xml:space="preserve">Membership Expansion Updates </w:t>
      </w:r>
    </w:p>
    <w:p w14:paraId="5C9BCC0D" w14:textId="68F29EC4" w:rsidR="00370736" w:rsidRPr="00BE0A31" w:rsidRDefault="005C035E" w:rsidP="00183E78">
      <w:pPr>
        <w:spacing w:after="0" w:line="240" w:lineRule="auto"/>
        <w:rPr>
          <w:rFonts w:cs="Times New Roman"/>
          <w:color w:val="000000" w:themeColor="text1"/>
        </w:rPr>
      </w:pPr>
      <w:r w:rsidRPr="00BE0A31">
        <w:rPr>
          <w:rFonts w:cs="Times New Roman"/>
          <w:color w:val="000000" w:themeColor="text1"/>
        </w:rPr>
        <w:t xml:space="preserve">The Council Governance Committee members are in the process of </w:t>
      </w:r>
      <w:r w:rsidR="00FA36BC" w:rsidRPr="00BE0A31">
        <w:rPr>
          <w:rFonts w:cs="Times New Roman"/>
          <w:color w:val="000000" w:themeColor="text1"/>
        </w:rPr>
        <w:t>formally inviting</w:t>
      </w:r>
      <w:r w:rsidRPr="00BE0A31">
        <w:rPr>
          <w:rFonts w:cs="Times New Roman"/>
          <w:color w:val="000000" w:themeColor="text1"/>
        </w:rPr>
        <w:t xml:space="preserve"> the Association of Public Health Laboratories</w:t>
      </w:r>
      <w:r w:rsidR="00FA36BC" w:rsidRPr="00BE0A31">
        <w:rPr>
          <w:rFonts w:cs="Times New Roman"/>
          <w:color w:val="000000" w:themeColor="text1"/>
        </w:rPr>
        <w:t xml:space="preserve"> to participate on the Council</w:t>
      </w:r>
      <w:r w:rsidRPr="00BE0A31">
        <w:rPr>
          <w:rFonts w:cs="Times New Roman"/>
          <w:color w:val="000000" w:themeColor="text1"/>
        </w:rPr>
        <w:t xml:space="preserve">. </w:t>
      </w:r>
    </w:p>
    <w:p w14:paraId="634AA6FE" w14:textId="2218FEE1" w:rsidR="00370736" w:rsidRPr="00BE0A31" w:rsidRDefault="00370736" w:rsidP="00183E78">
      <w:pPr>
        <w:spacing w:after="0" w:line="240" w:lineRule="auto"/>
        <w:rPr>
          <w:rFonts w:cs="Times New Roman"/>
          <w:color w:val="000000" w:themeColor="text1"/>
        </w:rPr>
      </w:pPr>
    </w:p>
    <w:p w14:paraId="691B9B74" w14:textId="2B095415" w:rsidR="003501B4" w:rsidRPr="00BE0A31" w:rsidRDefault="00370736" w:rsidP="00446206">
      <w:pPr>
        <w:spacing w:after="0" w:line="240" w:lineRule="auto"/>
        <w:rPr>
          <w:rFonts w:cs="Times New Roman"/>
          <w:b/>
          <w:color w:val="000000" w:themeColor="text1"/>
        </w:rPr>
      </w:pPr>
      <w:r w:rsidRPr="00BE0A31">
        <w:rPr>
          <w:rFonts w:cs="Times New Roman"/>
          <w:b/>
          <w:color w:val="000000" w:themeColor="text1"/>
        </w:rPr>
        <w:t xml:space="preserve">Workgroup A Product Presentation </w:t>
      </w:r>
    </w:p>
    <w:p w14:paraId="0B540AAC" w14:textId="14A70B92" w:rsidR="00ED3C52" w:rsidRPr="00BE0A31" w:rsidRDefault="00446206" w:rsidP="00ED3C52">
      <w:pPr>
        <w:spacing w:after="0" w:line="240" w:lineRule="auto"/>
        <w:rPr>
          <w:rFonts w:cs="Times New Roman"/>
          <w:color w:val="000000" w:themeColor="text1"/>
        </w:rPr>
      </w:pPr>
      <w:r w:rsidRPr="00BE0A31">
        <w:rPr>
          <w:rFonts w:cs="Times New Roman"/>
          <w:color w:val="000000" w:themeColor="text1"/>
        </w:rPr>
        <w:t xml:space="preserve">Wendy Bamberg, Co-chair on Workgroup A presented the Proposed Outbreak Definition for Scabies. </w:t>
      </w:r>
      <w:r w:rsidR="00ED3C52" w:rsidRPr="00BE0A31">
        <w:rPr>
          <w:rFonts w:cs="Times New Roman"/>
          <w:color w:val="000000" w:themeColor="text1"/>
        </w:rPr>
        <w:t xml:space="preserve">Council members provided </w:t>
      </w:r>
      <w:r w:rsidR="008C4F32" w:rsidRPr="00BE0A31">
        <w:rPr>
          <w:rFonts w:cs="Times New Roman"/>
          <w:color w:val="000000" w:themeColor="text1"/>
        </w:rPr>
        <w:t>constructive</w:t>
      </w:r>
      <w:r w:rsidR="00ED3C52" w:rsidRPr="00BE0A31">
        <w:rPr>
          <w:rFonts w:cs="Times New Roman"/>
          <w:color w:val="000000" w:themeColor="text1"/>
        </w:rPr>
        <w:t xml:space="preserve"> feedback for the workgroup to consider:</w:t>
      </w:r>
    </w:p>
    <w:p w14:paraId="6A942EA5" w14:textId="12F07EFE" w:rsidR="00ED3C52" w:rsidRPr="00BE0A31" w:rsidRDefault="00ED3C52" w:rsidP="00ED3C52">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lastRenderedPageBreak/>
        <w:t xml:space="preserve">Consider how these definitions could be applied in </w:t>
      </w:r>
      <w:r w:rsidR="007244E3" w:rsidRPr="00BE0A31">
        <w:rPr>
          <w:rFonts w:cs="Times New Roman"/>
          <w:color w:val="000000" w:themeColor="text1"/>
        </w:rPr>
        <w:t>d</w:t>
      </w:r>
      <w:r w:rsidRPr="00BE0A31">
        <w:rPr>
          <w:rFonts w:cs="Times New Roman"/>
          <w:color w:val="000000" w:themeColor="text1"/>
        </w:rPr>
        <w:t>ialysis settings.</w:t>
      </w:r>
    </w:p>
    <w:p w14:paraId="036DFA48" w14:textId="217358D5" w:rsidR="008C4F32" w:rsidRPr="00BE0A31" w:rsidRDefault="008C4F32" w:rsidP="008C4F32">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 xml:space="preserve">Develop a clear </w:t>
      </w:r>
      <w:r w:rsidR="00ED3C52" w:rsidRPr="00BE0A31">
        <w:rPr>
          <w:rFonts w:cs="Times New Roman"/>
          <w:color w:val="000000" w:themeColor="text1"/>
        </w:rPr>
        <w:t>description of the</w:t>
      </w:r>
      <w:r w:rsidRPr="00BE0A31">
        <w:rPr>
          <w:rFonts w:cs="Times New Roman"/>
          <w:color w:val="000000" w:themeColor="text1"/>
        </w:rPr>
        <w:t xml:space="preserve"> purpose and intended use of the</w:t>
      </w:r>
      <w:r w:rsidR="007244E3" w:rsidRPr="00BE0A31">
        <w:rPr>
          <w:rFonts w:cs="Times New Roman"/>
          <w:color w:val="000000" w:themeColor="text1"/>
        </w:rPr>
        <w:t xml:space="preserve"> products </w:t>
      </w:r>
      <w:r w:rsidRPr="00BE0A31">
        <w:rPr>
          <w:rFonts w:cs="Times New Roman"/>
          <w:color w:val="000000" w:themeColor="text1"/>
        </w:rPr>
        <w:t>to clarify its use</w:t>
      </w:r>
      <w:r w:rsidR="007467A9" w:rsidRPr="00BE0A31">
        <w:rPr>
          <w:rFonts w:cs="Times New Roman"/>
          <w:color w:val="000000" w:themeColor="text1"/>
        </w:rPr>
        <w:t xml:space="preserve"> for </w:t>
      </w:r>
      <w:r w:rsidR="007244E3" w:rsidRPr="00BE0A31">
        <w:rPr>
          <w:rFonts w:cs="Times New Roman"/>
          <w:color w:val="000000" w:themeColor="text1"/>
        </w:rPr>
        <w:t>describing an outbreak vs. reporting to public health.</w:t>
      </w:r>
    </w:p>
    <w:p w14:paraId="52BB925C" w14:textId="558301E3" w:rsidR="008C4F32" w:rsidRPr="00BE0A31" w:rsidRDefault="007244E3" w:rsidP="008C4F32">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 xml:space="preserve">Council members asked why the workgroup selected the timeframes for reporting to health vs. investigation; the workgroup will revisit these timeframes to ensure that it is clear whether they refer to outbreak vs. investigation thresholds. </w:t>
      </w:r>
    </w:p>
    <w:p w14:paraId="132B1316" w14:textId="3A65A6F0" w:rsidR="007467A9" w:rsidRPr="00BE0A31" w:rsidRDefault="007467A9" w:rsidP="007467A9">
      <w:pPr>
        <w:pStyle w:val="ListParagraph"/>
        <w:numPr>
          <w:ilvl w:val="0"/>
          <w:numId w:val="8"/>
        </w:numPr>
        <w:spacing w:after="0" w:line="240" w:lineRule="auto"/>
        <w:rPr>
          <w:rFonts w:cs="Times New Roman"/>
          <w:color w:val="000000" w:themeColor="text1"/>
        </w:rPr>
      </w:pPr>
      <w:r w:rsidRPr="00BE0A31">
        <w:rPr>
          <w:rFonts w:cs="Times New Roman"/>
          <w:color w:val="000000" w:themeColor="text1"/>
        </w:rPr>
        <w:t>C</w:t>
      </w:r>
      <w:r w:rsidR="007244E3" w:rsidRPr="00BE0A31">
        <w:rPr>
          <w:rFonts w:cs="Times New Roman"/>
          <w:color w:val="000000" w:themeColor="text1"/>
        </w:rPr>
        <w:t>ouncil members suggested that we c</w:t>
      </w:r>
      <w:r w:rsidRPr="00BE0A31">
        <w:rPr>
          <w:rFonts w:cs="Times New Roman"/>
          <w:color w:val="000000" w:themeColor="text1"/>
        </w:rPr>
        <w:t>onsider compiling resources that support workgroup rationale</w:t>
      </w:r>
      <w:r w:rsidR="00FA36BC" w:rsidRPr="00BE0A31">
        <w:rPr>
          <w:rFonts w:cs="Times New Roman"/>
          <w:color w:val="000000" w:themeColor="text1"/>
        </w:rPr>
        <w:t xml:space="preserve">, </w:t>
      </w:r>
      <w:r w:rsidR="007244E3" w:rsidRPr="00BE0A31">
        <w:rPr>
          <w:rFonts w:cs="Times New Roman"/>
          <w:color w:val="000000" w:themeColor="text1"/>
        </w:rPr>
        <w:t>which would also</w:t>
      </w:r>
      <w:r w:rsidR="00FA36BC" w:rsidRPr="00BE0A31">
        <w:rPr>
          <w:rFonts w:cs="Times New Roman"/>
          <w:color w:val="000000" w:themeColor="text1"/>
        </w:rPr>
        <w:t xml:space="preserve"> function as references f</w:t>
      </w:r>
      <w:r w:rsidRPr="00BE0A31">
        <w:rPr>
          <w:rFonts w:cs="Times New Roman"/>
          <w:color w:val="000000" w:themeColor="text1"/>
        </w:rPr>
        <w:t>or additional info</w:t>
      </w:r>
      <w:r w:rsidR="007244E3" w:rsidRPr="00BE0A31">
        <w:rPr>
          <w:rFonts w:cs="Times New Roman"/>
          <w:color w:val="000000" w:themeColor="text1"/>
        </w:rPr>
        <w:t xml:space="preserve">rmation/context. Resources should </w:t>
      </w:r>
      <w:r w:rsidRPr="00BE0A31">
        <w:rPr>
          <w:rFonts w:cs="Times New Roman"/>
          <w:color w:val="000000" w:themeColor="text1"/>
        </w:rPr>
        <w:t>be reviewed</w:t>
      </w:r>
      <w:r w:rsidR="007244E3" w:rsidRPr="00BE0A31">
        <w:rPr>
          <w:rFonts w:cs="Times New Roman"/>
          <w:color w:val="000000" w:themeColor="text1"/>
        </w:rPr>
        <w:t xml:space="preserve"> every</w:t>
      </w:r>
      <w:r w:rsidRPr="00BE0A31">
        <w:rPr>
          <w:rFonts w:cs="Times New Roman"/>
          <w:color w:val="000000" w:themeColor="text1"/>
        </w:rPr>
        <w:t xml:space="preserve"> 6-months to 1 year to keep the list current and rele</w:t>
      </w:r>
      <w:r w:rsidR="007244E3" w:rsidRPr="00BE0A31">
        <w:rPr>
          <w:rFonts w:cs="Times New Roman"/>
          <w:color w:val="000000" w:themeColor="text1"/>
        </w:rPr>
        <w:t>vant and to ensure that the workgroup products represent current science.</w:t>
      </w:r>
    </w:p>
    <w:p w14:paraId="68C20B2B" w14:textId="5C3E647E" w:rsidR="007244E3" w:rsidRPr="00BE0A31" w:rsidRDefault="007244E3" w:rsidP="007467A9">
      <w:pPr>
        <w:pStyle w:val="ListParagraph"/>
        <w:numPr>
          <w:ilvl w:val="0"/>
          <w:numId w:val="8"/>
        </w:numPr>
        <w:spacing w:after="0" w:line="240" w:lineRule="auto"/>
        <w:rPr>
          <w:rFonts w:cs="Times New Roman"/>
          <w:color w:val="000000" w:themeColor="text1"/>
        </w:rPr>
      </w:pPr>
      <w:r w:rsidRPr="00BE0A31">
        <w:rPr>
          <w:rFonts w:cs="Times New Roman"/>
          <w:color w:val="000000" w:themeColor="text1"/>
        </w:rPr>
        <w:t>WG A will work with the Communications subgroup to develop language to accompany the product on the CORHA website.</w:t>
      </w:r>
    </w:p>
    <w:p w14:paraId="6CE2D3BD" w14:textId="77777777" w:rsidR="00370736" w:rsidRPr="00BE0A31" w:rsidRDefault="00370736" w:rsidP="00183E78">
      <w:pPr>
        <w:spacing w:after="0" w:line="240" w:lineRule="auto"/>
        <w:rPr>
          <w:rFonts w:cs="Times New Roman"/>
          <w:i/>
          <w:color w:val="000000" w:themeColor="text1"/>
        </w:rPr>
      </w:pPr>
    </w:p>
    <w:p w14:paraId="50B85493" w14:textId="0E353427" w:rsidR="00370736" w:rsidRPr="00BE0A31" w:rsidRDefault="00370736" w:rsidP="007467A9">
      <w:pPr>
        <w:spacing w:after="0" w:line="240" w:lineRule="auto"/>
        <w:rPr>
          <w:rFonts w:cs="Times New Roman"/>
          <w:b/>
          <w:color w:val="000000" w:themeColor="text1"/>
        </w:rPr>
      </w:pPr>
      <w:r w:rsidRPr="00BE0A31">
        <w:rPr>
          <w:rFonts w:cs="Times New Roman"/>
          <w:b/>
          <w:color w:val="000000" w:themeColor="text1"/>
        </w:rPr>
        <w:t xml:space="preserve">Workgroup B Product Presentation </w:t>
      </w:r>
    </w:p>
    <w:p w14:paraId="2A1E7E68" w14:textId="6B4B6A1B" w:rsidR="007467A9" w:rsidRPr="00BE0A31" w:rsidRDefault="009B754E" w:rsidP="007467A9">
      <w:pPr>
        <w:spacing w:after="0" w:line="240" w:lineRule="auto"/>
        <w:rPr>
          <w:rFonts w:cs="Times New Roman"/>
          <w:color w:val="000000" w:themeColor="text1"/>
        </w:rPr>
      </w:pPr>
      <w:r w:rsidRPr="00BE0A31">
        <w:rPr>
          <w:rFonts w:cs="Times New Roman"/>
          <w:color w:val="000000" w:themeColor="text1"/>
        </w:rPr>
        <w:t xml:space="preserve">Workgroup B’s chairs along with </w:t>
      </w:r>
      <w:r w:rsidR="00FA36BC" w:rsidRPr="00BE0A31">
        <w:rPr>
          <w:rFonts w:cs="Times New Roman"/>
          <w:color w:val="000000" w:themeColor="text1"/>
        </w:rPr>
        <w:t xml:space="preserve">the workgroup </w:t>
      </w:r>
      <w:r w:rsidRPr="00BE0A31">
        <w:rPr>
          <w:rFonts w:cs="Times New Roman"/>
          <w:color w:val="000000" w:themeColor="text1"/>
        </w:rPr>
        <w:t xml:space="preserve">SMEs presented the Sample Outbreak Tracking System and Data Dictionary. Both documents </w:t>
      </w:r>
      <w:r w:rsidR="00FA36BC" w:rsidRPr="00BE0A31">
        <w:rPr>
          <w:rFonts w:cs="Times New Roman"/>
          <w:color w:val="000000" w:themeColor="text1"/>
        </w:rPr>
        <w:t>(available on B</w:t>
      </w:r>
      <w:r w:rsidRPr="00BE0A31">
        <w:rPr>
          <w:rFonts w:cs="Times New Roman"/>
          <w:color w:val="000000" w:themeColor="text1"/>
        </w:rPr>
        <w:t>asecamp</w:t>
      </w:r>
      <w:r w:rsidR="007244E3" w:rsidRPr="00BE0A31">
        <w:rPr>
          <w:rFonts w:cs="Times New Roman"/>
          <w:color w:val="000000" w:themeColor="text1"/>
        </w:rPr>
        <w:t>) include</w:t>
      </w:r>
      <w:r w:rsidR="00A10916" w:rsidRPr="00BE0A31">
        <w:rPr>
          <w:rFonts w:cs="Times New Roman"/>
          <w:color w:val="000000" w:themeColor="text1"/>
        </w:rPr>
        <w:t xml:space="preserve"> similar information </w:t>
      </w:r>
      <w:r w:rsidRPr="00BE0A31">
        <w:rPr>
          <w:rFonts w:cs="Times New Roman"/>
          <w:color w:val="000000" w:themeColor="text1"/>
        </w:rPr>
        <w:t>in two different forma</w:t>
      </w:r>
      <w:r w:rsidR="00A10916" w:rsidRPr="00BE0A31">
        <w:rPr>
          <w:rFonts w:cs="Times New Roman"/>
          <w:color w:val="000000" w:themeColor="text1"/>
        </w:rPr>
        <w:t>t</w:t>
      </w:r>
      <w:r w:rsidR="008E24AA">
        <w:rPr>
          <w:rFonts w:cs="Times New Roman"/>
          <w:color w:val="000000" w:themeColor="text1"/>
        </w:rPr>
        <w:t xml:space="preserve">s: A </w:t>
      </w:r>
      <w:proofErr w:type="spellStart"/>
      <w:r w:rsidR="008E24AA">
        <w:rPr>
          <w:rFonts w:cs="Times New Roman"/>
          <w:color w:val="000000" w:themeColor="text1"/>
        </w:rPr>
        <w:t>microsoft</w:t>
      </w:r>
      <w:proofErr w:type="spellEnd"/>
      <w:r w:rsidR="008E24AA">
        <w:rPr>
          <w:rFonts w:cs="Times New Roman"/>
          <w:color w:val="000000" w:themeColor="text1"/>
        </w:rPr>
        <w:t xml:space="preserve"> w</w:t>
      </w:r>
      <w:r w:rsidR="00A10916" w:rsidRPr="00BE0A31">
        <w:rPr>
          <w:rFonts w:cs="Times New Roman"/>
          <w:color w:val="000000" w:themeColor="text1"/>
        </w:rPr>
        <w:t>ord document and an access database.</w:t>
      </w:r>
    </w:p>
    <w:p w14:paraId="2B46D25C" w14:textId="5700D2A9" w:rsidR="009B754E" w:rsidRPr="00BE0A31" w:rsidRDefault="009B754E" w:rsidP="007467A9">
      <w:pPr>
        <w:spacing w:after="0" w:line="240" w:lineRule="auto"/>
        <w:rPr>
          <w:rFonts w:cs="Times New Roman"/>
          <w:color w:val="000000" w:themeColor="text1"/>
        </w:rPr>
      </w:pPr>
    </w:p>
    <w:p w14:paraId="559E82EC" w14:textId="0E663B57" w:rsidR="009B754E" w:rsidRPr="00BE0A31" w:rsidRDefault="00A10916" w:rsidP="007467A9">
      <w:pPr>
        <w:spacing w:after="0" w:line="240" w:lineRule="auto"/>
        <w:rPr>
          <w:rFonts w:cs="Times New Roman"/>
          <w:color w:val="000000" w:themeColor="text1"/>
        </w:rPr>
      </w:pPr>
      <w:r w:rsidRPr="00BE0A31">
        <w:rPr>
          <w:rFonts w:cs="Times New Roman"/>
          <w:color w:val="000000" w:themeColor="text1"/>
        </w:rPr>
        <w:t xml:space="preserve">The tracking system is a data management system for outbreak investigation on the meta-level that also allows the user the opportunity to attach </w:t>
      </w:r>
      <w:r w:rsidR="009078EC">
        <w:rPr>
          <w:rFonts w:cs="Times New Roman"/>
          <w:color w:val="000000" w:themeColor="text1"/>
        </w:rPr>
        <w:t>detailed</w:t>
      </w:r>
      <w:r w:rsidRPr="00BE0A31">
        <w:rPr>
          <w:rFonts w:cs="Times New Roman"/>
          <w:color w:val="000000" w:themeColor="text1"/>
        </w:rPr>
        <w:t xml:space="preserve">, patient-level information. </w:t>
      </w:r>
      <w:r w:rsidR="007C4601" w:rsidRPr="00BE0A31">
        <w:rPr>
          <w:rFonts w:cs="Times New Roman"/>
          <w:color w:val="000000" w:themeColor="text1"/>
        </w:rPr>
        <w:t xml:space="preserve">The </w:t>
      </w:r>
      <w:r w:rsidR="009B754E" w:rsidRPr="00BE0A31">
        <w:rPr>
          <w:rFonts w:cs="Times New Roman"/>
          <w:color w:val="000000" w:themeColor="text1"/>
        </w:rPr>
        <w:t>tracking system</w:t>
      </w:r>
      <w:r w:rsidR="007244E3" w:rsidRPr="00BE0A31">
        <w:rPr>
          <w:rFonts w:cs="Times New Roman"/>
          <w:color w:val="000000" w:themeColor="text1"/>
        </w:rPr>
        <w:t xml:space="preserve"> can be used by public health and healthcare </w:t>
      </w:r>
      <w:r w:rsidR="00FF33CD" w:rsidRPr="00BE0A31">
        <w:rPr>
          <w:rFonts w:cs="Times New Roman"/>
          <w:color w:val="000000" w:themeColor="text1"/>
        </w:rPr>
        <w:t>facilities</w:t>
      </w:r>
      <w:r w:rsidR="007244E3" w:rsidRPr="00BE0A31">
        <w:rPr>
          <w:rFonts w:cs="Times New Roman"/>
          <w:color w:val="000000" w:themeColor="text1"/>
        </w:rPr>
        <w:t xml:space="preserve"> to</w:t>
      </w:r>
      <w:r w:rsidR="00FF33CD" w:rsidRPr="00BE0A31">
        <w:rPr>
          <w:rFonts w:cs="Times New Roman"/>
          <w:color w:val="000000" w:themeColor="text1"/>
        </w:rPr>
        <w:t xml:space="preserve"> share information about</w:t>
      </w:r>
      <w:r w:rsidRPr="00BE0A31">
        <w:rPr>
          <w:rFonts w:cs="Times New Roman"/>
          <w:color w:val="000000" w:themeColor="text1"/>
        </w:rPr>
        <w:t xml:space="preserve"> </w:t>
      </w:r>
      <w:r w:rsidR="009B754E" w:rsidRPr="00BE0A31">
        <w:rPr>
          <w:rFonts w:cs="Times New Roman"/>
          <w:color w:val="000000" w:themeColor="text1"/>
        </w:rPr>
        <w:t>outbre</w:t>
      </w:r>
      <w:r w:rsidR="007244E3" w:rsidRPr="00BE0A31">
        <w:rPr>
          <w:rFonts w:cs="Times New Roman"/>
          <w:color w:val="000000" w:themeColor="text1"/>
        </w:rPr>
        <w:t xml:space="preserve">ak investigations in real-time. The system can also </w:t>
      </w:r>
      <w:r w:rsidR="009B754E" w:rsidRPr="00BE0A31">
        <w:rPr>
          <w:rFonts w:cs="Times New Roman"/>
          <w:color w:val="000000" w:themeColor="text1"/>
        </w:rPr>
        <w:t xml:space="preserve">help ELC grantees report metrics to the CDC after a funding cycle. </w:t>
      </w:r>
    </w:p>
    <w:p w14:paraId="6D948D04" w14:textId="357F31B9" w:rsidR="009B754E" w:rsidRPr="00BE0A31" w:rsidRDefault="009B754E" w:rsidP="007467A9">
      <w:pPr>
        <w:spacing w:after="0" w:line="240" w:lineRule="auto"/>
        <w:rPr>
          <w:rFonts w:cs="Times New Roman"/>
          <w:i/>
          <w:color w:val="000000" w:themeColor="text1"/>
        </w:rPr>
      </w:pPr>
    </w:p>
    <w:p w14:paraId="534BC60E" w14:textId="7CF366E6" w:rsidR="007C4601" w:rsidRPr="00BE0A31" w:rsidRDefault="007C4601" w:rsidP="007C4601">
      <w:pPr>
        <w:spacing w:after="0" w:line="240" w:lineRule="auto"/>
        <w:rPr>
          <w:rFonts w:cs="Times New Roman"/>
          <w:color w:val="000000" w:themeColor="text1"/>
        </w:rPr>
      </w:pPr>
      <w:r w:rsidRPr="00BE0A31">
        <w:rPr>
          <w:rFonts w:cs="Times New Roman"/>
          <w:color w:val="000000" w:themeColor="text1"/>
        </w:rPr>
        <w:t xml:space="preserve">Council members </w:t>
      </w:r>
      <w:r w:rsidR="00A10916" w:rsidRPr="00BE0A31">
        <w:rPr>
          <w:rFonts w:cs="Times New Roman"/>
          <w:color w:val="000000" w:themeColor="text1"/>
        </w:rPr>
        <w:t xml:space="preserve">were open to endorse the product and </w:t>
      </w:r>
      <w:r w:rsidR="00FF33CD" w:rsidRPr="00BE0A31">
        <w:rPr>
          <w:rFonts w:cs="Times New Roman"/>
          <w:color w:val="000000" w:themeColor="text1"/>
        </w:rPr>
        <w:t xml:space="preserve">provided </w:t>
      </w:r>
      <w:r w:rsidRPr="00BE0A31">
        <w:rPr>
          <w:rFonts w:cs="Times New Roman"/>
          <w:color w:val="000000" w:themeColor="text1"/>
        </w:rPr>
        <w:t>feedback for the workgroup to consider</w:t>
      </w:r>
      <w:r w:rsidR="00A10916" w:rsidRPr="00BE0A31">
        <w:rPr>
          <w:rFonts w:cs="Times New Roman"/>
          <w:color w:val="000000" w:themeColor="text1"/>
        </w:rPr>
        <w:t xml:space="preserve"> before the official voting process</w:t>
      </w:r>
      <w:r w:rsidRPr="00BE0A31">
        <w:rPr>
          <w:rFonts w:cs="Times New Roman"/>
          <w:color w:val="000000" w:themeColor="text1"/>
        </w:rPr>
        <w:t>:</w:t>
      </w:r>
    </w:p>
    <w:p w14:paraId="1CF9E07A" w14:textId="17E29E2B" w:rsidR="007C4601" w:rsidRPr="00BE0A31" w:rsidRDefault="00296777" w:rsidP="007C4601">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Provide descriptive language on the purpose and intended use of the tracking system</w:t>
      </w:r>
      <w:r w:rsidR="00A10916" w:rsidRPr="00BE0A31">
        <w:rPr>
          <w:rFonts w:cs="Times New Roman"/>
          <w:color w:val="000000" w:themeColor="text1"/>
        </w:rPr>
        <w:t>.</w:t>
      </w:r>
    </w:p>
    <w:p w14:paraId="3925768C" w14:textId="0389440D" w:rsidR="007C4601" w:rsidRPr="00BE0A31" w:rsidRDefault="00296777" w:rsidP="007C4601">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Consider tweaking the title of the</w:t>
      </w:r>
      <w:r w:rsidR="00A10916" w:rsidRPr="00BE0A31">
        <w:rPr>
          <w:rFonts w:cs="Times New Roman"/>
          <w:color w:val="000000" w:themeColor="text1"/>
        </w:rPr>
        <w:t xml:space="preserve"> product.</w:t>
      </w:r>
    </w:p>
    <w:p w14:paraId="214E409B" w14:textId="2406E666" w:rsidR="00296777" w:rsidRPr="00BE0A31" w:rsidRDefault="00296777" w:rsidP="007C4601">
      <w:pPr>
        <w:pStyle w:val="ListParagraph"/>
        <w:numPr>
          <w:ilvl w:val="0"/>
          <w:numId w:val="5"/>
        </w:numPr>
        <w:spacing w:after="0" w:line="240" w:lineRule="auto"/>
        <w:rPr>
          <w:rFonts w:cs="Times New Roman"/>
          <w:color w:val="000000" w:themeColor="text1"/>
        </w:rPr>
      </w:pPr>
      <w:r w:rsidRPr="00BE0A31">
        <w:rPr>
          <w:rFonts w:cs="Times New Roman"/>
          <w:color w:val="000000" w:themeColor="text1"/>
        </w:rPr>
        <w:t>Work with CORHA web management staff to</w:t>
      </w:r>
      <w:r w:rsidR="00B5676F" w:rsidRPr="00BE0A31">
        <w:rPr>
          <w:rFonts w:cs="Times New Roman"/>
          <w:color w:val="000000" w:themeColor="text1"/>
        </w:rPr>
        <w:t xml:space="preserve"> display </w:t>
      </w:r>
      <w:r w:rsidR="00477255">
        <w:rPr>
          <w:rFonts w:cs="Times New Roman"/>
          <w:color w:val="000000" w:themeColor="text1"/>
        </w:rPr>
        <w:t xml:space="preserve">a </w:t>
      </w:r>
      <w:proofErr w:type="spellStart"/>
      <w:r w:rsidR="00477255">
        <w:rPr>
          <w:rFonts w:cs="Times New Roman"/>
          <w:color w:val="000000" w:themeColor="text1"/>
        </w:rPr>
        <w:t>mock up</w:t>
      </w:r>
      <w:proofErr w:type="spellEnd"/>
      <w:r w:rsidR="00477255">
        <w:rPr>
          <w:rFonts w:cs="Times New Roman"/>
          <w:color w:val="000000" w:themeColor="text1"/>
        </w:rPr>
        <w:t xml:space="preserve"> of the</w:t>
      </w:r>
      <w:r w:rsidR="00B5676F" w:rsidRPr="00BE0A31">
        <w:rPr>
          <w:rFonts w:cs="Times New Roman"/>
          <w:color w:val="000000" w:themeColor="text1"/>
        </w:rPr>
        <w:t xml:space="preserve"> </w:t>
      </w:r>
      <w:r w:rsidR="00477255">
        <w:rPr>
          <w:rFonts w:cs="Times New Roman"/>
          <w:color w:val="000000" w:themeColor="text1"/>
        </w:rPr>
        <w:t xml:space="preserve">final </w:t>
      </w:r>
      <w:r w:rsidR="00B5676F" w:rsidRPr="00BE0A31">
        <w:rPr>
          <w:rFonts w:cs="Times New Roman"/>
          <w:color w:val="000000" w:themeColor="text1"/>
        </w:rPr>
        <w:t xml:space="preserve">document </w:t>
      </w:r>
      <w:r w:rsidR="00477255">
        <w:rPr>
          <w:rFonts w:cs="Times New Roman"/>
          <w:color w:val="000000" w:themeColor="text1"/>
        </w:rPr>
        <w:t>on the</w:t>
      </w:r>
      <w:r w:rsidRPr="00BE0A31">
        <w:rPr>
          <w:rFonts w:cs="Times New Roman"/>
          <w:color w:val="000000" w:themeColor="text1"/>
        </w:rPr>
        <w:t xml:space="preserve"> website. </w:t>
      </w:r>
      <w:r w:rsidR="00B5676F" w:rsidRPr="00BE0A31">
        <w:rPr>
          <w:rFonts w:cs="Times New Roman"/>
          <w:color w:val="000000" w:themeColor="text1"/>
        </w:rPr>
        <w:t xml:space="preserve">Council members will vote on the mock up and product via electronic means in the coming weeks. </w:t>
      </w:r>
    </w:p>
    <w:p w14:paraId="460B5706" w14:textId="726823B2" w:rsidR="00370736" w:rsidRPr="00BE0A31" w:rsidRDefault="00370736" w:rsidP="00183E78">
      <w:pPr>
        <w:spacing w:after="0" w:line="240" w:lineRule="auto"/>
        <w:rPr>
          <w:rFonts w:cs="Times New Roman"/>
          <w:b/>
          <w:color w:val="000000" w:themeColor="text1"/>
        </w:rPr>
      </w:pPr>
    </w:p>
    <w:p w14:paraId="44156045" w14:textId="073D0284" w:rsidR="009B39C3" w:rsidRPr="00BE0A31" w:rsidRDefault="00296777" w:rsidP="00ED3C52">
      <w:pPr>
        <w:spacing w:after="0" w:line="240" w:lineRule="auto"/>
        <w:rPr>
          <w:rFonts w:cs="Times New Roman"/>
          <w:b/>
          <w:color w:val="000000" w:themeColor="text1"/>
        </w:rPr>
      </w:pPr>
      <w:r w:rsidRPr="00BE0A31">
        <w:rPr>
          <w:rFonts w:cs="Times New Roman"/>
          <w:b/>
          <w:color w:val="000000" w:themeColor="text1"/>
        </w:rPr>
        <w:t>Next Steps</w:t>
      </w:r>
    </w:p>
    <w:p w14:paraId="43DA85DF" w14:textId="77777777" w:rsidR="00A10916" w:rsidRPr="00BE0A31" w:rsidRDefault="00296777" w:rsidP="00ED3C52">
      <w:pPr>
        <w:pStyle w:val="ListParagraph"/>
        <w:numPr>
          <w:ilvl w:val="0"/>
          <w:numId w:val="11"/>
        </w:numPr>
        <w:spacing w:after="0" w:line="240" w:lineRule="auto"/>
        <w:rPr>
          <w:rFonts w:cs="Times New Roman"/>
          <w:color w:val="000000" w:themeColor="text1"/>
        </w:rPr>
      </w:pPr>
      <w:r w:rsidRPr="00BE0A31">
        <w:rPr>
          <w:rFonts w:cs="Times New Roman"/>
          <w:color w:val="000000" w:themeColor="text1"/>
        </w:rPr>
        <w:t>Workgroup A will reconvene to review and modify the outbreak definition for scabies.</w:t>
      </w:r>
    </w:p>
    <w:p w14:paraId="3FD13FA0" w14:textId="4D3D4DB2" w:rsidR="00296777" w:rsidRPr="00BE0A31" w:rsidRDefault="00296777" w:rsidP="00ED3C52">
      <w:pPr>
        <w:pStyle w:val="ListParagraph"/>
        <w:numPr>
          <w:ilvl w:val="0"/>
          <w:numId w:val="11"/>
        </w:numPr>
        <w:spacing w:after="0" w:line="240" w:lineRule="auto"/>
        <w:rPr>
          <w:rFonts w:cs="Times New Roman"/>
          <w:color w:val="000000" w:themeColor="text1"/>
        </w:rPr>
      </w:pPr>
      <w:r w:rsidRPr="00BE0A31">
        <w:rPr>
          <w:rFonts w:cs="Times New Roman"/>
          <w:color w:val="000000" w:themeColor="text1"/>
        </w:rPr>
        <w:t>The tracking system from workgroup B will be posted to the CORHA website, with descriptive language for Council members to review.</w:t>
      </w:r>
    </w:p>
    <w:p w14:paraId="75C966DA" w14:textId="77777777" w:rsidR="00296777" w:rsidRPr="00BE0A31" w:rsidRDefault="00296777" w:rsidP="00ED3C52">
      <w:pPr>
        <w:spacing w:after="0" w:line="240" w:lineRule="auto"/>
        <w:rPr>
          <w:rFonts w:cs="Times New Roman"/>
          <w:color w:val="000000" w:themeColor="text1"/>
        </w:rPr>
      </w:pPr>
    </w:p>
    <w:p w14:paraId="7E7E5AC9" w14:textId="4F1F1084" w:rsidR="00296777" w:rsidRPr="00BE0A31" w:rsidRDefault="00296777" w:rsidP="00ED3C52">
      <w:pPr>
        <w:spacing w:after="0" w:line="240" w:lineRule="auto"/>
        <w:rPr>
          <w:rFonts w:cs="Times New Roman"/>
          <w:b/>
          <w:color w:val="000000" w:themeColor="text1"/>
        </w:rPr>
      </w:pPr>
      <w:r w:rsidRPr="00BE0A31">
        <w:rPr>
          <w:rFonts w:cs="Times New Roman"/>
          <w:b/>
          <w:color w:val="000000" w:themeColor="text1"/>
        </w:rPr>
        <w:t>The Electronic Voting Process</w:t>
      </w:r>
    </w:p>
    <w:p w14:paraId="7001F2C5" w14:textId="70881968" w:rsidR="00296777" w:rsidRPr="00BE0A31" w:rsidRDefault="00A10916" w:rsidP="00296777">
      <w:pPr>
        <w:pStyle w:val="ListParagraph"/>
        <w:numPr>
          <w:ilvl w:val="0"/>
          <w:numId w:val="9"/>
        </w:numPr>
        <w:spacing w:after="0" w:line="240" w:lineRule="auto"/>
        <w:rPr>
          <w:rFonts w:cs="Times New Roman"/>
          <w:color w:val="000000" w:themeColor="text1"/>
        </w:rPr>
      </w:pPr>
      <w:r w:rsidRPr="00BE0A31">
        <w:rPr>
          <w:rFonts w:cs="Times New Roman"/>
          <w:color w:val="000000" w:themeColor="text1"/>
        </w:rPr>
        <w:t xml:space="preserve">Upon availability, </w:t>
      </w:r>
      <w:r w:rsidR="00296777" w:rsidRPr="00BE0A31">
        <w:rPr>
          <w:rFonts w:cs="Times New Roman"/>
          <w:color w:val="000000" w:themeColor="text1"/>
        </w:rPr>
        <w:t xml:space="preserve">CORHA staff will </w:t>
      </w:r>
      <w:r w:rsidR="00477255">
        <w:rPr>
          <w:rFonts w:cs="Times New Roman"/>
          <w:color w:val="000000" w:themeColor="text1"/>
        </w:rPr>
        <w:t>send</w:t>
      </w:r>
      <w:r w:rsidR="00296777" w:rsidRPr="00BE0A31">
        <w:rPr>
          <w:rFonts w:cs="Times New Roman"/>
          <w:color w:val="000000" w:themeColor="text1"/>
        </w:rPr>
        <w:t xml:space="preserve"> </w:t>
      </w:r>
      <w:r w:rsidR="00477255">
        <w:rPr>
          <w:rFonts w:cs="Times New Roman"/>
          <w:color w:val="000000" w:themeColor="text1"/>
        </w:rPr>
        <w:t xml:space="preserve">Council members </w:t>
      </w:r>
      <w:r w:rsidR="00296777" w:rsidRPr="00BE0A31">
        <w:rPr>
          <w:rFonts w:cs="Times New Roman"/>
          <w:color w:val="000000" w:themeColor="text1"/>
        </w:rPr>
        <w:t xml:space="preserve">the </w:t>
      </w:r>
      <w:r w:rsidR="00477255">
        <w:rPr>
          <w:rFonts w:cs="Times New Roman"/>
          <w:color w:val="000000" w:themeColor="text1"/>
        </w:rPr>
        <w:t xml:space="preserve">final product from Workgroup A, as well as </w:t>
      </w:r>
      <w:r w:rsidR="00296777" w:rsidRPr="00BE0A31">
        <w:rPr>
          <w:rFonts w:cs="Times New Roman"/>
          <w:color w:val="000000" w:themeColor="text1"/>
        </w:rPr>
        <w:t xml:space="preserve">the website link to view Workgroup B products. </w:t>
      </w:r>
    </w:p>
    <w:p w14:paraId="3AA87279" w14:textId="2D33D91B" w:rsidR="00682113" w:rsidRPr="00BE0A31" w:rsidRDefault="00682113" w:rsidP="00296777">
      <w:pPr>
        <w:pStyle w:val="ListParagraph"/>
        <w:numPr>
          <w:ilvl w:val="0"/>
          <w:numId w:val="9"/>
        </w:numPr>
        <w:spacing w:after="0" w:line="240" w:lineRule="auto"/>
        <w:rPr>
          <w:rFonts w:cs="Times New Roman"/>
          <w:color w:val="000000" w:themeColor="text1"/>
        </w:rPr>
      </w:pPr>
      <w:r w:rsidRPr="00BE0A31">
        <w:rPr>
          <w:rFonts w:cs="Times New Roman"/>
          <w:color w:val="000000" w:themeColor="text1"/>
        </w:rPr>
        <w:t>Council voting members will be requested to cast their v</w:t>
      </w:r>
      <w:r w:rsidR="00A10916" w:rsidRPr="00BE0A31">
        <w:rPr>
          <w:rFonts w:cs="Times New Roman"/>
          <w:color w:val="000000" w:themeColor="text1"/>
        </w:rPr>
        <w:t xml:space="preserve">otes via the electronic portal </w:t>
      </w:r>
      <w:r w:rsidRPr="00BE0A31">
        <w:rPr>
          <w:rFonts w:cs="Times New Roman"/>
          <w:color w:val="000000" w:themeColor="text1"/>
        </w:rPr>
        <w:t>within a given time frame.</w:t>
      </w:r>
    </w:p>
    <w:p w14:paraId="213A3BDD" w14:textId="659D591A" w:rsidR="00682113" w:rsidRPr="00BE0A31" w:rsidRDefault="00682113" w:rsidP="00296777">
      <w:pPr>
        <w:pStyle w:val="ListParagraph"/>
        <w:numPr>
          <w:ilvl w:val="0"/>
          <w:numId w:val="9"/>
        </w:numPr>
        <w:spacing w:after="0" w:line="240" w:lineRule="auto"/>
        <w:rPr>
          <w:rFonts w:cs="Times New Roman"/>
          <w:color w:val="000000" w:themeColor="text1"/>
        </w:rPr>
      </w:pPr>
      <w:r w:rsidRPr="00BE0A31">
        <w:rPr>
          <w:rFonts w:cs="Times New Roman"/>
          <w:color w:val="000000" w:themeColor="text1"/>
        </w:rPr>
        <w:t>A majority endorsed product will be posted to the CORHA website.</w:t>
      </w:r>
    </w:p>
    <w:p w14:paraId="3660E359" w14:textId="77777777" w:rsidR="00296777" w:rsidRPr="00BE0A31" w:rsidRDefault="00296777" w:rsidP="00ED3C52">
      <w:pPr>
        <w:spacing w:after="0" w:line="240" w:lineRule="auto"/>
        <w:rPr>
          <w:rFonts w:cs="Times New Roman"/>
          <w:color w:val="000000" w:themeColor="text1"/>
        </w:rPr>
      </w:pPr>
    </w:p>
    <w:p w14:paraId="66F61CA5" w14:textId="0075349C" w:rsidR="00A10916" w:rsidRPr="00BE0A31" w:rsidRDefault="00A10916" w:rsidP="00A10916">
      <w:pPr>
        <w:spacing w:after="0" w:line="240" w:lineRule="auto"/>
        <w:rPr>
          <w:rFonts w:cs="Times New Roman"/>
          <w:b/>
          <w:color w:val="000000" w:themeColor="text1"/>
        </w:rPr>
      </w:pPr>
      <w:r w:rsidRPr="00BE0A31">
        <w:rPr>
          <w:rFonts w:cs="Times New Roman"/>
          <w:b/>
          <w:color w:val="000000" w:themeColor="text1"/>
        </w:rPr>
        <w:t>Coming up:</w:t>
      </w:r>
    </w:p>
    <w:p w14:paraId="3407EC17" w14:textId="395F908F" w:rsidR="00A10916" w:rsidRPr="00BE0A31" w:rsidRDefault="00477255" w:rsidP="00A10916">
      <w:pPr>
        <w:spacing w:after="0" w:line="240" w:lineRule="auto"/>
        <w:rPr>
          <w:rFonts w:cs="Times New Roman"/>
          <w:color w:val="000000" w:themeColor="text1"/>
        </w:rPr>
      </w:pPr>
      <w:r>
        <w:rPr>
          <w:rFonts w:cs="Times New Roman"/>
          <w:color w:val="000000" w:themeColor="text1"/>
        </w:rPr>
        <w:t xml:space="preserve">CORHA in-person meeting: </w:t>
      </w:r>
      <w:r w:rsidR="00A10916" w:rsidRPr="00BE0A31">
        <w:rPr>
          <w:rFonts w:cs="Times New Roman"/>
          <w:color w:val="000000" w:themeColor="text1"/>
        </w:rPr>
        <w:t xml:space="preserve">November </w:t>
      </w:r>
      <w:r w:rsidR="009530AC" w:rsidRPr="00BE0A31">
        <w:rPr>
          <w:rFonts w:cs="Times New Roman"/>
          <w:color w:val="000000" w:themeColor="text1"/>
        </w:rPr>
        <w:t>30 – December 1, 2017.</w:t>
      </w:r>
    </w:p>
    <w:p w14:paraId="2B8AC2F6" w14:textId="13081D7A" w:rsidR="00D369E2" w:rsidRPr="00D369E2" w:rsidRDefault="00E17B8F" w:rsidP="00D369E2">
      <w:pPr>
        <w:jc w:val="center"/>
      </w:pPr>
      <w:r>
        <w:rPr>
          <w:noProof/>
        </w:rPr>
        <w:lastRenderedPageBreak/>
        <w:drawing>
          <wp:inline distT="0" distB="0" distL="0" distR="0" wp14:anchorId="635C8FEA" wp14:editId="7109E15E">
            <wp:extent cx="2119313" cy="529829"/>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2760" cy="535691"/>
                    </a:xfrm>
                    <a:prstGeom prst="rect">
                      <a:avLst/>
                    </a:prstGeom>
                  </pic:spPr>
                </pic:pic>
              </a:graphicData>
            </a:graphic>
          </wp:inline>
        </w:drawing>
      </w:r>
    </w:p>
    <w:p w14:paraId="05662692" w14:textId="77777777" w:rsidR="00D369E2" w:rsidRPr="009F354D" w:rsidRDefault="00D369E2" w:rsidP="00D369E2">
      <w:pPr>
        <w:spacing w:after="0" w:line="240" w:lineRule="auto"/>
        <w:jc w:val="center"/>
        <w:rPr>
          <w:b/>
          <w:color w:val="1D2F40"/>
          <w:sz w:val="24"/>
          <w:szCs w:val="24"/>
        </w:rPr>
      </w:pPr>
      <w:r w:rsidRPr="009F354D">
        <w:rPr>
          <w:b/>
          <w:color w:val="1D2F40"/>
          <w:sz w:val="24"/>
          <w:szCs w:val="24"/>
        </w:rPr>
        <w:t>All-CORHA Member Conference Call</w:t>
      </w:r>
    </w:p>
    <w:p w14:paraId="3AE2624A" w14:textId="220EA359" w:rsidR="00D369E2" w:rsidRPr="009F354D" w:rsidRDefault="00D369E2" w:rsidP="00D369E2">
      <w:pPr>
        <w:spacing w:after="0" w:line="240" w:lineRule="auto"/>
        <w:jc w:val="center"/>
        <w:rPr>
          <w:b/>
          <w:color w:val="1D2F40"/>
          <w:sz w:val="24"/>
          <w:szCs w:val="24"/>
        </w:rPr>
      </w:pPr>
      <w:r w:rsidRPr="009F354D">
        <w:rPr>
          <w:b/>
          <w:color w:val="1D2F40"/>
          <w:sz w:val="24"/>
          <w:szCs w:val="24"/>
        </w:rPr>
        <w:t xml:space="preserve">Thursday, </w:t>
      </w:r>
      <w:r>
        <w:rPr>
          <w:b/>
          <w:color w:val="1D2F40"/>
          <w:sz w:val="24"/>
          <w:szCs w:val="24"/>
        </w:rPr>
        <w:t>March 16</w:t>
      </w:r>
      <w:r w:rsidRPr="009F354D">
        <w:rPr>
          <w:b/>
          <w:color w:val="1D2F40"/>
          <w:sz w:val="24"/>
          <w:szCs w:val="24"/>
        </w:rPr>
        <w:t>, 2017 | 2:00 p.m. – 3:30 p.m. ET</w:t>
      </w:r>
    </w:p>
    <w:p w14:paraId="12396ADE" w14:textId="77777777" w:rsidR="00FD6B5E" w:rsidRPr="00D369E2" w:rsidRDefault="00FD6B5E" w:rsidP="00FD6B5E">
      <w:pPr>
        <w:spacing w:after="0" w:line="240" w:lineRule="auto"/>
        <w:rPr>
          <w:color w:val="1D2F40"/>
          <w:sz w:val="20"/>
          <w:szCs w:val="20"/>
        </w:rPr>
      </w:pPr>
    </w:p>
    <w:p w14:paraId="6F35E803" w14:textId="77777777" w:rsidR="00FD6B5E" w:rsidRDefault="00D369E2" w:rsidP="00FD6B5E">
      <w:pPr>
        <w:spacing w:after="0" w:line="240" w:lineRule="auto"/>
        <w:rPr>
          <w:rFonts w:cs="Courier New"/>
        </w:rPr>
      </w:pPr>
      <w:r w:rsidRPr="00B4105E">
        <w:rPr>
          <w:rFonts w:cs="Courier New"/>
          <w:b/>
        </w:rPr>
        <w:t>Participants</w:t>
      </w:r>
    </w:p>
    <w:p w14:paraId="1A0C87CF" w14:textId="1D19DF7E" w:rsidR="00FD6B5E" w:rsidRDefault="00D369E2" w:rsidP="00FD6B5E">
      <w:pPr>
        <w:spacing w:after="0" w:line="240" w:lineRule="auto"/>
      </w:pPr>
      <w:r w:rsidRPr="00B4105E">
        <w:t xml:space="preserve">Wendy Bamberg, Jim Blumenstock, Nicole Bryan, Gerd Clabaugh, Matt Crist, Steven Franklin, Bonnie Herring, Marion Kainer, Linda Greene, Jessica Helms, Kate Heyer, Zack Moore, Elizabeth Mothershed, Joe Perz, Dawn </w:t>
      </w:r>
      <w:proofErr w:type="spellStart"/>
      <w:r w:rsidRPr="00B4105E">
        <w:t>Terashita</w:t>
      </w:r>
      <w:proofErr w:type="spellEnd"/>
      <w:r w:rsidRPr="00B4105E">
        <w:t xml:space="preserve">, Kathy </w:t>
      </w:r>
      <w:proofErr w:type="spellStart"/>
      <w:r w:rsidRPr="00B4105E">
        <w:t>Seiber</w:t>
      </w:r>
      <w:proofErr w:type="spellEnd"/>
      <w:r w:rsidRPr="00B4105E">
        <w:t xml:space="preserve">, Sri </w:t>
      </w:r>
      <w:proofErr w:type="spellStart"/>
      <w:r w:rsidRPr="00B4105E">
        <w:t>Seshadri</w:t>
      </w:r>
      <w:proofErr w:type="spellEnd"/>
    </w:p>
    <w:p w14:paraId="049FA4C4" w14:textId="77777777" w:rsidR="00FD6B5E" w:rsidRPr="00FD6B5E" w:rsidRDefault="00FD6B5E" w:rsidP="00FD6B5E">
      <w:pPr>
        <w:spacing w:after="0" w:line="240" w:lineRule="auto"/>
      </w:pPr>
    </w:p>
    <w:p w14:paraId="01357F25" w14:textId="77777777" w:rsidR="00D369E2" w:rsidRPr="00B4105E" w:rsidRDefault="00D369E2" w:rsidP="00FD6B5E">
      <w:pPr>
        <w:spacing w:after="0" w:line="240" w:lineRule="auto"/>
        <w:rPr>
          <w:rFonts w:cs="Courier New"/>
        </w:rPr>
      </w:pPr>
      <w:r w:rsidRPr="00B4105E">
        <w:rPr>
          <w:rFonts w:cs="Courier New"/>
          <w:b/>
        </w:rPr>
        <w:t>Membership</w:t>
      </w:r>
    </w:p>
    <w:p w14:paraId="7C5B6E0D" w14:textId="3FC586B6" w:rsidR="00D369E2" w:rsidRPr="00FD6B5E" w:rsidRDefault="00D369E2" w:rsidP="00FD6B5E">
      <w:pPr>
        <w:pStyle w:val="ListParagraph"/>
        <w:numPr>
          <w:ilvl w:val="0"/>
          <w:numId w:val="14"/>
        </w:numPr>
        <w:spacing w:after="0" w:line="240" w:lineRule="auto"/>
        <w:rPr>
          <w:rFonts w:cs="Courier New"/>
          <w:b/>
        </w:rPr>
      </w:pPr>
      <w:r w:rsidRPr="00B4105E">
        <w:rPr>
          <w:rFonts w:cs="Courier New"/>
        </w:rPr>
        <w:t>The Governance Committee has been in contact with staff at FDA and CMS to discuss their interest in CORHA. Further discussion is planned with the FDA Device Center (and potentially the Drug Center), and Joe will speak with the Center for Clinical Standards and Quality at CMS soon.</w:t>
      </w:r>
    </w:p>
    <w:p w14:paraId="17CDD993" w14:textId="77777777" w:rsidR="00FD6B5E" w:rsidRPr="00B4105E" w:rsidRDefault="00FD6B5E" w:rsidP="00FD6B5E">
      <w:pPr>
        <w:pStyle w:val="ListParagraph"/>
        <w:spacing w:after="0" w:line="240" w:lineRule="auto"/>
        <w:rPr>
          <w:rFonts w:cs="Courier New"/>
          <w:b/>
        </w:rPr>
      </w:pPr>
    </w:p>
    <w:p w14:paraId="5A99F118" w14:textId="77777777" w:rsidR="00D369E2" w:rsidRPr="00B4105E" w:rsidRDefault="00D369E2" w:rsidP="00FD6B5E">
      <w:pPr>
        <w:spacing w:after="0" w:line="240" w:lineRule="auto"/>
        <w:rPr>
          <w:rFonts w:cs="Courier New"/>
          <w:b/>
        </w:rPr>
      </w:pPr>
      <w:r w:rsidRPr="00B4105E">
        <w:rPr>
          <w:rFonts w:cs="Courier New"/>
          <w:b/>
        </w:rPr>
        <w:t>Workgroup Updates Using the Charge Documents as a Guide</w:t>
      </w:r>
    </w:p>
    <w:p w14:paraId="5EC2FB36" w14:textId="77777777" w:rsidR="00D369E2" w:rsidRPr="00B4105E" w:rsidRDefault="00D369E2" w:rsidP="00FD6B5E">
      <w:pPr>
        <w:pStyle w:val="ListParagraph"/>
        <w:numPr>
          <w:ilvl w:val="0"/>
          <w:numId w:val="13"/>
        </w:numPr>
        <w:spacing w:after="0" w:line="240" w:lineRule="auto"/>
        <w:rPr>
          <w:rFonts w:cs="Courier New"/>
        </w:rPr>
      </w:pPr>
      <w:r w:rsidRPr="00B4105E">
        <w:rPr>
          <w:rFonts w:cs="Courier New"/>
        </w:rPr>
        <w:t>Workgroup A: Detection and Reporting (Wendy Bamberg)</w:t>
      </w:r>
    </w:p>
    <w:p w14:paraId="792C2A1E" w14:textId="77777777" w:rsidR="00D369E2" w:rsidRPr="00B4105E" w:rsidRDefault="00D369E2" w:rsidP="00FD6B5E">
      <w:pPr>
        <w:pStyle w:val="ListParagraph"/>
        <w:numPr>
          <w:ilvl w:val="1"/>
          <w:numId w:val="13"/>
        </w:numPr>
        <w:spacing w:after="0" w:line="240" w:lineRule="auto"/>
        <w:rPr>
          <w:rFonts w:cs="Courier New"/>
        </w:rPr>
      </w:pPr>
      <w:r w:rsidRPr="00B4105E">
        <w:rPr>
          <w:rFonts w:cs="Courier New"/>
        </w:rPr>
        <w:t>Focused on addressing A1-A3 in the CORHA Strategic Map. Refining standardized definitions for selected conditions (table shell).</w:t>
      </w:r>
    </w:p>
    <w:p w14:paraId="2E58C97E" w14:textId="77777777" w:rsidR="00D369E2" w:rsidRPr="00B4105E" w:rsidRDefault="00D369E2" w:rsidP="00FD6B5E">
      <w:pPr>
        <w:pStyle w:val="ListParagraph"/>
        <w:numPr>
          <w:ilvl w:val="1"/>
          <w:numId w:val="13"/>
        </w:numPr>
        <w:spacing w:after="0" w:line="240" w:lineRule="auto"/>
        <w:rPr>
          <w:rFonts w:cs="Courier New"/>
        </w:rPr>
      </w:pPr>
      <w:r w:rsidRPr="00B4105E">
        <w:rPr>
          <w:rFonts w:cs="Courier New"/>
        </w:rPr>
        <w:t xml:space="preserve">Reviewed Alexa </w:t>
      </w:r>
      <w:proofErr w:type="spellStart"/>
      <w:r w:rsidRPr="00B4105E">
        <w:rPr>
          <w:rFonts w:cs="Courier New"/>
        </w:rPr>
        <w:t>Limere’s</w:t>
      </w:r>
      <w:proofErr w:type="spellEnd"/>
      <w:r w:rsidRPr="00B4105E">
        <w:rPr>
          <w:rFonts w:cs="Courier New"/>
        </w:rPr>
        <w:t xml:space="preserve"> HAI outbreak reporting legal scan protocol, providing comments to the protocol.</w:t>
      </w:r>
    </w:p>
    <w:p w14:paraId="1F36C5B6" w14:textId="77777777" w:rsidR="00D369E2" w:rsidRPr="00B4105E" w:rsidRDefault="00D369E2" w:rsidP="00FD6B5E">
      <w:pPr>
        <w:pStyle w:val="ListParagraph"/>
        <w:numPr>
          <w:ilvl w:val="1"/>
          <w:numId w:val="13"/>
        </w:numPr>
        <w:spacing w:after="0" w:line="240" w:lineRule="auto"/>
        <w:rPr>
          <w:rFonts w:cs="Courier New"/>
        </w:rPr>
      </w:pPr>
      <w:r w:rsidRPr="00B4105E">
        <w:rPr>
          <w:rFonts w:cs="Courier New"/>
        </w:rPr>
        <w:t>Continuing to develop a survey to gather information about the use of surveillance data for detecting HAI outbreaks; focusing on acute care facilities first.</w:t>
      </w:r>
    </w:p>
    <w:p w14:paraId="134B8FEA" w14:textId="77777777" w:rsidR="00D369E2" w:rsidRPr="00B4105E" w:rsidRDefault="00D369E2" w:rsidP="00FD6B5E">
      <w:pPr>
        <w:pStyle w:val="ListParagraph"/>
        <w:numPr>
          <w:ilvl w:val="1"/>
          <w:numId w:val="13"/>
        </w:numPr>
        <w:spacing w:after="0" w:line="240" w:lineRule="auto"/>
        <w:rPr>
          <w:rFonts w:cs="Courier New"/>
        </w:rPr>
      </w:pPr>
      <w:r w:rsidRPr="00B4105E">
        <w:rPr>
          <w:rFonts w:cs="Courier New"/>
        </w:rPr>
        <w:t xml:space="preserve">New Workgroup Members: Maureen Tierney (permanent), Andrea </w:t>
      </w:r>
      <w:proofErr w:type="spellStart"/>
      <w:r w:rsidRPr="00B4105E">
        <w:rPr>
          <w:rFonts w:cs="Courier New"/>
        </w:rPr>
        <w:t>Flinchum</w:t>
      </w:r>
      <w:proofErr w:type="spellEnd"/>
      <w:r w:rsidRPr="00B4105E">
        <w:rPr>
          <w:rFonts w:cs="Courier New"/>
        </w:rPr>
        <w:t xml:space="preserve"> (ad hoc), Stephanie Black (permanent), and Hillary Hanson (ad hoc). </w:t>
      </w:r>
    </w:p>
    <w:p w14:paraId="54DCD1B5" w14:textId="77777777" w:rsidR="00D369E2" w:rsidRPr="00B4105E" w:rsidRDefault="00D369E2" w:rsidP="00FD6B5E">
      <w:pPr>
        <w:pStyle w:val="ListParagraph"/>
        <w:numPr>
          <w:ilvl w:val="0"/>
          <w:numId w:val="13"/>
        </w:numPr>
        <w:spacing w:after="0" w:line="240" w:lineRule="auto"/>
        <w:rPr>
          <w:rFonts w:cs="Courier New"/>
          <w:b/>
          <w:strike/>
        </w:rPr>
      </w:pPr>
      <w:r w:rsidRPr="00B4105E">
        <w:rPr>
          <w:rFonts w:cs="Courier New"/>
        </w:rPr>
        <w:t xml:space="preserve">Workgroup B: Investigation and Control (Dawn </w:t>
      </w:r>
      <w:proofErr w:type="spellStart"/>
      <w:r w:rsidRPr="00B4105E">
        <w:rPr>
          <w:rFonts w:cs="Courier New"/>
        </w:rPr>
        <w:t>Terashita</w:t>
      </w:r>
      <w:proofErr w:type="spellEnd"/>
      <w:r w:rsidRPr="00B4105E">
        <w:rPr>
          <w:rFonts w:cs="Courier New"/>
        </w:rPr>
        <w:t>)</w:t>
      </w:r>
    </w:p>
    <w:p w14:paraId="3665F475" w14:textId="77777777" w:rsidR="00D369E2" w:rsidRPr="00B4105E" w:rsidRDefault="00D369E2" w:rsidP="00FD6B5E">
      <w:pPr>
        <w:pStyle w:val="ListParagraph"/>
        <w:numPr>
          <w:ilvl w:val="1"/>
          <w:numId w:val="13"/>
        </w:numPr>
        <w:spacing w:after="0" w:line="240" w:lineRule="auto"/>
        <w:rPr>
          <w:rFonts w:cs="Courier New"/>
        </w:rPr>
      </w:pPr>
      <w:r w:rsidRPr="00B4105E">
        <w:rPr>
          <w:rFonts w:cs="Courier New"/>
        </w:rPr>
        <w:t>Matt Crist developed a document to describe sample variables that health departments can use to document investigations. They are interested in gathering feedback from health departments and healthcare settings about these variables.</w:t>
      </w:r>
    </w:p>
    <w:p w14:paraId="005FEEF8" w14:textId="5DB81ABB" w:rsidR="00D369E2" w:rsidRDefault="00D369E2" w:rsidP="00FD6B5E">
      <w:pPr>
        <w:pStyle w:val="ListParagraph"/>
        <w:numPr>
          <w:ilvl w:val="1"/>
          <w:numId w:val="13"/>
        </w:numPr>
        <w:spacing w:after="0" w:line="240" w:lineRule="auto"/>
        <w:rPr>
          <w:rFonts w:cs="Courier New"/>
        </w:rPr>
      </w:pPr>
      <w:r w:rsidRPr="00B4105E">
        <w:rPr>
          <w:rFonts w:cs="Courier New"/>
        </w:rPr>
        <w:t>A matrix was developed to organize the collection of investigation and control resources. Conditions of focus include CRE, C. diff, and scabies.</w:t>
      </w:r>
    </w:p>
    <w:p w14:paraId="7AE65DD5" w14:textId="77777777" w:rsidR="00FD6B5E" w:rsidRPr="00B4105E" w:rsidRDefault="00FD6B5E" w:rsidP="00FD6B5E">
      <w:pPr>
        <w:pStyle w:val="ListParagraph"/>
        <w:spacing w:after="0" w:line="240" w:lineRule="auto"/>
        <w:ind w:left="1440"/>
        <w:rPr>
          <w:rFonts w:cs="Courier New"/>
        </w:rPr>
      </w:pPr>
    </w:p>
    <w:p w14:paraId="7B5F57FD" w14:textId="77777777" w:rsidR="00D369E2" w:rsidRPr="00B4105E" w:rsidRDefault="00D369E2" w:rsidP="00FD6B5E">
      <w:pPr>
        <w:spacing w:after="0" w:line="240" w:lineRule="auto"/>
        <w:rPr>
          <w:rFonts w:cs="Courier New"/>
        </w:rPr>
      </w:pPr>
      <w:r w:rsidRPr="00B4105E">
        <w:rPr>
          <w:rFonts w:cs="Courier New"/>
          <w:b/>
        </w:rPr>
        <w:t>Website/Branding update</w:t>
      </w:r>
    </w:p>
    <w:p w14:paraId="13BF7216" w14:textId="41748E76" w:rsidR="00D369E2" w:rsidRPr="00FD6B5E" w:rsidRDefault="00D369E2" w:rsidP="00FD6B5E">
      <w:pPr>
        <w:pStyle w:val="ListParagraph"/>
        <w:numPr>
          <w:ilvl w:val="0"/>
          <w:numId w:val="15"/>
        </w:numPr>
        <w:spacing w:after="0" w:line="240" w:lineRule="auto"/>
        <w:rPr>
          <w:rFonts w:cs="Courier New"/>
          <w:b/>
        </w:rPr>
      </w:pPr>
      <w:r w:rsidRPr="00B4105E">
        <w:rPr>
          <w:rFonts w:cs="Courier New"/>
        </w:rPr>
        <w:t>Nicole presented the mock-up CORHA website (corha.org) and CORHA logo, and indicated that there will be a discussion of CORHA marketing and branding at the May in-person meeting.</w:t>
      </w:r>
    </w:p>
    <w:p w14:paraId="2F8A0A41" w14:textId="77777777" w:rsidR="00FD6B5E" w:rsidRPr="00B4105E" w:rsidRDefault="00FD6B5E" w:rsidP="00FD6B5E">
      <w:pPr>
        <w:pStyle w:val="ListParagraph"/>
        <w:spacing w:after="0" w:line="240" w:lineRule="auto"/>
        <w:rPr>
          <w:rFonts w:cs="Courier New"/>
          <w:b/>
        </w:rPr>
      </w:pPr>
    </w:p>
    <w:p w14:paraId="32886A85" w14:textId="77777777" w:rsidR="00D369E2" w:rsidRPr="00B4105E" w:rsidRDefault="00D369E2" w:rsidP="00FD6B5E">
      <w:pPr>
        <w:spacing w:after="0" w:line="240" w:lineRule="auto"/>
        <w:rPr>
          <w:rFonts w:cs="Courier New"/>
        </w:rPr>
      </w:pPr>
      <w:r w:rsidRPr="00B4105E">
        <w:rPr>
          <w:rFonts w:cs="Courier New"/>
          <w:b/>
        </w:rPr>
        <w:t xml:space="preserve">May 2017 In-person Meeting—15 minutes </w:t>
      </w:r>
      <w:r w:rsidRPr="00B4105E">
        <w:rPr>
          <w:rFonts w:cs="Courier New"/>
        </w:rPr>
        <w:t>(Governance Committee)</w:t>
      </w:r>
    </w:p>
    <w:p w14:paraId="366B3075" w14:textId="77777777" w:rsidR="00D369E2" w:rsidRPr="00B4105E" w:rsidRDefault="00D369E2" w:rsidP="00FD6B5E">
      <w:pPr>
        <w:pStyle w:val="ListParagraph"/>
        <w:numPr>
          <w:ilvl w:val="0"/>
          <w:numId w:val="15"/>
        </w:numPr>
        <w:spacing w:after="0" w:line="240" w:lineRule="auto"/>
        <w:rPr>
          <w:rFonts w:cs="Courier New"/>
        </w:rPr>
      </w:pPr>
      <w:r w:rsidRPr="00B4105E">
        <w:rPr>
          <w:rFonts w:cs="Courier New"/>
        </w:rPr>
        <w:t>The in-person meeting is scheduled for May 4-5 in Atlanta. Logistics and materials will be sent to CORHA members by CSTE soon. Kate will send a copy of the draft in-person meeting agenda for comment.</w:t>
      </w:r>
    </w:p>
    <w:p w14:paraId="2FEADB6E" w14:textId="7A5E6095" w:rsidR="00D369E2" w:rsidRDefault="00D369E2" w:rsidP="009B39C3">
      <w:pPr>
        <w:spacing w:after="0" w:line="240" w:lineRule="auto"/>
        <w:rPr>
          <w:b/>
        </w:rPr>
      </w:pPr>
    </w:p>
    <w:p w14:paraId="11AC263F" w14:textId="14440AF1" w:rsidR="00FD6B5E" w:rsidRDefault="00FD6B5E" w:rsidP="009B39C3">
      <w:pPr>
        <w:spacing w:after="0" w:line="240" w:lineRule="auto"/>
        <w:rPr>
          <w:b/>
        </w:rPr>
      </w:pPr>
    </w:p>
    <w:p w14:paraId="1164810B" w14:textId="57B72D08" w:rsidR="00FD6B5E" w:rsidRDefault="00FD6B5E" w:rsidP="009B39C3">
      <w:pPr>
        <w:spacing w:after="0" w:line="240" w:lineRule="auto"/>
        <w:rPr>
          <w:b/>
        </w:rPr>
      </w:pPr>
    </w:p>
    <w:p w14:paraId="68FC5992" w14:textId="77777777" w:rsidR="00E17B8F" w:rsidRDefault="00E17B8F" w:rsidP="00FD6B5E">
      <w:pPr>
        <w:jc w:val="center"/>
      </w:pPr>
    </w:p>
    <w:p w14:paraId="144875FE" w14:textId="07372112" w:rsidR="00FD6B5E" w:rsidRPr="00D369E2" w:rsidRDefault="00E17B8F" w:rsidP="00FD6B5E">
      <w:pPr>
        <w:jc w:val="center"/>
      </w:pPr>
      <w:r>
        <w:rPr>
          <w:noProof/>
        </w:rPr>
        <w:lastRenderedPageBreak/>
        <w:drawing>
          <wp:inline distT="0" distB="0" distL="0" distR="0" wp14:anchorId="6190B23D" wp14:editId="0712B018">
            <wp:extent cx="2119313" cy="52982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2760" cy="535691"/>
                    </a:xfrm>
                    <a:prstGeom prst="rect">
                      <a:avLst/>
                    </a:prstGeom>
                  </pic:spPr>
                </pic:pic>
              </a:graphicData>
            </a:graphic>
          </wp:inline>
        </w:drawing>
      </w:r>
    </w:p>
    <w:p w14:paraId="3AE350D0" w14:textId="77777777" w:rsidR="00FD6B5E" w:rsidRPr="009F354D" w:rsidRDefault="00FD6B5E" w:rsidP="00FD6B5E">
      <w:pPr>
        <w:spacing w:after="0" w:line="240" w:lineRule="auto"/>
        <w:jc w:val="center"/>
        <w:rPr>
          <w:b/>
          <w:color w:val="1D2F40"/>
          <w:sz w:val="24"/>
          <w:szCs w:val="24"/>
        </w:rPr>
      </w:pPr>
      <w:r w:rsidRPr="009F354D">
        <w:rPr>
          <w:b/>
          <w:color w:val="1D2F40"/>
          <w:sz w:val="24"/>
          <w:szCs w:val="24"/>
        </w:rPr>
        <w:t>All-CORHA Member Conference Call</w:t>
      </w:r>
    </w:p>
    <w:p w14:paraId="3DA0169A" w14:textId="06869FF4" w:rsidR="00FD6B5E" w:rsidRPr="009F354D" w:rsidRDefault="00FD6B5E" w:rsidP="00FD6B5E">
      <w:pPr>
        <w:spacing w:after="0" w:line="240" w:lineRule="auto"/>
        <w:jc w:val="center"/>
        <w:rPr>
          <w:b/>
          <w:color w:val="1D2F40"/>
          <w:sz w:val="24"/>
          <w:szCs w:val="24"/>
        </w:rPr>
      </w:pPr>
      <w:r w:rsidRPr="009F354D">
        <w:rPr>
          <w:b/>
          <w:color w:val="1D2F40"/>
          <w:sz w:val="24"/>
          <w:szCs w:val="24"/>
        </w:rPr>
        <w:t xml:space="preserve">Thursday, </w:t>
      </w:r>
      <w:r>
        <w:rPr>
          <w:b/>
          <w:color w:val="1D2F40"/>
          <w:sz w:val="24"/>
          <w:szCs w:val="24"/>
        </w:rPr>
        <w:t>September 15, 2016</w:t>
      </w:r>
    </w:p>
    <w:p w14:paraId="217B5A6B" w14:textId="67581553" w:rsidR="00FD6B5E" w:rsidRDefault="00FD6B5E" w:rsidP="009B39C3">
      <w:pPr>
        <w:spacing w:after="0" w:line="240" w:lineRule="auto"/>
        <w:rPr>
          <w:b/>
        </w:rPr>
      </w:pPr>
    </w:p>
    <w:p w14:paraId="30741A4F" w14:textId="77777777" w:rsidR="00FD6B5E" w:rsidRPr="00FD6B5E" w:rsidRDefault="00FD6B5E" w:rsidP="00FD6B5E">
      <w:pPr>
        <w:spacing w:after="0" w:line="240" w:lineRule="auto"/>
        <w:rPr>
          <w:b/>
        </w:rPr>
      </w:pPr>
      <w:r w:rsidRPr="00FD6B5E">
        <w:rPr>
          <w:b/>
        </w:rPr>
        <w:t>Participants</w:t>
      </w:r>
    </w:p>
    <w:p w14:paraId="7F1B4127" w14:textId="72F70C22" w:rsidR="00FD6B5E" w:rsidRDefault="00FD6B5E" w:rsidP="00FD6B5E">
      <w:pPr>
        <w:spacing w:after="0" w:line="240" w:lineRule="auto"/>
      </w:pPr>
      <w:r>
        <w:t xml:space="preserve">Wendy Bamberg, Nicole Bryan, Sara Chang, Gerd Clabaugh, Matthew Crist, Stephen Franklin, Linda Greene, Kate Heyer, Marion Kainer, Zack Moore, Elizabeth Mothershed, Joe Perz, Elizabeth Ruebush, Srihari </w:t>
      </w:r>
      <w:proofErr w:type="spellStart"/>
      <w:r>
        <w:t>Seshadri</w:t>
      </w:r>
      <w:proofErr w:type="spellEnd"/>
      <w:r>
        <w:t xml:space="preserve">, Dawn </w:t>
      </w:r>
      <w:proofErr w:type="spellStart"/>
      <w:r>
        <w:t>Terashita</w:t>
      </w:r>
      <w:proofErr w:type="spellEnd"/>
      <w:r>
        <w:t xml:space="preserve">, Wendy Vance, Kristy </w:t>
      </w:r>
      <w:proofErr w:type="spellStart"/>
      <w:r>
        <w:t>Weinshel</w:t>
      </w:r>
      <w:proofErr w:type="spellEnd"/>
      <w:r>
        <w:t>.</w:t>
      </w:r>
    </w:p>
    <w:p w14:paraId="4705397E" w14:textId="77777777" w:rsidR="00FD6B5E" w:rsidRDefault="00FD6B5E" w:rsidP="00FD6B5E">
      <w:pPr>
        <w:spacing w:after="0" w:line="240" w:lineRule="auto"/>
      </w:pPr>
    </w:p>
    <w:p w14:paraId="539F737F" w14:textId="77777777" w:rsidR="00FD6B5E" w:rsidRDefault="00FD6B5E" w:rsidP="00FD6B5E">
      <w:pPr>
        <w:spacing w:after="0" w:line="240" w:lineRule="auto"/>
        <w:rPr>
          <w:b/>
        </w:rPr>
      </w:pPr>
      <w:r w:rsidRPr="008D66A6">
        <w:rPr>
          <w:b/>
        </w:rPr>
        <w:t xml:space="preserve">Review of the June Meeting </w:t>
      </w:r>
    </w:p>
    <w:p w14:paraId="271EB292" w14:textId="2E7B831F" w:rsidR="00FD6B5E" w:rsidRDefault="00FD6B5E" w:rsidP="00FD6B5E">
      <w:pPr>
        <w:spacing w:after="0" w:line="240" w:lineRule="auto"/>
      </w:pPr>
      <w:r w:rsidRPr="00EA1F41">
        <w:t xml:space="preserve">Gerd provided </w:t>
      </w:r>
      <w:r>
        <w:t>an overview of the June meeting and an update on Council activities since June.</w:t>
      </w:r>
    </w:p>
    <w:p w14:paraId="536208C3" w14:textId="77777777" w:rsidR="00FD6B5E" w:rsidRPr="00EA1F41" w:rsidRDefault="00FD6B5E" w:rsidP="00FD6B5E">
      <w:pPr>
        <w:spacing w:after="0" w:line="240" w:lineRule="auto"/>
      </w:pPr>
    </w:p>
    <w:p w14:paraId="5FB53FF0" w14:textId="77777777" w:rsidR="00FD6B5E" w:rsidRDefault="00FD6B5E" w:rsidP="00FD6B5E">
      <w:pPr>
        <w:spacing w:after="0" w:line="240" w:lineRule="auto"/>
        <w:rPr>
          <w:b/>
        </w:rPr>
      </w:pPr>
      <w:r w:rsidRPr="006A7D7F">
        <w:rPr>
          <w:b/>
        </w:rPr>
        <w:t>CORHA Bylaws</w:t>
      </w:r>
      <w:r>
        <w:rPr>
          <w:b/>
        </w:rPr>
        <w:t xml:space="preserve"> Discussion</w:t>
      </w:r>
    </w:p>
    <w:p w14:paraId="4762BD2B" w14:textId="0A9978C1" w:rsidR="00FD6B5E" w:rsidRDefault="00FD6B5E" w:rsidP="00FD6B5E">
      <w:pPr>
        <w:spacing w:after="0" w:line="240" w:lineRule="auto"/>
      </w:pPr>
      <w:r w:rsidRPr="006A7D7F">
        <w:t>Gerd provided an overview of the bylaws and clarified that CDC is not included as a “federal liaison member.” The bylaws were put forward for a vote and were unanimously passed.</w:t>
      </w:r>
    </w:p>
    <w:p w14:paraId="3CBA3617" w14:textId="77777777" w:rsidR="00FD6B5E" w:rsidRPr="006A7D7F" w:rsidRDefault="00FD6B5E" w:rsidP="00FD6B5E">
      <w:pPr>
        <w:spacing w:after="0" w:line="240" w:lineRule="auto"/>
      </w:pPr>
    </w:p>
    <w:p w14:paraId="31FFF270" w14:textId="77777777" w:rsidR="00FD6B5E" w:rsidRPr="006A7D7F" w:rsidRDefault="00FD6B5E" w:rsidP="00FD6B5E">
      <w:pPr>
        <w:spacing w:after="0" w:line="240" w:lineRule="auto"/>
        <w:rPr>
          <w:b/>
        </w:rPr>
      </w:pPr>
      <w:r w:rsidRPr="006A7D7F">
        <w:rPr>
          <w:b/>
        </w:rPr>
        <w:t>Workgroups</w:t>
      </w:r>
      <w:r>
        <w:rPr>
          <w:b/>
        </w:rPr>
        <w:t xml:space="preserve"> </w:t>
      </w:r>
    </w:p>
    <w:p w14:paraId="43048808" w14:textId="77777777" w:rsidR="00FD6B5E" w:rsidRDefault="00FD6B5E" w:rsidP="00FD6B5E">
      <w:pPr>
        <w:spacing w:after="0" w:line="240" w:lineRule="auto"/>
      </w:pPr>
      <w:r>
        <w:t>Gerd and Kate described the purpose of the proposed workgroups, 1) Workgroup A: Detecting and Reporting and 2) Workgroup B: Investigation and Control. The workgroups are designed to address the first 2 priorities described in the strategic map. The workgroup charges were voted on by the Council membership and unanimously passed. Each workgroup will be convened once before the November in-person meeting to develop a strategy for initiating workgroup activities and product development.</w:t>
      </w:r>
    </w:p>
    <w:p w14:paraId="1FE3707A" w14:textId="77777777" w:rsidR="00FD6B5E" w:rsidRDefault="00FD6B5E" w:rsidP="00FD6B5E">
      <w:pPr>
        <w:pStyle w:val="PlainText"/>
      </w:pPr>
      <w:r>
        <w:t xml:space="preserve">CORHA members identified the following pathogens to focus workgroup efforts on for the 2016-2017 Council year: </w:t>
      </w:r>
    </w:p>
    <w:p w14:paraId="735EBC6D" w14:textId="77777777" w:rsidR="00FD6B5E" w:rsidRDefault="00FD6B5E" w:rsidP="00FD6B5E">
      <w:pPr>
        <w:pStyle w:val="PlainText"/>
      </w:pPr>
    </w:p>
    <w:p w14:paraId="146FA613" w14:textId="77777777" w:rsidR="00FD6B5E" w:rsidRPr="00733FAD" w:rsidRDefault="00FD6B5E" w:rsidP="00FD6B5E">
      <w:pPr>
        <w:pStyle w:val="PlainText"/>
        <w:numPr>
          <w:ilvl w:val="0"/>
          <w:numId w:val="16"/>
        </w:numPr>
      </w:pPr>
      <w:r w:rsidRPr="00733FAD">
        <w:t>CRE</w:t>
      </w:r>
    </w:p>
    <w:p w14:paraId="1A42DFC7" w14:textId="77777777" w:rsidR="00FD6B5E" w:rsidRPr="00733FAD" w:rsidRDefault="00FD6B5E" w:rsidP="00FD6B5E">
      <w:pPr>
        <w:pStyle w:val="PlainText"/>
        <w:numPr>
          <w:ilvl w:val="0"/>
          <w:numId w:val="16"/>
        </w:numPr>
      </w:pPr>
      <w:r w:rsidRPr="00733FAD">
        <w:t>MDR Gram-negatives</w:t>
      </w:r>
    </w:p>
    <w:p w14:paraId="128F839A" w14:textId="77777777" w:rsidR="00FD6B5E" w:rsidRPr="007D112C" w:rsidRDefault="00FD6B5E" w:rsidP="00FD6B5E">
      <w:pPr>
        <w:pStyle w:val="PlainText"/>
        <w:numPr>
          <w:ilvl w:val="0"/>
          <w:numId w:val="16"/>
        </w:numPr>
        <w:rPr>
          <w:i/>
        </w:rPr>
      </w:pPr>
      <w:r w:rsidRPr="007D112C">
        <w:rPr>
          <w:i/>
        </w:rPr>
        <w:t>Clostridium difficile</w:t>
      </w:r>
    </w:p>
    <w:p w14:paraId="26B8682A" w14:textId="77777777" w:rsidR="00FD6B5E" w:rsidRPr="00733FAD" w:rsidRDefault="00FD6B5E" w:rsidP="00FD6B5E">
      <w:pPr>
        <w:pStyle w:val="PlainText"/>
        <w:numPr>
          <w:ilvl w:val="0"/>
          <w:numId w:val="16"/>
        </w:numPr>
      </w:pPr>
      <w:r w:rsidRPr="00733FAD">
        <w:t xml:space="preserve">Bacterial/other (e.g., </w:t>
      </w:r>
      <w:r w:rsidRPr="007D112C">
        <w:rPr>
          <w:i/>
        </w:rPr>
        <w:t>Staphylococcus aureus</w:t>
      </w:r>
      <w:r w:rsidRPr="00733FAD">
        <w:t>)</w:t>
      </w:r>
    </w:p>
    <w:p w14:paraId="0B80D619" w14:textId="77777777" w:rsidR="00FD6B5E" w:rsidRPr="00733FAD" w:rsidRDefault="00FD6B5E" w:rsidP="00FD6B5E">
      <w:pPr>
        <w:pStyle w:val="PlainText"/>
        <w:numPr>
          <w:ilvl w:val="0"/>
          <w:numId w:val="16"/>
        </w:numPr>
      </w:pPr>
      <w:proofErr w:type="spellStart"/>
      <w:r w:rsidRPr="00733FAD">
        <w:t>Nontuberculosis</w:t>
      </w:r>
      <w:proofErr w:type="spellEnd"/>
      <w:r w:rsidRPr="00733FAD">
        <w:t xml:space="preserve"> Mycobacteria (extrapulmonary)</w:t>
      </w:r>
    </w:p>
    <w:p w14:paraId="31502E12" w14:textId="55EA84DA" w:rsidR="00FD6B5E" w:rsidRPr="00FD6B5E" w:rsidRDefault="00FD6B5E" w:rsidP="00FD6B5E">
      <w:pPr>
        <w:pStyle w:val="PlainText"/>
        <w:numPr>
          <w:ilvl w:val="0"/>
          <w:numId w:val="16"/>
        </w:numPr>
      </w:pPr>
      <w:r w:rsidRPr="007D112C">
        <w:rPr>
          <w:i/>
        </w:rPr>
        <w:t xml:space="preserve">Candida </w:t>
      </w:r>
      <w:proofErr w:type="spellStart"/>
      <w:r w:rsidRPr="007D112C">
        <w:rPr>
          <w:i/>
        </w:rPr>
        <w:t>auris</w:t>
      </w:r>
      <w:proofErr w:type="spellEnd"/>
    </w:p>
    <w:p w14:paraId="20F7944F" w14:textId="77777777" w:rsidR="00FD6B5E" w:rsidRDefault="00FD6B5E" w:rsidP="00FD6B5E">
      <w:pPr>
        <w:pStyle w:val="PlainText"/>
        <w:ind w:left="720"/>
      </w:pPr>
    </w:p>
    <w:p w14:paraId="6C0436D6" w14:textId="77777777" w:rsidR="00FD6B5E" w:rsidRDefault="00FD6B5E" w:rsidP="00FD6B5E">
      <w:pPr>
        <w:spacing w:after="0" w:line="240" w:lineRule="auto"/>
        <w:rPr>
          <w:b/>
        </w:rPr>
      </w:pPr>
      <w:r w:rsidRPr="00DD3DB7">
        <w:rPr>
          <w:b/>
        </w:rPr>
        <w:t>November 17-18 in-person meeting</w:t>
      </w:r>
    </w:p>
    <w:p w14:paraId="78B8A8D3" w14:textId="1DDEC049" w:rsidR="00FD6B5E" w:rsidRDefault="00FD6B5E" w:rsidP="00FD6B5E">
      <w:pPr>
        <w:spacing w:after="0" w:line="240" w:lineRule="auto"/>
      </w:pPr>
      <w:r>
        <w:t xml:space="preserve">Kate provided a brief update on the planning for the November 17-18 in-person meeting. The meeting will be held in Crystal City, VA. ASTHO will provide details about logistics and travel soon. Contact </w:t>
      </w:r>
      <w:hyperlink r:id="rId11" w:history="1">
        <w:r w:rsidRPr="00A90579">
          <w:rPr>
            <w:rStyle w:val="Hyperlink"/>
          </w:rPr>
          <w:t>kheyer@astho.org</w:t>
        </w:r>
      </w:hyperlink>
      <w:r>
        <w:t xml:space="preserve"> with questions.</w:t>
      </w:r>
    </w:p>
    <w:p w14:paraId="0583625A" w14:textId="77777777" w:rsidR="00FD6B5E" w:rsidRPr="00DD3DB7" w:rsidRDefault="00FD6B5E" w:rsidP="00FD6B5E">
      <w:pPr>
        <w:spacing w:after="0" w:line="240" w:lineRule="auto"/>
      </w:pPr>
    </w:p>
    <w:p w14:paraId="5F3194DF" w14:textId="77777777" w:rsidR="00FD6B5E" w:rsidRPr="00DD3DB7" w:rsidRDefault="00FD6B5E" w:rsidP="00FD6B5E">
      <w:pPr>
        <w:spacing w:after="0" w:line="240" w:lineRule="auto"/>
        <w:rPr>
          <w:b/>
        </w:rPr>
      </w:pPr>
      <w:r>
        <w:rPr>
          <w:b/>
        </w:rPr>
        <w:t>Basecamp demonstration</w:t>
      </w:r>
    </w:p>
    <w:p w14:paraId="3937085D" w14:textId="24BD057F" w:rsidR="00FD6B5E" w:rsidRPr="00FD6B5E" w:rsidRDefault="00FD6B5E" w:rsidP="00FD6B5E">
      <w:pPr>
        <w:spacing w:after="0" w:line="240" w:lineRule="auto"/>
      </w:pPr>
      <w:r>
        <w:t xml:space="preserve">Nicole provided a demonstration of the </w:t>
      </w:r>
      <w:hyperlink r:id="rId12" w:history="1">
        <w:r w:rsidRPr="00DD3DB7">
          <w:rPr>
            <w:rStyle w:val="Hyperlink"/>
          </w:rPr>
          <w:t>Basecamp</w:t>
        </w:r>
      </w:hyperlink>
      <w:r>
        <w:t xml:space="preserve"> file sharing site. CORHA will be using Basecamp to share Council documents, and will also be a central place for meeting information and materials. Contact </w:t>
      </w:r>
      <w:hyperlink r:id="rId13" w:history="1">
        <w:r w:rsidRPr="00A90579">
          <w:rPr>
            <w:rStyle w:val="Hyperlink"/>
          </w:rPr>
          <w:t>nbryan@cste.org</w:t>
        </w:r>
      </w:hyperlink>
      <w:r>
        <w:t xml:space="preserve"> with questions. Note: if you are not receiving e-mail updates to Basecamp, please check your spam filter. </w:t>
      </w:r>
    </w:p>
    <w:sectPr w:rsidR="00FD6B5E" w:rsidRPr="00FD6B5E">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E21EE" w14:textId="77777777" w:rsidR="00075EA5" w:rsidRDefault="00075EA5" w:rsidP="00DA251D">
      <w:pPr>
        <w:spacing w:after="0" w:line="240" w:lineRule="auto"/>
      </w:pPr>
      <w:r>
        <w:separator/>
      </w:r>
    </w:p>
  </w:endnote>
  <w:endnote w:type="continuationSeparator" w:id="0">
    <w:p w14:paraId="0DB72A2A" w14:textId="77777777" w:rsidR="00075EA5" w:rsidRDefault="00075EA5" w:rsidP="00DA2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D8293" w14:textId="77777777" w:rsidR="00075EA5" w:rsidRDefault="00075EA5" w:rsidP="00DA251D">
      <w:pPr>
        <w:spacing w:after="0" w:line="240" w:lineRule="auto"/>
      </w:pPr>
      <w:r>
        <w:separator/>
      </w:r>
    </w:p>
  </w:footnote>
  <w:footnote w:type="continuationSeparator" w:id="0">
    <w:p w14:paraId="24C9CB03" w14:textId="77777777" w:rsidR="00075EA5" w:rsidRDefault="00075EA5" w:rsidP="00DA2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7A275" w14:textId="349DB2E5" w:rsidR="00DA251D" w:rsidRDefault="00DA251D" w:rsidP="00DA251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B49"/>
    <w:multiLevelType w:val="hybridMultilevel"/>
    <w:tmpl w:val="C666D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A38AF"/>
    <w:multiLevelType w:val="hybridMultilevel"/>
    <w:tmpl w:val="A0CACC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C76409"/>
    <w:multiLevelType w:val="hybridMultilevel"/>
    <w:tmpl w:val="0122E3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B1411"/>
    <w:multiLevelType w:val="hybridMultilevel"/>
    <w:tmpl w:val="13BA3046"/>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283F7B"/>
    <w:multiLevelType w:val="hybridMultilevel"/>
    <w:tmpl w:val="215E9A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F6987"/>
    <w:multiLevelType w:val="hybridMultilevel"/>
    <w:tmpl w:val="504CE2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82226"/>
    <w:multiLevelType w:val="hybridMultilevel"/>
    <w:tmpl w:val="86D07A4C"/>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29143A"/>
    <w:multiLevelType w:val="hybridMultilevel"/>
    <w:tmpl w:val="46F0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FE6DDA"/>
    <w:multiLevelType w:val="hybridMultilevel"/>
    <w:tmpl w:val="3FB0CB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494D92"/>
    <w:multiLevelType w:val="hybridMultilevel"/>
    <w:tmpl w:val="5A18DD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B32356"/>
    <w:multiLevelType w:val="hybridMultilevel"/>
    <w:tmpl w:val="8CFC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9F700A"/>
    <w:multiLevelType w:val="hybridMultilevel"/>
    <w:tmpl w:val="FF14472C"/>
    <w:lvl w:ilvl="0" w:tplc="37E6E6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614E69"/>
    <w:multiLevelType w:val="hybridMultilevel"/>
    <w:tmpl w:val="383A7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F868DF"/>
    <w:multiLevelType w:val="hybridMultilevel"/>
    <w:tmpl w:val="37DC4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C88C62">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442C00"/>
    <w:multiLevelType w:val="hybridMultilevel"/>
    <w:tmpl w:val="8CCCF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961A57"/>
    <w:multiLevelType w:val="hybridMultilevel"/>
    <w:tmpl w:val="863AF6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9"/>
  </w:num>
  <w:num w:numId="3">
    <w:abstractNumId w:val="0"/>
  </w:num>
  <w:num w:numId="4">
    <w:abstractNumId w:val="7"/>
  </w:num>
  <w:num w:numId="5">
    <w:abstractNumId w:val="10"/>
  </w:num>
  <w:num w:numId="6">
    <w:abstractNumId w:val="1"/>
  </w:num>
  <w:num w:numId="7">
    <w:abstractNumId w:val="5"/>
  </w:num>
  <w:num w:numId="8">
    <w:abstractNumId w:val="15"/>
  </w:num>
  <w:num w:numId="9">
    <w:abstractNumId w:val="8"/>
  </w:num>
  <w:num w:numId="10">
    <w:abstractNumId w:val="11"/>
  </w:num>
  <w:num w:numId="11">
    <w:abstractNumId w:val="3"/>
  </w:num>
  <w:num w:numId="12">
    <w:abstractNumId w:val="6"/>
  </w:num>
  <w:num w:numId="13">
    <w:abstractNumId w:val="12"/>
  </w:num>
  <w:num w:numId="14">
    <w:abstractNumId w:val="14"/>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51D"/>
    <w:rsid w:val="000023FE"/>
    <w:rsid w:val="0002383C"/>
    <w:rsid w:val="000248F4"/>
    <w:rsid w:val="00026E30"/>
    <w:rsid w:val="00027A78"/>
    <w:rsid w:val="0003055E"/>
    <w:rsid w:val="0003222A"/>
    <w:rsid w:val="00037D8D"/>
    <w:rsid w:val="00044D9A"/>
    <w:rsid w:val="0004700B"/>
    <w:rsid w:val="00070DF8"/>
    <w:rsid w:val="00071765"/>
    <w:rsid w:val="00075EA5"/>
    <w:rsid w:val="000A0E7B"/>
    <w:rsid w:val="000B50F9"/>
    <w:rsid w:val="000C61E3"/>
    <w:rsid w:val="000C655D"/>
    <w:rsid w:val="000D2940"/>
    <w:rsid w:val="000E57F5"/>
    <w:rsid w:val="000E5BBC"/>
    <w:rsid w:val="000E62D6"/>
    <w:rsid w:val="000F1D20"/>
    <w:rsid w:val="00120D98"/>
    <w:rsid w:val="00125C54"/>
    <w:rsid w:val="00127028"/>
    <w:rsid w:val="00131D39"/>
    <w:rsid w:val="00134FB4"/>
    <w:rsid w:val="00142C6D"/>
    <w:rsid w:val="00154382"/>
    <w:rsid w:val="00156809"/>
    <w:rsid w:val="001679F0"/>
    <w:rsid w:val="00183E78"/>
    <w:rsid w:val="0019029A"/>
    <w:rsid w:val="001B42FE"/>
    <w:rsid w:val="001C0194"/>
    <w:rsid w:val="001C244C"/>
    <w:rsid w:val="001C3AEF"/>
    <w:rsid w:val="001E53DA"/>
    <w:rsid w:val="001E58E3"/>
    <w:rsid w:val="002023F2"/>
    <w:rsid w:val="00202619"/>
    <w:rsid w:val="00224E4D"/>
    <w:rsid w:val="002410C6"/>
    <w:rsid w:val="002416BA"/>
    <w:rsid w:val="00253815"/>
    <w:rsid w:val="002717DC"/>
    <w:rsid w:val="0027790C"/>
    <w:rsid w:val="00280FDE"/>
    <w:rsid w:val="00287F1B"/>
    <w:rsid w:val="00290EFB"/>
    <w:rsid w:val="00296777"/>
    <w:rsid w:val="002A21A3"/>
    <w:rsid w:val="002A3C09"/>
    <w:rsid w:val="002A40E9"/>
    <w:rsid w:val="002B310C"/>
    <w:rsid w:val="002B3179"/>
    <w:rsid w:val="002B46E4"/>
    <w:rsid w:val="002B65B5"/>
    <w:rsid w:val="002C37F9"/>
    <w:rsid w:val="002C71F7"/>
    <w:rsid w:val="002D5C9B"/>
    <w:rsid w:val="002E2E7F"/>
    <w:rsid w:val="002E7EF7"/>
    <w:rsid w:val="002F0819"/>
    <w:rsid w:val="002F4354"/>
    <w:rsid w:val="0030742A"/>
    <w:rsid w:val="00317A94"/>
    <w:rsid w:val="00320224"/>
    <w:rsid w:val="0032492B"/>
    <w:rsid w:val="003352A7"/>
    <w:rsid w:val="00340164"/>
    <w:rsid w:val="0034229C"/>
    <w:rsid w:val="003501B4"/>
    <w:rsid w:val="00363DF3"/>
    <w:rsid w:val="0037020F"/>
    <w:rsid w:val="00370736"/>
    <w:rsid w:val="0037143F"/>
    <w:rsid w:val="00373882"/>
    <w:rsid w:val="0037423F"/>
    <w:rsid w:val="00376079"/>
    <w:rsid w:val="00376B38"/>
    <w:rsid w:val="00376E1A"/>
    <w:rsid w:val="003816D5"/>
    <w:rsid w:val="0038467D"/>
    <w:rsid w:val="00396088"/>
    <w:rsid w:val="003A0621"/>
    <w:rsid w:val="003A0663"/>
    <w:rsid w:val="003A6DD6"/>
    <w:rsid w:val="003B72C9"/>
    <w:rsid w:val="003C016F"/>
    <w:rsid w:val="003C0D19"/>
    <w:rsid w:val="003C14B7"/>
    <w:rsid w:val="003C347B"/>
    <w:rsid w:val="003D0ADB"/>
    <w:rsid w:val="003D0AE1"/>
    <w:rsid w:val="003D1393"/>
    <w:rsid w:val="003D1AD4"/>
    <w:rsid w:val="003D256C"/>
    <w:rsid w:val="003D3030"/>
    <w:rsid w:val="003D4E14"/>
    <w:rsid w:val="003E0AE3"/>
    <w:rsid w:val="003E14C4"/>
    <w:rsid w:val="003E3A39"/>
    <w:rsid w:val="003F3EF1"/>
    <w:rsid w:val="003F49E2"/>
    <w:rsid w:val="0040472B"/>
    <w:rsid w:val="00404E76"/>
    <w:rsid w:val="0041489E"/>
    <w:rsid w:val="0042246D"/>
    <w:rsid w:val="00422560"/>
    <w:rsid w:val="004360EE"/>
    <w:rsid w:val="00436DC5"/>
    <w:rsid w:val="00442245"/>
    <w:rsid w:val="00446206"/>
    <w:rsid w:val="0045015D"/>
    <w:rsid w:val="004524CC"/>
    <w:rsid w:val="004527FD"/>
    <w:rsid w:val="00455308"/>
    <w:rsid w:val="004603B0"/>
    <w:rsid w:val="00460606"/>
    <w:rsid w:val="00466213"/>
    <w:rsid w:val="004674F3"/>
    <w:rsid w:val="00467A91"/>
    <w:rsid w:val="004726DF"/>
    <w:rsid w:val="00476414"/>
    <w:rsid w:val="00477255"/>
    <w:rsid w:val="0048603E"/>
    <w:rsid w:val="004A43E4"/>
    <w:rsid w:val="004B5387"/>
    <w:rsid w:val="004C0BB0"/>
    <w:rsid w:val="004C70B0"/>
    <w:rsid w:val="004C7482"/>
    <w:rsid w:val="004D0044"/>
    <w:rsid w:val="004D1351"/>
    <w:rsid w:val="004E3717"/>
    <w:rsid w:val="004E6224"/>
    <w:rsid w:val="004E7D38"/>
    <w:rsid w:val="004F6AAD"/>
    <w:rsid w:val="0051184B"/>
    <w:rsid w:val="0052132D"/>
    <w:rsid w:val="0052174C"/>
    <w:rsid w:val="00522302"/>
    <w:rsid w:val="00530162"/>
    <w:rsid w:val="0053023A"/>
    <w:rsid w:val="00534B3E"/>
    <w:rsid w:val="00540FF9"/>
    <w:rsid w:val="00546017"/>
    <w:rsid w:val="00571D0A"/>
    <w:rsid w:val="005720E8"/>
    <w:rsid w:val="00582234"/>
    <w:rsid w:val="0059241A"/>
    <w:rsid w:val="00596A5F"/>
    <w:rsid w:val="005A2E87"/>
    <w:rsid w:val="005A3CB6"/>
    <w:rsid w:val="005A6C29"/>
    <w:rsid w:val="005B58E2"/>
    <w:rsid w:val="005C035E"/>
    <w:rsid w:val="005C05D1"/>
    <w:rsid w:val="005C3CBC"/>
    <w:rsid w:val="005D56E8"/>
    <w:rsid w:val="005F3414"/>
    <w:rsid w:val="00600178"/>
    <w:rsid w:val="00607333"/>
    <w:rsid w:val="00611ED5"/>
    <w:rsid w:val="0061262C"/>
    <w:rsid w:val="00617032"/>
    <w:rsid w:val="00635F9F"/>
    <w:rsid w:val="00636A09"/>
    <w:rsid w:val="00653B27"/>
    <w:rsid w:val="00664A2A"/>
    <w:rsid w:val="00676342"/>
    <w:rsid w:val="00682113"/>
    <w:rsid w:val="00682A2B"/>
    <w:rsid w:val="00690128"/>
    <w:rsid w:val="006A1452"/>
    <w:rsid w:val="006B403E"/>
    <w:rsid w:val="006B5001"/>
    <w:rsid w:val="006B74E0"/>
    <w:rsid w:val="006C0440"/>
    <w:rsid w:val="006C1EE0"/>
    <w:rsid w:val="006C48DF"/>
    <w:rsid w:val="006D05B4"/>
    <w:rsid w:val="006D1ADB"/>
    <w:rsid w:val="006E0FAD"/>
    <w:rsid w:val="006E58F6"/>
    <w:rsid w:val="00701293"/>
    <w:rsid w:val="0070637C"/>
    <w:rsid w:val="0070639C"/>
    <w:rsid w:val="0070727E"/>
    <w:rsid w:val="00717E64"/>
    <w:rsid w:val="0072241C"/>
    <w:rsid w:val="007244E3"/>
    <w:rsid w:val="007467A9"/>
    <w:rsid w:val="00747168"/>
    <w:rsid w:val="0076530A"/>
    <w:rsid w:val="00765D5A"/>
    <w:rsid w:val="00771454"/>
    <w:rsid w:val="00787E32"/>
    <w:rsid w:val="00794147"/>
    <w:rsid w:val="00796D51"/>
    <w:rsid w:val="007A27A0"/>
    <w:rsid w:val="007C4601"/>
    <w:rsid w:val="007C7858"/>
    <w:rsid w:val="007E662E"/>
    <w:rsid w:val="0080417C"/>
    <w:rsid w:val="00805177"/>
    <w:rsid w:val="0080662A"/>
    <w:rsid w:val="0081385B"/>
    <w:rsid w:val="00822264"/>
    <w:rsid w:val="0082599F"/>
    <w:rsid w:val="0082675A"/>
    <w:rsid w:val="00835E55"/>
    <w:rsid w:val="008421D4"/>
    <w:rsid w:val="0085050D"/>
    <w:rsid w:val="00857E44"/>
    <w:rsid w:val="00860C6D"/>
    <w:rsid w:val="00860E06"/>
    <w:rsid w:val="00866378"/>
    <w:rsid w:val="0087469B"/>
    <w:rsid w:val="008859D8"/>
    <w:rsid w:val="00892ECA"/>
    <w:rsid w:val="00893B18"/>
    <w:rsid w:val="00896D77"/>
    <w:rsid w:val="008979B2"/>
    <w:rsid w:val="00897C87"/>
    <w:rsid w:val="008A239E"/>
    <w:rsid w:val="008A3821"/>
    <w:rsid w:val="008C19A7"/>
    <w:rsid w:val="008C4F32"/>
    <w:rsid w:val="008D5129"/>
    <w:rsid w:val="008E1C10"/>
    <w:rsid w:val="008E24AA"/>
    <w:rsid w:val="008E4CFE"/>
    <w:rsid w:val="008F15C4"/>
    <w:rsid w:val="008F1C74"/>
    <w:rsid w:val="008F5F4F"/>
    <w:rsid w:val="008F7209"/>
    <w:rsid w:val="00905024"/>
    <w:rsid w:val="00906592"/>
    <w:rsid w:val="009078EC"/>
    <w:rsid w:val="00912598"/>
    <w:rsid w:val="00913E39"/>
    <w:rsid w:val="00932A62"/>
    <w:rsid w:val="00933A94"/>
    <w:rsid w:val="0093474D"/>
    <w:rsid w:val="00935EC7"/>
    <w:rsid w:val="00951E3E"/>
    <w:rsid w:val="009530AC"/>
    <w:rsid w:val="009610CE"/>
    <w:rsid w:val="00963EF7"/>
    <w:rsid w:val="00964754"/>
    <w:rsid w:val="00966F18"/>
    <w:rsid w:val="009725F3"/>
    <w:rsid w:val="00972850"/>
    <w:rsid w:val="00981B93"/>
    <w:rsid w:val="009828BC"/>
    <w:rsid w:val="009938B0"/>
    <w:rsid w:val="00994688"/>
    <w:rsid w:val="009A3117"/>
    <w:rsid w:val="009B10DA"/>
    <w:rsid w:val="009B39C3"/>
    <w:rsid w:val="009B5114"/>
    <w:rsid w:val="009B5E26"/>
    <w:rsid w:val="009B754E"/>
    <w:rsid w:val="009C4203"/>
    <w:rsid w:val="009C5772"/>
    <w:rsid w:val="009D1912"/>
    <w:rsid w:val="009D71FD"/>
    <w:rsid w:val="009D75FF"/>
    <w:rsid w:val="009E7FD1"/>
    <w:rsid w:val="009F354D"/>
    <w:rsid w:val="00A0097F"/>
    <w:rsid w:val="00A07AD4"/>
    <w:rsid w:val="00A10916"/>
    <w:rsid w:val="00A10AEC"/>
    <w:rsid w:val="00A21C77"/>
    <w:rsid w:val="00A24E93"/>
    <w:rsid w:val="00A31454"/>
    <w:rsid w:val="00A33A72"/>
    <w:rsid w:val="00A35406"/>
    <w:rsid w:val="00A51454"/>
    <w:rsid w:val="00A5477F"/>
    <w:rsid w:val="00A54ADA"/>
    <w:rsid w:val="00A55A09"/>
    <w:rsid w:val="00A60EFA"/>
    <w:rsid w:val="00A66D6B"/>
    <w:rsid w:val="00A74AA8"/>
    <w:rsid w:val="00A8215A"/>
    <w:rsid w:val="00A864E7"/>
    <w:rsid w:val="00A93E47"/>
    <w:rsid w:val="00A972B8"/>
    <w:rsid w:val="00AB1BE9"/>
    <w:rsid w:val="00AB6EE4"/>
    <w:rsid w:val="00AB768E"/>
    <w:rsid w:val="00AC0128"/>
    <w:rsid w:val="00AC03ED"/>
    <w:rsid w:val="00AC5529"/>
    <w:rsid w:val="00AD0FD3"/>
    <w:rsid w:val="00AD6659"/>
    <w:rsid w:val="00AD71AB"/>
    <w:rsid w:val="00AE0560"/>
    <w:rsid w:val="00AF344A"/>
    <w:rsid w:val="00AF39C6"/>
    <w:rsid w:val="00AF44A2"/>
    <w:rsid w:val="00AF65F4"/>
    <w:rsid w:val="00B03BF3"/>
    <w:rsid w:val="00B13A5B"/>
    <w:rsid w:val="00B13BFD"/>
    <w:rsid w:val="00B2203C"/>
    <w:rsid w:val="00B239E7"/>
    <w:rsid w:val="00B5676F"/>
    <w:rsid w:val="00B601A4"/>
    <w:rsid w:val="00B737E7"/>
    <w:rsid w:val="00B73B3A"/>
    <w:rsid w:val="00B74749"/>
    <w:rsid w:val="00B925BD"/>
    <w:rsid w:val="00B96197"/>
    <w:rsid w:val="00BA16F4"/>
    <w:rsid w:val="00BB0AA9"/>
    <w:rsid w:val="00BB2B31"/>
    <w:rsid w:val="00BB4F2F"/>
    <w:rsid w:val="00BB78B3"/>
    <w:rsid w:val="00BC0F6E"/>
    <w:rsid w:val="00BC7478"/>
    <w:rsid w:val="00BC7954"/>
    <w:rsid w:val="00BD0C41"/>
    <w:rsid w:val="00BE0A31"/>
    <w:rsid w:val="00BE1DF8"/>
    <w:rsid w:val="00C01E60"/>
    <w:rsid w:val="00C15A66"/>
    <w:rsid w:val="00C166A4"/>
    <w:rsid w:val="00C16AAA"/>
    <w:rsid w:val="00C2794C"/>
    <w:rsid w:val="00C55B7F"/>
    <w:rsid w:val="00C70089"/>
    <w:rsid w:val="00C74C5D"/>
    <w:rsid w:val="00C80360"/>
    <w:rsid w:val="00C86BAD"/>
    <w:rsid w:val="00C93419"/>
    <w:rsid w:val="00C94ADA"/>
    <w:rsid w:val="00C965B5"/>
    <w:rsid w:val="00CB1BD9"/>
    <w:rsid w:val="00CB6FE8"/>
    <w:rsid w:val="00CB73A1"/>
    <w:rsid w:val="00CB7757"/>
    <w:rsid w:val="00CC0ABC"/>
    <w:rsid w:val="00CD1176"/>
    <w:rsid w:val="00CE023D"/>
    <w:rsid w:val="00CE0EAE"/>
    <w:rsid w:val="00D10893"/>
    <w:rsid w:val="00D1686C"/>
    <w:rsid w:val="00D17607"/>
    <w:rsid w:val="00D369E2"/>
    <w:rsid w:val="00D43401"/>
    <w:rsid w:val="00D44BE6"/>
    <w:rsid w:val="00D451AD"/>
    <w:rsid w:val="00D47474"/>
    <w:rsid w:val="00D7136B"/>
    <w:rsid w:val="00D71DC8"/>
    <w:rsid w:val="00D86940"/>
    <w:rsid w:val="00D87D0E"/>
    <w:rsid w:val="00D913F6"/>
    <w:rsid w:val="00D91A7C"/>
    <w:rsid w:val="00DA090A"/>
    <w:rsid w:val="00DA251D"/>
    <w:rsid w:val="00DB2767"/>
    <w:rsid w:val="00DC2C63"/>
    <w:rsid w:val="00DC36E9"/>
    <w:rsid w:val="00DC70A8"/>
    <w:rsid w:val="00DD0908"/>
    <w:rsid w:val="00DE4320"/>
    <w:rsid w:val="00E03B08"/>
    <w:rsid w:val="00E045A7"/>
    <w:rsid w:val="00E079A2"/>
    <w:rsid w:val="00E17B8F"/>
    <w:rsid w:val="00E200D4"/>
    <w:rsid w:val="00E21497"/>
    <w:rsid w:val="00E249D6"/>
    <w:rsid w:val="00E277EE"/>
    <w:rsid w:val="00E3030B"/>
    <w:rsid w:val="00E32F34"/>
    <w:rsid w:val="00E33098"/>
    <w:rsid w:val="00E35C07"/>
    <w:rsid w:val="00E36D0C"/>
    <w:rsid w:val="00E4016A"/>
    <w:rsid w:val="00E468EA"/>
    <w:rsid w:val="00E54BE3"/>
    <w:rsid w:val="00E63869"/>
    <w:rsid w:val="00E6699D"/>
    <w:rsid w:val="00E7637A"/>
    <w:rsid w:val="00E8108F"/>
    <w:rsid w:val="00E873BD"/>
    <w:rsid w:val="00E94195"/>
    <w:rsid w:val="00E94E7E"/>
    <w:rsid w:val="00E9594D"/>
    <w:rsid w:val="00EA33B4"/>
    <w:rsid w:val="00EB65D8"/>
    <w:rsid w:val="00EC3427"/>
    <w:rsid w:val="00EC53EF"/>
    <w:rsid w:val="00ED3C52"/>
    <w:rsid w:val="00EE0EE8"/>
    <w:rsid w:val="00EF3873"/>
    <w:rsid w:val="00EF440A"/>
    <w:rsid w:val="00F35DF8"/>
    <w:rsid w:val="00F43A4A"/>
    <w:rsid w:val="00F440FD"/>
    <w:rsid w:val="00F55CB3"/>
    <w:rsid w:val="00F55ED1"/>
    <w:rsid w:val="00F60528"/>
    <w:rsid w:val="00F612C4"/>
    <w:rsid w:val="00F62461"/>
    <w:rsid w:val="00F671D1"/>
    <w:rsid w:val="00F6733E"/>
    <w:rsid w:val="00F721AF"/>
    <w:rsid w:val="00F72CB9"/>
    <w:rsid w:val="00F828B5"/>
    <w:rsid w:val="00F865D7"/>
    <w:rsid w:val="00F916B3"/>
    <w:rsid w:val="00F95A63"/>
    <w:rsid w:val="00F95ED0"/>
    <w:rsid w:val="00F96A79"/>
    <w:rsid w:val="00FA36BC"/>
    <w:rsid w:val="00FA46DC"/>
    <w:rsid w:val="00FB271D"/>
    <w:rsid w:val="00FB475D"/>
    <w:rsid w:val="00FC7D4B"/>
    <w:rsid w:val="00FC7EF6"/>
    <w:rsid w:val="00FD1775"/>
    <w:rsid w:val="00FD21C3"/>
    <w:rsid w:val="00FD6B5E"/>
    <w:rsid w:val="00FE1748"/>
    <w:rsid w:val="00FE7FF8"/>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0D23A44"/>
  <w15:chartTrackingRefBased/>
  <w15:docId w15:val="{4C5A60B4-2DB0-44C9-BC5B-00801603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51D"/>
  </w:style>
  <w:style w:type="paragraph" w:styleId="Footer">
    <w:name w:val="footer"/>
    <w:basedOn w:val="Normal"/>
    <w:link w:val="FooterChar"/>
    <w:uiPriority w:val="99"/>
    <w:unhideWhenUsed/>
    <w:rsid w:val="00DA2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51D"/>
  </w:style>
  <w:style w:type="paragraph" w:styleId="ListParagraph">
    <w:name w:val="List Paragraph"/>
    <w:basedOn w:val="Normal"/>
    <w:uiPriority w:val="34"/>
    <w:qFormat/>
    <w:rsid w:val="00370736"/>
    <w:pPr>
      <w:ind w:left="720"/>
      <w:contextualSpacing/>
    </w:pPr>
  </w:style>
  <w:style w:type="character" w:styleId="Hyperlink">
    <w:name w:val="Hyperlink"/>
    <w:basedOn w:val="DefaultParagraphFont"/>
    <w:uiPriority w:val="99"/>
    <w:unhideWhenUsed/>
    <w:rsid w:val="001B42FE"/>
    <w:rPr>
      <w:color w:val="0563C1" w:themeColor="hyperlink"/>
      <w:u w:val="single"/>
    </w:rPr>
  </w:style>
  <w:style w:type="character" w:styleId="CommentReference">
    <w:name w:val="annotation reference"/>
    <w:basedOn w:val="DefaultParagraphFont"/>
    <w:uiPriority w:val="99"/>
    <w:semiHidden/>
    <w:unhideWhenUsed/>
    <w:rsid w:val="00A864E7"/>
    <w:rPr>
      <w:sz w:val="16"/>
      <w:szCs w:val="16"/>
    </w:rPr>
  </w:style>
  <w:style w:type="paragraph" w:styleId="CommentText">
    <w:name w:val="annotation text"/>
    <w:basedOn w:val="Normal"/>
    <w:link w:val="CommentTextChar"/>
    <w:uiPriority w:val="99"/>
    <w:semiHidden/>
    <w:unhideWhenUsed/>
    <w:rsid w:val="00A864E7"/>
    <w:pPr>
      <w:spacing w:line="240" w:lineRule="auto"/>
    </w:pPr>
    <w:rPr>
      <w:sz w:val="20"/>
      <w:szCs w:val="20"/>
    </w:rPr>
  </w:style>
  <w:style w:type="character" w:customStyle="1" w:styleId="CommentTextChar">
    <w:name w:val="Comment Text Char"/>
    <w:basedOn w:val="DefaultParagraphFont"/>
    <w:link w:val="CommentText"/>
    <w:uiPriority w:val="99"/>
    <w:semiHidden/>
    <w:rsid w:val="00A864E7"/>
    <w:rPr>
      <w:sz w:val="20"/>
      <w:szCs w:val="20"/>
    </w:rPr>
  </w:style>
  <w:style w:type="paragraph" w:styleId="CommentSubject">
    <w:name w:val="annotation subject"/>
    <w:basedOn w:val="CommentText"/>
    <w:next w:val="CommentText"/>
    <w:link w:val="CommentSubjectChar"/>
    <w:uiPriority w:val="99"/>
    <w:semiHidden/>
    <w:unhideWhenUsed/>
    <w:rsid w:val="00A864E7"/>
    <w:rPr>
      <w:b/>
      <w:bCs/>
    </w:rPr>
  </w:style>
  <w:style w:type="character" w:customStyle="1" w:styleId="CommentSubjectChar">
    <w:name w:val="Comment Subject Char"/>
    <w:basedOn w:val="CommentTextChar"/>
    <w:link w:val="CommentSubject"/>
    <w:uiPriority w:val="99"/>
    <w:semiHidden/>
    <w:rsid w:val="00A864E7"/>
    <w:rPr>
      <w:b/>
      <w:bCs/>
      <w:sz w:val="20"/>
      <w:szCs w:val="20"/>
    </w:rPr>
  </w:style>
  <w:style w:type="paragraph" w:styleId="BalloonText">
    <w:name w:val="Balloon Text"/>
    <w:basedOn w:val="Normal"/>
    <w:link w:val="BalloonTextChar"/>
    <w:uiPriority w:val="99"/>
    <w:semiHidden/>
    <w:unhideWhenUsed/>
    <w:rsid w:val="00A864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4E7"/>
    <w:rPr>
      <w:rFonts w:ascii="Segoe UI" w:hAnsi="Segoe UI" w:cs="Segoe UI"/>
      <w:sz w:val="18"/>
      <w:szCs w:val="18"/>
    </w:rPr>
  </w:style>
  <w:style w:type="character" w:customStyle="1" w:styleId="UnresolvedMention1">
    <w:name w:val="Unresolved Mention1"/>
    <w:basedOn w:val="DefaultParagraphFont"/>
    <w:uiPriority w:val="99"/>
    <w:semiHidden/>
    <w:unhideWhenUsed/>
    <w:rsid w:val="00D17607"/>
    <w:rPr>
      <w:color w:val="808080"/>
      <w:shd w:val="clear" w:color="auto" w:fill="E6E6E6"/>
    </w:rPr>
  </w:style>
  <w:style w:type="paragraph" w:styleId="PlainText">
    <w:name w:val="Plain Text"/>
    <w:basedOn w:val="Normal"/>
    <w:link w:val="PlainTextChar"/>
    <w:uiPriority w:val="99"/>
    <w:unhideWhenUsed/>
    <w:rsid w:val="00FD6B5E"/>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6B5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4437">
      <w:bodyDiv w:val="1"/>
      <w:marLeft w:val="0"/>
      <w:marRight w:val="0"/>
      <w:marTop w:val="0"/>
      <w:marBottom w:val="0"/>
      <w:divBdr>
        <w:top w:val="none" w:sz="0" w:space="0" w:color="auto"/>
        <w:left w:val="none" w:sz="0" w:space="0" w:color="auto"/>
        <w:bottom w:val="none" w:sz="0" w:space="0" w:color="auto"/>
        <w:right w:val="none" w:sz="0" w:space="0" w:color="auto"/>
      </w:divBdr>
    </w:div>
    <w:div w:id="424763139">
      <w:bodyDiv w:val="1"/>
      <w:marLeft w:val="0"/>
      <w:marRight w:val="0"/>
      <w:marTop w:val="0"/>
      <w:marBottom w:val="0"/>
      <w:divBdr>
        <w:top w:val="none" w:sz="0" w:space="0" w:color="auto"/>
        <w:left w:val="none" w:sz="0" w:space="0" w:color="auto"/>
        <w:bottom w:val="none" w:sz="0" w:space="0" w:color="auto"/>
        <w:right w:val="none" w:sz="0" w:space="0" w:color="auto"/>
      </w:divBdr>
    </w:div>
    <w:div w:id="707606831">
      <w:bodyDiv w:val="1"/>
      <w:marLeft w:val="0"/>
      <w:marRight w:val="0"/>
      <w:marTop w:val="0"/>
      <w:marBottom w:val="0"/>
      <w:divBdr>
        <w:top w:val="none" w:sz="0" w:space="0" w:color="auto"/>
        <w:left w:val="none" w:sz="0" w:space="0" w:color="auto"/>
        <w:bottom w:val="none" w:sz="0" w:space="0" w:color="auto"/>
        <w:right w:val="none" w:sz="0" w:space="0" w:color="auto"/>
      </w:divBdr>
    </w:div>
    <w:div w:id="1267737036">
      <w:bodyDiv w:val="1"/>
      <w:marLeft w:val="0"/>
      <w:marRight w:val="0"/>
      <w:marTop w:val="0"/>
      <w:marBottom w:val="0"/>
      <w:divBdr>
        <w:top w:val="none" w:sz="0" w:space="0" w:color="auto"/>
        <w:left w:val="none" w:sz="0" w:space="0" w:color="auto"/>
        <w:bottom w:val="none" w:sz="0" w:space="0" w:color="auto"/>
        <w:right w:val="none" w:sz="0" w:space="0" w:color="auto"/>
      </w:divBdr>
    </w:div>
    <w:div w:id="1571232820">
      <w:bodyDiv w:val="1"/>
      <w:marLeft w:val="0"/>
      <w:marRight w:val="0"/>
      <w:marTop w:val="0"/>
      <w:marBottom w:val="0"/>
      <w:divBdr>
        <w:top w:val="none" w:sz="0" w:space="0" w:color="auto"/>
        <w:left w:val="none" w:sz="0" w:space="0" w:color="auto"/>
        <w:bottom w:val="none" w:sz="0" w:space="0" w:color="auto"/>
        <w:right w:val="none" w:sz="0" w:space="0" w:color="auto"/>
      </w:divBdr>
    </w:div>
    <w:div w:id="159123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bryan@cst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3.basecamp.com/3164497/projects/131355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heyer@astho.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bryan@cste.org" TargetMode="External"/><Relationship Id="rId4" Type="http://schemas.openxmlformats.org/officeDocument/2006/relationships/settings" Target="settings.xml"/><Relationship Id="rId9" Type="http://schemas.openxmlformats.org/officeDocument/2006/relationships/hyperlink" Target="mailto:mngoh@astho.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B2ABB-A1FE-4909-9CDE-8DF38AE79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5</cp:revision>
  <dcterms:created xsi:type="dcterms:W3CDTF">2017-09-22T13:21:00Z</dcterms:created>
  <dcterms:modified xsi:type="dcterms:W3CDTF">2017-10-05T17:44:00Z</dcterms:modified>
</cp:coreProperties>
</file>