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80D08" w14:textId="570004C1" w:rsidR="004B003E" w:rsidRPr="00D933EE" w:rsidRDefault="00803F9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CORHA</w:t>
      </w:r>
      <w:r w:rsidR="004B003E" w:rsidRPr="00D933EE">
        <w:rPr>
          <w:b/>
          <w:bCs/>
          <w:sz w:val="32"/>
          <w:szCs w:val="32"/>
        </w:rPr>
        <w:t xml:space="preserve"> Overview</w:t>
      </w:r>
      <w:r w:rsidR="009E51F0" w:rsidRPr="00D933EE">
        <w:rPr>
          <w:b/>
          <w:bCs/>
          <w:sz w:val="32"/>
          <w:szCs w:val="32"/>
        </w:rPr>
        <w:t xml:space="preserve"> (2019)</w:t>
      </w:r>
    </w:p>
    <w:p w14:paraId="5D1B25C2" w14:textId="32FFB4AC" w:rsidR="00D93B41" w:rsidRPr="00D933EE" w:rsidRDefault="00600245">
      <w:pPr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 xml:space="preserve">Audience - </w:t>
      </w:r>
      <w:r w:rsidR="00D93B41" w:rsidRPr="00D933EE">
        <w:rPr>
          <w:b/>
          <w:bCs/>
          <w:color w:val="C00000"/>
          <w:sz w:val="28"/>
          <w:szCs w:val="28"/>
        </w:rPr>
        <w:t>By Year:</w:t>
      </w:r>
    </w:p>
    <w:p w14:paraId="67BC4C80" w14:textId="76DED195" w:rsidR="00F861B0" w:rsidRDefault="004B003E">
      <w:r>
        <w:rPr>
          <w:noProof/>
        </w:rPr>
        <w:drawing>
          <wp:inline distT="0" distB="0" distL="0" distR="0" wp14:anchorId="6750143C" wp14:editId="79EF0E77">
            <wp:extent cx="5943600" cy="3851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DDFED" w14:textId="6A2F9D7A" w:rsidR="00937536" w:rsidRPr="009B44D2" w:rsidRDefault="00937536" w:rsidP="00937536">
      <w:pPr>
        <w:rPr>
          <w:b/>
          <w:bCs/>
        </w:rPr>
      </w:pPr>
      <w:r>
        <w:rPr>
          <w:b/>
          <w:bCs/>
        </w:rPr>
        <w:t>2019</w:t>
      </w:r>
      <w:r w:rsidRPr="009B44D2">
        <w:rPr>
          <w:b/>
          <w:bCs/>
        </w:rPr>
        <w:t xml:space="preserve"> </w:t>
      </w:r>
      <w:r>
        <w:rPr>
          <w:b/>
          <w:bCs/>
        </w:rPr>
        <w:t xml:space="preserve">Yearly </w:t>
      </w:r>
      <w:r w:rsidRPr="009B44D2">
        <w:rPr>
          <w:b/>
          <w:bCs/>
        </w:rPr>
        <w:t>Stats:</w:t>
      </w:r>
    </w:p>
    <w:p w14:paraId="24745626" w14:textId="77777777" w:rsidR="00937536" w:rsidRPr="00937536" w:rsidRDefault="00937536" w:rsidP="00937536">
      <w:pPr>
        <w:pStyle w:val="ListParagraph"/>
        <w:numPr>
          <w:ilvl w:val="0"/>
          <w:numId w:val="5"/>
        </w:numPr>
      </w:pPr>
      <w:r w:rsidRPr="00937536">
        <w:t>Users: 1,879</w:t>
      </w:r>
    </w:p>
    <w:p w14:paraId="1E19BB7C" w14:textId="77777777" w:rsidR="00937536" w:rsidRPr="00937536" w:rsidRDefault="00937536" w:rsidP="00937536">
      <w:pPr>
        <w:pStyle w:val="ListParagraph"/>
        <w:numPr>
          <w:ilvl w:val="0"/>
          <w:numId w:val="5"/>
        </w:numPr>
      </w:pPr>
      <w:r w:rsidRPr="00937536">
        <w:t>Session: 2,787</w:t>
      </w:r>
    </w:p>
    <w:p w14:paraId="71CBEF72" w14:textId="5A03AC42" w:rsidR="00937536" w:rsidRDefault="00937536" w:rsidP="00937536">
      <w:pPr>
        <w:pStyle w:val="ListParagraph"/>
        <w:numPr>
          <w:ilvl w:val="0"/>
          <w:numId w:val="5"/>
        </w:numPr>
      </w:pPr>
      <w:r w:rsidRPr="00937536">
        <w:t>Pageviews: 6,574</w:t>
      </w:r>
    </w:p>
    <w:p w14:paraId="31399E36" w14:textId="7A380C39" w:rsidR="004B003E" w:rsidRDefault="00600245">
      <w:r>
        <w:rPr>
          <w:b/>
          <w:bCs/>
          <w:color w:val="C00000"/>
          <w:sz w:val="28"/>
          <w:szCs w:val="28"/>
        </w:rPr>
        <w:t xml:space="preserve">Audience - </w:t>
      </w:r>
      <w:r w:rsidR="009E51F0" w:rsidRPr="00D933EE">
        <w:rPr>
          <w:b/>
          <w:bCs/>
          <w:color w:val="C00000"/>
          <w:sz w:val="28"/>
          <w:szCs w:val="28"/>
        </w:rPr>
        <w:t xml:space="preserve">By </w:t>
      </w:r>
      <w:r w:rsidR="009B44D2" w:rsidRPr="00D933EE">
        <w:rPr>
          <w:b/>
          <w:bCs/>
          <w:color w:val="C00000"/>
          <w:sz w:val="28"/>
          <w:szCs w:val="28"/>
        </w:rPr>
        <w:t>M</w:t>
      </w:r>
      <w:r w:rsidR="009E51F0" w:rsidRPr="00D933EE">
        <w:rPr>
          <w:b/>
          <w:bCs/>
          <w:color w:val="C00000"/>
          <w:sz w:val="28"/>
          <w:szCs w:val="28"/>
        </w:rPr>
        <w:t>onth:</w:t>
      </w:r>
      <w:r w:rsidR="009E51F0" w:rsidRPr="00D933EE">
        <w:rPr>
          <w:b/>
          <w:bCs/>
          <w:color w:val="C00000"/>
          <w:sz w:val="28"/>
          <w:szCs w:val="28"/>
        </w:rPr>
        <w:br/>
      </w:r>
      <w:r w:rsidR="009E51F0">
        <w:rPr>
          <w:noProof/>
        </w:rPr>
        <w:drawing>
          <wp:inline distT="0" distB="0" distL="0" distR="0" wp14:anchorId="3DE2144D" wp14:editId="378B3754">
            <wp:extent cx="5943600" cy="1343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932A8" w14:textId="64E19295" w:rsidR="00803F92" w:rsidRPr="00803F92" w:rsidRDefault="00803F92">
      <w:pPr>
        <w:rPr>
          <w:b/>
          <w:bCs/>
        </w:rPr>
      </w:pPr>
      <w:r w:rsidRPr="00803F92">
        <w:rPr>
          <w:b/>
          <w:bCs/>
        </w:rPr>
        <w:t>2019 Monthly Stats:</w:t>
      </w:r>
    </w:p>
    <w:p w14:paraId="2421136B" w14:textId="7DFFC6C3" w:rsidR="009E51F0" w:rsidRDefault="009E51F0">
      <w:r>
        <w:t>Months with the highest visitors:</w:t>
      </w:r>
    </w:p>
    <w:p w14:paraId="08CF0899" w14:textId="202F34CA" w:rsidR="009E51F0" w:rsidRDefault="009E51F0" w:rsidP="009E51F0">
      <w:pPr>
        <w:pStyle w:val="ListParagraph"/>
        <w:numPr>
          <w:ilvl w:val="0"/>
          <w:numId w:val="1"/>
        </w:numPr>
      </w:pPr>
      <w:r>
        <w:t>October 2019 – 252 users</w:t>
      </w:r>
    </w:p>
    <w:p w14:paraId="4E08D9B6" w14:textId="2E80237C" w:rsidR="009E51F0" w:rsidRDefault="009E51F0" w:rsidP="009E51F0">
      <w:pPr>
        <w:pStyle w:val="ListParagraph"/>
        <w:numPr>
          <w:ilvl w:val="0"/>
          <w:numId w:val="1"/>
        </w:numPr>
      </w:pPr>
      <w:r>
        <w:lastRenderedPageBreak/>
        <w:t>June 2019 – 245 users</w:t>
      </w:r>
    </w:p>
    <w:p w14:paraId="04DE09CB" w14:textId="4344B8B4" w:rsidR="009E51F0" w:rsidRDefault="009E51F0" w:rsidP="009E51F0">
      <w:pPr>
        <w:pStyle w:val="ListParagraph"/>
        <w:numPr>
          <w:ilvl w:val="0"/>
          <w:numId w:val="1"/>
        </w:numPr>
      </w:pPr>
      <w:r>
        <w:t>April 2019 – 243 users</w:t>
      </w:r>
    </w:p>
    <w:p w14:paraId="3E6E9739" w14:textId="24F02DE2" w:rsidR="009E51F0" w:rsidRDefault="009E51F0" w:rsidP="009E51F0">
      <w:pPr>
        <w:pStyle w:val="ListParagraph"/>
        <w:numPr>
          <w:ilvl w:val="0"/>
          <w:numId w:val="1"/>
        </w:numPr>
      </w:pPr>
      <w:r>
        <w:t>December 2019 – 234 users</w:t>
      </w:r>
    </w:p>
    <w:p w14:paraId="2D1CFDC3" w14:textId="66D5A6D5" w:rsidR="00B47164" w:rsidRDefault="00B47164" w:rsidP="00B47164">
      <w:r>
        <w:t>Months with the lowest visitors:</w:t>
      </w:r>
    </w:p>
    <w:p w14:paraId="2D6E304B" w14:textId="5B4E1187" w:rsidR="00B47164" w:rsidRDefault="00E1736B" w:rsidP="00B47164">
      <w:pPr>
        <w:pStyle w:val="ListParagraph"/>
        <w:numPr>
          <w:ilvl w:val="0"/>
          <w:numId w:val="3"/>
        </w:numPr>
      </w:pPr>
      <w:r>
        <w:t>February</w:t>
      </w:r>
      <w:r w:rsidR="001B6F59">
        <w:t xml:space="preserve"> 2019 – 32 users</w:t>
      </w:r>
    </w:p>
    <w:p w14:paraId="1E3BA6B2" w14:textId="619031E6" w:rsidR="00E1736B" w:rsidRDefault="00E1736B" w:rsidP="00B47164">
      <w:pPr>
        <w:pStyle w:val="ListParagraph"/>
        <w:numPr>
          <w:ilvl w:val="0"/>
          <w:numId w:val="3"/>
        </w:numPr>
      </w:pPr>
      <w:r>
        <w:t>March 2019 – 151 users</w:t>
      </w:r>
    </w:p>
    <w:p w14:paraId="73D7322C" w14:textId="66BC2FD6" w:rsidR="00E1736B" w:rsidRDefault="00E1736B" w:rsidP="00B47164">
      <w:pPr>
        <w:pStyle w:val="ListParagraph"/>
        <w:numPr>
          <w:ilvl w:val="0"/>
          <w:numId w:val="3"/>
        </w:numPr>
      </w:pPr>
      <w:r>
        <w:t>September 2019 – 155 users</w:t>
      </w:r>
    </w:p>
    <w:p w14:paraId="5DBD7D8C" w14:textId="77777777" w:rsidR="00803F92" w:rsidRDefault="00803F92">
      <w:pPr>
        <w:rPr>
          <w:b/>
          <w:bCs/>
        </w:rPr>
      </w:pPr>
      <w:r>
        <w:rPr>
          <w:b/>
          <w:bCs/>
        </w:rPr>
        <w:br w:type="page"/>
      </w:r>
    </w:p>
    <w:p w14:paraId="760C689A" w14:textId="3CC14694" w:rsidR="009E51F0" w:rsidRPr="008F684E" w:rsidRDefault="009E51F0" w:rsidP="00FC7DB2">
      <w:pPr>
        <w:keepNext/>
        <w:rPr>
          <w:b/>
          <w:bCs/>
          <w:color w:val="C00000"/>
          <w:sz w:val="28"/>
          <w:szCs w:val="28"/>
        </w:rPr>
      </w:pPr>
      <w:r w:rsidRPr="008F684E">
        <w:rPr>
          <w:b/>
          <w:bCs/>
          <w:color w:val="C00000"/>
          <w:sz w:val="28"/>
          <w:szCs w:val="28"/>
        </w:rPr>
        <w:lastRenderedPageBreak/>
        <w:t>Top Pages</w:t>
      </w:r>
      <w:r w:rsidR="00FC7DB2" w:rsidRPr="008F684E">
        <w:rPr>
          <w:b/>
          <w:bCs/>
          <w:color w:val="C00000"/>
          <w:sz w:val="28"/>
          <w:szCs w:val="28"/>
        </w:rPr>
        <w:t xml:space="preserve"> on CORHA.org by Pageview</w:t>
      </w:r>
      <w:r w:rsidRPr="008F684E">
        <w:rPr>
          <w:b/>
          <w:bCs/>
          <w:color w:val="C00000"/>
          <w:sz w:val="28"/>
          <w:szCs w:val="28"/>
        </w:rPr>
        <w:t>:</w:t>
      </w:r>
    </w:p>
    <w:p w14:paraId="4C865317" w14:textId="266BCE03" w:rsidR="00154DC8" w:rsidRDefault="00154DC8" w:rsidP="009E51F0">
      <w:r>
        <w:rPr>
          <w:noProof/>
        </w:rPr>
        <w:drawing>
          <wp:inline distT="0" distB="0" distL="0" distR="0" wp14:anchorId="5EC975E4" wp14:editId="354159DC">
            <wp:extent cx="5943600" cy="38677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B015D" w14:textId="0A0C7F6A" w:rsidR="00582848" w:rsidRDefault="00582848" w:rsidP="009E51F0">
      <w:r>
        <w:rPr>
          <w:noProof/>
        </w:rPr>
        <w:drawing>
          <wp:inline distT="0" distB="0" distL="0" distR="0" wp14:anchorId="1C80AFB2" wp14:editId="377066AD">
            <wp:extent cx="5943600" cy="6489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058B3" w14:textId="7375AC4B" w:rsidR="00A77BCD" w:rsidRDefault="002812E9" w:rsidP="002812E9">
      <w:pPr>
        <w:pStyle w:val="ListParagraph"/>
        <w:numPr>
          <w:ilvl w:val="0"/>
          <w:numId w:val="4"/>
        </w:numPr>
      </w:pPr>
      <w:r>
        <w:t>CORHA Homepage</w:t>
      </w:r>
    </w:p>
    <w:p w14:paraId="045FAB11" w14:textId="42C2F2B2" w:rsidR="002812E9" w:rsidRDefault="002812E9" w:rsidP="002812E9">
      <w:pPr>
        <w:pStyle w:val="ListParagraph"/>
        <w:numPr>
          <w:ilvl w:val="0"/>
          <w:numId w:val="4"/>
        </w:numPr>
      </w:pPr>
      <w:r>
        <w:t>Resources and Products</w:t>
      </w:r>
    </w:p>
    <w:p w14:paraId="4BE57021" w14:textId="5F434C54" w:rsidR="002812E9" w:rsidRDefault="002812E9" w:rsidP="002812E9">
      <w:pPr>
        <w:pStyle w:val="ListParagraph"/>
        <w:numPr>
          <w:ilvl w:val="0"/>
          <w:numId w:val="4"/>
        </w:numPr>
      </w:pPr>
      <w:r>
        <w:t>CORHA Insider</w:t>
      </w:r>
    </w:p>
    <w:p w14:paraId="354AB693" w14:textId="020F1284" w:rsidR="00A20E14" w:rsidRDefault="00A20E14" w:rsidP="002812E9">
      <w:pPr>
        <w:pStyle w:val="ListParagraph"/>
        <w:numPr>
          <w:ilvl w:val="0"/>
          <w:numId w:val="4"/>
        </w:numPr>
      </w:pPr>
      <w:r>
        <w:t>Mission, Vision, and Membership</w:t>
      </w:r>
    </w:p>
    <w:p w14:paraId="17460B80" w14:textId="09793ECD" w:rsidR="00A20E14" w:rsidRDefault="00A20E14" w:rsidP="002812E9">
      <w:pPr>
        <w:pStyle w:val="ListParagraph"/>
        <w:numPr>
          <w:ilvl w:val="0"/>
          <w:numId w:val="4"/>
        </w:numPr>
      </w:pPr>
      <w:r>
        <w:t>Leadership</w:t>
      </w:r>
    </w:p>
    <w:p w14:paraId="0B6AE2BE" w14:textId="062F20D4" w:rsidR="007F5819" w:rsidRDefault="007F5819" w:rsidP="007F5819">
      <w:pPr>
        <w:pStyle w:val="ListParagraph"/>
        <w:numPr>
          <w:ilvl w:val="0"/>
          <w:numId w:val="4"/>
        </w:numPr>
      </w:pPr>
      <w:r>
        <w:t>CORHA General Guidelines for the Outbreak Detection and Reporting of Scabies</w:t>
      </w:r>
    </w:p>
    <w:p w14:paraId="64FC08CB" w14:textId="0F9C62FA" w:rsidR="00A20E14" w:rsidRDefault="00405B42" w:rsidP="002812E9">
      <w:pPr>
        <w:pStyle w:val="ListParagraph"/>
        <w:numPr>
          <w:ilvl w:val="0"/>
          <w:numId w:val="4"/>
        </w:numPr>
      </w:pPr>
      <w:r>
        <w:t>CORHA HAI-AR Outbreak Investigation and Response Tracking System</w:t>
      </w:r>
    </w:p>
    <w:p w14:paraId="7D8DCC63" w14:textId="2397C315" w:rsidR="00884D1B" w:rsidRDefault="00884D1B" w:rsidP="00884D1B">
      <w:pPr>
        <w:pStyle w:val="ListParagraph"/>
        <w:numPr>
          <w:ilvl w:val="0"/>
          <w:numId w:val="4"/>
        </w:numPr>
      </w:pPr>
      <w:r>
        <w:t>Newsletters</w:t>
      </w:r>
    </w:p>
    <w:p w14:paraId="10E4909A" w14:textId="18426DA5" w:rsidR="00405B42" w:rsidRDefault="00405B42" w:rsidP="002812E9">
      <w:pPr>
        <w:pStyle w:val="ListParagraph"/>
        <w:numPr>
          <w:ilvl w:val="0"/>
          <w:numId w:val="4"/>
        </w:numPr>
      </w:pPr>
      <w:r>
        <w:t>2017 CSTE Abstracts</w:t>
      </w:r>
    </w:p>
    <w:p w14:paraId="47751747" w14:textId="6F527EFA" w:rsidR="00405B42" w:rsidRDefault="00405B42" w:rsidP="002812E9">
      <w:pPr>
        <w:pStyle w:val="ListParagraph"/>
        <w:numPr>
          <w:ilvl w:val="0"/>
          <w:numId w:val="4"/>
        </w:numPr>
      </w:pPr>
      <w:r>
        <w:t>CORHA Potential Medical Product-Related Infection/Outbreak Assessment Questions</w:t>
      </w:r>
    </w:p>
    <w:p w14:paraId="7BBD7350" w14:textId="579670A4" w:rsidR="00A77BCD" w:rsidRPr="004B33C4" w:rsidRDefault="004B33C4" w:rsidP="00F573C0">
      <w:pPr>
        <w:keepNext/>
        <w:rPr>
          <w:b/>
          <w:bCs/>
          <w:color w:val="C00000"/>
          <w:sz w:val="28"/>
          <w:szCs w:val="28"/>
        </w:rPr>
      </w:pPr>
      <w:bookmarkStart w:id="0" w:name="_GoBack"/>
      <w:r w:rsidRPr="004B33C4">
        <w:rPr>
          <w:b/>
          <w:bCs/>
          <w:color w:val="C00000"/>
          <w:sz w:val="28"/>
          <w:szCs w:val="28"/>
        </w:rPr>
        <w:lastRenderedPageBreak/>
        <w:t xml:space="preserve">How </w:t>
      </w:r>
      <w:r w:rsidR="00364ED2" w:rsidRPr="004B33C4">
        <w:rPr>
          <w:b/>
          <w:bCs/>
          <w:color w:val="C00000"/>
          <w:sz w:val="28"/>
          <w:szCs w:val="28"/>
        </w:rPr>
        <w:t>Traffic</w:t>
      </w:r>
      <w:r w:rsidRPr="004B33C4">
        <w:rPr>
          <w:b/>
          <w:bCs/>
          <w:color w:val="C00000"/>
          <w:sz w:val="28"/>
          <w:szCs w:val="28"/>
        </w:rPr>
        <w:t xml:space="preserve"> Comes to CORHA.org</w:t>
      </w:r>
      <w:r w:rsidR="00364ED2" w:rsidRPr="004B33C4">
        <w:rPr>
          <w:b/>
          <w:bCs/>
          <w:color w:val="C00000"/>
          <w:sz w:val="28"/>
          <w:szCs w:val="28"/>
        </w:rPr>
        <w:t>:</w:t>
      </w:r>
    </w:p>
    <w:bookmarkEnd w:id="0"/>
    <w:p w14:paraId="37D24712" w14:textId="77777777" w:rsidR="00F573C0" w:rsidRDefault="00F573C0" w:rsidP="00583A45">
      <w:r>
        <w:rPr>
          <w:noProof/>
        </w:rPr>
        <w:drawing>
          <wp:inline distT="0" distB="0" distL="0" distR="0" wp14:anchorId="5DBBE245" wp14:editId="676E26DE">
            <wp:extent cx="5943600" cy="34715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56506" w14:textId="07D60033" w:rsidR="00583A45" w:rsidRDefault="00583A45" w:rsidP="00583A45">
      <w:r>
        <w:t xml:space="preserve">Traffic coming to the site. </w:t>
      </w:r>
    </w:p>
    <w:p w14:paraId="2D1198E2" w14:textId="77777777" w:rsidR="00583A45" w:rsidRDefault="00583A45" w:rsidP="00583A45">
      <w:pPr>
        <w:pStyle w:val="ListParagraph"/>
        <w:numPr>
          <w:ilvl w:val="0"/>
          <w:numId w:val="2"/>
        </w:numPr>
      </w:pPr>
      <w:r>
        <w:t>Direct (traffic that comes directly to the site via bookmarks, etc., incognito views and/or other ways to remove tracking)</w:t>
      </w:r>
    </w:p>
    <w:p w14:paraId="1722D9C4" w14:textId="77777777" w:rsidR="00583A45" w:rsidRDefault="00583A45" w:rsidP="00583A45">
      <w:pPr>
        <w:pStyle w:val="ListParagraph"/>
        <w:numPr>
          <w:ilvl w:val="0"/>
          <w:numId w:val="2"/>
        </w:numPr>
      </w:pPr>
      <w:r>
        <w:t xml:space="preserve">Organic Search (traffic coming from search engines such as google, </w:t>
      </w:r>
      <w:proofErr w:type="spellStart"/>
      <w:r>
        <w:t>bing</w:t>
      </w:r>
      <w:proofErr w:type="spellEnd"/>
      <w:r>
        <w:t>, etc.)</w:t>
      </w:r>
    </w:p>
    <w:p w14:paraId="2F08E881" w14:textId="77777777" w:rsidR="00583A45" w:rsidRDefault="00583A45" w:rsidP="00583A45">
      <w:pPr>
        <w:pStyle w:val="ListParagraph"/>
        <w:numPr>
          <w:ilvl w:val="0"/>
          <w:numId w:val="2"/>
        </w:numPr>
      </w:pPr>
      <w:r>
        <w:t>Referral (traffic with tracking code coming from astho.org, Informz (newsletter), etc.)</w:t>
      </w:r>
    </w:p>
    <w:p w14:paraId="03CC6E77" w14:textId="77777777" w:rsidR="00583A45" w:rsidRDefault="00583A45" w:rsidP="00583A45">
      <w:pPr>
        <w:pStyle w:val="ListParagraph"/>
        <w:numPr>
          <w:ilvl w:val="0"/>
          <w:numId w:val="2"/>
        </w:numPr>
      </w:pPr>
      <w:r>
        <w:t>Social (Facebook and Twitter)</w:t>
      </w:r>
    </w:p>
    <w:p w14:paraId="29BD3958" w14:textId="3E6D72E6" w:rsidR="00364ED2" w:rsidRDefault="00364ED2" w:rsidP="009E51F0"/>
    <w:p w14:paraId="35671936" w14:textId="4F3F09AE" w:rsidR="00583A45" w:rsidRDefault="00583A45" w:rsidP="009E51F0"/>
    <w:p w14:paraId="7B9B93A8" w14:textId="4E56E8D1" w:rsidR="00A77BCD" w:rsidRDefault="00A77BCD" w:rsidP="009E51F0"/>
    <w:p w14:paraId="54062BCC" w14:textId="6001216A" w:rsidR="00A77BCD" w:rsidRDefault="00A77BCD" w:rsidP="009E51F0"/>
    <w:p w14:paraId="48AED68D" w14:textId="77777777" w:rsidR="003811AD" w:rsidRDefault="003811AD" w:rsidP="009E51F0"/>
    <w:sectPr w:rsidR="00381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11E92"/>
    <w:multiLevelType w:val="hybridMultilevel"/>
    <w:tmpl w:val="11C4C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A7554"/>
    <w:multiLevelType w:val="hybridMultilevel"/>
    <w:tmpl w:val="EF7AC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B3790"/>
    <w:multiLevelType w:val="hybridMultilevel"/>
    <w:tmpl w:val="84DC8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D341D"/>
    <w:multiLevelType w:val="hybridMultilevel"/>
    <w:tmpl w:val="E51E2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E56F1"/>
    <w:multiLevelType w:val="hybridMultilevel"/>
    <w:tmpl w:val="5E509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3E"/>
    <w:rsid w:val="00037559"/>
    <w:rsid w:val="000F209A"/>
    <w:rsid w:val="00154DC8"/>
    <w:rsid w:val="001B6F59"/>
    <w:rsid w:val="001F474D"/>
    <w:rsid w:val="00213B46"/>
    <w:rsid w:val="002812E9"/>
    <w:rsid w:val="00364ED2"/>
    <w:rsid w:val="003811AD"/>
    <w:rsid w:val="00405B42"/>
    <w:rsid w:val="0041341D"/>
    <w:rsid w:val="004A627F"/>
    <w:rsid w:val="004B003E"/>
    <w:rsid w:val="004B33C4"/>
    <w:rsid w:val="004F4433"/>
    <w:rsid w:val="00582848"/>
    <w:rsid w:val="00583A45"/>
    <w:rsid w:val="00600245"/>
    <w:rsid w:val="006F5BE5"/>
    <w:rsid w:val="00720E82"/>
    <w:rsid w:val="007500A8"/>
    <w:rsid w:val="007E7605"/>
    <w:rsid w:val="007F5819"/>
    <w:rsid w:val="00803F92"/>
    <w:rsid w:val="00884D1B"/>
    <w:rsid w:val="008F684E"/>
    <w:rsid w:val="00937536"/>
    <w:rsid w:val="009B44D2"/>
    <w:rsid w:val="009E1B57"/>
    <w:rsid w:val="009E38F5"/>
    <w:rsid w:val="009E51F0"/>
    <w:rsid w:val="00A20E14"/>
    <w:rsid w:val="00A77BCD"/>
    <w:rsid w:val="00B47164"/>
    <w:rsid w:val="00C86DA2"/>
    <w:rsid w:val="00D933EE"/>
    <w:rsid w:val="00D93B41"/>
    <w:rsid w:val="00E1736B"/>
    <w:rsid w:val="00E2099E"/>
    <w:rsid w:val="00F573C0"/>
    <w:rsid w:val="00F861B0"/>
    <w:rsid w:val="00FC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8A226"/>
  <w15:chartTrackingRefBased/>
  <w15:docId w15:val="{E594DFE2-7E61-4CAD-AF94-028AE109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E8FAFE5E117F448C8750A25EF2E687" ma:contentTypeVersion="16" ma:contentTypeDescription="Create a new document." ma:contentTypeScope="" ma:versionID="6c93439911401650ff33bb95f81f132d">
  <xsd:schema xmlns:xsd="http://www.w3.org/2001/XMLSchema" xmlns:xs="http://www.w3.org/2001/XMLSchema" xmlns:p="http://schemas.microsoft.com/office/2006/metadata/properties" xmlns:ns3="2059f075-c566-4d8d-abde-03b3ef425549" xmlns:ns4="287d5bf8-8da2-4259-9d92-8df04019b42b" targetNamespace="http://schemas.microsoft.com/office/2006/metadata/properties" ma:root="true" ma:fieldsID="dc279ea97f068adb3d7241f54c1693cf" ns3:_="" ns4:_="">
    <xsd:import namespace="2059f075-c566-4d8d-abde-03b3ef425549"/>
    <xsd:import namespace="287d5bf8-8da2-4259-9d92-8df04019b4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9f075-c566-4d8d-abde-03b3ef4255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d5bf8-8da2-4259-9d92-8df04019b42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a201dd-47de-4cb5-b1b8-fb4eacb25aeb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E15884-E4CB-4F51-905B-EDB640BC6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9f075-c566-4d8d-abde-03b3ef425549"/>
    <ds:schemaRef ds:uri="287d5bf8-8da2-4259-9d92-8df04019b4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660E19-3C84-4EB4-B95E-53EA817AC41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CEB4501-E4A8-4AA9-BBCA-37BCF689A6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D29C33-E821-44DF-9072-1BFAC11200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Satter</dc:creator>
  <cp:keywords/>
  <dc:description/>
  <cp:lastModifiedBy>Heidi Satter</cp:lastModifiedBy>
  <cp:revision>40</cp:revision>
  <dcterms:created xsi:type="dcterms:W3CDTF">2020-01-19T20:02:00Z</dcterms:created>
  <dcterms:modified xsi:type="dcterms:W3CDTF">2020-01-19T22:16:00Z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0x010100A1E8FAFE5E117F448C8750A25EF2E687</vt:lpwstr>
  </property>
</Properties>
</file>