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68C31B" w14:textId="77777777" w:rsidR="001432AF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bookmarkStart w:id="0" w:name="_GoBack"/>
      <w:bookmarkEnd w:id="0"/>
      <w:r w:rsidRPr="00B13911">
        <w:rPr>
          <w:rFonts w:ascii="Trebuchet MS" w:hAnsi="Trebuchet MS"/>
          <w:b/>
          <w:sz w:val="24"/>
          <w:szCs w:val="24"/>
        </w:rPr>
        <w:t>CORHA</w:t>
      </w:r>
    </w:p>
    <w:p w14:paraId="0811A739" w14:textId="77777777" w:rsidR="00502383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Workgroup A: Detection and Reporting</w:t>
      </w:r>
    </w:p>
    <w:p w14:paraId="2848E2F8" w14:textId="77777777" w:rsidR="00502383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Agenda</w:t>
      </w:r>
    </w:p>
    <w:p w14:paraId="0F38037A" w14:textId="7DD435AC" w:rsidR="00502383" w:rsidRPr="00B13911" w:rsidRDefault="00EE315D" w:rsidP="00B13911">
      <w:pPr>
        <w:jc w:val="center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October 18</w:t>
      </w:r>
      <w:r w:rsidR="00A944AA">
        <w:rPr>
          <w:rFonts w:ascii="Trebuchet MS" w:hAnsi="Trebuchet MS"/>
          <w:b/>
          <w:sz w:val="24"/>
          <w:szCs w:val="24"/>
        </w:rPr>
        <w:t>, 2017</w:t>
      </w:r>
    </w:p>
    <w:p w14:paraId="72EA1D2C" w14:textId="77777777" w:rsidR="00502383" w:rsidRDefault="00502383" w:rsidP="00604364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Roll call</w:t>
      </w:r>
    </w:p>
    <w:p w14:paraId="1A6E0BDF" w14:textId="1BBBE726" w:rsidR="008119D8" w:rsidRDefault="009D1FDB" w:rsidP="00C8540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 w:rsidRPr="008119D8">
        <w:rPr>
          <w:rFonts w:ascii="Trebuchet MS" w:hAnsi="Trebuchet MS"/>
        </w:rPr>
        <w:t>CDC</w:t>
      </w:r>
      <w:r w:rsidR="008119D8">
        <w:rPr>
          <w:rFonts w:ascii="Trebuchet MS" w:hAnsi="Trebuchet MS"/>
        </w:rPr>
        <w:t xml:space="preserve"> </w:t>
      </w:r>
      <w:r w:rsidR="001971BB">
        <w:rPr>
          <w:rFonts w:ascii="Trebuchet MS" w:hAnsi="Trebuchet MS"/>
        </w:rPr>
        <w:t>–</w:t>
      </w:r>
      <w:r w:rsidR="00435ED7">
        <w:rPr>
          <w:rFonts w:ascii="Trebuchet MS" w:hAnsi="Trebuchet MS"/>
        </w:rPr>
        <w:t xml:space="preserve"> </w:t>
      </w:r>
    </w:p>
    <w:p w14:paraId="0ACA3505" w14:textId="065C3DCF" w:rsidR="009D1FDB" w:rsidRPr="008119D8" w:rsidRDefault="008119D8" w:rsidP="00C8540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</w:t>
      </w:r>
      <w:r w:rsidR="009D1FDB" w:rsidRPr="008119D8">
        <w:rPr>
          <w:rFonts w:ascii="Trebuchet MS" w:hAnsi="Trebuchet MS"/>
        </w:rPr>
        <w:t>STE/States</w:t>
      </w:r>
      <w:r w:rsidR="00C60AD5" w:rsidRPr="008119D8">
        <w:rPr>
          <w:rFonts w:ascii="Trebuchet MS" w:hAnsi="Trebuchet MS"/>
        </w:rPr>
        <w:t xml:space="preserve"> </w:t>
      </w:r>
      <w:r w:rsidR="00435ED7">
        <w:rPr>
          <w:rFonts w:ascii="Trebuchet MS" w:hAnsi="Trebuchet MS"/>
        </w:rPr>
        <w:t>–</w:t>
      </w:r>
      <w:r w:rsidR="00DB584B">
        <w:rPr>
          <w:rFonts w:ascii="Trebuchet MS" w:hAnsi="Trebuchet MS"/>
        </w:rPr>
        <w:t xml:space="preserve"> </w:t>
      </w:r>
    </w:p>
    <w:p w14:paraId="0A60AD7A" w14:textId="2D2F3049" w:rsidR="009D1FDB" w:rsidRDefault="009D1FDB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NACCHO</w:t>
      </w:r>
      <w:r w:rsidR="004139BE">
        <w:rPr>
          <w:rFonts w:ascii="Trebuchet MS" w:hAnsi="Trebuchet MS"/>
        </w:rPr>
        <w:t>/LPHAs</w:t>
      </w:r>
      <w:r w:rsidR="00C60AD5">
        <w:rPr>
          <w:rFonts w:ascii="Trebuchet MS" w:hAnsi="Trebuchet MS"/>
        </w:rPr>
        <w:t xml:space="preserve"> </w:t>
      </w:r>
      <w:r w:rsidR="00435ED7">
        <w:rPr>
          <w:rFonts w:ascii="Trebuchet MS" w:hAnsi="Trebuchet MS"/>
        </w:rPr>
        <w:t>–</w:t>
      </w:r>
      <w:r w:rsidR="008518B5">
        <w:rPr>
          <w:rFonts w:ascii="Trebuchet MS" w:hAnsi="Trebuchet MS"/>
        </w:rPr>
        <w:t xml:space="preserve"> </w:t>
      </w:r>
    </w:p>
    <w:p w14:paraId="39EBDEB0" w14:textId="34BE9212" w:rsidR="001D56A5" w:rsidRDefault="001D56A5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ASTHO</w:t>
      </w:r>
      <w:r w:rsidR="00C60AD5">
        <w:rPr>
          <w:rFonts w:ascii="Trebuchet MS" w:hAnsi="Trebuchet MS"/>
        </w:rPr>
        <w:t xml:space="preserve"> </w:t>
      </w:r>
      <w:r w:rsidR="001971BB">
        <w:rPr>
          <w:rFonts w:ascii="Trebuchet MS" w:hAnsi="Trebuchet MS"/>
        </w:rPr>
        <w:t>–</w:t>
      </w:r>
      <w:r w:rsidR="00DB584B">
        <w:rPr>
          <w:rFonts w:ascii="Trebuchet MS" w:hAnsi="Trebuchet MS"/>
        </w:rPr>
        <w:t xml:space="preserve"> </w:t>
      </w:r>
    </w:p>
    <w:p w14:paraId="28CAD6B6" w14:textId="77777777" w:rsidR="009D1FDB" w:rsidRDefault="00E50E19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SHEA</w:t>
      </w:r>
      <w:r w:rsidR="00DB584B">
        <w:rPr>
          <w:rFonts w:ascii="Trebuchet MS" w:hAnsi="Trebuchet MS"/>
        </w:rPr>
        <w:t xml:space="preserve"> - </w:t>
      </w:r>
    </w:p>
    <w:p w14:paraId="089BD69E" w14:textId="36501A77" w:rsidR="009D1FDB" w:rsidRDefault="009D1FDB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APIC</w:t>
      </w:r>
      <w:r w:rsidR="00013951">
        <w:rPr>
          <w:rFonts w:ascii="Trebuchet MS" w:hAnsi="Trebuchet MS"/>
        </w:rPr>
        <w:t xml:space="preserve"> </w:t>
      </w:r>
      <w:r w:rsidR="005F5C0A">
        <w:rPr>
          <w:rFonts w:ascii="Trebuchet MS" w:hAnsi="Trebuchet MS"/>
        </w:rPr>
        <w:t>–</w:t>
      </w:r>
      <w:r w:rsidR="00DB584B">
        <w:rPr>
          <w:rFonts w:ascii="Trebuchet MS" w:hAnsi="Trebuchet MS"/>
        </w:rPr>
        <w:t xml:space="preserve"> </w:t>
      </w:r>
    </w:p>
    <w:p w14:paraId="5D851E59" w14:textId="6C4F8D6E" w:rsidR="004401AE" w:rsidRDefault="00EE315D" w:rsidP="004401AE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Schedule</w:t>
      </w:r>
    </w:p>
    <w:p w14:paraId="1E50B346" w14:textId="1455FEAF" w:rsidR="00EE315D" w:rsidRDefault="00EE315D" w:rsidP="00EE315D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Proposed schedule below – discussion</w:t>
      </w:r>
    </w:p>
    <w:p w14:paraId="7591C8CB" w14:textId="46A4268A" w:rsidR="00EE315D" w:rsidRDefault="00EE315D" w:rsidP="00EE315D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Plea for Scabies and C. diff feedback</w:t>
      </w:r>
    </w:p>
    <w:p w14:paraId="56EA29F3" w14:textId="77777777" w:rsidR="004401AE" w:rsidRPr="00722939" w:rsidRDefault="004401AE" w:rsidP="004401AE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722939">
        <w:rPr>
          <w:rFonts w:ascii="Trebuchet MS" w:hAnsi="Trebuchet MS"/>
        </w:rPr>
        <w:t>Creating pathogen-specific outbreak definitions (table shell)</w:t>
      </w:r>
    </w:p>
    <w:p w14:paraId="04694F1A" w14:textId="08815D2F" w:rsidR="00741351" w:rsidRDefault="00741351" w:rsidP="00184BF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Brief update on scabies and C. diff</w:t>
      </w:r>
    </w:p>
    <w:p w14:paraId="454BEC2A" w14:textId="77777777" w:rsidR="00184BFA" w:rsidRDefault="00B85B5B" w:rsidP="00184BFA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722939">
        <w:rPr>
          <w:rFonts w:ascii="Trebuchet MS" w:hAnsi="Trebuchet MS"/>
        </w:rPr>
        <w:t>Determining how surveillance data is used to detect outbreaks in PH and acute care facilities (survey)</w:t>
      </w:r>
    </w:p>
    <w:p w14:paraId="60416B85" w14:textId="09462A11" w:rsidR="00013951" w:rsidRPr="00184BFA" w:rsidRDefault="00EE315D" w:rsidP="00184BF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Surveys pending</w:t>
      </w:r>
    </w:p>
    <w:p w14:paraId="5B268EA3" w14:textId="2334DA11" w:rsidR="004401AE" w:rsidRPr="00741351" w:rsidRDefault="004401AE" w:rsidP="00741351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Next meetings; proposed schedule</w:t>
      </w:r>
      <w:r w:rsidR="006F3774">
        <w:rPr>
          <w:rFonts w:ascii="Trebuchet MS" w:hAnsi="Trebuchet MS"/>
        </w:rPr>
        <w:t xml:space="preserve"> (may change as needed)</w:t>
      </w:r>
    </w:p>
    <w:p w14:paraId="40512942" w14:textId="3F44DE59" w:rsidR="007A7D8A" w:rsidRDefault="007A7D8A" w:rsidP="007A7D8A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 xml:space="preserve">October 4:  </w:t>
      </w:r>
      <w:r w:rsidR="00DA206D">
        <w:rPr>
          <w:rFonts w:ascii="Trebuchet MS" w:hAnsi="Trebuchet MS"/>
        </w:rPr>
        <w:t>(IDSA</w:t>
      </w:r>
      <w:r w:rsidR="00247BCD">
        <w:rPr>
          <w:rFonts w:ascii="Trebuchet MS" w:hAnsi="Trebuchet MS"/>
        </w:rPr>
        <w:t>, cancel</w:t>
      </w:r>
      <w:r w:rsidR="002624C2">
        <w:rPr>
          <w:rFonts w:ascii="Trebuchet MS" w:hAnsi="Trebuchet MS"/>
        </w:rPr>
        <w:t>led</w:t>
      </w:r>
      <w:r w:rsidR="00DA206D">
        <w:rPr>
          <w:rFonts w:ascii="Trebuchet MS" w:hAnsi="Trebuchet MS"/>
        </w:rPr>
        <w:t>)</w:t>
      </w:r>
    </w:p>
    <w:p w14:paraId="713AE152" w14:textId="511BF135" w:rsidR="00547231" w:rsidRDefault="00A944AA" w:rsidP="00247BCD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>October 18: CRE (Experts – CONFIRMED)</w:t>
      </w:r>
    </w:p>
    <w:p w14:paraId="78A34F18" w14:textId="2D9BDC0D" w:rsidR="00EE315D" w:rsidRDefault="00EE315D" w:rsidP="00247BCD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>November 1 (proposed): Legal scan results, scabies and C. diff finalize definitions</w:t>
      </w:r>
    </w:p>
    <w:p w14:paraId="4F55B9E9" w14:textId="084D63A6" w:rsidR="00EE315D" w:rsidRDefault="00EE315D" w:rsidP="00247BCD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 xml:space="preserve">November 15 (proposed): C. </w:t>
      </w:r>
      <w:proofErr w:type="spellStart"/>
      <w:r>
        <w:rPr>
          <w:rFonts w:ascii="Trebuchet MS" w:hAnsi="Trebuchet MS"/>
        </w:rPr>
        <w:t>auris</w:t>
      </w:r>
      <w:proofErr w:type="spellEnd"/>
    </w:p>
    <w:p w14:paraId="24343DAB" w14:textId="2C6F5338" w:rsidR="003655BA" w:rsidRPr="00247BCD" w:rsidRDefault="003655BA" w:rsidP="00247BCD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>Others need to schedule –</w:t>
      </w:r>
      <w:r w:rsidR="00741351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NTM, Baseline definition, Singletons and conditions to be reported regardless of pathogens (e.g., case related to scope, product contamination, etc.)</w:t>
      </w:r>
    </w:p>
    <w:p w14:paraId="7AE30C62" w14:textId="77777777" w:rsidR="007C1AB1" w:rsidRPr="00013951" w:rsidRDefault="00013951" w:rsidP="007C1AB1">
      <w:pPr>
        <w:rPr>
          <w:rFonts w:ascii="Trebuchet MS" w:hAnsi="Trebuchet MS"/>
          <w:u w:val="single"/>
        </w:rPr>
      </w:pPr>
      <w:r w:rsidRPr="00013951">
        <w:rPr>
          <w:rFonts w:ascii="Trebuchet MS" w:hAnsi="Trebuchet MS"/>
          <w:u w:val="single"/>
        </w:rPr>
        <w:t>Framework for Workgroup A Plan</w:t>
      </w:r>
    </w:p>
    <w:p w14:paraId="735F06B5" w14:textId="77777777" w:rsidR="00502383" w:rsidRPr="007C1AB1" w:rsidRDefault="007C1AB1" w:rsidP="007C1AB1">
      <w:pPr>
        <w:rPr>
          <w:rFonts w:ascii="Trebuchet MS" w:hAnsi="Trebuchet MS"/>
        </w:rPr>
      </w:pPr>
      <w:r>
        <w:rPr>
          <w:rFonts w:ascii="Trebuchet MS" w:hAnsi="Trebuchet MS"/>
        </w:rPr>
        <w:t>A1/A2: Developing o</w:t>
      </w:r>
      <w:r w:rsidR="00D41356" w:rsidRPr="007C1AB1">
        <w:rPr>
          <w:rFonts w:ascii="Trebuchet MS" w:hAnsi="Trebuchet MS"/>
        </w:rPr>
        <w:t>utbreak definitions</w:t>
      </w:r>
      <w:r w:rsidR="00502383" w:rsidRPr="007C1AB1">
        <w:rPr>
          <w:rFonts w:ascii="Trebuchet MS" w:hAnsi="Trebuchet MS"/>
        </w:rPr>
        <w:t xml:space="preserve"> (A1/A2)</w:t>
      </w:r>
    </w:p>
    <w:p w14:paraId="1F913861" w14:textId="77777777" w:rsidR="00502383" w:rsidRDefault="007C1AB1" w:rsidP="001D56A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Creating pathogen-specific outbreak definitions (</w:t>
      </w:r>
      <w:r w:rsidR="00573EFC">
        <w:rPr>
          <w:rFonts w:ascii="Trebuchet MS" w:hAnsi="Trebuchet MS"/>
        </w:rPr>
        <w:t>table shell</w:t>
      </w:r>
      <w:r>
        <w:rPr>
          <w:rFonts w:ascii="Trebuchet MS" w:hAnsi="Trebuchet MS"/>
        </w:rPr>
        <w:t>)</w:t>
      </w:r>
    </w:p>
    <w:p w14:paraId="212CA700" w14:textId="77777777" w:rsidR="004139BE" w:rsidRDefault="007C1AB1" w:rsidP="00573EFC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Conditions: CRE, MDRO Gram negatives, NTM, C. </w:t>
      </w:r>
      <w:proofErr w:type="spellStart"/>
      <w:r>
        <w:rPr>
          <w:rFonts w:ascii="Trebuchet MS" w:hAnsi="Trebuchet MS"/>
        </w:rPr>
        <w:t>auris</w:t>
      </w:r>
      <w:proofErr w:type="spellEnd"/>
      <w:r>
        <w:rPr>
          <w:rFonts w:ascii="Trebuchet MS" w:hAnsi="Trebuchet MS"/>
        </w:rPr>
        <w:t>, C difficile, Scabies</w:t>
      </w:r>
    </w:p>
    <w:p w14:paraId="490F6299" w14:textId="77777777" w:rsidR="007C1AB1" w:rsidRDefault="007C1AB1" w:rsidP="00573EFC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“Onesies”: Conditions that should be reported regardless of pathogen (e.g., related to scopes, product contamination)</w:t>
      </w:r>
    </w:p>
    <w:p w14:paraId="6E4658E0" w14:textId="77777777" w:rsidR="007C1AB1" w:rsidRPr="001D56A5" w:rsidRDefault="007C1AB1" w:rsidP="00573EFC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Cross-cutting issues: Developing </w:t>
      </w:r>
      <w:r w:rsidR="00013951">
        <w:rPr>
          <w:rFonts w:ascii="Trebuchet MS" w:hAnsi="Trebuchet MS"/>
        </w:rPr>
        <w:t>guidelines for determining baseline</w:t>
      </w:r>
    </w:p>
    <w:p w14:paraId="1BCC8CA7" w14:textId="77777777" w:rsidR="00573EFC" w:rsidRPr="00573EFC" w:rsidRDefault="00573EFC" w:rsidP="00573EFC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Scan of reporting r</w:t>
      </w:r>
      <w:r w:rsidR="00013951">
        <w:rPr>
          <w:rFonts w:ascii="Trebuchet MS" w:hAnsi="Trebuchet MS"/>
        </w:rPr>
        <w:t>equirements for HAI outbreaks by state</w:t>
      </w:r>
    </w:p>
    <w:p w14:paraId="113C9F23" w14:textId="77777777" w:rsidR="005B3AEA" w:rsidRPr="005B3AEA" w:rsidRDefault="005B3AEA" w:rsidP="005B3AE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lastRenderedPageBreak/>
        <w:t>Comparison of table (ideal state) with scan of reporting requirem</w:t>
      </w:r>
      <w:r w:rsidR="00013951">
        <w:rPr>
          <w:rFonts w:ascii="Trebuchet MS" w:hAnsi="Trebuchet MS"/>
        </w:rPr>
        <w:t>ents</w:t>
      </w:r>
    </w:p>
    <w:p w14:paraId="5DB1CB98" w14:textId="77777777" w:rsidR="00502383" w:rsidRPr="007C1AB1" w:rsidRDefault="007C1AB1" w:rsidP="007C1AB1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A3: </w:t>
      </w:r>
      <w:r w:rsidR="00F3700C" w:rsidRPr="007C1AB1">
        <w:rPr>
          <w:rFonts w:ascii="Trebuchet MS" w:hAnsi="Trebuchet MS"/>
        </w:rPr>
        <w:t>Using surveillance data to detect outbreaks</w:t>
      </w:r>
      <w:r w:rsidR="00502383" w:rsidRPr="007C1AB1">
        <w:rPr>
          <w:rFonts w:ascii="Trebuchet MS" w:hAnsi="Trebuchet MS"/>
        </w:rPr>
        <w:t xml:space="preserve"> (A3)</w:t>
      </w:r>
      <w:r w:rsidR="005E6FE6" w:rsidRPr="007C1AB1">
        <w:rPr>
          <w:rFonts w:ascii="Trebuchet MS" w:hAnsi="Trebuchet MS"/>
        </w:rPr>
        <w:t xml:space="preserve"> </w:t>
      </w:r>
    </w:p>
    <w:p w14:paraId="08DC63CF" w14:textId="77777777" w:rsidR="008119D8" w:rsidRDefault="008119D8" w:rsidP="008119D8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Determining how surveillance data is used to detect outbreaks in PH and acute care facilities</w:t>
      </w:r>
      <w:r w:rsidR="00013951">
        <w:rPr>
          <w:rFonts w:ascii="Trebuchet MS" w:hAnsi="Trebuchet MS"/>
        </w:rPr>
        <w:t xml:space="preserve"> (survey)</w:t>
      </w:r>
    </w:p>
    <w:p w14:paraId="09EDAAA9" w14:textId="77777777" w:rsidR="005B3AEA" w:rsidRPr="005B3AEA" w:rsidRDefault="005B3AEA" w:rsidP="005B3AE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Developing a tool to use to identify o</w:t>
      </w:r>
      <w:r w:rsidR="00013951">
        <w:rPr>
          <w:rFonts w:ascii="Trebuchet MS" w:hAnsi="Trebuchet MS"/>
        </w:rPr>
        <w:t>utbreaks from surveillance data</w:t>
      </w:r>
    </w:p>
    <w:p w14:paraId="7DB8BA2E" w14:textId="77777777" w:rsidR="004139BE" w:rsidRPr="004139BE" w:rsidRDefault="004139BE" w:rsidP="004139BE">
      <w:pPr>
        <w:ind w:left="1440"/>
        <w:rPr>
          <w:rFonts w:ascii="Trebuchet MS" w:hAnsi="Trebuchet MS"/>
        </w:rPr>
      </w:pPr>
    </w:p>
    <w:sectPr w:rsidR="004139BE" w:rsidRPr="004139BE" w:rsidSect="0020445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D7644F"/>
    <w:multiLevelType w:val="hybridMultilevel"/>
    <w:tmpl w:val="003E838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729923AB"/>
    <w:multiLevelType w:val="hybridMultilevel"/>
    <w:tmpl w:val="4620B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CF228A"/>
    <w:multiLevelType w:val="hybridMultilevel"/>
    <w:tmpl w:val="9DEC17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383"/>
    <w:rsid w:val="00013951"/>
    <w:rsid w:val="0004472E"/>
    <w:rsid w:val="00092F95"/>
    <w:rsid w:val="000B6FD9"/>
    <w:rsid w:val="0012151B"/>
    <w:rsid w:val="001264EB"/>
    <w:rsid w:val="001432AF"/>
    <w:rsid w:val="00162032"/>
    <w:rsid w:val="00184BFA"/>
    <w:rsid w:val="001971BB"/>
    <w:rsid w:val="001C1AFA"/>
    <w:rsid w:val="001C51DC"/>
    <w:rsid w:val="001D003C"/>
    <w:rsid w:val="001D56A5"/>
    <w:rsid w:val="0020445B"/>
    <w:rsid w:val="00212AF0"/>
    <w:rsid w:val="00227669"/>
    <w:rsid w:val="00230210"/>
    <w:rsid w:val="00247BCD"/>
    <w:rsid w:val="002624C2"/>
    <w:rsid w:val="00271213"/>
    <w:rsid w:val="002726DB"/>
    <w:rsid w:val="0032778D"/>
    <w:rsid w:val="003421F5"/>
    <w:rsid w:val="00353CA7"/>
    <w:rsid w:val="003655BA"/>
    <w:rsid w:val="0038510A"/>
    <w:rsid w:val="003D155D"/>
    <w:rsid w:val="003D7836"/>
    <w:rsid w:val="00400446"/>
    <w:rsid w:val="004139BE"/>
    <w:rsid w:val="00427D9A"/>
    <w:rsid w:val="00435ED7"/>
    <w:rsid w:val="004400EB"/>
    <w:rsid w:val="004401AE"/>
    <w:rsid w:val="00502383"/>
    <w:rsid w:val="00510AEF"/>
    <w:rsid w:val="00547231"/>
    <w:rsid w:val="005605CF"/>
    <w:rsid w:val="00573EFC"/>
    <w:rsid w:val="005B3AEA"/>
    <w:rsid w:val="005C0BE6"/>
    <w:rsid w:val="005C3AE9"/>
    <w:rsid w:val="005E6FE6"/>
    <w:rsid w:val="005F04BA"/>
    <w:rsid w:val="005F274C"/>
    <w:rsid w:val="005F5C0A"/>
    <w:rsid w:val="00604364"/>
    <w:rsid w:val="006168E7"/>
    <w:rsid w:val="00625B4E"/>
    <w:rsid w:val="0063344A"/>
    <w:rsid w:val="00643235"/>
    <w:rsid w:val="006445A5"/>
    <w:rsid w:val="00686A1D"/>
    <w:rsid w:val="006A72CD"/>
    <w:rsid w:val="006F3774"/>
    <w:rsid w:val="00722939"/>
    <w:rsid w:val="0073446C"/>
    <w:rsid w:val="00741351"/>
    <w:rsid w:val="00781843"/>
    <w:rsid w:val="007A5F42"/>
    <w:rsid w:val="007A7D8A"/>
    <w:rsid w:val="007C1AB1"/>
    <w:rsid w:val="007E421D"/>
    <w:rsid w:val="007F157C"/>
    <w:rsid w:val="008119D8"/>
    <w:rsid w:val="008425E7"/>
    <w:rsid w:val="008518B5"/>
    <w:rsid w:val="00870B31"/>
    <w:rsid w:val="00894647"/>
    <w:rsid w:val="008B1529"/>
    <w:rsid w:val="008C04E9"/>
    <w:rsid w:val="008E79C9"/>
    <w:rsid w:val="0094716E"/>
    <w:rsid w:val="00986202"/>
    <w:rsid w:val="009D1FDB"/>
    <w:rsid w:val="00A07A7C"/>
    <w:rsid w:val="00A13FDC"/>
    <w:rsid w:val="00A3188D"/>
    <w:rsid w:val="00A4344E"/>
    <w:rsid w:val="00A66926"/>
    <w:rsid w:val="00A816AA"/>
    <w:rsid w:val="00A944AA"/>
    <w:rsid w:val="00AF6C5C"/>
    <w:rsid w:val="00B13911"/>
    <w:rsid w:val="00B17819"/>
    <w:rsid w:val="00B41AB2"/>
    <w:rsid w:val="00B61592"/>
    <w:rsid w:val="00B71676"/>
    <w:rsid w:val="00B85B5B"/>
    <w:rsid w:val="00B863E6"/>
    <w:rsid w:val="00BA2AF0"/>
    <w:rsid w:val="00BA43A9"/>
    <w:rsid w:val="00BB562F"/>
    <w:rsid w:val="00C05DC3"/>
    <w:rsid w:val="00C071F6"/>
    <w:rsid w:val="00C11F33"/>
    <w:rsid w:val="00C32785"/>
    <w:rsid w:val="00C60AD5"/>
    <w:rsid w:val="00C67B8D"/>
    <w:rsid w:val="00CB0113"/>
    <w:rsid w:val="00CD5B42"/>
    <w:rsid w:val="00CF2BAB"/>
    <w:rsid w:val="00D0538E"/>
    <w:rsid w:val="00D41356"/>
    <w:rsid w:val="00D638FC"/>
    <w:rsid w:val="00D96031"/>
    <w:rsid w:val="00DA206D"/>
    <w:rsid w:val="00DB584B"/>
    <w:rsid w:val="00DF4403"/>
    <w:rsid w:val="00E14F3A"/>
    <w:rsid w:val="00E206A6"/>
    <w:rsid w:val="00E50E19"/>
    <w:rsid w:val="00E54C0D"/>
    <w:rsid w:val="00E62C64"/>
    <w:rsid w:val="00E64D12"/>
    <w:rsid w:val="00E8198D"/>
    <w:rsid w:val="00E91494"/>
    <w:rsid w:val="00EC61BF"/>
    <w:rsid w:val="00EE315D"/>
    <w:rsid w:val="00EF6140"/>
    <w:rsid w:val="00F037B8"/>
    <w:rsid w:val="00F30728"/>
    <w:rsid w:val="00F3700C"/>
    <w:rsid w:val="00F77C9C"/>
    <w:rsid w:val="00F819F7"/>
    <w:rsid w:val="00F8321B"/>
    <w:rsid w:val="00FF4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11633"/>
  <w15:chartTrackingRefBased/>
  <w15:docId w15:val="{F5964B02-67BF-4BA7-878A-6703C734D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238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54C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4C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4C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4C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4C0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4C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4C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CDPHE</Company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wbamberg</dc:creator>
  <cp:keywords/>
  <dc:description/>
  <cp:lastModifiedBy>Nicole Bryan</cp:lastModifiedBy>
  <cp:revision>2</cp:revision>
  <dcterms:created xsi:type="dcterms:W3CDTF">2017-10-17T23:22:00Z</dcterms:created>
  <dcterms:modified xsi:type="dcterms:W3CDTF">2017-10-17T23:22:00Z</dcterms:modified>
</cp:coreProperties>
</file>