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64D5F" w14:textId="274B0B62" w:rsidR="00A77427" w:rsidRPr="00C00855" w:rsidRDefault="00C00855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CRE Links</w:t>
      </w:r>
      <w:r w:rsidR="003F22BA">
        <w:br/>
      </w:r>
      <w:r w:rsidR="003F22BA"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 w:rsidR="003F22BA">
        <w:br/>
      </w:r>
      <w:r w:rsidR="003F22BA">
        <w:rPr>
          <w:b/>
          <w:bCs/>
          <w:color w:val="7F7F7F"/>
          <w:sz w:val="24"/>
          <w:szCs w:val="24"/>
        </w:rPr>
        <w:t>September 27th 2017, 5:53 pm EDT</w:t>
      </w:r>
      <w:r w:rsidR="003F22BA">
        <w:br/>
      </w:r>
    </w:p>
    <w:p w14:paraId="4AE64D60" w14:textId="77777777" w:rsidR="00A77427" w:rsidRDefault="003F22BA">
      <w:r>
        <w:rPr>
          <w:b/>
          <w:bCs/>
          <w:color w:val="4D4D4D"/>
          <w:sz w:val="28"/>
          <w:szCs w:val="28"/>
        </w:rPr>
        <w:t xml:space="preserve">Q28 - 11.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healthcare-associated Carbapenem-resistant </w:t>
      </w:r>
      <w:proofErr w:type="spellStart"/>
      <w:r>
        <w:rPr>
          <w:b/>
          <w:bCs/>
          <w:color w:val="4D4D4D"/>
          <w:sz w:val="28"/>
          <w:szCs w:val="28"/>
        </w:rPr>
        <w:t>enterobacteriaceae</w:t>
      </w:r>
      <w:proofErr w:type="spellEnd"/>
      <w:r>
        <w:rPr>
          <w:b/>
          <w:bCs/>
          <w:color w:val="4D4D4D"/>
          <w:sz w:val="28"/>
          <w:szCs w:val="28"/>
        </w:rPr>
        <w:t xml:space="preserve"> (CRE) cases or clusters in your jurisdiction? Please include electronic links and/or PDF documents below.</w:t>
      </w:r>
    </w:p>
    <w:p w14:paraId="4AE64D61" w14:textId="77777777" w:rsidR="00A77427" w:rsidRDefault="00BA558F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421"/>
        <w:gridCol w:w="4658"/>
        <w:gridCol w:w="2361"/>
      </w:tblGrid>
      <w:tr w:rsidR="0033416D" w14:paraId="4AE64D65" w14:textId="77777777">
        <w:trPr>
          <w:trHeight w:val="576"/>
        </w:trPr>
        <w:tc>
          <w:tcPr>
            <w:tcW w:w="0" w:type="auto"/>
            <w:vAlign w:val="center"/>
          </w:tcPr>
          <w:p w14:paraId="4AE64D62" w14:textId="77777777" w:rsidR="0033416D" w:rsidRDefault="003F22BA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4AE64D63" w14:textId="77777777" w:rsidR="0033416D" w:rsidRDefault="003F22BA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4AE64D64" w14:textId="77777777" w:rsidR="0033416D" w:rsidRDefault="003F22BA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33416D" w14:paraId="4AE64D69" w14:textId="77777777">
        <w:trPr>
          <w:trHeight w:val="432"/>
        </w:trPr>
        <w:tc>
          <w:tcPr>
            <w:tcW w:w="0" w:type="auto"/>
            <w:vAlign w:val="center"/>
          </w:tcPr>
          <w:p w14:paraId="4AE64D66" w14:textId="77777777" w:rsidR="0033416D" w:rsidRDefault="003F22BA">
            <w:pPr>
              <w:spacing w:after="0" w:line="240" w:lineRule="auto"/>
            </w:pPr>
            <w:r>
              <w:t>Texas DSHS Case Criteria Guide</w:t>
            </w:r>
          </w:p>
        </w:tc>
        <w:tc>
          <w:tcPr>
            <w:tcW w:w="0" w:type="auto"/>
            <w:vAlign w:val="center"/>
          </w:tcPr>
          <w:p w14:paraId="4AE64D67" w14:textId="28D7D711" w:rsidR="0033416D" w:rsidRDefault="00BA558F">
            <w:pPr>
              <w:spacing w:after="0" w:line="240" w:lineRule="auto"/>
              <w:jc w:val="right"/>
            </w:pPr>
            <w:r w:rsidRPr="00BA558F">
              <w:t>https://redbook.solutions.aap.org/</w:t>
            </w:r>
          </w:p>
        </w:tc>
        <w:tc>
          <w:tcPr>
            <w:tcW w:w="0" w:type="auto"/>
            <w:vAlign w:val="center"/>
          </w:tcPr>
          <w:p w14:paraId="4AE64D6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6D" w14:textId="77777777">
        <w:trPr>
          <w:trHeight w:val="432"/>
        </w:trPr>
        <w:tc>
          <w:tcPr>
            <w:tcW w:w="0" w:type="auto"/>
            <w:vAlign w:val="center"/>
          </w:tcPr>
          <w:p w14:paraId="4AE64D6A" w14:textId="77777777" w:rsidR="0033416D" w:rsidRDefault="003F22BA">
            <w:pPr>
              <w:spacing w:after="0" w:line="240" w:lineRule="auto"/>
            </w:pPr>
            <w:r>
              <w:t xml:space="preserve">Local Health Department CRE </w:t>
            </w:r>
            <w:proofErr w:type="spellStart"/>
            <w:r>
              <w:t>Quicksheet</w:t>
            </w:r>
            <w:proofErr w:type="spellEnd"/>
          </w:p>
        </w:tc>
        <w:tc>
          <w:tcPr>
            <w:tcW w:w="0" w:type="auto"/>
            <w:vAlign w:val="center"/>
          </w:tcPr>
          <w:p w14:paraId="4AE64D6B" w14:textId="77777777" w:rsidR="0033416D" w:rsidRDefault="003F22BA">
            <w:pPr>
              <w:spacing w:after="0" w:line="240" w:lineRule="auto"/>
              <w:jc w:val="right"/>
            </w:pPr>
            <w:r>
              <w:t>Local Health Department CRE Webinar</w:t>
            </w:r>
          </w:p>
        </w:tc>
        <w:tc>
          <w:tcPr>
            <w:tcW w:w="0" w:type="auto"/>
            <w:vAlign w:val="center"/>
          </w:tcPr>
          <w:p w14:paraId="4AE64D6C" w14:textId="77777777" w:rsidR="0033416D" w:rsidRDefault="003F22BA">
            <w:pPr>
              <w:spacing w:after="0" w:line="240" w:lineRule="auto"/>
              <w:jc w:val="right"/>
            </w:pPr>
            <w:r>
              <w:t>CA-CDC Infection Control Recommendations for Residents in LTCF</w:t>
            </w:r>
          </w:p>
        </w:tc>
      </w:tr>
      <w:tr w:rsidR="0033416D" w14:paraId="4AE64D71" w14:textId="77777777">
        <w:trPr>
          <w:trHeight w:val="432"/>
        </w:trPr>
        <w:tc>
          <w:tcPr>
            <w:tcW w:w="0" w:type="auto"/>
            <w:vAlign w:val="center"/>
          </w:tcPr>
          <w:p w14:paraId="4AE64D6E" w14:textId="77777777" w:rsidR="0033416D" w:rsidRDefault="003F22BA">
            <w:pPr>
              <w:spacing w:after="0" w:line="240" w:lineRule="auto"/>
            </w:pPr>
            <w:r>
              <w:t>https://www.cdc.gov/hai/organisms/cre/cre-toolkit/index.html</w:t>
            </w:r>
          </w:p>
        </w:tc>
        <w:tc>
          <w:tcPr>
            <w:tcW w:w="0" w:type="auto"/>
            <w:vAlign w:val="center"/>
          </w:tcPr>
          <w:p w14:paraId="4AE64D6F" w14:textId="0246261B" w:rsidR="0033416D" w:rsidRDefault="00BA558F">
            <w:pPr>
              <w:spacing w:after="0" w:line="240" w:lineRule="auto"/>
              <w:jc w:val="right"/>
            </w:pPr>
            <w:r w:rsidRPr="00BA558F">
              <w:t>https://www.cdc.gov/hai/organisms/cre/cre-statehealth.html</w:t>
            </w:r>
          </w:p>
        </w:tc>
        <w:tc>
          <w:tcPr>
            <w:tcW w:w="0" w:type="auto"/>
            <w:vAlign w:val="center"/>
          </w:tcPr>
          <w:p w14:paraId="4AE64D7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75" w14:textId="77777777">
        <w:trPr>
          <w:trHeight w:val="432"/>
        </w:trPr>
        <w:tc>
          <w:tcPr>
            <w:tcW w:w="0" w:type="auto"/>
            <w:vAlign w:val="center"/>
          </w:tcPr>
          <w:p w14:paraId="4AE64D72" w14:textId="77777777" w:rsidR="0033416D" w:rsidRDefault="003F22BA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  <w:tc>
          <w:tcPr>
            <w:tcW w:w="0" w:type="auto"/>
            <w:vAlign w:val="center"/>
          </w:tcPr>
          <w:p w14:paraId="4AE64D73" w14:textId="58307C6D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74" w14:textId="77777777" w:rsidR="0033416D" w:rsidRDefault="003F22BA">
            <w:pPr>
              <w:spacing w:after="0" w:line="240" w:lineRule="auto"/>
              <w:jc w:val="right"/>
            </w:pPr>
            <w:r>
              <w:t>http://www.health.state.mn.us.divs/idepc/dtopics/cre/hcp/red.pdf</w:t>
            </w:r>
          </w:p>
        </w:tc>
      </w:tr>
      <w:tr w:rsidR="0033416D" w14:paraId="4AE64D79" w14:textId="77777777">
        <w:trPr>
          <w:trHeight w:val="432"/>
        </w:trPr>
        <w:tc>
          <w:tcPr>
            <w:tcW w:w="0" w:type="auto"/>
            <w:vAlign w:val="center"/>
          </w:tcPr>
          <w:p w14:paraId="4AE64D76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77" w14:textId="77777777" w:rsidR="0033416D" w:rsidRDefault="003F22BA">
            <w:pPr>
              <w:spacing w:after="0" w:line="240" w:lineRule="auto"/>
              <w:jc w:val="right"/>
            </w:pPr>
            <w:r>
              <w:t>https://www.ahrq.gov/sites/default/files/publications/files/cretoolkit.pdf</w:t>
            </w:r>
          </w:p>
        </w:tc>
        <w:tc>
          <w:tcPr>
            <w:tcW w:w="0" w:type="auto"/>
            <w:vAlign w:val="center"/>
          </w:tcPr>
          <w:p w14:paraId="4AE64D7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7D" w14:textId="77777777">
        <w:trPr>
          <w:trHeight w:val="432"/>
        </w:trPr>
        <w:tc>
          <w:tcPr>
            <w:tcW w:w="0" w:type="auto"/>
            <w:vAlign w:val="center"/>
          </w:tcPr>
          <w:p w14:paraId="4AE64D7A" w14:textId="665CAF7A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7B" w14:textId="77777777" w:rsidR="0033416D" w:rsidRDefault="003F22BA">
            <w:pPr>
              <w:spacing w:after="0" w:line="240" w:lineRule="auto"/>
              <w:jc w:val="right"/>
            </w:pPr>
            <w:r>
              <w:t>https://www.ahrq.gov/professionals/quality-patient-safety/patient-safety-resources/resources/cretoolkit/index.html</w:t>
            </w:r>
          </w:p>
        </w:tc>
        <w:tc>
          <w:tcPr>
            <w:tcW w:w="0" w:type="auto"/>
            <w:vAlign w:val="center"/>
          </w:tcPr>
          <w:p w14:paraId="4AE64D7C" w14:textId="18D9821D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81" w14:textId="77777777">
        <w:trPr>
          <w:trHeight w:val="432"/>
        </w:trPr>
        <w:tc>
          <w:tcPr>
            <w:tcW w:w="0" w:type="auto"/>
            <w:vAlign w:val="center"/>
          </w:tcPr>
          <w:p w14:paraId="4AE64D7E" w14:textId="0CC4D59B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7F" w14:textId="77777777" w:rsidR="0033416D" w:rsidRDefault="003F22BA">
            <w:pPr>
              <w:spacing w:after="0" w:line="240" w:lineRule="auto"/>
              <w:jc w:val="right"/>
            </w:pPr>
            <w:r>
              <w:t>https://www.ahrq.gov/sites/default/files/publications/files/cretoolkit.pdf</w:t>
            </w:r>
          </w:p>
        </w:tc>
        <w:tc>
          <w:tcPr>
            <w:tcW w:w="0" w:type="auto"/>
            <w:vAlign w:val="center"/>
          </w:tcPr>
          <w:p w14:paraId="4AE64D80" w14:textId="77777777" w:rsidR="0033416D" w:rsidRDefault="003F22BA">
            <w:pPr>
              <w:spacing w:after="0" w:line="240" w:lineRule="auto"/>
              <w:jc w:val="right"/>
            </w:pPr>
            <w:r>
              <w:t>http://www.health.state.mn.us/divs/idepc/dtopics/cre/hcp/rec.pdf</w:t>
            </w:r>
          </w:p>
        </w:tc>
      </w:tr>
      <w:tr w:rsidR="0033416D" w14:paraId="4AE64D85" w14:textId="77777777">
        <w:trPr>
          <w:trHeight w:val="432"/>
        </w:trPr>
        <w:tc>
          <w:tcPr>
            <w:tcW w:w="0" w:type="auto"/>
            <w:vAlign w:val="center"/>
          </w:tcPr>
          <w:p w14:paraId="4AE64D82" w14:textId="77777777" w:rsidR="0033416D" w:rsidRDefault="003F22BA">
            <w:pPr>
              <w:spacing w:after="0" w:line="240" w:lineRule="auto"/>
            </w:pPr>
            <w:r>
              <w:t>http://www.mass.gov/eohhs/gov/departments/dph/programs/id/epidemiology/providers/infection-control.html</w:t>
            </w:r>
          </w:p>
        </w:tc>
        <w:tc>
          <w:tcPr>
            <w:tcW w:w="0" w:type="auto"/>
            <w:vAlign w:val="center"/>
          </w:tcPr>
          <w:p w14:paraId="4AE64D83" w14:textId="1C1E6715" w:rsidR="0033416D" w:rsidRDefault="00BA558F">
            <w:pPr>
              <w:spacing w:after="0" w:line="240" w:lineRule="auto"/>
              <w:jc w:val="right"/>
            </w:pPr>
            <w:r w:rsidRPr="00BA558F">
              <w:t>https://www.cdc.gov/hai/prevent/prevention_tools.html</w:t>
            </w:r>
          </w:p>
        </w:tc>
        <w:tc>
          <w:tcPr>
            <w:tcW w:w="0" w:type="auto"/>
            <w:vAlign w:val="center"/>
          </w:tcPr>
          <w:p w14:paraId="4AE64D8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89" w14:textId="77777777">
        <w:trPr>
          <w:trHeight w:val="432"/>
        </w:trPr>
        <w:tc>
          <w:tcPr>
            <w:tcW w:w="0" w:type="auto"/>
            <w:vAlign w:val="center"/>
          </w:tcPr>
          <w:p w14:paraId="4AE64D86" w14:textId="77777777" w:rsidR="0033416D" w:rsidRDefault="003F22BA">
            <w:pPr>
              <w:spacing w:after="0" w:line="240" w:lineRule="auto"/>
            </w:pPr>
            <w:r>
              <w:t>CDC CRE Toolkit for acute, LTCF</w:t>
            </w:r>
          </w:p>
        </w:tc>
        <w:tc>
          <w:tcPr>
            <w:tcW w:w="0" w:type="auto"/>
            <w:vAlign w:val="center"/>
          </w:tcPr>
          <w:p w14:paraId="4AE64D87" w14:textId="77777777" w:rsidR="0033416D" w:rsidRDefault="003F22BA">
            <w:pPr>
              <w:spacing w:after="0" w:line="240" w:lineRule="auto"/>
              <w:jc w:val="right"/>
            </w:pPr>
            <w:r>
              <w:t>MDPH Internal CRE SOP</w:t>
            </w:r>
          </w:p>
        </w:tc>
        <w:tc>
          <w:tcPr>
            <w:tcW w:w="0" w:type="auto"/>
            <w:vAlign w:val="center"/>
          </w:tcPr>
          <w:p w14:paraId="4AE64D88" w14:textId="77777777" w:rsidR="0033416D" w:rsidRDefault="003F22BA">
            <w:pPr>
              <w:spacing w:after="0" w:line="240" w:lineRule="auto"/>
              <w:jc w:val="right"/>
            </w:pPr>
            <w:r>
              <w:t>http://www.mass.gov/eohhs/docs/dph/cdc/infection-control/mdro-guide.pdf</w:t>
            </w:r>
          </w:p>
        </w:tc>
      </w:tr>
      <w:tr w:rsidR="0033416D" w14:paraId="4AE64D8D" w14:textId="77777777">
        <w:trPr>
          <w:trHeight w:val="432"/>
        </w:trPr>
        <w:tc>
          <w:tcPr>
            <w:tcW w:w="0" w:type="auto"/>
            <w:vAlign w:val="center"/>
          </w:tcPr>
          <w:p w14:paraId="4AE64D8A" w14:textId="27755A3A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8B" w14:textId="18DEE347" w:rsidR="0033416D" w:rsidRDefault="00BA558F">
            <w:pPr>
              <w:spacing w:after="0" w:line="240" w:lineRule="auto"/>
              <w:jc w:val="right"/>
            </w:pPr>
            <w:r w:rsidRPr="00BA558F">
              <w:t>https://www.cdc.gov/infectioncontrol/guidelines/mdro/index.html</w:t>
            </w:r>
          </w:p>
        </w:tc>
        <w:tc>
          <w:tcPr>
            <w:tcW w:w="0" w:type="auto"/>
            <w:vAlign w:val="center"/>
          </w:tcPr>
          <w:p w14:paraId="4AE64D8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1" w14:textId="77777777">
        <w:trPr>
          <w:trHeight w:val="432"/>
        </w:trPr>
        <w:tc>
          <w:tcPr>
            <w:tcW w:w="0" w:type="auto"/>
            <w:vAlign w:val="center"/>
          </w:tcPr>
          <w:p w14:paraId="4AE64D8E" w14:textId="77777777" w:rsidR="0033416D" w:rsidRDefault="003F22BA">
            <w:pPr>
              <w:spacing w:after="0" w:line="240" w:lineRule="auto"/>
            </w:pPr>
            <w:r>
              <w:lastRenderedPageBreak/>
              <w:t>CDC Guidelines for Infection Prevention for Ambulatory Care Settings</w:t>
            </w:r>
          </w:p>
        </w:tc>
        <w:tc>
          <w:tcPr>
            <w:tcW w:w="0" w:type="auto"/>
            <w:vAlign w:val="center"/>
          </w:tcPr>
          <w:p w14:paraId="4AE64D8F" w14:textId="4C1E7207" w:rsidR="0033416D" w:rsidRDefault="00BA558F">
            <w:pPr>
              <w:spacing w:after="0" w:line="240" w:lineRule="auto"/>
              <w:jc w:val="right"/>
            </w:pPr>
            <w:r w:rsidRPr="00BA558F">
              <w:t>https://www.cdc.gov/hai/settings/outpatient/outpatient-settings.html</w:t>
            </w:r>
          </w:p>
        </w:tc>
        <w:tc>
          <w:tcPr>
            <w:tcW w:w="0" w:type="auto"/>
            <w:vAlign w:val="center"/>
          </w:tcPr>
          <w:p w14:paraId="4AE64D90" w14:textId="7B4653D3" w:rsidR="0033416D" w:rsidRDefault="00D36E4F">
            <w:pPr>
              <w:spacing w:after="0" w:line="240" w:lineRule="auto"/>
              <w:jc w:val="right"/>
            </w:pPr>
            <w:r w:rsidRPr="00D36E4F">
              <w:t>https://www.cdc.gov/MMWR/Preview/mmwrhtml/rr5116a1.htm</w:t>
            </w:r>
          </w:p>
        </w:tc>
      </w:tr>
      <w:tr w:rsidR="0033416D" w14:paraId="4AE64D95" w14:textId="77777777">
        <w:trPr>
          <w:trHeight w:val="432"/>
        </w:trPr>
        <w:tc>
          <w:tcPr>
            <w:tcW w:w="0" w:type="auto"/>
            <w:vAlign w:val="center"/>
          </w:tcPr>
          <w:p w14:paraId="4AE64D92" w14:textId="317C5B5E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93" w14:textId="4749752A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9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9" w14:textId="77777777">
        <w:trPr>
          <w:trHeight w:val="432"/>
        </w:trPr>
        <w:tc>
          <w:tcPr>
            <w:tcW w:w="0" w:type="auto"/>
            <w:vAlign w:val="center"/>
          </w:tcPr>
          <w:p w14:paraId="4AE64D96" w14:textId="76435F91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97" w14:textId="32B0E4E2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9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D" w14:textId="77777777">
        <w:trPr>
          <w:trHeight w:val="432"/>
        </w:trPr>
        <w:tc>
          <w:tcPr>
            <w:tcW w:w="0" w:type="auto"/>
            <w:vAlign w:val="center"/>
          </w:tcPr>
          <w:p w14:paraId="4AE64D9A" w14:textId="6C3AA46E" w:rsidR="0033416D" w:rsidRDefault="00D36E4F">
            <w:pPr>
              <w:spacing w:after="0" w:line="240" w:lineRule="auto"/>
            </w:pPr>
            <w:r w:rsidRPr="00D36E4F">
              <w:t>https://www.dshs.texas.gov/IDCU/investigation/Investigation-Guidance.doc</w:t>
            </w:r>
          </w:p>
        </w:tc>
        <w:tc>
          <w:tcPr>
            <w:tcW w:w="0" w:type="auto"/>
            <w:vAlign w:val="center"/>
          </w:tcPr>
          <w:p w14:paraId="4AE64D9B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9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1" w14:textId="77777777">
        <w:trPr>
          <w:trHeight w:val="432"/>
        </w:trPr>
        <w:tc>
          <w:tcPr>
            <w:tcW w:w="0" w:type="auto"/>
            <w:vAlign w:val="center"/>
          </w:tcPr>
          <w:p w14:paraId="4AE64D9E" w14:textId="0F958034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9F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A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5" w14:textId="77777777">
        <w:trPr>
          <w:trHeight w:val="432"/>
        </w:trPr>
        <w:tc>
          <w:tcPr>
            <w:tcW w:w="0" w:type="auto"/>
            <w:vAlign w:val="center"/>
          </w:tcPr>
          <w:p w14:paraId="4AE64DA2" w14:textId="6978C666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A3" w14:textId="5CAB98BD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A4" w14:textId="4709466B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9" w14:textId="77777777">
        <w:trPr>
          <w:trHeight w:val="432"/>
        </w:trPr>
        <w:tc>
          <w:tcPr>
            <w:tcW w:w="0" w:type="auto"/>
            <w:vAlign w:val="center"/>
          </w:tcPr>
          <w:p w14:paraId="4AE64DA6" w14:textId="7563F632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A7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A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D" w14:textId="77777777">
        <w:trPr>
          <w:trHeight w:val="432"/>
        </w:trPr>
        <w:tc>
          <w:tcPr>
            <w:tcW w:w="0" w:type="auto"/>
            <w:vAlign w:val="center"/>
          </w:tcPr>
          <w:p w14:paraId="4AE64DAA" w14:textId="77777777" w:rsidR="0033416D" w:rsidRDefault="003F22BA">
            <w:pPr>
              <w:spacing w:after="0" w:line="240" w:lineRule="auto"/>
            </w:pPr>
            <w:r>
              <w:t>http://www.dshs.texas.gov/IDCU/investigation/electronic/CRE.doc</w:t>
            </w:r>
          </w:p>
        </w:tc>
        <w:tc>
          <w:tcPr>
            <w:tcW w:w="0" w:type="auto"/>
            <w:vAlign w:val="center"/>
          </w:tcPr>
          <w:p w14:paraId="4AE64DAB" w14:textId="77777777" w:rsidR="0033416D" w:rsidRDefault="003F22BA">
            <w:pPr>
              <w:spacing w:after="0" w:line="240" w:lineRule="auto"/>
              <w:jc w:val="right"/>
            </w:pPr>
            <w:r>
              <w:t>http://www.dshs.texas.gov/IDCU/investigation/electronic/CRE-Investigation-Form.pdf</w:t>
            </w:r>
          </w:p>
        </w:tc>
        <w:tc>
          <w:tcPr>
            <w:tcW w:w="0" w:type="auto"/>
            <w:vAlign w:val="center"/>
          </w:tcPr>
          <w:p w14:paraId="4AE64DAC" w14:textId="77777777" w:rsidR="0033416D" w:rsidRDefault="003F22BA">
            <w:pPr>
              <w:spacing w:after="0" w:line="240" w:lineRule="auto"/>
              <w:jc w:val="right"/>
            </w:pPr>
            <w:r>
              <w:t>http://www.dshs.texas.gov/IDCU/investigation/electronic/EAIDG-2017.pdf</w:t>
            </w:r>
          </w:p>
        </w:tc>
      </w:tr>
      <w:tr w:rsidR="0033416D" w14:paraId="4AE64DB1" w14:textId="77777777">
        <w:trPr>
          <w:trHeight w:val="432"/>
        </w:trPr>
        <w:tc>
          <w:tcPr>
            <w:tcW w:w="0" w:type="auto"/>
            <w:vAlign w:val="center"/>
          </w:tcPr>
          <w:p w14:paraId="4AE64DAE" w14:textId="11B629BA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AF" w14:textId="76C3ED36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B0" w14:textId="49DF4279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B5" w14:textId="77777777">
        <w:trPr>
          <w:trHeight w:val="432"/>
        </w:trPr>
        <w:tc>
          <w:tcPr>
            <w:tcW w:w="0" w:type="auto"/>
            <w:vAlign w:val="center"/>
          </w:tcPr>
          <w:p w14:paraId="4AE64DB2" w14:textId="77777777" w:rsidR="0033416D" w:rsidRDefault="003F22BA">
            <w:pPr>
              <w:spacing w:after="0" w:line="240" w:lineRule="auto"/>
            </w:pPr>
            <w:r>
              <w:t>https://www.cdc.gov/hai/pdfs/outbreaks/Response_Toolkit_Abstraction_Form-508.pdf</w:t>
            </w:r>
          </w:p>
        </w:tc>
        <w:tc>
          <w:tcPr>
            <w:tcW w:w="0" w:type="auto"/>
            <w:vAlign w:val="center"/>
          </w:tcPr>
          <w:p w14:paraId="4AE64DB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B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B9" w14:textId="77777777">
        <w:trPr>
          <w:trHeight w:val="432"/>
        </w:trPr>
        <w:tc>
          <w:tcPr>
            <w:tcW w:w="0" w:type="auto"/>
            <w:vAlign w:val="center"/>
          </w:tcPr>
          <w:p w14:paraId="4AE64DB6" w14:textId="1506005D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B7" w14:textId="77777777" w:rsidR="0033416D" w:rsidRDefault="003F22BA">
            <w:pPr>
              <w:spacing w:after="0" w:line="240" w:lineRule="auto"/>
              <w:jc w:val="right"/>
            </w:pPr>
            <w:r>
              <w:t>Oregon Toolkit for CRE</w:t>
            </w:r>
          </w:p>
        </w:tc>
        <w:tc>
          <w:tcPr>
            <w:tcW w:w="0" w:type="auto"/>
            <w:vAlign w:val="center"/>
          </w:tcPr>
          <w:p w14:paraId="4AE64DB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BD" w14:textId="77777777">
        <w:trPr>
          <w:trHeight w:val="432"/>
        </w:trPr>
        <w:tc>
          <w:tcPr>
            <w:tcW w:w="0" w:type="auto"/>
            <w:vAlign w:val="center"/>
          </w:tcPr>
          <w:p w14:paraId="4AE64DBA" w14:textId="146B755A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BB" w14:textId="77777777" w:rsidR="0033416D" w:rsidRDefault="003F22BA">
            <w:pPr>
              <w:spacing w:after="0" w:line="240" w:lineRule="auto"/>
              <w:jc w:val="right"/>
            </w:pPr>
            <w:r>
              <w:t>CSTE Position Statements</w:t>
            </w:r>
          </w:p>
        </w:tc>
        <w:tc>
          <w:tcPr>
            <w:tcW w:w="0" w:type="auto"/>
            <w:vAlign w:val="center"/>
          </w:tcPr>
          <w:p w14:paraId="4AE64DB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1" w14:textId="77777777">
        <w:trPr>
          <w:trHeight w:val="432"/>
        </w:trPr>
        <w:tc>
          <w:tcPr>
            <w:tcW w:w="0" w:type="auto"/>
            <w:vAlign w:val="center"/>
          </w:tcPr>
          <w:p w14:paraId="4AE64DBE" w14:textId="7981BAAF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BF" w14:textId="076665C9" w:rsidR="0033416D" w:rsidRDefault="00BA558F">
            <w:pPr>
              <w:spacing w:after="0" w:line="240" w:lineRule="auto"/>
              <w:jc w:val="right"/>
            </w:pPr>
            <w:r w:rsidRPr="00BA558F">
              <w:t>https://www.doh.wa.gov/ForPublicHealthandHealthcareProviders/NotifiableConditions/CarbapenemresistantEnterobacteriaceae</w:t>
            </w:r>
          </w:p>
        </w:tc>
        <w:tc>
          <w:tcPr>
            <w:tcW w:w="0" w:type="auto"/>
            <w:vAlign w:val="center"/>
          </w:tcPr>
          <w:p w14:paraId="4AE64DC0" w14:textId="77777777" w:rsidR="0033416D" w:rsidRDefault="003F22BA">
            <w:pPr>
              <w:spacing w:after="0" w:line="240" w:lineRule="auto"/>
              <w:jc w:val="right"/>
            </w:pPr>
            <w:r>
              <w:t>CSTE CRE position statement</w:t>
            </w:r>
          </w:p>
        </w:tc>
      </w:tr>
      <w:tr w:rsidR="0033416D" w14:paraId="4AE64DC5" w14:textId="77777777">
        <w:trPr>
          <w:trHeight w:val="432"/>
        </w:trPr>
        <w:tc>
          <w:tcPr>
            <w:tcW w:w="0" w:type="auto"/>
            <w:vAlign w:val="center"/>
          </w:tcPr>
          <w:p w14:paraId="4AE64DC2" w14:textId="77777777" w:rsidR="0033416D" w:rsidRDefault="003F22BA">
            <w:pPr>
              <w:spacing w:after="0" w:line="240" w:lineRule="auto"/>
            </w:pPr>
            <w:r>
              <w:t>http://dhss.alaska.gov/dph/Epi/Documents/pubs/conditions/ConditionsReportable_HCP.pdf</w:t>
            </w:r>
          </w:p>
        </w:tc>
        <w:tc>
          <w:tcPr>
            <w:tcW w:w="0" w:type="auto"/>
            <w:vAlign w:val="center"/>
          </w:tcPr>
          <w:p w14:paraId="4AE64DC3" w14:textId="77777777" w:rsidR="0033416D" w:rsidRDefault="003F22BA">
            <w:pPr>
              <w:spacing w:after="0" w:line="240" w:lineRule="auto"/>
              <w:jc w:val="right"/>
            </w:pPr>
            <w:r>
              <w:t>http://www.doh.wa.gov/DataandStatisticalReports/DiseasesandChronicConditions/CommunicableDiseaseSurveillanceData/CRESurveillance</w:t>
            </w:r>
          </w:p>
        </w:tc>
        <w:tc>
          <w:tcPr>
            <w:tcW w:w="0" w:type="auto"/>
            <w:vAlign w:val="center"/>
          </w:tcPr>
          <w:p w14:paraId="4AE64DC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9" w14:textId="77777777">
        <w:trPr>
          <w:trHeight w:val="432"/>
        </w:trPr>
        <w:tc>
          <w:tcPr>
            <w:tcW w:w="0" w:type="auto"/>
            <w:vAlign w:val="center"/>
          </w:tcPr>
          <w:p w14:paraId="4AE64DC6" w14:textId="77777777" w:rsidR="0033416D" w:rsidRDefault="003F22BA">
            <w:pPr>
              <w:spacing w:after="0" w:line="240" w:lineRule="auto"/>
            </w:pPr>
            <w:r>
              <w:t>State of Hawaii CRE Investigation protocol- Currently in development</w:t>
            </w:r>
          </w:p>
        </w:tc>
        <w:tc>
          <w:tcPr>
            <w:tcW w:w="0" w:type="auto"/>
            <w:vAlign w:val="center"/>
          </w:tcPr>
          <w:p w14:paraId="4AE64DC7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C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D" w14:textId="77777777">
        <w:trPr>
          <w:trHeight w:val="432"/>
        </w:trPr>
        <w:tc>
          <w:tcPr>
            <w:tcW w:w="0" w:type="auto"/>
            <w:vAlign w:val="center"/>
          </w:tcPr>
          <w:p w14:paraId="4AE64DCA" w14:textId="347E90C2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CB" w14:textId="77777777" w:rsidR="0033416D" w:rsidRDefault="003F22BA">
            <w:pPr>
              <w:spacing w:after="0" w:line="240" w:lineRule="auto"/>
              <w:jc w:val="right"/>
            </w:pPr>
            <w:r>
              <w:t>Interim Guidance for a Health Response to Contain Novel or Targeted MDROs</w:t>
            </w:r>
          </w:p>
        </w:tc>
        <w:tc>
          <w:tcPr>
            <w:tcW w:w="0" w:type="auto"/>
            <w:vAlign w:val="center"/>
          </w:tcPr>
          <w:p w14:paraId="4AE64DC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1" w14:textId="77777777">
        <w:trPr>
          <w:trHeight w:val="432"/>
        </w:trPr>
        <w:tc>
          <w:tcPr>
            <w:tcW w:w="0" w:type="auto"/>
            <w:vAlign w:val="center"/>
          </w:tcPr>
          <w:p w14:paraId="4AE64DCE" w14:textId="27C0283A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CF" w14:textId="1509D008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D0" w14:textId="77777777" w:rsidR="0033416D" w:rsidRDefault="003F22BA">
            <w:pPr>
              <w:spacing w:after="0" w:line="240" w:lineRule="auto"/>
              <w:jc w:val="right"/>
            </w:pPr>
            <w:r>
              <w:t>CDC HAI Outbreak Investigation Toolkit</w:t>
            </w:r>
          </w:p>
        </w:tc>
      </w:tr>
      <w:tr w:rsidR="0033416D" w14:paraId="4AE64DD5" w14:textId="77777777">
        <w:trPr>
          <w:trHeight w:val="432"/>
        </w:trPr>
        <w:tc>
          <w:tcPr>
            <w:tcW w:w="0" w:type="auto"/>
            <w:vAlign w:val="center"/>
          </w:tcPr>
          <w:p w14:paraId="4AE64DD2" w14:textId="245AE431" w:rsidR="0033416D" w:rsidRDefault="00BA558F">
            <w:pPr>
              <w:spacing w:after="0" w:line="240" w:lineRule="auto"/>
            </w:pPr>
            <w:r w:rsidRPr="00BA558F">
              <w:t>https://apps.health.tn.gov/ReportableDiseases/ReportableDisease.aspx</w:t>
            </w:r>
          </w:p>
        </w:tc>
        <w:tc>
          <w:tcPr>
            <w:tcW w:w="0" w:type="auto"/>
            <w:vAlign w:val="center"/>
          </w:tcPr>
          <w:p w14:paraId="4AE64DD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D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9" w14:textId="77777777">
        <w:trPr>
          <w:trHeight w:val="432"/>
        </w:trPr>
        <w:tc>
          <w:tcPr>
            <w:tcW w:w="0" w:type="auto"/>
            <w:vAlign w:val="center"/>
          </w:tcPr>
          <w:p w14:paraId="4AE64DD6" w14:textId="4DF0ECFD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D7" w14:textId="2EC080CD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D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D" w14:textId="77777777">
        <w:trPr>
          <w:trHeight w:val="432"/>
        </w:trPr>
        <w:tc>
          <w:tcPr>
            <w:tcW w:w="0" w:type="auto"/>
            <w:vAlign w:val="center"/>
          </w:tcPr>
          <w:p w14:paraId="4AE64DDA" w14:textId="40790590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DB" w14:textId="0D7AE273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DC" w14:textId="77777777" w:rsidR="0033416D" w:rsidRDefault="003F22BA">
            <w:pPr>
              <w:spacing w:after="0" w:line="240" w:lineRule="auto"/>
              <w:jc w:val="right"/>
            </w:pPr>
            <w:r>
              <w:t>Other: CRE Line List</w:t>
            </w:r>
          </w:p>
        </w:tc>
      </w:tr>
      <w:tr w:rsidR="00BA558F" w14:paraId="73672C82" w14:textId="77777777" w:rsidTr="00BE5976">
        <w:trPr>
          <w:trHeight w:val="432"/>
        </w:trPr>
        <w:tc>
          <w:tcPr>
            <w:tcW w:w="0" w:type="auto"/>
            <w:vAlign w:val="center"/>
          </w:tcPr>
          <w:p w14:paraId="5562D866" w14:textId="77777777" w:rsidR="00BA558F" w:rsidRDefault="00BA558F" w:rsidP="00BE5976">
            <w:pPr>
              <w:spacing w:after="0" w:line="240" w:lineRule="auto"/>
            </w:pPr>
            <w:bookmarkStart w:id="0" w:name="_GoBack"/>
            <w:r w:rsidRPr="00D36E4F">
              <w:t>https://www.cdc.gov/hai/prevent/infection-control-assessment-tools.html</w:t>
            </w:r>
          </w:p>
        </w:tc>
        <w:tc>
          <w:tcPr>
            <w:tcW w:w="0" w:type="auto"/>
            <w:vAlign w:val="center"/>
          </w:tcPr>
          <w:p w14:paraId="4C14A6A8" w14:textId="77777777" w:rsidR="00BA558F" w:rsidRDefault="00BA558F" w:rsidP="00BE597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F4A608F" w14:textId="77777777" w:rsidR="00BA558F" w:rsidRDefault="00BA558F" w:rsidP="00BE5976">
            <w:pPr>
              <w:spacing w:after="0" w:line="240" w:lineRule="auto"/>
              <w:jc w:val="right"/>
            </w:pPr>
          </w:p>
        </w:tc>
      </w:tr>
      <w:bookmarkEnd w:id="0"/>
      <w:tr w:rsidR="0033416D" w14:paraId="4AE64DE1" w14:textId="77777777">
        <w:trPr>
          <w:trHeight w:val="432"/>
        </w:trPr>
        <w:tc>
          <w:tcPr>
            <w:tcW w:w="0" w:type="auto"/>
            <w:vAlign w:val="center"/>
          </w:tcPr>
          <w:p w14:paraId="4AE64DDE" w14:textId="513BE415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DF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E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E5" w14:textId="77777777">
        <w:trPr>
          <w:trHeight w:val="432"/>
        </w:trPr>
        <w:tc>
          <w:tcPr>
            <w:tcW w:w="0" w:type="auto"/>
            <w:vAlign w:val="center"/>
          </w:tcPr>
          <w:p w14:paraId="4AE64DE2" w14:textId="16E8DBEB" w:rsidR="0033416D" w:rsidRDefault="0033416D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4AE64DE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E4" w14:textId="77777777" w:rsidR="0033416D" w:rsidRDefault="0033416D">
            <w:pPr>
              <w:spacing w:after="0" w:line="240" w:lineRule="auto"/>
              <w:jc w:val="right"/>
            </w:pPr>
          </w:p>
        </w:tc>
      </w:tr>
    </w:tbl>
    <w:p w14:paraId="4AE64DEA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33416D"/>
    <w:rsid w:val="003F22BA"/>
    <w:rsid w:val="006C5676"/>
    <w:rsid w:val="00A02F19"/>
    <w:rsid w:val="00A94AF2"/>
    <w:rsid w:val="00BA558F"/>
    <w:rsid w:val="00C00855"/>
    <w:rsid w:val="00D3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4D5F"/>
  <w15:docId w15:val="{2A8F4FE3-D8DF-4356-B4ED-F5315F4E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5</cp:revision>
  <dcterms:created xsi:type="dcterms:W3CDTF">2017-09-27T21:53:00Z</dcterms:created>
  <dcterms:modified xsi:type="dcterms:W3CDTF">2017-10-18T21:09:00Z</dcterms:modified>
</cp:coreProperties>
</file>