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04B8F" w14:textId="57351944" w:rsidR="00A77427" w:rsidRPr="00733897" w:rsidRDefault="00733897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>MDRO Links</w:t>
      </w:r>
      <w:r w:rsidR="00632038">
        <w:br/>
      </w:r>
      <w:r w:rsidR="00632038"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 w:rsidR="00632038">
        <w:br/>
      </w:r>
      <w:r w:rsidR="00632038">
        <w:rPr>
          <w:b/>
          <w:bCs/>
          <w:color w:val="7F7F7F"/>
          <w:sz w:val="24"/>
          <w:szCs w:val="24"/>
        </w:rPr>
        <w:t>September 27th 2017, 6:02 pm EDT</w:t>
      </w:r>
      <w:r w:rsidR="00632038">
        <w:br/>
      </w:r>
    </w:p>
    <w:p w14:paraId="27004B90" w14:textId="77777777" w:rsidR="00A77427" w:rsidRDefault="00632038">
      <w:r>
        <w:rPr>
          <w:b/>
          <w:bCs/>
          <w:color w:val="4D4D4D"/>
          <w:sz w:val="28"/>
          <w:szCs w:val="28"/>
        </w:rPr>
        <w:t xml:space="preserve">Q48 - 16. What document(s) do you use as a reference for guidance in </w:t>
      </w:r>
      <w:proofErr w:type="gramStart"/>
      <w:r>
        <w:rPr>
          <w:b/>
          <w:bCs/>
          <w:color w:val="4D4D4D"/>
          <w:sz w:val="28"/>
          <w:szCs w:val="28"/>
        </w:rPr>
        <w:t>conducting an investigation</w:t>
      </w:r>
      <w:proofErr w:type="gramEnd"/>
      <w:r>
        <w:rPr>
          <w:b/>
          <w:bCs/>
          <w:color w:val="4D4D4D"/>
          <w:sz w:val="28"/>
          <w:szCs w:val="28"/>
        </w:rPr>
        <w:t xml:space="preserve"> of healthcare-associated multi-drug resistant organisms (MDRO) gram negative clusters in your jurisdiction? Please include electronic links and/or PDF documents below.</w:t>
      </w:r>
    </w:p>
    <w:p w14:paraId="27004B91" w14:textId="77777777" w:rsidR="00A77427" w:rsidRDefault="005731E5"/>
    <w:tbl>
      <w:tblPr>
        <w:tblW w:w="4685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9985"/>
      </w:tblGrid>
      <w:tr w:rsidR="005731E5" w14:paraId="27004B95" w14:textId="77777777" w:rsidTr="005731E5">
        <w:trPr>
          <w:trHeight w:val="576"/>
        </w:trPr>
        <w:tc>
          <w:tcPr>
            <w:tcW w:w="0" w:type="auto"/>
            <w:vAlign w:val="center"/>
          </w:tcPr>
          <w:p w14:paraId="27004B92" w14:textId="77777777" w:rsidR="005731E5" w:rsidRDefault="005731E5">
            <w:pPr>
              <w:keepNext/>
              <w:spacing w:after="0" w:line="240" w:lineRule="auto"/>
            </w:pPr>
            <w:bookmarkStart w:id="0" w:name="_GoBack"/>
            <w:bookmarkEnd w:id="0"/>
            <w:r>
              <w:t>A</w:t>
            </w:r>
          </w:p>
        </w:tc>
      </w:tr>
      <w:tr w:rsidR="005731E5" w14:paraId="27004B99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96" w14:textId="1B38E225" w:rsidR="005731E5" w:rsidRDefault="005731E5">
            <w:pPr>
              <w:spacing w:after="0" w:line="240" w:lineRule="auto"/>
            </w:pPr>
            <w:r w:rsidRPr="005731E5">
              <w:t>https://emscimprovement.center/resources/toolboxes/interfacility-transfer-toolbox/</w:t>
            </w:r>
          </w:p>
        </w:tc>
      </w:tr>
      <w:tr w:rsidR="005731E5" w14:paraId="27004B9D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9A" w14:textId="77777777" w:rsidR="005731E5" w:rsidRDefault="005731E5">
            <w:pPr>
              <w:spacing w:after="0" w:line="240" w:lineRule="auto"/>
            </w:pPr>
            <w:r>
              <w:t>https://www.cdc.gov/hai/outbreaks/docs/health-resonse-contain-mdro.pdf</w:t>
            </w:r>
          </w:p>
        </w:tc>
      </w:tr>
      <w:tr w:rsidR="005731E5" w14:paraId="27004BA1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9E" w14:textId="1DF63CDE" w:rsidR="005731E5" w:rsidRDefault="005731E5">
            <w:pPr>
              <w:spacing w:after="0" w:line="240" w:lineRule="auto"/>
            </w:pPr>
            <w:r>
              <w:t>https://www.cdc.gov/infectioncontrol/guidelines/mdro/index.html</w:t>
            </w:r>
          </w:p>
        </w:tc>
      </w:tr>
      <w:tr w:rsidR="005731E5" w14:paraId="27004BA5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A2" w14:textId="21A0AE7B" w:rsidR="005731E5" w:rsidRDefault="005731E5" w:rsidP="005731E5">
            <w:pPr>
              <w:spacing w:after="0" w:line="240" w:lineRule="auto"/>
            </w:pPr>
            <w:r w:rsidRPr="005731E5">
              <w:t>https://www.cdc.gov/hicpac/recommendations/index.html</w:t>
            </w:r>
          </w:p>
        </w:tc>
      </w:tr>
      <w:tr w:rsidR="005731E5" w14:paraId="27004BA9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A6" w14:textId="2D78F909" w:rsidR="005731E5" w:rsidRDefault="005731E5" w:rsidP="005731E5">
            <w:pPr>
              <w:spacing w:after="0" w:line="240" w:lineRule="auto"/>
            </w:pPr>
            <w:r w:rsidRPr="005731E5">
              <w:t>http://www.healthvermont.gov/immunizations-infectious-disease/health-care-associated-infections/mdro-collaborative</w:t>
            </w:r>
          </w:p>
        </w:tc>
      </w:tr>
      <w:tr w:rsidR="005731E5" w14:paraId="27004BAD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AA" w14:textId="4B748268" w:rsidR="005731E5" w:rsidRDefault="005731E5" w:rsidP="005731E5">
            <w:pPr>
              <w:spacing w:after="0" w:line="240" w:lineRule="auto"/>
            </w:pPr>
          </w:p>
        </w:tc>
      </w:tr>
      <w:tr w:rsidR="005731E5" w14:paraId="27004BB1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AE" w14:textId="60B0C44A" w:rsidR="005731E5" w:rsidRDefault="005731E5" w:rsidP="005731E5">
            <w:pPr>
              <w:spacing w:after="0" w:line="240" w:lineRule="auto"/>
            </w:pPr>
          </w:p>
        </w:tc>
      </w:tr>
      <w:tr w:rsidR="005731E5" w14:paraId="27004BB5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B2" w14:textId="0552646D" w:rsidR="005731E5" w:rsidRDefault="005731E5" w:rsidP="005731E5">
            <w:pPr>
              <w:spacing w:after="0" w:line="240" w:lineRule="auto"/>
            </w:pPr>
          </w:p>
        </w:tc>
      </w:tr>
      <w:tr w:rsidR="005731E5" w14:paraId="27004BB9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B6" w14:textId="44E362FE" w:rsidR="005731E5" w:rsidRDefault="005731E5" w:rsidP="005731E5">
            <w:pPr>
              <w:spacing w:after="0" w:line="240" w:lineRule="auto"/>
            </w:pPr>
          </w:p>
        </w:tc>
      </w:tr>
      <w:tr w:rsidR="005731E5" w14:paraId="27004BBD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BA" w14:textId="6E8AA4FD" w:rsidR="005731E5" w:rsidRDefault="005731E5" w:rsidP="005731E5">
            <w:pPr>
              <w:spacing w:after="0" w:line="240" w:lineRule="auto"/>
            </w:pPr>
          </w:p>
        </w:tc>
      </w:tr>
      <w:tr w:rsidR="005731E5" w14:paraId="27004BC1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BE" w14:textId="57E8665C" w:rsidR="005731E5" w:rsidRDefault="005731E5" w:rsidP="005731E5">
            <w:pPr>
              <w:spacing w:after="0" w:line="240" w:lineRule="auto"/>
            </w:pPr>
          </w:p>
        </w:tc>
      </w:tr>
      <w:tr w:rsidR="005731E5" w14:paraId="27004BC5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C2" w14:textId="4532DDAC" w:rsidR="005731E5" w:rsidRDefault="005731E5" w:rsidP="005731E5">
            <w:pPr>
              <w:spacing w:after="0" w:line="240" w:lineRule="auto"/>
            </w:pPr>
          </w:p>
        </w:tc>
      </w:tr>
      <w:tr w:rsidR="005731E5" w14:paraId="27004BC9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C6" w14:textId="0C5123ED" w:rsidR="005731E5" w:rsidRDefault="005731E5" w:rsidP="005731E5">
            <w:pPr>
              <w:spacing w:after="0" w:line="240" w:lineRule="auto"/>
            </w:pPr>
          </w:p>
        </w:tc>
      </w:tr>
      <w:tr w:rsidR="005731E5" w14:paraId="27004BCD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CA" w14:textId="5225DD0A" w:rsidR="005731E5" w:rsidRDefault="005731E5" w:rsidP="005731E5">
            <w:pPr>
              <w:spacing w:after="0" w:line="240" w:lineRule="auto"/>
            </w:pPr>
          </w:p>
        </w:tc>
      </w:tr>
      <w:tr w:rsidR="005731E5" w14:paraId="27004BD5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D2" w14:textId="6AD2E692" w:rsidR="005731E5" w:rsidRDefault="005731E5" w:rsidP="005731E5">
            <w:pPr>
              <w:spacing w:after="0" w:line="240" w:lineRule="auto"/>
            </w:pPr>
          </w:p>
        </w:tc>
      </w:tr>
      <w:tr w:rsidR="005731E5" w14:paraId="27004BD9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D6" w14:textId="37E45DDC" w:rsidR="005731E5" w:rsidRDefault="005731E5" w:rsidP="005731E5">
            <w:pPr>
              <w:spacing w:after="0" w:line="240" w:lineRule="auto"/>
            </w:pPr>
          </w:p>
        </w:tc>
      </w:tr>
      <w:tr w:rsidR="005731E5" w14:paraId="27004BDD" w14:textId="77777777" w:rsidTr="005731E5">
        <w:trPr>
          <w:trHeight w:val="432"/>
        </w:trPr>
        <w:tc>
          <w:tcPr>
            <w:tcW w:w="0" w:type="auto"/>
            <w:vAlign w:val="center"/>
          </w:tcPr>
          <w:p w14:paraId="27004BDA" w14:textId="4EF18D46" w:rsidR="005731E5" w:rsidRDefault="005731E5" w:rsidP="005731E5">
            <w:pPr>
              <w:spacing w:after="0" w:line="240" w:lineRule="auto"/>
            </w:pPr>
          </w:p>
        </w:tc>
      </w:tr>
    </w:tbl>
    <w:p w14:paraId="27004BE2" w14:textId="1FB33449" w:rsidR="00A02F19" w:rsidRDefault="00A02F19" w:rsidP="005731E5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4AF2"/>
    <w:rsid w:val="005731E5"/>
    <w:rsid w:val="005E535B"/>
    <w:rsid w:val="00632038"/>
    <w:rsid w:val="00733897"/>
    <w:rsid w:val="00A02F19"/>
    <w:rsid w:val="00A94AF2"/>
    <w:rsid w:val="00B2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04B8F"/>
  <w15:docId w15:val="{05B6ADD7-46CF-4CC8-A225-0FB57C31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officegen</dc:creator>
  <cp:lastModifiedBy>Michael Anderson</cp:lastModifiedBy>
  <cp:revision>4</cp:revision>
  <dcterms:created xsi:type="dcterms:W3CDTF">2017-09-27T22:02:00Z</dcterms:created>
  <dcterms:modified xsi:type="dcterms:W3CDTF">2017-10-19T15:55:00Z</dcterms:modified>
</cp:coreProperties>
</file>