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012C8" w14:textId="77777777" w:rsidR="00265071" w:rsidRPr="00FD0232" w:rsidRDefault="00FD0232" w:rsidP="00FD0232">
      <w:pPr>
        <w:spacing w:after="0" w:line="240" w:lineRule="auto"/>
        <w:rPr>
          <w:b/>
        </w:rPr>
      </w:pPr>
      <w:bookmarkStart w:id="0" w:name="_GoBack"/>
      <w:bookmarkEnd w:id="0"/>
      <w:r w:rsidRPr="00FD0232">
        <w:rPr>
          <w:b/>
        </w:rPr>
        <w:t xml:space="preserve">Brainstorming for CORHA Workgroup </w:t>
      </w:r>
      <w:proofErr w:type="gramStart"/>
      <w:r w:rsidRPr="00FD0232">
        <w:rPr>
          <w:b/>
        </w:rPr>
        <w:t>A</w:t>
      </w:r>
      <w:proofErr w:type="gramEnd"/>
      <w:r w:rsidRPr="00FD0232">
        <w:rPr>
          <w:b/>
        </w:rPr>
        <w:t xml:space="preserve"> Next Steps</w:t>
      </w:r>
    </w:p>
    <w:p w14:paraId="5A2D535A" w14:textId="77777777" w:rsidR="00FD0232" w:rsidRDefault="00FD0232" w:rsidP="00FD0232">
      <w:pPr>
        <w:spacing w:after="0" w:line="240" w:lineRule="auto"/>
      </w:pPr>
    </w:p>
    <w:p w14:paraId="17E39597" w14:textId="77777777" w:rsidR="00FD0232" w:rsidRDefault="00FD0232" w:rsidP="00FD0232">
      <w:pPr>
        <w:spacing w:after="0" w:line="240" w:lineRule="auto"/>
      </w:pPr>
      <w:r>
        <w:t>Singletons/onesies/organism-independent conditions associated with:</w:t>
      </w:r>
    </w:p>
    <w:p w14:paraId="10EE78EE" w14:textId="77777777" w:rsidR="00FD0232" w:rsidRDefault="00FD0232" w:rsidP="00FD0232">
      <w:pPr>
        <w:pStyle w:val="ListParagraph"/>
        <w:numPr>
          <w:ilvl w:val="0"/>
          <w:numId w:val="1"/>
        </w:numPr>
        <w:spacing w:after="0" w:line="240" w:lineRule="auto"/>
      </w:pPr>
      <w:r>
        <w:t>Devices</w:t>
      </w:r>
    </w:p>
    <w:p w14:paraId="27A20958" w14:textId="77777777" w:rsidR="00FD0232" w:rsidRDefault="00FD0232" w:rsidP="00FD0232">
      <w:pPr>
        <w:pStyle w:val="ListParagraph"/>
        <w:numPr>
          <w:ilvl w:val="0"/>
          <w:numId w:val="1"/>
        </w:numPr>
        <w:spacing w:after="0" w:line="240" w:lineRule="auto"/>
      </w:pPr>
      <w:r>
        <w:t>Medications (contaminated)</w:t>
      </w:r>
    </w:p>
    <w:p w14:paraId="0E4D485E" w14:textId="77777777" w:rsidR="00FD0232" w:rsidRDefault="00FD0232" w:rsidP="00FD0232">
      <w:pPr>
        <w:pStyle w:val="ListParagraph"/>
        <w:numPr>
          <w:ilvl w:val="0"/>
          <w:numId w:val="1"/>
        </w:numPr>
        <w:spacing w:after="0" w:line="240" w:lineRule="auto"/>
      </w:pPr>
      <w:r>
        <w:t>Products (contaminated)</w:t>
      </w:r>
    </w:p>
    <w:p w14:paraId="45DDF7FE" w14:textId="77777777" w:rsidR="00FD0232" w:rsidRDefault="00FD0232" w:rsidP="00FD0232">
      <w:pPr>
        <w:pStyle w:val="ListParagraph"/>
        <w:numPr>
          <w:ilvl w:val="0"/>
          <w:numId w:val="1"/>
        </w:numPr>
        <w:spacing w:after="0" w:line="240" w:lineRule="auto"/>
      </w:pPr>
      <w:r>
        <w:t>Procedures</w:t>
      </w:r>
    </w:p>
    <w:p w14:paraId="6F7FADCD" w14:textId="77777777" w:rsidR="00FD0232" w:rsidRDefault="00FD0232" w:rsidP="00FD0232">
      <w:pPr>
        <w:pStyle w:val="ListParagraph"/>
        <w:numPr>
          <w:ilvl w:val="0"/>
          <w:numId w:val="1"/>
        </w:numPr>
        <w:spacing w:after="0" w:line="240" w:lineRule="auto"/>
      </w:pPr>
      <w:r>
        <w:t>Injection safety issue</w:t>
      </w:r>
    </w:p>
    <w:p w14:paraId="103B8C35" w14:textId="77777777" w:rsidR="00FD0232" w:rsidRDefault="00FD0232" w:rsidP="00FD0232">
      <w:pPr>
        <w:pStyle w:val="ListParagraph"/>
        <w:numPr>
          <w:ilvl w:val="0"/>
          <w:numId w:val="1"/>
        </w:numPr>
        <w:spacing w:after="0" w:line="240" w:lineRule="auto"/>
      </w:pPr>
      <w:r>
        <w:t>Infection control breach</w:t>
      </w:r>
    </w:p>
    <w:p w14:paraId="577E951C" w14:textId="77777777" w:rsidR="00FD0232" w:rsidRDefault="00FD0232" w:rsidP="00FD0232">
      <w:pPr>
        <w:pStyle w:val="ListParagraph"/>
        <w:numPr>
          <w:ilvl w:val="0"/>
          <w:numId w:val="1"/>
        </w:numPr>
        <w:spacing w:after="0" w:line="240" w:lineRule="auto"/>
      </w:pPr>
      <w:r>
        <w:t>Drug diversion</w:t>
      </w:r>
    </w:p>
    <w:p w14:paraId="2E2B346E" w14:textId="77777777" w:rsidR="00FD0232" w:rsidRDefault="00FD0232" w:rsidP="00FD0232">
      <w:pPr>
        <w:spacing w:after="0" w:line="240" w:lineRule="auto"/>
      </w:pPr>
    </w:p>
    <w:p w14:paraId="4A8730F5" w14:textId="77777777" w:rsidR="00FD0232" w:rsidRDefault="00FD0232" w:rsidP="00FD0232">
      <w:pPr>
        <w:spacing w:after="0" w:line="240" w:lineRule="auto"/>
      </w:pPr>
      <w:r>
        <w:t>Other pathogen-specific conditions for which thresholds/outbreak definitions would be useful</w:t>
      </w:r>
    </w:p>
    <w:p w14:paraId="3F6E0E68" w14:textId="77777777" w:rsidR="00FD0232" w:rsidRDefault="00FD0232" w:rsidP="00FD0232">
      <w:pPr>
        <w:pStyle w:val="ListParagraph"/>
        <w:numPr>
          <w:ilvl w:val="0"/>
          <w:numId w:val="2"/>
        </w:numPr>
        <w:spacing w:after="0" w:line="240" w:lineRule="auto"/>
      </w:pPr>
      <w:r>
        <w:t>Low-hanging fruit</w:t>
      </w:r>
    </w:p>
    <w:p w14:paraId="7C2B78BB" w14:textId="77777777" w:rsidR="00FD0232" w:rsidRDefault="00FD0232" w:rsidP="00FD0232">
      <w:pPr>
        <w:pStyle w:val="ListParagraph"/>
        <w:numPr>
          <w:ilvl w:val="1"/>
          <w:numId w:val="2"/>
        </w:numPr>
        <w:spacing w:after="0" w:line="240" w:lineRule="auto"/>
      </w:pPr>
      <w:r>
        <w:t>HBV</w:t>
      </w:r>
    </w:p>
    <w:p w14:paraId="2AC38CAE" w14:textId="77777777" w:rsidR="00FD0232" w:rsidRDefault="00FD0232" w:rsidP="00FD0232">
      <w:pPr>
        <w:pStyle w:val="ListParagraph"/>
        <w:numPr>
          <w:ilvl w:val="1"/>
          <w:numId w:val="2"/>
        </w:numPr>
        <w:spacing w:after="0" w:line="240" w:lineRule="auto"/>
      </w:pPr>
      <w:r>
        <w:t>HCV</w:t>
      </w:r>
    </w:p>
    <w:p w14:paraId="2AF8B4AC" w14:textId="77777777" w:rsidR="00FD0232" w:rsidRDefault="00FD0232" w:rsidP="00FD0232">
      <w:pPr>
        <w:pStyle w:val="ListParagraph"/>
        <w:numPr>
          <w:ilvl w:val="1"/>
          <w:numId w:val="2"/>
        </w:numPr>
        <w:spacing w:after="0" w:line="240" w:lineRule="auto"/>
      </w:pPr>
      <w:r>
        <w:t>TB</w:t>
      </w:r>
    </w:p>
    <w:p w14:paraId="2237EC93" w14:textId="77777777" w:rsidR="00FD0232" w:rsidRDefault="00FD0232" w:rsidP="00FD0232">
      <w:pPr>
        <w:pStyle w:val="ListParagraph"/>
        <w:numPr>
          <w:ilvl w:val="1"/>
          <w:numId w:val="2"/>
        </w:numPr>
        <w:spacing w:after="0" w:line="240" w:lineRule="auto"/>
      </w:pPr>
      <w:r>
        <w:t>GAS</w:t>
      </w:r>
    </w:p>
    <w:p w14:paraId="567B7ED2" w14:textId="77777777" w:rsidR="00FD0232" w:rsidRDefault="00FD0232" w:rsidP="00FD0232">
      <w:pPr>
        <w:pStyle w:val="ListParagraph"/>
        <w:numPr>
          <w:ilvl w:val="1"/>
          <w:numId w:val="2"/>
        </w:numPr>
        <w:spacing w:after="0" w:line="240" w:lineRule="auto"/>
      </w:pPr>
      <w:r>
        <w:t>Influenza</w:t>
      </w:r>
    </w:p>
    <w:p w14:paraId="5ABD19B3" w14:textId="77777777" w:rsidR="00FD0232" w:rsidRDefault="00FD0232" w:rsidP="00FD0232">
      <w:pPr>
        <w:pStyle w:val="ListParagraph"/>
        <w:numPr>
          <w:ilvl w:val="1"/>
          <w:numId w:val="2"/>
        </w:numPr>
        <w:spacing w:after="0" w:line="240" w:lineRule="auto"/>
      </w:pPr>
      <w:r>
        <w:t>Norovirus</w:t>
      </w:r>
    </w:p>
    <w:p w14:paraId="238FD8F2" w14:textId="77777777" w:rsidR="00FD0232" w:rsidRDefault="00FD0232" w:rsidP="00FD0232">
      <w:pPr>
        <w:pStyle w:val="ListParagraph"/>
        <w:numPr>
          <w:ilvl w:val="0"/>
          <w:numId w:val="2"/>
        </w:numPr>
        <w:spacing w:after="0" w:line="240" w:lineRule="auto"/>
      </w:pPr>
      <w:r>
        <w:t>Needed but more challenging</w:t>
      </w:r>
    </w:p>
    <w:p w14:paraId="60828B7C" w14:textId="77777777" w:rsidR="00FD0232" w:rsidRDefault="00FD0232" w:rsidP="00FD0232">
      <w:pPr>
        <w:pStyle w:val="ListParagraph"/>
        <w:numPr>
          <w:ilvl w:val="1"/>
          <w:numId w:val="2"/>
        </w:numPr>
        <w:spacing w:after="0" w:line="240" w:lineRule="auto"/>
      </w:pPr>
      <w:r>
        <w:t>Legionella</w:t>
      </w:r>
    </w:p>
    <w:p w14:paraId="0B2E1082" w14:textId="77777777" w:rsidR="00FD0232" w:rsidRDefault="00FD0232" w:rsidP="00FD0232">
      <w:pPr>
        <w:pStyle w:val="ListParagraph"/>
        <w:numPr>
          <w:ilvl w:val="1"/>
          <w:numId w:val="2"/>
        </w:numPr>
        <w:spacing w:after="0" w:line="240" w:lineRule="auto"/>
      </w:pPr>
      <w:r>
        <w:t>MDR Gram-negatives other than CRE (request to hold off on these for a while)</w:t>
      </w:r>
    </w:p>
    <w:p w14:paraId="013BF364" w14:textId="77777777" w:rsidR="00FD0232" w:rsidRDefault="00FD0232" w:rsidP="00FD0232">
      <w:pPr>
        <w:pStyle w:val="ListParagraph"/>
        <w:numPr>
          <w:ilvl w:val="1"/>
          <w:numId w:val="2"/>
        </w:numPr>
        <w:spacing w:after="0" w:line="240" w:lineRule="auto"/>
      </w:pPr>
      <w:r>
        <w:t>Pan-R organisms</w:t>
      </w:r>
    </w:p>
    <w:p w14:paraId="73F50496" w14:textId="77777777" w:rsidR="00FD0232" w:rsidRDefault="00FD0232" w:rsidP="00FD0232">
      <w:pPr>
        <w:pStyle w:val="ListParagraph"/>
        <w:numPr>
          <w:ilvl w:val="1"/>
          <w:numId w:val="2"/>
        </w:numPr>
        <w:spacing w:after="0" w:line="240" w:lineRule="auto"/>
      </w:pPr>
      <w:r>
        <w:t>MRSA (</w:t>
      </w:r>
      <w:proofErr w:type="spellStart"/>
      <w:r>
        <w:t>esp</w:t>
      </w:r>
      <w:proofErr w:type="spellEnd"/>
      <w:r>
        <w:t xml:space="preserve"> in NICU)</w:t>
      </w:r>
    </w:p>
    <w:p w14:paraId="19BDF6B7" w14:textId="77777777" w:rsidR="00FD0232" w:rsidRDefault="00FD0232" w:rsidP="00FD0232">
      <w:pPr>
        <w:pStyle w:val="ListParagraph"/>
        <w:numPr>
          <w:ilvl w:val="0"/>
          <w:numId w:val="2"/>
        </w:numPr>
        <w:spacing w:after="0" w:line="240" w:lineRule="auto"/>
      </w:pPr>
      <w:r>
        <w:t>Other possible conditions</w:t>
      </w:r>
    </w:p>
    <w:p w14:paraId="27AE920A" w14:textId="77777777" w:rsidR="00FD0232" w:rsidRDefault="00FD0232" w:rsidP="00FD0232">
      <w:pPr>
        <w:pStyle w:val="ListParagraph"/>
        <w:numPr>
          <w:ilvl w:val="1"/>
          <w:numId w:val="2"/>
        </w:numPr>
        <w:spacing w:after="0" w:line="240" w:lineRule="auto"/>
      </w:pPr>
      <w:r>
        <w:t>GBS (in NICU)</w:t>
      </w:r>
    </w:p>
    <w:p w14:paraId="6F254F04" w14:textId="77777777" w:rsidR="00FD0232" w:rsidRDefault="00FD0232" w:rsidP="00FD0232">
      <w:pPr>
        <w:spacing w:after="0" w:line="240" w:lineRule="auto"/>
      </w:pPr>
    </w:p>
    <w:p w14:paraId="05552DF0" w14:textId="77777777" w:rsidR="00BE447D" w:rsidRDefault="00BE447D" w:rsidP="00FD0232">
      <w:pPr>
        <w:spacing w:after="0" w:line="240" w:lineRule="auto"/>
      </w:pPr>
      <w:r>
        <w:t>Legal scan of HAI outbreak reporting</w:t>
      </w:r>
      <w:r w:rsidR="001B1434">
        <w:t xml:space="preserve"> (in progress)</w:t>
      </w:r>
    </w:p>
    <w:p w14:paraId="2FD00FCE" w14:textId="77777777" w:rsidR="00BE447D" w:rsidRDefault="00BE447D" w:rsidP="00FD0232">
      <w:pPr>
        <w:spacing w:after="0" w:line="240" w:lineRule="auto"/>
      </w:pPr>
    </w:p>
    <w:p w14:paraId="5BFB0D7A" w14:textId="77777777" w:rsidR="00BE447D" w:rsidRDefault="00BE447D" w:rsidP="00FD0232">
      <w:pPr>
        <w:spacing w:after="0" w:line="240" w:lineRule="auto"/>
      </w:pPr>
      <w:r>
        <w:t>Detection of outbreaks using surveillance data – (</w:t>
      </w:r>
      <w:r w:rsidR="001B1434">
        <w:t>in progress)</w:t>
      </w:r>
    </w:p>
    <w:p w14:paraId="4940F1A3" w14:textId="77777777" w:rsidR="001B1434" w:rsidRDefault="001B1434" w:rsidP="001B1434">
      <w:pPr>
        <w:pStyle w:val="ListParagraph"/>
        <w:numPr>
          <w:ilvl w:val="0"/>
          <w:numId w:val="4"/>
        </w:numPr>
        <w:spacing w:after="0" w:line="240" w:lineRule="auto"/>
      </w:pPr>
      <w:r>
        <w:t>Data analysis of PH survey</w:t>
      </w:r>
    </w:p>
    <w:p w14:paraId="5B82DEC4" w14:textId="77777777" w:rsidR="001B1434" w:rsidRDefault="001B1434" w:rsidP="001B1434">
      <w:pPr>
        <w:pStyle w:val="ListParagraph"/>
        <w:numPr>
          <w:ilvl w:val="0"/>
          <w:numId w:val="4"/>
        </w:numPr>
        <w:spacing w:after="0" w:line="240" w:lineRule="auto"/>
      </w:pPr>
      <w:r>
        <w:t>Data analysis of ACH survey</w:t>
      </w:r>
    </w:p>
    <w:p w14:paraId="46A8FC44" w14:textId="77777777" w:rsidR="001B1434" w:rsidRDefault="001B1434" w:rsidP="001B1434">
      <w:pPr>
        <w:pStyle w:val="ListParagraph"/>
        <w:numPr>
          <w:ilvl w:val="0"/>
          <w:numId w:val="4"/>
        </w:numPr>
        <w:spacing w:after="0" w:line="240" w:lineRule="auto"/>
      </w:pPr>
      <w:r>
        <w:t>Developing a product (resource list [easier] vs. actual tool [would need IT input])</w:t>
      </w:r>
    </w:p>
    <w:p w14:paraId="5BE2883B" w14:textId="77777777" w:rsidR="00BE447D" w:rsidRDefault="00BE447D" w:rsidP="00FD0232">
      <w:pPr>
        <w:spacing w:after="0" w:line="240" w:lineRule="auto"/>
      </w:pPr>
    </w:p>
    <w:p w14:paraId="1C911CDF" w14:textId="77777777" w:rsidR="00FD0232" w:rsidRDefault="00FD0232" w:rsidP="00FD0232">
      <w:pPr>
        <w:spacing w:after="0" w:line="240" w:lineRule="auto"/>
      </w:pPr>
      <w:r>
        <w:t>Other areas for Workgroup A to consider</w:t>
      </w:r>
    </w:p>
    <w:p w14:paraId="060D5DE6" w14:textId="77777777" w:rsidR="00FD0232" w:rsidRDefault="00BE447D" w:rsidP="00FD0232">
      <w:pPr>
        <w:pStyle w:val="ListParagraph"/>
        <w:numPr>
          <w:ilvl w:val="0"/>
          <w:numId w:val="3"/>
        </w:numPr>
        <w:spacing w:after="0" w:line="240" w:lineRule="auto"/>
      </w:pPr>
      <w:r>
        <w:t>Collaborate with Lab Workgroup to address A4 on Strategic Map (</w:t>
      </w:r>
      <w:r w:rsidR="005415D1">
        <w:t>“</w:t>
      </w:r>
      <w:r>
        <w:t>Define lab best practices to support outbreak detection and response</w:t>
      </w:r>
      <w:r w:rsidR="005415D1">
        <w:t>”</w:t>
      </w:r>
      <w:r>
        <w:t>)</w:t>
      </w:r>
    </w:p>
    <w:p w14:paraId="49D7ED96" w14:textId="77777777" w:rsidR="00FD0232" w:rsidRDefault="00BE447D" w:rsidP="00FD0232">
      <w:pPr>
        <w:pStyle w:val="ListParagraph"/>
        <w:numPr>
          <w:ilvl w:val="0"/>
          <w:numId w:val="3"/>
        </w:numPr>
        <w:spacing w:after="0" w:line="240" w:lineRule="auto"/>
      </w:pPr>
      <w:r>
        <w:t>Toolkit for public health to perform outreach to fac</w:t>
      </w:r>
      <w:r w:rsidR="005415D1">
        <w:t xml:space="preserve">ilities (and possibly other stakeholders such as facility licensing, provider licensing, associations and QIN/QIO, etc.) to improve reporting (related to A2 on Strategic Map, “Improve reporting of </w:t>
      </w:r>
      <w:proofErr w:type="spellStart"/>
      <w:r w:rsidR="005415D1">
        <w:t>outbrakes</w:t>
      </w:r>
      <w:proofErr w:type="spellEnd"/>
      <w:r w:rsidR="005415D1">
        <w:t xml:space="preserve"> and exposure events”)</w:t>
      </w:r>
    </w:p>
    <w:p w14:paraId="7BC273B2" w14:textId="77777777" w:rsidR="005415D1" w:rsidRDefault="005415D1" w:rsidP="00FD0232">
      <w:pPr>
        <w:pStyle w:val="ListParagraph"/>
        <w:numPr>
          <w:ilvl w:val="0"/>
          <w:numId w:val="3"/>
        </w:numPr>
        <w:spacing w:after="0" w:line="240" w:lineRule="auto"/>
      </w:pPr>
      <w:r>
        <w:t>Are there other guidelines we might develop that would be more general (not organism-specific) to help with A1 on Strategic Map, “standardize definitions and thresholds”</w:t>
      </w:r>
    </w:p>
    <w:p w14:paraId="6DDD7C8E" w14:textId="77777777" w:rsidR="00FD0232" w:rsidRDefault="00FD0232" w:rsidP="00FD0232">
      <w:pPr>
        <w:spacing w:after="0" w:line="240" w:lineRule="auto"/>
      </w:pPr>
    </w:p>
    <w:sectPr w:rsidR="00FD02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3311E"/>
    <w:multiLevelType w:val="hybridMultilevel"/>
    <w:tmpl w:val="21669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264A5"/>
    <w:multiLevelType w:val="hybridMultilevel"/>
    <w:tmpl w:val="C6483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612F3"/>
    <w:multiLevelType w:val="hybridMultilevel"/>
    <w:tmpl w:val="39C25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A561AD"/>
    <w:multiLevelType w:val="hybridMultilevel"/>
    <w:tmpl w:val="E74CD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232"/>
    <w:rsid w:val="001B1434"/>
    <w:rsid w:val="0049229E"/>
    <w:rsid w:val="005415D1"/>
    <w:rsid w:val="00793C6C"/>
    <w:rsid w:val="00823C2A"/>
    <w:rsid w:val="00BE447D"/>
    <w:rsid w:val="00FD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C4771"/>
  <w15:chartTrackingRefBased/>
  <w15:docId w15:val="{E2B8A170-5762-4D2E-B43B-9FD080A3B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2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1217</Characters>
  <Application>Microsoft Office Word</Application>
  <DocSecurity>4</DocSecurity>
  <Lines>110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Michael Anderson</cp:lastModifiedBy>
  <cp:revision>2</cp:revision>
  <dcterms:created xsi:type="dcterms:W3CDTF">2018-02-08T18:51:00Z</dcterms:created>
  <dcterms:modified xsi:type="dcterms:W3CDTF">2018-02-08T18:51:00Z</dcterms:modified>
</cp:coreProperties>
</file>