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670DFE8" w14:textId="0C6376B4" w:rsidR="008268AD" w:rsidRPr="00547F44" w:rsidRDefault="00547F44" w:rsidP="00547F44">
      <w:pPr>
        <w:spacing w:after="0" w:line="240" w:lineRule="auto"/>
        <w:jc w:val="center"/>
        <w:rPr>
          <w:b/>
          <w:sz w:val="28"/>
          <w:szCs w:val="28"/>
        </w:rPr>
      </w:pPr>
      <w:r w:rsidRPr="00547F44">
        <w:rPr>
          <w:b/>
          <w:sz w:val="28"/>
          <w:szCs w:val="28"/>
        </w:rPr>
        <w:t>Workgroup A:  Outbreak Detection and Reporting</w:t>
      </w:r>
    </w:p>
    <w:p w14:paraId="03D13824" w14:textId="3F890F00" w:rsidR="00547F44" w:rsidRPr="00547F44" w:rsidRDefault="00547F44" w:rsidP="00547F44">
      <w:pPr>
        <w:spacing w:after="0" w:line="240" w:lineRule="auto"/>
        <w:jc w:val="center"/>
        <w:rPr>
          <w:b/>
          <w:sz w:val="28"/>
          <w:szCs w:val="28"/>
        </w:rPr>
      </w:pPr>
      <w:r w:rsidRPr="00547F44">
        <w:rPr>
          <w:b/>
          <w:sz w:val="28"/>
          <w:szCs w:val="28"/>
        </w:rPr>
        <w:t>Timeline</w:t>
      </w:r>
    </w:p>
    <w:p w14:paraId="0C80AD67" w14:textId="1B58DECC" w:rsidR="00547F44" w:rsidRPr="00547F44" w:rsidRDefault="00547F44" w:rsidP="00547F44">
      <w:pPr>
        <w:spacing w:after="0" w:line="240" w:lineRule="auto"/>
        <w:jc w:val="center"/>
        <w:rPr>
          <w:b/>
          <w:sz w:val="24"/>
          <w:szCs w:val="24"/>
        </w:rPr>
      </w:pPr>
      <w:r w:rsidRPr="00547F44">
        <w:rPr>
          <w:b/>
          <w:sz w:val="24"/>
          <w:szCs w:val="24"/>
        </w:rPr>
        <w:t>Version: November 18, 2016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25"/>
        <w:gridCol w:w="1800"/>
        <w:gridCol w:w="5309"/>
        <w:gridCol w:w="2878"/>
        <w:gridCol w:w="2878"/>
      </w:tblGrid>
      <w:tr w:rsidR="00294723" w:rsidRPr="00547F44" w14:paraId="48ABE9D6" w14:textId="77777777" w:rsidTr="005028CF">
        <w:tc>
          <w:tcPr>
            <w:tcW w:w="1525" w:type="dxa"/>
            <w:tcBorders>
              <w:top w:val="single" w:sz="24" w:space="0" w:color="auto"/>
              <w:bottom w:val="single" w:sz="24" w:space="0" w:color="auto"/>
            </w:tcBorders>
            <w:shd w:val="clear" w:color="auto" w:fill="D0CECE" w:themeFill="background2" w:themeFillShade="E6"/>
          </w:tcPr>
          <w:p w14:paraId="734AAAC9" w14:textId="77777777" w:rsidR="00294723" w:rsidRPr="00547F44" w:rsidRDefault="00294723" w:rsidP="00547F44">
            <w:pPr>
              <w:jc w:val="center"/>
              <w:rPr>
                <w:b/>
              </w:rPr>
            </w:pPr>
            <w:r w:rsidRPr="00547F44">
              <w:rPr>
                <w:b/>
              </w:rPr>
              <w:t>Strategic Map Position</w:t>
            </w:r>
          </w:p>
        </w:tc>
        <w:tc>
          <w:tcPr>
            <w:tcW w:w="1800" w:type="dxa"/>
            <w:tcBorders>
              <w:top w:val="single" w:sz="24" w:space="0" w:color="auto"/>
              <w:bottom w:val="single" w:sz="24" w:space="0" w:color="auto"/>
            </w:tcBorders>
            <w:shd w:val="clear" w:color="auto" w:fill="D0CECE" w:themeFill="background2" w:themeFillShade="E6"/>
          </w:tcPr>
          <w:p w14:paraId="1286C341" w14:textId="77777777" w:rsidR="00294723" w:rsidRPr="00547F44" w:rsidRDefault="00294723" w:rsidP="00547F44">
            <w:pPr>
              <w:jc w:val="center"/>
              <w:rPr>
                <w:b/>
              </w:rPr>
            </w:pPr>
            <w:r w:rsidRPr="00547F44">
              <w:rPr>
                <w:b/>
              </w:rPr>
              <w:t>Project Goal</w:t>
            </w:r>
          </w:p>
        </w:tc>
        <w:tc>
          <w:tcPr>
            <w:tcW w:w="5309" w:type="dxa"/>
            <w:tcBorders>
              <w:top w:val="single" w:sz="24" w:space="0" w:color="auto"/>
              <w:bottom w:val="single" w:sz="24" w:space="0" w:color="auto"/>
            </w:tcBorders>
            <w:shd w:val="clear" w:color="auto" w:fill="D0CECE" w:themeFill="background2" w:themeFillShade="E6"/>
          </w:tcPr>
          <w:p w14:paraId="56FD4D2F" w14:textId="77777777" w:rsidR="00294723" w:rsidRPr="00547F44" w:rsidRDefault="00294723" w:rsidP="00547F44">
            <w:pPr>
              <w:jc w:val="center"/>
              <w:rPr>
                <w:b/>
              </w:rPr>
            </w:pPr>
            <w:r w:rsidRPr="00547F44">
              <w:rPr>
                <w:b/>
              </w:rPr>
              <w:t>Action Items</w:t>
            </w:r>
          </w:p>
        </w:tc>
        <w:tc>
          <w:tcPr>
            <w:tcW w:w="2878" w:type="dxa"/>
            <w:tcBorders>
              <w:top w:val="single" w:sz="24" w:space="0" w:color="auto"/>
              <w:bottom w:val="single" w:sz="24" w:space="0" w:color="auto"/>
            </w:tcBorders>
            <w:shd w:val="clear" w:color="auto" w:fill="D0CECE" w:themeFill="background2" w:themeFillShade="E6"/>
          </w:tcPr>
          <w:p w14:paraId="4E86E33C" w14:textId="77777777" w:rsidR="00294723" w:rsidRPr="00547F44" w:rsidRDefault="00294723" w:rsidP="00547F44">
            <w:pPr>
              <w:jc w:val="center"/>
              <w:rPr>
                <w:b/>
              </w:rPr>
            </w:pPr>
            <w:r w:rsidRPr="00547F44">
              <w:rPr>
                <w:b/>
              </w:rPr>
              <w:t>Responsible Party</w:t>
            </w:r>
          </w:p>
        </w:tc>
        <w:tc>
          <w:tcPr>
            <w:tcW w:w="2878" w:type="dxa"/>
            <w:tcBorders>
              <w:top w:val="single" w:sz="24" w:space="0" w:color="auto"/>
              <w:bottom w:val="single" w:sz="24" w:space="0" w:color="auto"/>
            </w:tcBorders>
            <w:shd w:val="clear" w:color="auto" w:fill="D0CECE" w:themeFill="background2" w:themeFillShade="E6"/>
          </w:tcPr>
          <w:p w14:paraId="27C84280" w14:textId="77777777" w:rsidR="00294723" w:rsidRPr="00547F44" w:rsidRDefault="00294723" w:rsidP="00547F44">
            <w:pPr>
              <w:jc w:val="center"/>
              <w:rPr>
                <w:b/>
              </w:rPr>
            </w:pPr>
            <w:r w:rsidRPr="00547F44">
              <w:rPr>
                <w:b/>
              </w:rPr>
              <w:t>Deadline</w:t>
            </w:r>
          </w:p>
        </w:tc>
      </w:tr>
      <w:tr w:rsidR="00547F44" w14:paraId="0E6CEA31" w14:textId="77777777" w:rsidTr="005028CF">
        <w:tc>
          <w:tcPr>
            <w:tcW w:w="1525" w:type="dxa"/>
            <w:vMerge w:val="restart"/>
            <w:tcBorders>
              <w:top w:val="single" w:sz="24" w:space="0" w:color="auto"/>
            </w:tcBorders>
          </w:tcPr>
          <w:p w14:paraId="3C7DC5AF" w14:textId="3F3E37D5" w:rsidR="00547F44" w:rsidRDefault="00547F44">
            <w:r>
              <w:t>N/A</w:t>
            </w:r>
          </w:p>
        </w:tc>
        <w:tc>
          <w:tcPr>
            <w:tcW w:w="1800" w:type="dxa"/>
            <w:vMerge w:val="restart"/>
            <w:tcBorders>
              <w:top w:val="single" w:sz="24" w:space="0" w:color="auto"/>
            </w:tcBorders>
          </w:tcPr>
          <w:p w14:paraId="4015A503" w14:textId="03611A65" w:rsidR="00547F44" w:rsidRDefault="00547F44">
            <w:r>
              <w:t>Miscellaneous</w:t>
            </w:r>
          </w:p>
        </w:tc>
        <w:tc>
          <w:tcPr>
            <w:tcW w:w="5309" w:type="dxa"/>
            <w:tcBorders>
              <w:top w:val="single" w:sz="24" w:space="0" w:color="auto"/>
            </w:tcBorders>
          </w:tcPr>
          <w:p w14:paraId="19684726" w14:textId="6B3AF03C" w:rsidR="00547F44" w:rsidRDefault="00547F44">
            <w:r>
              <w:t>Schedule standing Workgroup A calls twice per month or every other week (Doodle poll)</w:t>
            </w:r>
          </w:p>
        </w:tc>
        <w:tc>
          <w:tcPr>
            <w:tcW w:w="2878" w:type="dxa"/>
            <w:tcBorders>
              <w:top w:val="single" w:sz="24" w:space="0" w:color="auto"/>
            </w:tcBorders>
          </w:tcPr>
          <w:p w14:paraId="507E353A" w14:textId="4F1F205D" w:rsidR="00547F44" w:rsidRDefault="00547F44">
            <w:r>
              <w:t>Nicole (CSTE)</w:t>
            </w:r>
          </w:p>
        </w:tc>
        <w:tc>
          <w:tcPr>
            <w:tcW w:w="2878" w:type="dxa"/>
            <w:tcBorders>
              <w:top w:val="single" w:sz="24" w:space="0" w:color="auto"/>
            </w:tcBorders>
          </w:tcPr>
          <w:p w14:paraId="14CCC34C" w14:textId="68E42D0A" w:rsidR="00547F44" w:rsidRDefault="00547F44">
            <w:commentRangeStart w:id="0"/>
            <w:r>
              <w:t>November 30, 2016</w:t>
            </w:r>
            <w:commentRangeEnd w:id="0"/>
            <w:r>
              <w:rPr>
                <w:rStyle w:val="CommentReference"/>
              </w:rPr>
              <w:commentReference w:id="0"/>
            </w:r>
          </w:p>
        </w:tc>
      </w:tr>
      <w:tr w:rsidR="00547F44" w14:paraId="07984BCB" w14:textId="77777777" w:rsidTr="005028CF">
        <w:tc>
          <w:tcPr>
            <w:tcW w:w="1525" w:type="dxa"/>
            <w:vMerge/>
          </w:tcPr>
          <w:p w14:paraId="69CA0B95" w14:textId="77777777" w:rsidR="00547F44" w:rsidRDefault="00547F44"/>
        </w:tc>
        <w:tc>
          <w:tcPr>
            <w:tcW w:w="1800" w:type="dxa"/>
            <w:vMerge/>
          </w:tcPr>
          <w:p w14:paraId="072B397C" w14:textId="77777777" w:rsidR="00547F44" w:rsidRDefault="00547F44"/>
        </w:tc>
        <w:tc>
          <w:tcPr>
            <w:tcW w:w="5309" w:type="dxa"/>
            <w:tcBorders>
              <w:bottom w:val="single" w:sz="4" w:space="0" w:color="auto"/>
            </w:tcBorders>
          </w:tcPr>
          <w:p w14:paraId="2049022C" w14:textId="673D6052" w:rsidR="00547F44" w:rsidRDefault="00547F44">
            <w:r>
              <w:t xml:space="preserve">Identify vice-chair (vice-lead? </w:t>
            </w:r>
            <w:r>
              <w:sym w:font="Wingdings" w:char="F04A"/>
            </w:r>
            <w:r>
              <w:t xml:space="preserve"> ) via email</w:t>
            </w:r>
          </w:p>
        </w:tc>
        <w:tc>
          <w:tcPr>
            <w:tcW w:w="2878" w:type="dxa"/>
            <w:tcBorders>
              <w:bottom w:val="single" w:sz="4" w:space="0" w:color="auto"/>
            </w:tcBorders>
          </w:tcPr>
          <w:p w14:paraId="2BE50756" w14:textId="183C956E" w:rsidR="00547F44" w:rsidRDefault="00547F44">
            <w:r>
              <w:t>Nicole (CSTE)</w:t>
            </w:r>
          </w:p>
        </w:tc>
        <w:tc>
          <w:tcPr>
            <w:tcW w:w="2878" w:type="dxa"/>
            <w:tcBorders>
              <w:bottom w:val="single" w:sz="4" w:space="0" w:color="auto"/>
            </w:tcBorders>
          </w:tcPr>
          <w:p w14:paraId="0C572E4F" w14:textId="38A50EF1" w:rsidR="00547F44" w:rsidRDefault="00547F44">
            <w:commentRangeStart w:id="1"/>
            <w:r>
              <w:t>November 30, 2016</w:t>
            </w:r>
            <w:commentRangeEnd w:id="1"/>
            <w:r>
              <w:rPr>
                <w:rStyle w:val="CommentReference"/>
              </w:rPr>
              <w:commentReference w:id="1"/>
            </w:r>
          </w:p>
        </w:tc>
      </w:tr>
      <w:tr w:rsidR="005028CF" w14:paraId="3A5D2563" w14:textId="77777777" w:rsidTr="005028CF">
        <w:tc>
          <w:tcPr>
            <w:tcW w:w="1525" w:type="dxa"/>
            <w:vMerge/>
          </w:tcPr>
          <w:p w14:paraId="2A38518F" w14:textId="77777777" w:rsidR="005028CF" w:rsidRDefault="005028CF" w:rsidP="005028CF"/>
        </w:tc>
        <w:tc>
          <w:tcPr>
            <w:tcW w:w="1800" w:type="dxa"/>
            <w:vMerge/>
          </w:tcPr>
          <w:p w14:paraId="4D9DB2EA" w14:textId="77777777" w:rsidR="005028CF" w:rsidRDefault="005028CF" w:rsidP="005028CF"/>
        </w:tc>
        <w:tc>
          <w:tcPr>
            <w:tcW w:w="5309" w:type="dxa"/>
            <w:tcBorders>
              <w:bottom w:val="single" w:sz="4" w:space="0" w:color="auto"/>
            </w:tcBorders>
          </w:tcPr>
          <w:p w14:paraId="511ECA87" w14:textId="77777777" w:rsidR="005028CF" w:rsidRDefault="005028CF" w:rsidP="005028CF">
            <w:commentRangeStart w:id="2"/>
            <w:r>
              <w:t xml:space="preserve">Add </w:t>
            </w:r>
            <w:commentRangeEnd w:id="2"/>
            <w:r>
              <w:rPr>
                <w:rStyle w:val="CommentReference"/>
              </w:rPr>
              <w:commentReference w:id="2"/>
            </w:r>
            <w:r>
              <w:t>additional representation</w:t>
            </w:r>
          </w:p>
          <w:p w14:paraId="254C7C47" w14:textId="77777777" w:rsidR="005028CF" w:rsidRDefault="005028CF" w:rsidP="005028CF">
            <w:pPr>
              <w:pStyle w:val="ListParagraph"/>
              <w:numPr>
                <w:ilvl w:val="0"/>
                <w:numId w:val="2"/>
              </w:numPr>
            </w:pPr>
            <w:r>
              <w:t>1 additional permanent state HD representative (from non-EIP, less-resourced state)</w:t>
            </w:r>
          </w:p>
          <w:p w14:paraId="02488477" w14:textId="77777777" w:rsidR="005028CF" w:rsidRDefault="005028CF" w:rsidP="005028CF">
            <w:pPr>
              <w:pStyle w:val="ListParagraph"/>
              <w:numPr>
                <w:ilvl w:val="0"/>
                <w:numId w:val="2"/>
              </w:numPr>
            </w:pPr>
            <w:r>
              <w:t>1 additional state HD representative ad hoc for completion of table</w:t>
            </w:r>
          </w:p>
          <w:p w14:paraId="69D30600" w14:textId="77777777" w:rsidR="005028CF" w:rsidRDefault="005028CF" w:rsidP="005028CF">
            <w:pPr>
              <w:pStyle w:val="ListParagraph"/>
              <w:numPr>
                <w:ilvl w:val="0"/>
                <w:numId w:val="2"/>
              </w:numPr>
            </w:pPr>
            <w:r>
              <w:t xml:space="preserve">1 </w:t>
            </w:r>
            <w:commentRangeStart w:id="3"/>
            <w:r>
              <w:t xml:space="preserve">additional </w:t>
            </w:r>
            <w:commentRangeEnd w:id="3"/>
            <w:r>
              <w:rPr>
                <w:rStyle w:val="CommentReference"/>
              </w:rPr>
              <w:commentReference w:id="3"/>
            </w:r>
            <w:r>
              <w:t xml:space="preserve">APIC or SHEA representative with possible PH experience (Rachel </w:t>
            </w:r>
            <w:proofErr w:type="spellStart"/>
            <w:r>
              <w:t>Stricoff</w:t>
            </w:r>
            <w:proofErr w:type="spellEnd"/>
            <w:r>
              <w:t>)</w:t>
            </w:r>
          </w:p>
          <w:p w14:paraId="35E59E4A" w14:textId="5F9A2E33" w:rsidR="005028CF" w:rsidRDefault="005028CF" w:rsidP="005028CF">
            <w:pPr>
              <w:pStyle w:val="ListParagraph"/>
              <w:numPr>
                <w:ilvl w:val="0"/>
                <w:numId w:val="2"/>
              </w:numPr>
            </w:pPr>
            <w:r>
              <w:t>1 additional permanent NACCHO member representative</w:t>
            </w:r>
          </w:p>
        </w:tc>
        <w:tc>
          <w:tcPr>
            <w:tcW w:w="2878" w:type="dxa"/>
            <w:tcBorders>
              <w:bottom w:val="single" w:sz="4" w:space="0" w:color="auto"/>
            </w:tcBorders>
          </w:tcPr>
          <w:p w14:paraId="1C4545CB" w14:textId="77777777" w:rsidR="005028CF" w:rsidRDefault="005028CF" w:rsidP="005028CF">
            <w:r>
              <w:t xml:space="preserve">Nicole (CSTE) – survey for state HDs, </w:t>
            </w:r>
            <w:commentRangeStart w:id="4"/>
            <w:r>
              <w:t xml:space="preserve">reach out to Rachel </w:t>
            </w:r>
            <w:proofErr w:type="spellStart"/>
            <w:r>
              <w:t>Stricoff</w:t>
            </w:r>
            <w:commentRangeEnd w:id="4"/>
            <w:proofErr w:type="spellEnd"/>
            <w:r>
              <w:rPr>
                <w:rStyle w:val="CommentReference"/>
              </w:rPr>
              <w:commentReference w:id="4"/>
            </w:r>
          </w:p>
          <w:p w14:paraId="44F64A35" w14:textId="28934BDF" w:rsidR="005028CF" w:rsidRDefault="005028CF" w:rsidP="005028CF">
            <w:r>
              <w:t>Lily (NACCHO) – NACCHO member rep</w:t>
            </w:r>
          </w:p>
        </w:tc>
        <w:tc>
          <w:tcPr>
            <w:tcW w:w="2878" w:type="dxa"/>
            <w:tcBorders>
              <w:bottom w:val="single" w:sz="4" w:space="0" w:color="auto"/>
            </w:tcBorders>
          </w:tcPr>
          <w:p w14:paraId="3789BE7A" w14:textId="67052048" w:rsidR="005028CF" w:rsidRDefault="005028CF" w:rsidP="005028CF">
            <w:r>
              <w:t>January 15, 2017</w:t>
            </w:r>
          </w:p>
        </w:tc>
      </w:tr>
      <w:tr w:rsidR="005028CF" w14:paraId="2DA3F807" w14:textId="77777777" w:rsidTr="005028CF">
        <w:tc>
          <w:tcPr>
            <w:tcW w:w="1525" w:type="dxa"/>
            <w:vMerge/>
            <w:tcBorders>
              <w:bottom w:val="single" w:sz="12" w:space="0" w:color="auto"/>
            </w:tcBorders>
          </w:tcPr>
          <w:p w14:paraId="104B98B6" w14:textId="77777777" w:rsidR="005028CF" w:rsidRDefault="005028CF" w:rsidP="005028CF"/>
        </w:tc>
        <w:tc>
          <w:tcPr>
            <w:tcW w:w="1800" w:type="dxa"/>
            <w:vMerge/>
            <w:tcBorders>
              <w:bottom w:val="single" w:sz="12" w:space="0" w:color="auto"/>
            </w:tcBorders>
          </w:tcPr>
          <w:p w14:paraId="3F2E34E4" w14:textId="77777777" w:rsidR="005028CF" w:rsidRDefault="005028CF" w:rsidP="005028CF"/>
        </w:tc>
        <w:tc>
          <w:tcPr>
            <w:tcW w:w="5309" w:type="dxa"/>
            <w:tcBorders>
              <w:bottom w:val="single" w:sz="12" w:space="0" w:color="auto"/>
            </w:tcBorders>
          </w:tcPr>
          <w:p w14:paraId="6AAFE033" w14:textId="066EFE9C" w:rsidR="005028CF" w:rsidRDefault="005028CF" w:rsidP="005028CF">
            <w:r>
              <w:t>Add ALRN representative observer</w:t>
            </w:r>
          </w:p>
        </w:tc>
        <w:tc>
          <w:tcPr>
            <w:tcW w:w="2878" w:type="dxa"/>
            <w:tcBorders>
              <w:bottom w:val="single" w:sz="12" w:space="0" w:color="auto"/>
            </w:tcBorders>
          </w:tcPr>
          <w:p w14:paraId="7838E867" w14:textId="6B2A66E2" w:rsidR="005028CF" w:rsidRDefault="005028CF" w:rsidP="005028CF">
            <w:r>
              <w:t>Kathy (CDC)</w:t>
            </w:r>
          </w:p>
        </w:tc>
        <w:tc>
          <w:tcPr>
            <w:tcW w:w="2878" w:type="dxa"/>
            <w:tcBorders>
              <w:bottom w:val="single" w:sz="12" w:space="0" w:color="auto"/>
            </w:tcBorders>
          </w:tcPr>
          <w:p w14:paraId="3A38BC7E" w14:textId="54B9DF7D" w:rsidR="005028CF" w:rsidRDefault="005028CF" w:rsidP="005028CF">
            <w:r>
              <w:t>December 1, 2016</w:t>
            </w:r>
          </w:p>
        </w:tc>
        <w:bookmarkStart w:id="5" w:name="_GoBack"/>
        <w:bookmarkEnd w:id="5"/>
      </w:tr>
      <w:tr w:rsidR="005028CF" w14:paraId="06C10BFA" w14:textId="77777777" w:rsidTr="005028CF">
        <w:tc>
          <w:tcPr>
            <w:tcW w:w="1525" w:type="dxa"/>
            <w:vMerge w:val="restart"/>
            <w:tcBorders>
              <w:top w:val="single" w:sz="12" w:space="0" w:color="auto"/>
            </w:tcBorders>
          </w:tcPr>
          <w:p w14:paraId="06369F92" w14:textId="77777777" w:rsidR="005028CF" w:rsidRDefault="005028CF" w:rsidP="005028CF">
            <w:r>
              <w:t>A1/A2</w:t>
            </w:r>
          </w:p>
        </w:tc>
        <w:tc>
          <w:tcPr>
            <w:tcW w:w="1800" w:type="dxa"/>
            <w:vMerge w:val="restart"/>
            <w:tcBorders>
              <w:top w:val="single" w:sz="12" w:space="0" w:color="auto"/>
            </w:tcBorders>
          </w:tcPr>
          <w:p w14:paraId="78945BEF" w14:textId="77777777" w:rsidR="005028CF" w:rsidRDefault="005028CF" w:rsidP="005028CF">
            <w:r>
              <w:t>Table draft</w:t>
            </w:r>
          </w:p>
        </w:tc>
        <w:tc>
          <w:tcPr>
            <w:tcW w:w="5309" w:type="dxa"/>
            <w:tcBorders>
              <w:top w:val="single" w:sz="12" w:space="0" w:color="auto"/>
            </w:tcBorders>
          </w:tcPr>
          <w:p w14:paraId="6E97CCFE" w14:textId="77777777" w:rsidR="005028CF" w:rsidRDefault="005028CF" w:rsidP="005028CF">
            <w:r>
              <w:t>Update table shell</w:t>
            </w:r>
          </w:p>
          <w:p w14:paraId="50A01F23" w14:textId="3E428199" w:rsidR="005028CF" w:rsidRDefault="005028CF" w:rsidP="005028CF">
            <w:pPr>
              <w:pStyle w:val="ListParagraph"/>
              <w:numPr>
                <w:ilvl w:val="0"/>
                <w:numId w:val="1"/>
              </w:numPr>
            </w:pPr>
            <w:r>
              <w:t>“Onesies” (e.g., 1 case associated with scope use)</w:t>
            </w:r>
          </w:p>
          <w:p w14:paraId="29D76D17" w14:textId="77777777" w:rsidR="005028CF" w:rsidRDefault="005028CF" w:rsidP="005028CF">
            <w:pPr>
              <w:pStyle w:val="ListParagraph"/>
              <w:numPr>
                <w:ilvl w:val="0"/>
                <w:numId w:val="1"/>
              </w:numPr>
            </w:pPr>
            <w:r>
              <w:t>Add scabies (note 1 case crusted scabies might be threshold)</w:t>
            </w:r>
          </w:p>
          <w:p w14:paraId="4880C9FF" w14:textId="77777777" w:rsidR="005028CF" w:rsidRDefault="005028CF" w:rsidP="005028CF">
            <w:pPr>
              <w:pStyle w:val="ListParagraph"/>
              <w:numPr>
                <w:ilvl w:val="0"/>
                <w:numId w:val="1"/>
              </w:numPr>
            </w:pPr>
            <w:r>
              <w:t>Delete other bacteria</w:t>
            </w:r>
          </w:p>
        </w:tc>
        <w:tc>
          <w:tcPr>
            <w:tcW w:w="2878" w:type="dxa"/>
            <w:tcBorders>
              <w:top w:val="single" w:sz="12" w:space="0" w:color="auto"/>
            </w:tcBorders>
          </w:tcPr>
          <w:p w14:paraId="0FD20FC9" w14:textId="77777777" w:rsidR="005028CF" w:rsidRDefault="005028CF" w:rsidP="005028CF">
            <w:r>
              <w:t>Wendy (CO)</w:t>
            </w:r>
          </w:p>
        </w:tc>
        <w:tc>
          <w:tcPr>
            <w:tcW w:w="2878" w:type="dxa"/>
            <w:tcBorders>
              <w:top w:val="single" w:sz="12" w:space="0" w:color="auto"/>
            </w:tcBorders>
          </w:tcPr>
          <w:p w14:paraId="08B444D3" w14:textId="4B572800" w:rsidR="005028CF" w:rsidRDefault="005028CF" w:rsidP="005028CF">
            <w:r>
              <w:t>December 15, 2016</w:t>
            </w:r>
          </w:p>
        </w:tc>
      </w:tr>
      <w:tr w:rsidR="005028CF" w14:paraId="4C188D84" w14:textId="77777777" w:rsidTr="005028CF">
        <w:tc>
          <w:tcPr>
            <w:tcW w:w="1525" w:type="dxa"/>
            <w:vMerge/>
          </w:tcPr>
          <w:p w14:paraId="36F52793" w14:textId="77777777" w:rsidR="005028CF" w:rsidRDefault="005028CF" w:rsidP="005028CF"/>
        </w:tc>
        <w:tc>
          <w:tcPr>
            <w:tcW w:w="1800" w:type="dxa"/>
            <w:vMerge/>
          </w:tcPr>
          <w:p w14:paraId="75FBFD41" w14:textId="77777777" w:rsidR="005028CF" w:rsidRDefault="005028CF" w:rsidP="005028CF"/>
        </w:tc>
        <w:tc>
          <w:tcPr>
            <w:tcW w:w="5309" w:type="dxa"/>
          </w:tcPr>
          <w:p w14:paraId="37892D99" w14:textId="58224CA4" w:rsidR="005028CF" w:rsidRDefault="005028CF" w:rsidP="005028CF">
            <w:pPr>
              <w:pStyle w:val="ListParagraph"/>
              <w:ind w:left="360"/>
            </w:pPr>
            <w:r>
              <w:t>Divide table among workgroup members – assign 1-3 conditions, conditions will have 2 persons assigned (for purposes of populating table)</w:t>
            </w:r>
          </w:p>
        </w:tc>
        <w:tc>
          <w:tcPr>
            <w:tcW w:w="2878" w:type="dxa"/>
          </w:tcPr>
          <w:p w14:paraId="37383E94" w14:textId="36E31E79" w:rsidR="005028CF" w:rsidRDefault="005028CF" w:rsidP="005028CF">
            <w:r>
              <w:t>Wendy (CO) and workgroup</w:t>
            </w:r>
          </w:p>
        </w:tc>
        <w:tc>
          <w:tcPr>
            <w:tcW w:w="2878" w:type="dxa"/>
          </w:tcPr>
          <w:p w14:paraId="03C588AA" w14:textId="4214DB34" w:rsidR="005028CF" w:rsidRDefault="005028CF" w:rsidP="005028CF">
            <w:r>
              <w:t>January 15, 2017</w:t>
            </w:r>
          </w:p>
        </w:tc>
      </w:tr>
      <w:tr w:rsidR="005028CF" w14:paraId="664D0B32" w14:textId="77777777" w:rsidTr="005028CF">
        <w:tc>
          <w:tcPr>
            <w:tcW w:w="1525" w:type="dxa"/>
            <w:vMerge/>
          </w:tcPr>
          <w:p w14:paraId="64F9DDCA" w14:textId="77777777" w:rsidR="005028CF" w:rsidRDefault="005028CF" w:rsidP="005028CF"/>
        </w:tc>
        <w:tc>
          <w:tcPr>
            <w:tcW w:w="1800" w:type="dxa"/>
            <w:vMerge/>
          </w:tcPr>
          <w:p w14:paraId="60BE6A3E" w14:textId="77777777" w:rsidR="005028CF" w:rsidRDefault="005028CF" w:rsidP="005028CF"/>
        </w:tc>
        <w:tc>
          <w:tcPr>
            <w:tcW w:w="5309" w:type="dxa"/>
          </w:tcPr>
          <w:p w14:paraId="03FEC0E4" w14:textId="2DED0BAB" w:rsidR="005028CF" w:rsidRDefault="005028CF" w:rsidP="005028CF">
            <w:r>
              <w:t>Populate table draft (workgroup members working individually)</w:t>
            </w:r>
          </w:p>
        </w:tc>
        <w:tc>
          <w:tcPr>
            <w:tcW w:w="2878" w:type="dxa"/>
          </w:tcPr>
          <w:p w14:paraId="5F3AA1AD" w14:textId="726FB1C5" w:rsidR="005028CF" w:rsidRDefault="005028CF" w:rsidP="005028CF">
            <w:r>
              <w:t>Assigned workgroup members</w:t>
            </w:r>
          </w:p>
        </w:tc>
        <w:tc>
          <w:tcPr>
            <w:tcW w:w="2878" w:type="dxa"/>
          </w:tcPr>
          <w:p w14:paraId="67594230" w14:textId="272FA786" w:rsidR="005028CF" w:rsidRDefault="005028CF" w:rsidP="005028CF">
            <w:r>
              <w:t>January 31</w:t>
            </w:r>
            <w:r>
              <w:t>, 2017</w:t>
            </w:r>
            <w:r>
              <w:t xml:space="preserve"> (at least 2 conditions – suggest deadline sooner for workgroup members already part of group); February 15, 2017 (other conditions – suggest later deadline for new workgroup members to allow them to catch up)</w:t>
            </w:r>
          </w:p>
        </w:tc>
      </w:tr>
      <w:tr w:rsidR="005028CF" w14:paraId="0AEC8863" w14:textId="77777777" w:rsidTr="005028CF">
        <w:tc>
          <w:tcPr>
            <w:tcW w:w="1525" w:type="dxa"/>
            <w:vMerge/>
          </w:tcPr>
          <w:p w14:paraId="34B35C40" w14:textId="77777777" w:rsidR="005028CF" w:rsidRDefault="005028CF" w:rsidP="005028CF"/>
        </w:tc>
        <w:tc>
          <w:tcPr>
            <w:tcW w:w="1800" w:type="dxa"/>
            <w:vMerge/>
          </w:tcPr>
          <w:p w14:paraId="5FE6C9FB" w14:textId="77777777" w:rsidR="005028CF" w:rsidRDefault="005028CF" w:rsidP="005028CF"/>
        </w:tc>
        <w:tc>
          <w:tcPr>
            <w:tcW w:w="5309" w:type="dxa"/>
          </w:tcPr>
          <w:p w14:paraId="6140A19B" w14:textId="77777777" w:rsidR="005028CF" w:rsidRDefault="005028CF" w:rsidP="005028CF">
            <w:r>
              <w:t>Ongoing review draft of populated table</w:t>
            </w:r>
          </w:p>
          <w:p w14:paraId="07849306" w14:textId="77777777" w:rsidR="005028CF" w:rsidRDefault="005028CF" w:rsidP="005028CF">
            <w:pPr>
              <w:pStyle w:val="ListParagraph"/>
              <w:numPr>
                <w:ilvl w:val="0"/>
                <w:numId w:val="3"/>
              </w:numPr>
            </w:pPr>
            <w:r>
              <w:t>On workgroup calls</w:t>
            </w:r>
          </w:p>
          <w:p w14:paraId="33DF8E02" w14:textId="04090D3F" w:rsidR="005028CF" w:rsidRDefault="005028CF" w:rsidP="005028CF">
            <w:r>
              <w:lastRenderedPageBreak/>
              <w:t>Prioritize CRE and C diff first, so we can coordinate with reporting requirement scan</w:t>
            </w:r>
          </w:p>
        </w:tc>
        <w:tc>
          <w:tcPr>
            <w:tcW w:w="2878" w:type="dxa"/>
          </w:tcPr>
          <w:p w14:paraId="2257A4D1" w14:textId="49EF9669" w:rsidR="005028CF" w:rsidRDefault="005028CF" w:rsidP="005028CF">
            <w:r>
              <w:lastRenderedPageBreak/>
              <w:t>Workgroup</w:t>
            </w:r>
          </w:p>
        </w:tc>
        <w:tc>
          <w:tcPr>
            <w:tcW w:w="2878" w:type="dxa"/>
          </w:tcPr>
          <w:p w14:paraId="175AA159" w14:textId="0D7EC5D9" w:rsidR="005028CF" w:rsidRDefault="005028CF" w:rsidP="005028CF">
            <w:r>
              <w:t>Draft complete by April 30, 2017</w:t>
            </w:r>
          </w:p>
        </w:tc>
      </w:tr>
      <w:tr w:rsidR="005028CF" w14:paraId="4D200E5D" w14:textId="77777777" w:rsidTr="005028CF">
        <w:tc>
          <w:tcPr>
            <w:tcW w:w="1525" w:type="dxa"/>
            <w:vMerge/>
          </w:tcPr>
          <w:p w14:paraId="2F38E228" w14:textId="77777777" w:rsidR="005028CF" w:rsidRDefault="005028CF" w:rsidP="005028CF"/>
        </w:tc>
        <w:tc>
          <w:tcPr>
            <w:tcW w:w="1800" w:type="dxa"/>
            <w:vMerge/>
          </w:tcPr>
          <w:p w14:paraId="3448E81B" w14:textId="77777777" w:rsidR="005028CF" w:rsidRDefault="005028CF" w:rsidP="005028CF"/>
        </w:tc>
        <w:tc>
          <w:tcPr>
            <w:tcW w:w="5309" w:type="dxa"/>
          </w:tcPr>
          <w:p w14:paraId="4D6A43AD" w14:textId="5E22B299" w:rsidR="005028CF" w:rsidRDefault="005028CF" w:rsidP="005028CF">
            <w:pPr>
              <w:pStyle w:val="ListParagraph"/>
              <w:numPr>
                <w:ilvl w:val="0"/>
                <w:numId w:val="3"/>
              </w:numPr>
            </w:pPr>
            <w:r>
              <w:t>Obtain feedback from entire CORHA group</w:t>
            </w:r>
          </w:p>
        </w:tc>
        <w:tc>
          <w:tcPr>
            <w:tcW w:w="2878" w:type="dxa"/>
          </w:tcPr>
          <w:p w14:paraId="00B325B5" w14:textId="1FA0BC1E" w:rsidR="005028CF" w:rsidRDefault="005028CF" w:rsidP="005028CF">
            <w:r>
              <w:t>Wendy (CO, to spearhead this)</w:t>
            </w:r>
          </w:p>
        </w:tc>
        <w:tc>
          <w:tcPr>
            <w:tcW w:w="2878" w:type="dxa"/>
          </w:tcPr>
          <w:p w14:paraId="73BA4CC5" w14:textId="456950A5" w:rsidR="005028CF" w:rsidRDefault="005028CF" w:rsidP="005028CF">
            <w:r>
              <w:t>Either separate call with CORHA, or at spring meeting - TBD</w:t>
            </w:r>
          </w:p>
        </w:tc>
      </w:tr>
      <w:tr w:rsidR="005028CF" w14:paraId="53A4A016" w14:textId="77777777" w:rsidTr="005028CF">
        <w:tc>
          <w:tcPr>
            <w:tcW w:w="1525" w:type="dxa"/>
            <w:vMerge/>
          </w:tcPr>
          <w:p w14:paraId="0DC3FAFE" w14:textId="77777777" w:rsidR="005028CF" w:rsidRDefault="005028CF" w:rsidP="005028CF"/>
        </w:tc>
        <w:tc>
          <w:tcPr>
            <w:tcW w:w="1800" w:type="dxa"/>
            <w:vMerge/>
          </w:tcPr>
          <w:p w14:paraId="32809D65" w14:textId="77777777" w:rsidR="005028CF" w:rsidRDefault="005028CF" w:rsidP="005028CF"/>
        </w:tc>
        <w:tc>
          <w:tcPr>
            <w:tcW w:w="5309" w:type="dxa"/>
          </w:tcPr>
          <w:p w14:paraId="0B22EB3C" w14:textId="7C76F4E9" w:rsidR="005028CF" w:rsidRDefault="005028CF" w:rsidP="005028CF">
            <w:r>
              <w:t>Obtain feedback from outside partners, to be determined</w:t>
            </w:r>
          </w:p>
        </w:tc>
        <w:tc>
          <w:tcPr>
            <w:tcW w:w="2878" w:type="dxa"/>
          </w:tcPr>
          <w:p w14:paraId="55A71178" w14:textId="2E0381CA" w:rsidR="005028CF" w:rsidRDefault="005028CF" w:rsidP="005028CF">
            <w:r>
              <w:t>TBD</w:t>
            </w:r>
          </w:p>
        </w:tc>
        <w:tc>
          <w:tcPr>
            <w:tcW w:w="2878" w:type="dxa"/>
          </w:tcPr>
          <w:p w14:paraId="05561D09" w14:textId="55207658" w:rsidR="005028CF" w:rsidRDefault="005028CF" w:rsidP="005028CF">
            <w:r>
              <w:t>Following CORHA review - TBD</w:t>
            </w:r>
          </w:p>
        </w:tc>
      </w:tr>
      <w:tr w:rsidR="005028CF" w14:paraId="3332210F" w14:textId="77777777" w:rsidTr="005028CF">
        <w:tc>
          <w:tcPr>
            <w:tcW w:w="1525" w:type="dxa"/>
            <w:vMerge/>
          </w:tcPr>
          <w:p w14:paraId="67A04541" w14:textId="77777777" w:rsidR="005028CF" w:rsidRDefault="005028CF" w:rsidP="005028CF"/>
        </w:tc>
        <w:tc>
          <w:tcPr>
            <w:tcW w:w="1800" w:type="dxa"/>
            <w:vMerge/>
          </w:tcPr>
          <w:p w14:paraId="0A8DAF20" w14:textId="77777777" w:rsidR="005028CF" w:rsidRDefault="005028CF" w:rsidP="005028CF"/>
        </w:tc>
        <w:tc>
          <w:tcPr>
            <w:tcW w:w="5309" w:type="dxa"/>
          </w:tcPr>
          <w:p w14:paraId="2BF5DAD1" w14:textId="77777777" w:rsidR="005028CF" w:rsidRDefault="005028CF" w:rsidP="005028CF">
            <w:r>
              <w:t>Preliminary scan of state reporting requirements for the purpose of developing questions</w:t>
            </w:r>
          </w:p>
          <w:p w14:paraId="11D84C62" w14:textId="77777777" w:rsidR="005028CF" w:rsidRDefault="005028CF" w:rsidP="005028CF">
            <w:pPr>
              <w:pStyle w:val="ListParagraph"/>
              <w:numPr>
                <w:ilvl w:val="0"/>
                <w:numId w:val="6"/>
              </w:numPr>
            </w:pPr>
            <w:r>
              <w:t>CRE and C diff reporting requirements for all states (as this is simpler to identify)</w:t>
            </w:r>
          </w:p>
          <w:p w14:paraId="7884104D" w14:textId="31F717E1" w:rsidR="005028CF" w:rsidRDefault="005028CF" w:rsidP="005028CF">
            <w:r>
              <w:t>C diff outbreak (which might be general outbreak reporting) for a group of selected states (as this will be more challenging)</w:t>
            </w:r>
          </w:p>
        </w:tc>
        <w:tc>
          <w:tcPr>
            <w:tcW w:w="2878" w:type="dxa"/>
          </w:tcPr>
          <w:p w14:paraId="7D724438" w14:textId="340B8163" w:rsidR="005028CF" w:rsidRDefault="005028CF" w:rsidP="005028CF">
            <w:r>
              <w:t>Alexa (CDC)</w:t>
            </w:r>
          </w:p>
        </w:tc>
        <w:tc>
          <w:tcPr>
            <w:tcW w:w="2878" w:type="dxa"/>
          </w:tcPr>
          <w:p w14:paraId="23B00810" w14:textId="2A12112A" w:rsidR="005028CF" w:rsidRDefault="005028CF" w:rsidP="005028CF">
            <w:commentRangeStart w:id="6"/>
            <w:r>
              <w:t>December 1, 2016</w:t>
            </w:r>
            <w:commentRangeEnd w:id="6"/>
            <w:r>
              <w:rPr>
                <w:rStyle w:val="CommentReference"/>
              </w:rPr>
              <w:commentReference w:id="6"/>
            </w:r>
          </w:p>
        </w:tc>
      </w:tr>
      <w:tr w:rsidR="005028CF" w14:paraId="2912DBD6" w14:textId="77777777" w:rsidTr="005028CF">
        <w:tc>
          <w:tcPr>
            <w:tcW w:w="1525" w:type="dxa"/>
            <w:vMerge/>
          </w:tcPr>
          <w:p w14:paraId="42058F62" w14:textId="77777777" w:rsidR="005028CF" w:rsidRDefault="005028CF" w:rsidP="005028CF"/>
        </w:tc>
        <w:tc>
          <w:tcPr>
            <w:tcW w:w="1800" w:type="dxa"/>
            <w:vMerge w:val="restart"/>
          </w:tcPr>
          <w:p w14:paraId="6A5A7ACA" w14:textId="44F78751" w:rsidR="005028CF" w:rsidRDefault="005028CF" w:rsidP="005028CF">
            <w:r>
              <w:t>Scan of reporting requirements by state</w:t>
            </w:r>
          </w:p>
        </w:tc>
        <w:tc>
          <w:tcPr>
            <w:tcW w:w="5309" w:type="dxa"/>
          </w:tcPr>
          <w:p w14:paraId="2C258F92" w14:textId="772EDB97" w:rsidR="005028CF" w:rsidRDefault="005028CF" w:rsidP="005028CF">
            <w:pPr>
              <w:pStyle w:val="ListParagraph"/>
              <w:numPr>
                <w:ilvl w:val="0"/>
                <w:numId w:val="6"/>
              </w:numPr>
            </w:pPr>
            <w:r>
              <w:t>Define reporting requirements</w:t>
            </w:r>
          </w:p>
        </w:tc>
        <w:tc>
          <w:tcPr>
            <w:tcW w:w="2878" w:type="dxa"/>
          </w:tcPr>
          <w:p w14:paraId="38019501" w14:textId="513A22F4" w:rsidR="005028CF" w:rsidRDefault="005028CF" w:rsidP="005028CF">
            <w:r>
              <w:t>Workgroup</w:t>
            </w:r>
          </w:p>
        </w:tc>
        <w:tc>
          <w:tcPr>
            <w:tcW w:w="2878" w:type="dxa"/>
          </w:tcPr>
          <w:p w14:paraId="2FBE0D59" w14:textId="601AA509" w:rsidR="005028CF" w:rsidRDefault="005028CF" w:rsidP="005028CF">
            <w:commentRangeStart w:id="7"/>
            <w:r>
              <w:t>December 1, 2016</w:t>
            </w:r>
            <w:commentRangeEnd w:id="7"/>
            <w:r>
              <w:rPr>
                <w:rStyle w:val="CommentReference"/>
              </w:rPr>
              <w:commentReference w:id="7"/>
            </w:r>
          </w:p>
        </w:tc>
      </w:tr>
      <w:tr w:rsidR="005028CF" w14:paraId="12615C5F" w14:textId="77777777" w:rsidTr="005028CF">
        <w:tc>
          <w:tcPr>
            <w:tcW w:w="1525" w:type="dxa"/>
            <w:vMerge/>
          </w:tcPr>
          <w:p w14:paraId="068C4185" w14:textId="77777777" w:rsidR="005028CF" w:rsidRDefault="005028CF" w:rsidP="005028CF"/>
        </w:tc>
        <w:tc>
          <w:tcPr>
            <w:tcW w:w="1800" w:type="dxa"/>
            <w:vMerge/>
          </w:tcPr>
          <w:p w14:paraId="4DBA410A" w14:textId="77777777" w:rsidR="005028CF" w:rsidRDefault="005028CF" w:rsidP="005028CF"/>
        </w:tc>
        <w:tc>
          <w:tcPr>
            <w:tcW w:w="5309" w:type="dxa"/>
          </w:tcPr>
          <w:p w14:paraId="7D5DFF89" w14:textId="7320AD96" w:rsidR="005028CF" w:rsidRDefault="005028CF" w:rsidP="005028CF">
            <w:r>
              <w:t>Determine format for output of scan</w:t>
            </w:r>
          </w:p>
        </w:tc>
        <w:tc>
          <w:tcPr>
            <w:tcW w:w="2878" w:type="dxa"/>
          </w:tcPr>
          <w:p w14:paraId="1A2121FC" w14:textId="5325BE5F" w:rsidR="005028CF" w:rsidRDefault="005028CF" w:rsidP="005028CF">
            <w:r>
              <w:t>Workgroup</w:t>
            </w:r>
          </w:p>
        </w:tc>
        <w:tc>
          <w:tcPr>
            <w:tcW w:w="2878" w:type="dxa"/>
          </w:tcPr>
          <w:p w14:paraId="042173BA" w14:textId="63A9FD02" w:rsidR="005028CF" w:rsidRDefault="005028CF" w:rsidP="005028CF">
            <w:r>
              <w:t>December 15, 2016</w:t>
            </w:r>
          </w:p>
        </w:tc>
      </w:tr>
      <w:tr w:rsidR="005028CF" w14:paraId="3338A0D6" w14:textId="77777777" w:rsidTr="005028CF">
        <w:tc>
          <w:tcPr>
            <w:tcW w:w="1525" w:type="dxa"/>
            <w:vMerge/>
          </w:tcPr>
          <w:p w14:paraId="6D085390" w14:textId="77777777" w:rsidR="005028CF" w:rsidRDefault="005028CF" w:rsidP="005028CF"/>
        </w:tc>
        <w:tc>
          <w:tcPr>
            <w:tcW w:w="1800" w:type="dxa"/>
            <w:vMerge/>
          </w:tcPr>
          <w:p w14:paraId="737AA136" w14:textId="77777777" w:rsidR="005028CF" w:rsidRDefault="005028CF" w:rsidP="005028CF"/>
        </w:tc>
        <w:tc>
          <w:tcPr>
            <w:tcW w:w="5309" w:type="dxa"/>
          </w:tcPr>
          <w:p w14:paraId="42879605" w14:textId="69463762" w:rsidR="005028CF" w:rsidRDefault="005028CF" w:rsidP="005028CF">
            <w:r>
              <w:t>Develop questions for state HD survey</w:t>
            </w:r>
          </w:p>
        </w:tc>
        <w:tc>
          <w:tcPr>
            <w:tcW w:w="2878" w:type="dxa"/>
          </w:tcPr>
          <w:p w14:paraId="66930BF7" w14:textId="16C2A017" w:rsidR="005028CF" w:rsidRDefault="005028CF" w:rsidP="005028CF">
            <w:r>
              <w:t>Alexa (CDC) and workgroup</w:t>
            </w:r>
          </w:p>
        </w:tc>
        <w:tc>
          <w:tcPr>
            <w:tcW w:w="2878" w:type="dxa"/>
          </w:tcPr>
          <w:p w14:paraId="323EEDE1" w14:textId="46019C55" w:rsidR="005028CF" w:rsidRDefault="005028CF" w:rsidP="005028CF">
            <w:r>
              <w:t>December 31, 2016</w:t>
            </w:r>
          </w:p>
        </w:tc>
      </w:tr>
      <w:tr w:rsidR="005028CF" w14:paraId="393AF805" w14:textId="77777777" w:rsidTr="005028CF">
        <w:tc>
          <w:tcPr>
            <w:tcW w:w="1525" w:type="dxa"/>
            <w:vMerge/>
          </w:tcPr>
          <w:p w14:paraId="76242BA6" w14:textId="77777777" w:rsidR="005028CF" w:rsidRDefault="005028CF" w:rsidP="005028CF"/>
        </w:tc>
        <w:tc>
          <w:tcPr>
            <w:tcW w:w="1800" w:type="dxa"/>
            <w:vMerge/>
          </w:tcPr>
          <w:p w14:paraId="64AB710B" w14:textId="77777777" w:rsidR="005028CF" w:rsidRDefault="005028CF" w:rsidP="005028CF"/>
        </w:tc>
        <w:tc>
          <w:tcPr>
            <w:tcW w:w="5309" w:type="dxa"/>
          </w:tcPr>
          <w:p w14:paraId="201CA903" w14:textId="4CB6EC8A" w:rsidR="005028CF" w:rsidRDefault="005028CF" w:rsidP="005028CF">
            <w:r>
              <w:t xml:space="preserve">Send survey to state HDs </w:t>
            </w:r>
            <w:r>
              <w:t xml:space="preserve">(coordinate with other survey questions </w:t>
            </w:r>
            <w:r>
              <w:t>below</w:t>
            </w:r>
            <w:r>
              <w:t>)</w:t>
            </w:r>
          </w:p>
        </w:tc>
        <w:tc>
          <w:tcPr>
            <w:tcW w:w="2878" w:type="dxa"/>
          </w:tcPr>
          <w:p w14:paraId="068C8ECB" w14:textId="4C98D561" w:rsidR="005028CF" w:rsidRDefault="005028CF" w:rsidP="005028CF">
            <w:r>
              <w:t>Nicole (CSTE)</w:t>
            </w:r>
          </w:p>
        </w:tc>
        <w:tc>
          <w:tcPr>
            <w:tcW w:w="2878" w:type="dxa"/>
          </w:tcPr>
          <w:p w14:paraId="594EA5C9" w14:textId="683A2D57" w:rsidR="005028CF" w:rsidRDefault="005028CF" w:rsidP="005028CF">
            <w:r>
              <w:t>Mid-February, 2017</w:t>
            </w:r>
          </w:p>
        </w:tc>
      </w:tr>
      <w:tr w:rsidR="005028CF" w14:paraId="33AC45D6" w14:textId="77777777" w:rsidTr="005028CF">
        <w:tc>
          <w:tcPr>
            <w:tcW w:w="1525" w:type="dxa"/>
            <w:vMerge/>
          </w:tcPr>
          <w:p w14:paraId="43A442B5" w14:textId="77777777" w:rsidR="005028CF" w:rsidRDefault="005028CF" w:rsidP="005028CF"/>
        </w:tc>
        <w:tc>
          <w:tcPr>
            <w:tcW w:w="1800" w:type="dxa"/>
            <w:vMerge/>
          </w:tcPr>
          <w:p w14:paraId="0F9FF94A" w14:textId="77777777" w:rsidR="005028CF" w:rsidRDefault="005028CF" w:rsidP="005028CF"/>
        </w:tc>
        <w:tc>
          <w:tcPr>
            <w:tcW w:w="5309" w:type="dxa"/>
            <w:tcBorders>
              <w:bottom w:val="single" w:sz="4" w:space="0" w:color="auto"/>
            </w:tcBorders>
          </w:tcPr>
          <w:p w14:paraId="072B5611" w14:textId="2CB252D0" w:rsidR="005028CF" w:rsidRDefault="005028CF" w:rsidP="005028CF">
            <w:r>
              <w:t>Analysis of survey results, report of survey results and scan</w:t>
            </w:r>
          </w:p>
        </w:tc>
        <w:tc>
          <w:tcPr>
            <w:tcW w:w="2878" w:type="dxa"/>
            <w:tcBorders>
              <w:bottom w:val="single" w:sz="4" w:space="0" w:color="auto"/>
            </w:tcBorders>
          </w:tcPr>
          <w:p w14:paraId="249176E9" w14:textId="6D172E99" w:rsidR="005028CF" w:rsidRDefault="005028CF" w:rsidP="005028CF">
            <w:r>
              <w:t>Nicole (CSTE, survey results), Alexa (CDC, scan)</w:t>
            </w:r>
          </w:p>
        </w:tc>
        <w:tc>
          <w:tcPr>
            <w:tcW w:w="2878" w:type="dxa"/>
            <w:tcBorders>
              <w:bottom w:val="single" w:sz="4" w:space="0" w:color="auto"/>
            </w:tcBorders>
          </w:tcPr>
          <w:p w14:paraId="7B8B8CFA" w14:textId="629D870B" w:rsidR="005028CF" w:rsidRDefault="005028CF" w:rsidP="005028CF">
            <w:r>
              <w:t>Prior to spring meeting – TBD</w:t>
            </w:r>
          </w:p>
        </w:tc>
      </w:tr>
      <w:tr w:rsidR="005028CF" w14:paraId="6782F92A" w14:textId="77777777" w:rsidTr="005028CF">
        <w:tc>
          <w:tcPr>
            <w:tcW w:w="1525" w:type="dxa"/>
            <w:vMerge/>
          </w:tcPr>
          <w:p w14:paraId="33117DFE" w14:textId="77777777" w:rsidR="005028CF" w:rsidRDefault="005028CF" w:rsidP="005028CF"/>
        </w:tc>
        <w:tc>
          <w:tcPr>
            <w:tcW w:w="1800" w:type="dxa"/>
            <w:vMerge/>
            <w:tcBorders>
              <w:bottom w:val="single" w:sz="4" w:space="0" w:color="auto"/>
            </w:tcBorders>
          </w:tcPr>
          <w:p w14:paraId="411B5476" w14:textId="77777777" w:rsidR="005028CF" w:rsidRDefault="005028CF" w:rsidP="005028CF"/>
        </w:tc>
        <w:tc>
          <w:tcPr>
            <w:tcW w:w="5309" w:type="dxa"/>
            <w:tcBorders>
              <w:bottom w:val="single" w:sz="12" w:space="0" w:color="auto"/>
            </w:tcBorders>
            <w:shd w:val="clear" w:color="auto" w:fill="F2F2F2" w:themeFill="background1" w:themeFillShade="F2"/>
          </w:tcPr>
          <w:p w14:paraId="50840EE1" w14:textId="0C3D078B" w:rsidR="005028CF" w:rsidRDefault="005028CF" w:rsidP="005028CF">
            <w:r>
              <w:t>TBD</w:t>
            </w:r>
          </w:p>
        </w:tc>
        <w:tc>
          <w:tcPr>
            <w:tcW w:w="2878" w:type="dxa"/>
            <w:tcBorders>
              <w:bottom w:val="single" w:sz="12" w:space="0" w:color="auto"/>
            </w:tcBorders>
            <w:shd w:val="clear" w:color="auto" w:fill="F2F2F2" w:themeFill="background1" w:themeFillShade="F2"/>
          </w:tcPr>
          <w:p w14:paraId="753BA9AC" w14:textId="547F809E" w:rsidR="005028CF" w:rsidRDefault="005028CF" w:rsidP="005028CF">
            <w:r>
              <w:t>TBD</w:t>
            </w:r>
          </w:p>
        </w:tc>
        <w:tc>
          <w:tcPr>
            <w:tcW w:w="2878" w:type="dxa"/>
            <w:tcBorders>
              <w:bottom w:val="single" w:sz="12" w:space="0" w:color="auto"/>
            </w:tcBorders>
            <w:shd w:val="clear" w:color="auto" w:fill="F2F2F2" w:themeFill="background1" w:themeFillShade="F2"/>
          </w:tcPr>
          <w:p w14:paraId="0CE926D2" w14:textId="5F760482" w:rsidR="005028CF" w:rsidRDefault="005028CF" w:rsidP="005028CF">
            <w:r>
              <w:t>November 18, 2017 (1-year goal)</w:t>
            </w:r>
          </w:p>
        </w:tc>
      </w:tr>
      <w:tr w:rsidR="005028CF" w14:paraId="0E227EF5" w14:textId="77777777" w:rsidTr="005028CF">
        <w:tc>
          <w:tcPr>
            <w:tcW w:w="1525" w:type="dxa"/>
            <w:vMerge/>
            <w:tcBorders>
              <w:bottom w:val="single" w:sz="12" w:space="0" w:color="auto"/>
            </w:tcBorders>
          </w:tcPr>
          <w:p w14:paraId="5DF27439" w14:textId="77777777" w:rsidR="005028CF" w:rsidRDefault="005028CF" w:rsidP="005028CF"/>
        </w:tc>
        <w:tc>
          <w:tcPr>
            <w:tcW w:w="1800" w:type="dxa"/>
            <w:tcBorders>
              <w:bottom w:val="single" w:sz="12" w:space="0" w:color="auto"/>
            </w:tcBorders>
            <w:shd w:val="clear" w:color="auto" w:fill="F2F2F2" w:themeFill="background1" w:themeFillShade="F2"/>
          </w:tcPr>
          <w:p w14:paraId="396190DD" w14:textId="1B22C9CF" w:rsidR="005028CF" w:rsidRDefault="005028CF" w:rsidP="005028CF">
            <w:r>
              <w:t>Comparison of table (ideal state) with scan of reporting requirements (reality) – gap assessment</w:t>
            </w:r>
          </w:p>
        </w:tc>
        <w:tc>
          <w:tcPr>
            <w:tcW w:w="5309" w:type="dxa"/>
            <w:tcBorders>
              <w:top w:val="single" w:sz="12" w:space="0" w:color="auto"/>
            </w:tcBorders>
          </w:tcPr>
          <w:p w14:paraId="55B2A432" w14:textId="77777777" w:rsidR="005028CF" w:rsidRDefault="005028CF" w:rsidP="005028CF">
            <w:r>
              <w:t>Gather preliminary background information on what is currently being done in this area</w:t>
            </w:r>
          </w:p>
          <w:p w14:paraId="4152004F" w14:textId="77777777" w:rsidR="005028CF" w:rsidRDefault="005028CF" w:rsidP="005028CF">
            <w:pPr>
              <w:pStyle w:val="ListParagraph"/>
              <w:numPr>
                <w:ilvl w:val="0"/>
                <w:numId w:val="4"/>
              </w:numPr>
            </w:pPr>
            <w:r>
              <w:t>Susan Huang</w:t>
            </w:r>
          </w:p>
          <w:p w14:paraId="01E2B0FE" w14:textId="77777777" w:rsidR="005028CF" w:rsidRDefault="005028CF" w:rsidP="005028CF">
            <w:pPr>
              <w:pStyle w:val="ListParagraph"/>
              <w:numPr>
                <w:ilvl w:val="0"/>
                <w:numId w:val="4"/>
              </w:numPr>
            </w:pPr>
            <w:r>
              <w:t xml:space="preserve">Martin </w:t>
            </w:r>
            <w:proofErr w:type="spellStart"/>
            <w:r>
              <w:t>Cordoff</w:t>
            </w:r>
            <w:proofErr w:type="spellEnd"/>
            <w:r>
              <w:t xml:space="preserve"> (</w:t>
            </w:r>
            <w:proofErr w:type="spellStart"/>
            <w:r>
              <w:t>sp</w:t>
            </w:r>
            <w:proofErr w:type="spellEnd"/>
            <w:r>
              <w:t>?)</w:t>
            </w:r>
          </w:p>
          <w:p w14:paraId="6EFF462C" w14:textId="70ACAF07" w:rsidR="005028CF" w:rsidRDefault="005028CF" w:rsidP="005028CF">
            <w:r>
              <w:t>Epi Centers</w:t>
            </w:r>
          </w:p>
        </w:tc>
        <w:tc>
          <w:tcPr>
            <w:tcW w:w="2878" w:type="dxa"/>
            <w:tcBorders>
              <w:top w:val="single" w:sz="12" w:space="0" w:color="auto"/>
            </w:tcBorders>
          </w:tcPr>
          <w:p w14:paraId="523408A9" w14:textId="070E7685" w:rsidR="005028CF" w:rsidRDefault="005028CF" w:rsidP="005028CF">
            <w:r>
              <w:t>Ryan (CDC)</w:t>
            </w:r>
          </w:p>
        </w:tc>
        <w:tc>
          <w:tcPr>
            <w:tcW w:w="2878" w:type="dxa"/>
            <w:tcBorders>
              <w:top w:val="single" w:sz="12" w:space="0" w:color="auto"/>
            </w:tcBorders>
          </w:tcPr>
          <w:p w14:paraId="313D0CD8" w14:textId="0E814AA3" w:rsidR="005028CF" w:rsidRDefault="005028CF" w:rsidP="005028CF">
            <w:r>
              <w:t>December 31, 2016</w:t>
            </w:r>
          </w:p>
        </w:tc>
      </w:tr>
      <w:tr w:rsidR="005028CF" w14:paraId="38C7FA88" w14:textId="77777777" w:rsidTr="005028CF">
        <w:tc>
          <w:tcPr>
            <w:tcW w:w="1525" w:type="dxa"/>
            <w:vMerge w:val="restart"/>
            <w:tcBorders>
              <w:top w:val="single" w:sz="12" w:space="0" w:color="auto"/>
            </w:tcBorders>
          </w:tcPr>
          <w:p w14:paraId="6981D230" w14:textId="6AE2FBDC" w:rsidR="005028CF" w:rsidRDefault="005028CF" w:rsidP="005028CF">
            <w:r>
              <w:t>A3</w:t>
            </w:r>
          </w:p>
        </w:tc>
        <w:tc>
          <w:tcPr>
            <w:tcW w:w="1800" w:type="dxa"/>
            <w:vMerge w:val="restart"/>
            <w:tcBorders>
              <w:top w:val="single" w:sz="12" w:space="0" w:color="auto"/>
            </w:tcBorders>
          </w:tcPr>
          <w:p w14:paraId="34697AD1" w14:textId="453993E2" w:rsidR="005028CF" w:rsidRDefault="005028CF" w:rsidP="005028CF">
            <w:r>
              <w:t>Scan to determine how using surveillance data to detect outbreaks (acute care facilities)</w:t>
            </w:r>
          </w:p>
        </w:tc>
        <w:tc>
          <w:tcPr>
            <w:tcW w:w="5309" w:type="dxa"/>
          </w:tcPr>
          <w:p w14:paraId="0A43928D" w14:textId="77777777" w:rsidR="005028CF" w:rsidRDefault="005028CF" w:rsidP="005028CF">
            <w:r>
              <w:t>Develop methodology to gather more information systematically; could involve the following;</w:t>
            </w:r>
          </w:p>
          <w:p w14:paraId="5D59DA47" w14:textId="77777777" w:rsidR="005028CF" w:rsidRDefault="005028CF" w:rsidP="005028CF">
            <w:pPr>
              <w:pStyle w:val="ListParagraph"/>
              <w:numPr>
                <w:ilvl w:val="0"/>
                <w:numId w:val="5"/>
              </w:numPr>
            </w:pPr>
            <w:r>
              <w:t>Survey of acute care facilities (would include question development, sending survey)</w:t>
            </w:r>
          </w:p>
          <w:p w14:paraId="5B17B254" w14:textId="77777777" w:rsidR="005028CF" w:rsidRDefault="005028CF" w:rsidP="005028CF">
            <w:pPr>
              <w:pStyle w:val="ListParagraph"/>
              <w:numPr>
                <w:ilvl w:val="0"/>
                <w:numId w:val="5"/>
              </w:numPr>
            </w:pPr>
            <w:r>
              <w:t>Focus groups</w:t>
            </w:r>
          </w:p>
          <w:p w14:paraId="4D9975AC" w14:textId="372126DE" w:rsidR="005028CF" w:rsidRDefault="005028CF" w:rsidP="005028CF">
            <w:pPr>
              <w:pStyle w:val="ListParagraph"/>
              <w:numPr>
                <w:ilvl w:val="0"/>
                <w:numId w:val="4"/>
              </w:numPr>
            </w:pPr>
            <w:r>
              <w:t>Posting on organizational boards (e.g., SHEA, APIC)</w:t>
            </w:r>
          </w:p>
        </w:tc>
        <w:tc>
          <w:tcPr>
            <w:tcW w:w="2878" w:type="dxa"/>
          </w:tcPr>
          <w:p w14:paraId="134427D8" w14:textId="701B8110" w:rsidR="005028CF" w:rsidRDefault="005028CF" w:rsidP="005028CF">
            <w:r>
              <w:t>Workgroup</w:t>
            </w:r>
          </w:p>
        </w:tc>
        <w:tc>
          <w:tcPr>
            <w:tcW w:w="2878" w:type="dxa"/>
          </w:tcPr>
          <w:p w14:paraId="38B95393" w14:textId="47C1EEB0" w:rsidR="005028CF" w:rsidRDefault="005028CF" w:rsidP="005028CF">
            <w:r>
              <w:t>January 30, 2016</w:t>
            </w:r>
          </w:p>
        </w:tc>
      </w:tr>
      <w:tr w:rsidR="005028CF" w14:paraId="7A553222" w14:textId="77777777" w:rsidTr="005028CF">
        <w:tc>
          <w:tcPr>
            <w:tcW w:w="1525" w:type="dxa"/>
            <w:vMerge/>
          </w:tcPr>
          <w:p w14:paraId="13496014" w14:textId="77777777" w:rsidR="005028CF" w:rsidRDefault="005028CF" w:rsidP="005028CF"/>
        </w:tc>
        <w:tc>
          <w:tcPr>
            <w:tcW w:w="1800" w:type="dxa"/>
            <w:vMerge/>
          </w:tcPr>
          <w:p w14:paraId="00F7A0FB" w14:textId="77777777" w:rsidR="005028CF" w:rsidRDefault="005028CF" w:rsidP="005028CF"/>
        </w:tc>
        <w:tc>
          <w:tcPr>
            <w:tcW w:w="5309" w:type="dxa"/>
          </w:tcPr>
          <w:p w14:paraId="36E77C20" w14:textId="618F4ED1" w:rsidR="005028CF" w:rsidRDefault="005028CF" w:rsidP="005028CF">
            <w:pPr>
              <w:pStyle w:val="ListParagraph"/>
              <w:numPr>
                <w:ilvl w:val="0"/>
                <w:numId w:val="5"/>
              </w:numPr>
            </w:pPr>
            <w:r>
              <w:t>Apply methodology</w:t>
            </w:r>
          </w:p>
        </w:tc>
        <w:tc>
          <w:tcPr>
            <w:tcW w:w="2878" w:type="dxa"/>
          </w:tcPr>
          <w:p w14:paraId="6991A147" w14:textId="21F9BF22" w:rsidR="005028CF" w:rsidRDefault="005028CF" w:rsidP="005028CF">
            <w:r>
              <w:t>APIC/SHEA representative?</w:t>
            </w:r>
          </w:p>
        </w:tc>
        <w:tc>
          <w:tcPr>
            <w:tcW w:w="2878" w:type="dxa"/>
          </w:tcPr>
          <w:p w14:paraId="12E51B4E" w14:textId="29239B8C" w:rsidR="005028CF" w:rsidRDefault="005028CF" w:rsidP="005028CF">
            <w:r>
              <w:t>TBD</w:t>
            </w:r>
          </w:p>
        </w:tc>
      </w:tr>
      <w:tr w:rsidR="005028CF" w14:paraId="2F8D6271" w14:textId="77777777" w:rsidTr="005028CF">
        <w:tc>
          <w:tcPr>
            <w:tcW w:w="1525" w:type="dxa"/>
            <w:vMerge/>
          </w:tcPr>
          <w:p w14:paraId="4873DA66" w14:textId="77777777" w:rsidR="005028CF" w:rsidRDefault="005028CF" w:rsidP="005028CF"/>
        </w:tc>
        <w:tc>
          <w:tcPr>
            <w:tcW w:w="1800" w:type="dxa"/>
            <w:vMerge/>
          </w:tcPr>
          <w:p w14:paraId="1F8E466F" w14:textId="77777777" w:rsidR="005028CF" w:rsidRDefault="005028CF" w:rsidP="005028CF"/>
        </w:tc>
        <w:tc>
          <w:tcPr>
            <w:tcW w:w="5309" w:type="dxa"/>
          </w:tcPr>
          <w:p w14:paraId="3030DFD3" w14:textId="3284D2CB" w:rsidR="005028CF" w:rsidRDefault="005028CF" w:rsidP="005028CF">
            <w:r>
              <w:t>D</w:t>
            </w:r>
            <w:r>
              <w:t>etermine format for report (might include table of reporting systems a</w:t>
            </w:r>
            <w:r>
              <w:t>nd tools already available)</w:t>
            </w:r>
          </w:p>
        </w:tc>
        <w:tc>
          <w:tcPr>
            <w:tcW w:w="2878" w:type="dxa"/>
          </w:tcPr>
          <w:p w14:paraId="5E0770C6" w14:textId="4BFC4FB8" w:rsidR="005028CF" w:rsidRDefault="005028CF" w:rsidP="005028CF">
            <w:r>
              <w:t>Workgroup</w:t>
            </w:r>
          </w:p>
        </w:tc>
        <w:tc>
          <w:tcPr>
            <w:tcW w:w="2878" w:type="dxa"/>
          </w:tcPr>
          <w:p w14:paraId="5E7E54F0" w14:textId="57CA1F93" w:rsidR="005028CF" w:rsidRDefault="005028CF" w:rsidP="005028CF">
            <w:r>
              <w:t>January 15, 2017</w:t>
            </w:r>
            <w:r>
              <w:rPr>
                <w:rStyle w:val="CommentReference"/>
              </w:rPr>
              <w:commentReference w:id="8"/>
            </w:r>
          </w:p>
        </w:tc>
      </w:tr>
      <w:tr w:rsidR="005028CF" w14:paraId="02F3AF91" w14:textId="77777777" w:rsidTr="005028CF">
        <w:tc>
          <w:tcPr>
            <w:tcW w:w="1525" w:type="dxa"/>
            <w:vMerge/>
          </w:tcPr>
          <w:p w14:paraId="3A29C5B4" w14:textId="77777777" w:rsidR="005028CF" w:rsidRDefault="005028CF" w:rsidP="005028CF"/>
        </w:tc>
        <w:tc>
          <w:tcPr>
            <w:tcW w:w="1800" w:type="dxa"/>
            <w:vMerge w:val="restart"/>
          </w:tcPr>
          <w:p w14:paraId="6F9260EE" w14:textId="5B24F55B" w:rsidR="005028CF" w:rsidRDefault="005028CF" w:rsidP="005028CF">
            <w:r>
              <w:t>Scan to determine how using surveillance data to detect outbreaks (</w:t>
            </w:r>
            <w:r>
              <w:t>public health agencies)</w:t>
            </w:r>
          </w:p>
        </w:tc>
        <w:tc>
          <w:tcPr>
            <w:tcW w:w="5309" w:type="dxa"/>
          </w:tcPr>
          <w:p w14:paraId="5D9D82CB" w14:textId="41D7DA20" w:rsidR="005028CF" w:rsidRDefault="005028CF" w:rsidP="005028CF">
            <w:r>
              <w:t>Develop questions for survey and obtain input on CSTE HAI Subcommittee call (January 24, 2017)</w:t>
            </w:r>
            <w:commentRangeStart w:id="8"/>
          </w:p>
        </w:tc>
        <w:tc>
          <w:tcPr>
            <w:tcW w:w="2878" w:type="dxa"/>
          </w:tcPr>
          <w:p w14:paraId="7EAF9B28" w14:textId="436082AE" w:rsidR="005028CF" w:rsidRDefault="005028CF" w:rsidP="005028CF">
            <w:r>
              <w:t>Marion (TN)</w:t>
            </w:r>
          </w:p>
        </w:tc>
        <w:commentRangeEnd w:id="8"/>
        <w:tc>
          <w:tcPr>
            <w:tcW w:w="2878" w:type="dxa"/>
          </w:tcPr>
          <w:p w14:paraId="31E03F93" w14:textId="620487B5" w:rsidR="005028CF" w:rsidRDefault="005028CF" w:rsidP="005028CF">
            <w:r>
              <w:t xml:space="preserve">January 31, 2017 </w:t>
            </w:r>
          </w:p>
        </w:tc>
      </w:tr>
      <w:tr w:rsidR="005028CF" w14:paraId="27A4F9F2" w14:textId="77777777" w:rsidTr="005028CF">
        <w:tc>
          <w:tcPr>
            <w:tcW w:w="1525" w:type="dxa"/>
            <w:vMerge/>
          </w:tcPr>
          <w:p w14:paraId="5EDCDA23" w14:textId="77777777" w:rsidR="005028CF" w:rsidRDefault="005028CF" w:rsidP="005028CF"/>
        </w:tc>
        <w:tc>
          <w:tcPr>
            <w:tcW w:w="1800" w:type="dxa"/>
            <w:vMerge/>
          </w:tcPr>
          <w:p w14:paraId="59A95591" w14:textId="77777777" w:rsidR="005028CF" w:rsidRDefault="005028CF" w:rsidP="005028CF"/>
        </w:tc>
        <w:tc>
          <w:tcPr>
            <w:tcW w:w="5309" w:type="dxa"/>
          </w:tcPr>
          <w:p w14:paraId="5044883F" w14:textId="6EE640BB" w:rsidR="005028CF" w:rsidRDefault="005028CF" w:rsidP="005028CF">
            <w:r>
              <w:t>Send survey to state HDs (coordinate with other survey questions above)</w:t>
            </w:r>
          </w:p>
        </w:tc>
        <w:tc>
          <w:tcPr>
            <w:tcW w:w="2878" w:type="dxa"/>
          </w:tcPr>
          <w:p w14:paraId="702BBA4A" w14:textId="5F4485B4" w:rsidR="005028CF" w:rsidRDefault="005028CF" w:rsidP="005028CF">
            <w:r>
              <w:t>Nicole (CSTE)</w:t>
            </w:r>
          </w:p>
        </w:tc>
        <w:tc>
          <w:tcPr>
            <w:tcW w:w="2878" w:type="dxa"/>
          </w:tcPr>
          <w:p w14:paraId="5896AE2E" w14:textId="00EDD0D3" w:rsidR="005028CF" w:rsidRDefault="005028CF" w:rsidP="005028CF">
            <w:r>
              <w:t>Mid-February, 2017</w:t>
            </w:r>
          </w:p>
        </w:tc>
      </w:tr>
      <w:tr w:rsidR="005028CF" w14:paraId="1905FB4B" w14:textId="77777777" w:rsidTr="005028CF">
        <w:tc>
          <w:tcPr>
            <w:tcW w:w="1525" w:type="dxa"/>
            <w:vMerge/>
          </w:tcPr>
          <w:p w14:paraId="2C103A77" w14:textId="77777777" w:rsidR="005028CF" w:rsidRDefault="005028CF" w:rsidP="005028CF"/>
        </w:tc>
        <w:tc>
          <w:tcPr>
            <w:tcW w:w="1800" w:type="dxa"/>
            <w:vMerge/>
          </w:tcPr>
          <w:p w14:paraId="059FBA8E" w14:textId="77777777" w:rsidR="005028CF" w:rsidRDefault="005028CF" w:rsidP="005028CF"/>
        </w:tc>
        <w:tc>
          <w:tcPr>
            <w:tcW w:w="5309" w:type="dxa"/>
          </w:tcPr>
          <w:p w14:paraId="5BC48C76" w14:textId="0A60CC05" w:rsidR="005028CF" w:rsidRDefault="005028CF" w:rsidP="005028CF">
            <w:r>
              <w:t>Analysis and report of survey results</w:t>
            </w:r>
          </w:p>
        </w:tc>
        <w:tc>
          <w:tcPr>
            <w:tcW w:w="2878" w:type="dxa"/>
          </w:tcPr>
          <w:p w14:paraId="1E4D7185" w14:textId="3FDF73F3" w:rsidR="005028CF" w:rsidRDefault="005028CF" w:rsidP="005028CF">
            <w:r>
              <w:t>Nicole (CSTE, analysis and results)</w:t>
            </w:r>
          </w:p>
        </w:tc>
        <w:tc>
          <w:tcPr>
            <w:tcW w:w="2878" w:type="dxa"/>
          </w:tcPr>
          <w:p w14:paraId="1C08CF50" w14:textId="39A075F7" w:rsidR="005028CF" w:rsidRDefault="005028CF" w:rsidP="005028CF">
            <w:r>
              <w:t>Prior to spring meeting – TBD</w:t>
            </w:r>
          </w:p>
        </w:tc>
      </w:tr>
      <w:tr w:rsidR="005028CF" w14:paraId="7F29F657" w14:textId="77777777" w:rsidTr="005028CF">
        <w:tc>
          <w:tcPr>
            <w:tcW w:w="1525" w:type="dxa"/>
            <w:vMerge/>
          </w:tcPr>
          <w:p w14:paraId="1D25470D" w14:textId="77777777" w:rsidR="005028CF" w:rsidRDefault="005028CF" w:rsidP="005028CF"/>
        </w:tc>
        <w:tc>
          <w:tcPr>
            <w:tcW w:w="1800" w:type="dxa"/>
            <w:vMerge/>
          </w:tcPr>
          <w:p w14:paraId="3A2378C4" w14:textId="77777777" w:rsidR="005028CF" w:rsidRDefault="005028CF" w:rsidP="005028CF"/>
        </w:tc>
        <w:tc>
          <w:tcPr>
            <w:tcW w:w="5309" w:type="dxa"/>
            <w:shd w:val="clear" w:color="auto" w:fill="F2F2F2" w:themeFill="background1" w:themeFillShade="F2"/>
          </w:tcPr>
          <w:p w14:paraId="7DDCD622" w14:textId="61CCEB55" w:rsidR="005028CF" w:rsidRDefault="005028CF" w:rsidP="005028CF">
            <w:r>
              <w:t>TBD</w:t>
            </w:r>
          </w:p>
        </w:tc>
        <w:tc>
          <w:tcPr>
            <w:tcW w:w="2878" w:type="dxa"/>
            <w:shd w:val="clear" w:color="auto" w:fill="F2F2F2" w:themeFill="background1" w:themeFillShade="F2"/>
          </w:tcPr>
          <w:p w14:paraId="1C0FDBE0" w14:textId="2ABC0741" w:rsidR="005028CF" w:rsidRDefault="005028CF" w:rsidP="005028CF">
            <w:r>
              <w:t>TBD</w:t>
            </w:r>
          </w:p>
        </w:tc>
        <w:tc>
          <w:tcPr>
            <w:tcW w:w="2878" w:type="dxa"/>
            <w:shd w:val="clear" w:color="auto" w:fill="F2F2F2" w:themeFill="background1" w:themeFillShade="F2"/>
          </w:tcPr>
          <w:p w14:paraId="2772EE3A" w14:textId="63AF17A4" w:rsidR="005028CF" w:rsidRDefault="005028CF" w:rsidP="005028CF">
            <w:r>
              <w:t>November 18, 2017 (1-year goal)</w:t>
            </w:r>
          </w:p>
        </w:tc>
      </w:tr>
      <w:tr w:rsidR="005028CF" w14:paraId="435DFCB5" w14:textId="77777777" w:rsidTr="005028CF">
        <w:tc>
          <w:tcPr>
            <w:tcW w:w="1525" w:type="dxa"/>
            <w:vMerge/>
          </w:tcPr>
          <w:p w14:paraId="61E6F2C1" w14:textId="4DA38C6A" w:rsidR="005028CF" w:rsidRDefault="005028CF" w:rsidP="005028CF"/>
        </w:tc>
        <w:tc>
          <w:tcPr>
            <w:tcW w:w="1800" w:type="dxa"/>
            <w:shd w:val="clear" w:color="auto" w:fill="F2F2F2" w:themeFill="background1" w:themeFillShade="F2"/>
          </w:tcPr>
          <w:p w14:paraId="73FBB292" w14:textId="1F47B8FE" w:rsidR="005028CF" w:rsidRDefault="005028CF" w:rsidP="005028CF">
            <w:r>
              <w:t>Develop at least one tool to be used to identify outbreaks from surveillance data  (e.g., SAS code) – apply results of scan</w:t>
            </w:r>
          </w:p>
        </w:tc>
        <w:tc>
          <w:tcPr>
            <w:tcW w:w="5309" w:type="dxa"/>
            <w:shd w:val="clear" w:color="auto" w:fill="F2F2F2" w:themeFill="background1" w:themeFillShade="F2"/>
          </w:tcPr>
          <w:p w14:paraId="19FE90CA" w14:textId="35982609" w:rsidR="005028CF" w:rsidRDefault="005028CF" w:rsidP="005028CF"/>
        </w:tc>
        <w:tc>
          <w:tcPr>
            <w:tcW w:w="2878" w:type="dxa"/>
            <w:shd w:val="clear" w:color="auto" w:fill="F2F2F2" w:themeFill="background1" w:themeFillShade="F2"/>
          </w:tcPr>
          <w:p w14:paraId="560551B3" w14:textId="113EE9B3" w:rsidR="005028CF" w:rsidRDefault="005028CF" w:rsidP="005028CF"/>
        </w:tc>
        <w:tc>
          <w:tcPr>
            <w:tcW w:w="2878" w:type="dxa"/>
            <w:shd w:val="clear" w:color="auto" w:fill="F2F2F2" w:themeFill="background1" w:themeFillShade="F2"/>
          </w:tcPr>
          <w:p w14:paraId="251C2256" w14:textId="37FA1D32" w:rsidR="005028CF" w:rsidRDefault="005028CF" w:rsidP="005028CF"/>
        </w:tc>
      </w:tr>
    </w:tbl>
    <w:p w14:paraId="61D3E145" w14:textId="1B581640" w:rsidR="00294723" w:rsidRDefault="00294723"/>
    <w:sectPr w:rsidR="00294723" w:rsidSect="00294723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comment w:id="0" w:author="Wendy Bamberg" w:date="2016-11-18T12:12:00Z" w:initials="WB">
    <w:p w14:paraId="42EA3BB1" w14:textId="77777777" w:rsidR="00547F44" w:rsidRDefault="00547F44">
      <w:pPr>
        <w:pStyle w:val="CommentText"/>
      </w:pPr>
      <w:r>
        <w:rPr>
          <w:rStyle w:val="CommentReference"/>
        </w:rPr>
        <w:annotationRef/>
      </w:r>
      <w:r>
        <w:t>Deadline not discussed in the group – is this ok?</w:t>
      </w:r>
    </w:p>
  </w:comment>
  <w:comment w:id="1" w:author="Wendy Bamberg" w:date="2016-11-18T12:12:00Z" w:initials="WB">
    <w:p w14:paraId="2F00CFAA" w14:textId="77777777" w:rsidR="00547F44" w:rsidRDefault="00547F44">
      <w:pPr>
        <w:pStyle w:val="CommentText"/>
      </w:pPr>
      <w:r>
        <w:rPr>
          <w:rStyle w:val="CommentReference"/>
        </w:rPr>
        <w:annotationRef/>
      </w:r>
      <w:r>
        <w:t>Deadline not discussed in the group – is this ok?</w:t>
      </w:r>
    </w:p>
  </w:comment>
  <w:comment w:id="2" w:author="Wendy Bamberg" w:date="2016-11-18T12:54:00Z" w:initials="WB">
    <w:p w14:paraId="38EB5290" w14:textId="345EEB25" w:rsidR="005028CF" w:rsidRDefault="005028CF">
      <w:pPr>
        <w:pStyle w:val="CommentText"/>
      </w:pPr>
      <w:r>
        <w:rPr>
          <w:rStyle w:val="CommentReference"/>
        </w:rPr>
        <w:annotationRef/>
      </w:r>
      <w:r>
        <w:t>I moved this from the table creation section, as this is broader</w:t>
      </w:r>
    </w:p>
  </w:comment>
  <w:comment w:id="3" w:author="Wendy Bamberg" w:date="2016-11-18T12:06:00Z" w:initials="WB">
    <w:p w14:paraId="3212F4C7" w14:textId="77777777" w:rsidR="005028CF" w:rsidRDefault="005028CF">
      <w:pPr>
        <w:pStyle w:val="CommentText"/>
      </w:pPr>
      <w:r>
        <w:rPr>
          <w:rStyle w:val="CommentReference"/>
        </w:rPr>
        <w:annotationRef/>
      </w:r>
      <w:r>
        <w:t>Suggest this also be ad hoc</w:t>
      </w:r>
    </w:p>
  </w:comment>
  <w:comment w:id="4" w:author="Wendy Bamberg" w:date="2016-11-18T11:57:00Z" w:initials="WB">
    <w:p w14:paraId="35D27CA9" w14:textId="77777777" w:rsidR="005028CF" w:rsidRDefault="005028CF">
      <w:pPr>
        <w:pStyle w:val="CommentText"/>
      </w:pPr>
      <w:r>
        <w:rPr>
          <w:rStyle w:val="CommentReference"/>
        </w:rPr>
        <w:annotationRef/>
      </w:r>
      <w:r>
        <w:t>Nicole, we didn’t specifically talk about this – is this ok?</w:t>
      </w:r>
    </w:p>
  </w:comment>
  <w:comment w:id="6" w:author="Wendy Bamberg" w:date="2016-11-18T12:15:00Z" w:initials="WB">
    <w:p w14:paraId="12294C8E" w14:textId="77777777" w:rsidR="005028CF" w:rsidRDefault="005028CF">
      <w:pPr>
        <w:pStyle w:val="CommentText"/>
      </w:pPr>
      <w:r>
        <w:rPr>
          <w:rStyle w:val="CommentReference"/>
        </w:rPr>
        <w:annotationRef/>
      </w:r>
      <w:r>
        <w:t>Do we need to define these first? If so, December 1 might be a little fast</w:t>
      </w:r>
    </w:p>
  </w:comment>
  <w:comment w:id="7" w:author="Wendy Bamberg" w:date="2016-11-18T12:15:00Z" w:initials="WB">
    <w:p w14:paraId="793A448D" w14:textId="77777777" w:rsidR="005028CF" w:rsidRDefault="005028CF">
      <w:pPr>
        <w:pStyle w:val="CommentText"/>
      </w:pPr>
      <w:r>
        <w:rPr>
          <w:rStyle w:val="CommentReference"/>
        </w:rPr>
        <w:annotationRef/>
      </w:r>
      <w:r>
        <w:t>Deadline for this? Depends on comment above</w:t>
      </w:r>
    </w:p>
  </w:comment>
  <w:comment w:id="8" w:author="Wendy Bamberg" w:date="2016-11-18T12:40:00Z" w:initials="WB">
    <w:p w14:paraId="002A32EE" w14:textId="77777777" w:rsidR="005028CF" w:rsidRDefault="005028CF">
      <w:pPr>
        <w:pStyle w:val="CommentText"/>
      </w:pPr>
      <w:r>
        <w:rPr>
          <w:rStyle w:val="CommentReference"/>
        </w:rPr>
        <w:annotationRef/>
      </w:r>
      <w:r>
        <w:t>This wasn’t specifically discussed, but similar to the scan of reporting requirements, I assume we will need to determine this prior to developing the questions</w:t>
      </w:r>
    </w:p>
  </w:comment>
</w:comments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42EA3BB1" w15:done="0"/>
  <w15:commentEx w15:paraId="2F00CFAA" w15:done="0"/>
  <w15:commentEx w15:paraId="38EB5290" w15:done="0"/>
  <w15:commentEx w15:paraId="3212F4C7" w15:done="0"/>
  <w15:commentEx w15:paraId="35D27CA9" w15:done="0"/>
  <w15:commentEx w15:paraId="12294C8E" w15:done="0"/>
  <w15:commentEx w15:paraId="793A448D" w15:done="0"/>
  <w15:commentEx w15:paraId="002A32EE" w15:done="0"/>
</w15:commentsEx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0630A74"/>
    <w:multiLevelType w:val="hybridMultilevel"/>
    <w:tmpl w:val="753E49C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1624173"/>
    <w:multiLevelType w:val="hybridMultilevel"/>
    <w:tmpl w:val="4956E2A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2C91759"/>
    <w:multiLevelType w:val="hybridMultilevel"/>
    <w:tmpl w:val="C344955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D53578D"/>
    <w:multiLevelType w:val="hybridMultilevel"/>
    <w:tmpl w:val="2EEED55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B8C75A6"/>
    <w:multiLevelType w:val="hybridMultilevel"/>
    <w:tmpl w:val="485C87C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608E74D3"/>
    <w:multiLevelType w:val="hybridMultilevel"/>
    <w:tmpl w:val="01B4A4E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6C12378E"/>
    <w:multiLevelType w:val="hybridMultilevel"/>
    <w:tmpl w:val="0AF4A4D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6"/>
  </w:num>
  <w:num w:numId="4">
    <w:abstractNumId w:val="3"/>
  </w:num>
  <w:num w:numId="5">
    <w:abstractNumId w:val="0"/>
  </w:num>
  <w:num w:numId="6">
    <w:abstractNumId w:val="1"/>
  </w:num>
  <w:num w:numId="7">
    <w:abstractNumId w:val="4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Wendy Bamberg">
    <w15:presenceInfo w15:providerId="Windows Live" w15:userId="7355bd642228a938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4723"/>
    <w:rsid w:val="000169E4"/>
    <w:rsid w:val="000D229A"/>
    <w:rsid w:val="00111700"/>
    <w:rsid w:val="00193355"/>
    <w:rsid w:val="001B04B2"/>
    <w:rsid w:val="00226D3D"/>
    <w:rsid w:val="00294723"/>
    <w:rsid w:val="002A3922"/>
    <w:rsid w:val="00326897"/>
    <w:rsid w:val="003D54EE"/>
    <w:rsid w:val="003F20D1"/>
    <w:rsid w:val="00497E1A"/>
    <w:rsid w:val="004A2345"/>
    <w:rsid w:val="004A6F90"/>
    <w:rsid w:val="005028CF"/>
    <w:rsid w:val="00547F44"/>
    <w:rsid w:val="005C78B8"/>
    <w:rsid w:val="00654D14"/>
    <w:rsid w:val="006C7F37"/>
    <w:rsid w:val="006E10EE"/>
    <w:rsid w:val="006E7F3E"/>
    <w:rsid w:val="00756DE7"/>
    <w:rsid w:val="00815376"/>
    <w:rsid w:val="008268AD"/>
    <w:rsid w:val="00867301"/>
    <w:rsid w:val="00874246"/>
    <w:rsid w:val="00A648AE"/>
    <w:rsid w:val="00AB76A2"/>
    <w:rsid w:val="00B5257D"/>
    <w:rsid w:val="00C42790"/>
    <w:rsid w:val="00CF3868"/>
    <w:rsid w:val="00D577B4"/>
    <w:rsid w:val="00D723D8"/>
    <w:rsid w:val="00D7574F"/>
    <w:rsid w:val="00E75EC9"/>
    <w:rsid w:val="00F548A3"/>
    <w:rsid w:val="00FC52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02817A"/>
  <w15:chartTrackingRefBased/>
  <w15:docId w15:val="{6873A48A-5F6E-4DD7-B5A6-C6465703DF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947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94723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29472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9472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9472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9472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94723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947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472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people" Target="people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11/relationships/commentsExtended" Target="commentsExtended.xml"/><Relationship Id="rId5" Type="http://schemas.openxmlformats.org/officeDocument/2006/relationships/comments" Target="commen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3</Pages>
  <Words>641</Words>
  <Characters>3657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Wendy Bamberg</dc:creator>
  <cp:keywords/>
  <dc:description/>
  <cp:lastModifiedBy>Wendy Bamberg</cp:lastModifiedBy>
  <cp:revision>16</cp:revision>
  <dcterms:created xsi:type="dcterms:W3CDTF">2016-11-18T18:49:00Z</dcterms:created>
  <dcterms:modified xsi:type="dcterms:W3CDTF">2016-11-18T19:55:00Z</dcterms:modified>
</cp:coreProperties>
</file>