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177B8F45" w:rsidR="00553E34" w:rsidRDefault="00822801" w:rsidP="00781BAE">
      <w:pPr>
        <w:spacing w:after="0" w:line="240" w:lineRule="auto"/>
        <w:jc w:val="center"/>
        <w:rPr>
          <w:rFonts w:cstheme="minorHAnsi"/>
          <w:i/>
        </w:rPr>
      </w:pPr>
      <w:r w:rsidRPr="006852BC">
        <w:rPr>
          <w:rFonts w:cstheme="minorHAnsi"/>
          <w:i/>
        </w:rPr>
        <w:t xml:space="preserve">Revised </w:t>
      </w:r>
      <w:r w:rsidR="00302914">
        <w:rPr>
          <w:rFonts w:cstheme="minorHAnsi"/>
          <w:i/>
        </w:rPr>
        <w:t xml:space="preserve">and Approved by Council Voting Representatives on </w:t>
      </w:r>
      <w:r w:rsidR="00167379">
        <w:rPr>
          <w:rFonts w:cstheme="minorHAnsi"/>
          <w:i/>
        </w:rPr>
        <w:t xml:space="preserve">January </w:t>
      </w:r>
      <w:r w:rsidR="00D171E7">
        <w:rPr>
          <w:rFonts w:cstheme="minorHAnsi"/>
          <w:i/>
        </w:rPr>
        <w:t>22</w:t>
      </w:r>
      <w:r w:rsidR="00167379">
        <w:rPr>
          <w:rFonts w:cstheme="minorHAnsi"/>
          <w:i/>
        </w:rPr>
        <w:t>, 2020</w:t>
      </w:r>
    </w:p>
    <w:p w14:paraId="30439A5A" w14:textId="017F438C" w:rsidR="00BC1363" w:rsidRPr="00AD73FB" w:rsidRDefault="00553E34" w:rsidP="00AD73FB">
      <w:pPr>
        <w:spacing w:after="0" w:line="240" w:lineRule="auto"/>
        <w:jc w:val="center"/>
        <w:rPr>
          <w:rFonts w:cstheme="minorHAnsi"/>
          <w:i/>
        </w:rPr>
      </w:pPr>
      <w:r>
        <w:rPr>
          <w:rFonts w:cstheme="minorHAnsi"/>
          <w:i/>
        </w:rPr>
        <w:t xml:space="preserve"> </w:t>
      </w: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7DC3B02B" w:rsidR="00822801" w:rsidRDefault="00822801" w:rsidP="009F59D3">
      <w:pPr>
        <w:pStyle w:val="ListParagraph"/>
        <w:spacing w:after="0"/>
      </w:pPr>
      <w:r w:rsidRPr="006852BC">
        <w:t xml:space="preserve">In 2015, </w:t>
      </w:r>
      <w:r w:rsidR="002A4367">
        <w:t xml:space="preserve">the </w:t>
      </w:r>
      <w:r w:rsidRPr="006852BC">
        <w:t>C</w:t>
      </w:r>
      <w:r w:rsidR="002A4367">
        <w:t xml:space="preserve">enters for </w:t>
      </w:r>
      <w:r w:rsidRPr="006852BC">
        <w:t>D</w:t>
      </w:r>
      <w:r w:rsidR="002A4367">
        <w:t xml:space="preserve">isease </w:t>
      </w:r>
      <w:r w:rsidRPr="006852BC">
        <w:t>C</w:t>
      </w:r>
      <w:r w:rsidR="002A4367">
        <w:t>ontrol and Prevention</w:t>
      </w:r>
      <w:r w:rsidRPr="006852BC">
        <w:t>’s Division of Healthcare Quality Promotion</w:t>
      </w:r>
      <w:r w:rsidR="00B831F7">
        <w:t xml:space="preserve"> (CDC/DHQP)</w:t>
      </w:r>
      <w:r w:rsidRPr="006852BC">
        <w:t xml:space="preserve"> funded the Association of State and Territorial Health Officials (ASTHO) and the Council of State and Territorial Epidemiologists (CSTE) to create and </w:t>
      </w:r>
      <w:r w:rsidR="00B831F7">
        <w:t>C</w:t>
      </w:r>
      <w:r w:rsidRPr="006852BC">
        <w:t>o-</w:t>
      </w:r>
      <w:r w:rsidR="00B831F7">
        <w:t>Chair</w:t>
      </w:r>
      <w:r w:rsidRPr="006852BC">
        <w:t xml:space="preserve"> the </w:t>
      </w:r>
      <w:bookmarkStart w:id="0" w:name="_Hlk519602988"/>
      <w:r w:rsidRPr="006852BC">
        <w:t xml:space="preserve">Council for Outbreak Response: </w:t>
      </w:r>
      <w:r w:rsidR="00B831F7">
        <w:t>Healthcare-Associated Infections (</w:t>
      </w:r>
      <w:r w:rsidRPr="006852BC">
        <w:t>HAI</w:t>
      </w:r>
      <w:r w:rsidR="00B831F7">
        <w:t>) and Antimicrobial-Resistant (</w:t>
      </w:r>
      <w:r w:rsidRPr="006852BC">
        <w:t>AR</w:t>
      </w:r>
      <w:r w:rsidR="00B831F7">
        <w:t>) Pathogens</w:t>
      </w:r>
      <w:r w:rsidRPr="006852BC">
        <w:t xml:space="preserve"> </w:t>
      </w:r>
      <w:bookmarkEnd w:id="0"/>
      <w:r w:rsidRPr="006852BC">
        <w:t>(CORHA) and serve as Founding Members. HAIs including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688879C5" w14:textId="68D396E5" w:rsidR="005257F4" w:rsidRDefault="005257F4" w:rsidP="0054068B">
      <w:pPr>
        <w:pStyle w:val="ListParagraph"/>
        <w:numPr>
          <w:ilvl w:val="0"/>
          <w:numId w:val="1"/>
        </w:numPr>
        <w:spacing w:after="0"/>
        <w:rPr>
          <w:b/>
        </w:rPr>
      </w:pPr>
      <w:r>
        <w:rPr>
          <w:b/>
        </w:rPr>
        <w:t>Membership in CORHA</w:t>
      </w:r>
    </w:p>
    <w:p w14:paraId="4C3C2D7E" w14:textId="7BC02D8A" w:rsidR="00331BD5" w:rsidRDefault="00331BD5" w:rsidP="0054068B">
      <w:pPr>
        <w:spacing w:after="0"/>
        <w:ind w:firstLine="720"/>
      </w:pPr>
      <w:r w:rsidRPr="00331BD5">
        <w:rPr>
          <w:b/>
        </w:rPr>
        <w:t>Member Organizations</w:t>
      </w:r>
      <w:r w:rsidRPr="00243575">
        <w:t xml:space="preserve"> include </w:t>
      </w:r>
      <w:r>
        <w:t>the following</w:t>
      </w:r>
      <w:r w:rsidR="00A57DD1">
        <w:t xml:space="preserve"> categories</w:t>
      </w:r>
      <w:r>
        <w:t xml:space="preserve">: </w:t>
      </w:r>
    </w:p>
    <w:p w14:paraId="7EB1DC64" w14:textId="3563F28C" w:rsidR="000400DA" w:rsidRDefault="001E72FA" w:rsidP="00B831F7">
      <w:pPr>
        <w:pStyle w:val="ListParagraph"/>
        <w:numPr>
          <w:ilvl w:val="0"/>
          <w:numId w:val="40"/>
        </w:numPr>
      </w:pPr>
      <w:r w:rsidRPr="00B831F7">
        <w:rPr>
          <w:b/>
        </w:rPr>
        <w:t>Founding Member Organizations</w:t>
      </w:r>
      <w:r w:rsidR="003340C0">
        <w:t xml:space="preserve"> are</w:t>
      </w:r>
      <w:r w:rsidR="00160F51" w:rsidRPr="006852BC">
        <w:t xml:space="preserve"> CDC</w:t>
      </w:r>
      <w:r w:rsidR="000400DA">
        <w:t>/DHQP</w:t>
      </w:r>
      <w:r w:rsidR="00160F51" w:rsidRPr="006852BC">
        <w:t xml:space="preserve">, ASTHO, CSTE </w:t>
      </w:r>
      <w:r w:rsidR="00160F51" w:rsidRPr="00243575">
        <w:t>and the National Association of County and City Health Officials (NACCHO</w:t>
      </w:r>
      <w:r w:rsidR="0054068B">
        <w:t>)</w:t>
      </w:r>
      <w:r w:rsidR="00160F51" w:rsidRPr="00243575">
        <w:t>.</w:t>
      </w:r>
      <w:r w:rsidR="003720E1">
        <w:t xml:space="preserve"> </w:t>
      </w:r>
      <w:r w:rsidR="003720E1" w:rsidRPr="00243575">
        <w:t xml:space="preserve">Founding member organizations form the CORHA Governance Committee </w:t>
      </w:r>
      <w:r w:rsidR="003720E1">
        <w:t xml:space="preserve">(see </w:t>
      </w:r>
      <w:r w:rsidR="0054068B">
        <w:t>S</w:t>
      </w:r>
      <w:r w:rsidR="003720E1">
        <w:t xml:space="preserve">ection V.2) </w:t>
      </w:r>
      <w:r w:rsidR="003720E1" w:rsidRPr="00243575">
        <w:t>and do not have membership term limits.</w:t>
      </w:r>
      <w:r w:rsidR="00160F51" w:rsidRPr="00243575">
        <w:t xml:space="preserve"> </w:t>
      </w:r>
    </w:p>
    <w:p w14:paraId="78549634" w14:textId="1CFDCB69" w:rsidR="000400DA" w:rsidRPr="00C91BE5" w:rsidRDefault="00331BD5" w:rsidP="0054068B">
      <w:pPr>
        <w:pStyle w:val="ListParagraph"/>
        <w:numPr>
          <w:ilvl w:val="0"/>
          <w:numId w:val="40"/>
        </w:numPr>
      </w:pPr>
      <w:r w:rsidRPr="000400DA">
        <w:rPr>
          <w:b/>
        </w:rPr>
        <w:t>Stakeholder Member Organizations</w:t>
      </w:r>
      <w:r w:rsidRPr="00243575">
        <w:t xml:space="preserve"> serve four-year terms on CORHA and the Governance Committee votes to renew the four-year term of each member organization. </w:t>
      </w:r>
    </w:p>
    <w:p w14:paraId="0A10383E" w14:textId="45E246BE" w:rsidR="00331BD5" w:rsidRDefault="00331BD5" w:rsidP="0054068B">
      <w:pPr>
        <w:pStyle w:val="ListParagraph"/>
        <w:numPr>
          <w:ilvl w:val="0"/>
          <w:numId w:val="40"/>
        </w:numPr>
      </w:pPr>
      <w:r w:rsidRPr="000400DA">
        <w:rPr>
          <w:b/>
        </w:rPr>
        <w:t>Federal Partner-Liaison Member Organizations</w:t>
      </w:r>
      <w:r w:rsidRPr="00243575">
        <w:t xml:space="preserve"> include federal agencies invited to participate on CORHA in a non-voting member capacity. Federal</w:t>
      </w:r>
      <w:r w:rsidR="000400DA">
        <w:t xml:space="preserve"> Partner</w:t>
      </w:r>
      <w:r w:rsidRPr="00243575">
        <w:t xml:space="preserve"> </w:t>
      </w:r>
      <w:r w:rsidR="000400DA">
        <w:t>L</w:t>
      </w:r>
      <w:r w:rsidRPr="00243575">
        <w:t xml:space="preserve">iaison member organizations serve four-year terms on CORHA and the Governance Committee votes to renew the four-year term of their membership. </w:t>
      </w:r>
    </w:p>
    <w:p w14:paraId="038F7424" w14:textId="77777777" w:rsidR="00243575" w:rsidRDefault="00243575" w:rsidP="00243575">
      <w:pPr>
        <w:pStyle w:val="ListParagraph"/>
      </w:pPr>
    </w:p>
    <w:p w14:paraId="356403BF" w14:textId="0C96BA42"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w:t>
      </w:r>
      <w:r w:rsidR="002B431E">
        <w:rPr>
          <w:rStyle w:val="SubtleEmphasis"/>
          <w:b/>
          <w:i w:val="0"/>
        </w:rPr>
        <w:t>’s Organizational Structure</w:t>
      </w:r>
      <w:r w:rsidRPr="000C608E">
        <w:rPr>
          <w:rStyle w:val="SubtleEmphasis"/>
          <w:b/>
          <w:i w:val="0"/>
        </w:rPr>
        <w:t xml:space="preserve"> </w:t>
      </w:r>
    </w:p>
    <w:p w14:paraId="39AF25B6" w14:textId="78C79A3F" w:rsidR="00C91BE5" w:rsidRPr="00514736" w:rsidRDefault="00243575" w:rsidP="00514736">
      <w:pPr>
        <w:pStyle w:val="ListParagraph"/>
        <w:rPr>
          <w:b/>
          <w:i/>
        </w:rPr>
      </w:pPr>
      <w:r w:rsidRPr="006852BC">
        <w:t>CORHA</w:t>
      </w:r>
      <w:r w:rsidR="002B431E">
        <w:t>’s organizational structure includes</w:t>
      </w:r>
      <w:r w:rsidRPr="006852BC">
        <w:t xml:space="preserve"> organizations, professional associations, and other agencies that have an active interest in delivering safe healthcare and promoting patient safety.</w:t>
      </w:r>
    </w:p>
    <w:p w14:paraId="008C6D20" w14:textId="095E5768" w:rsidR="000400DA" w:rsidRPr="005D3143" w:rsidRDefault="00E40BAA" w:rsidP="00CE2C13">
      <w:pPr>
        <w:pStyle w:val="ListParagraph"/>
        <w:numPr>
          <w:ilvl w:val="0"/>
          <w:numId w:val="38"/>
        </w:numPr>
        <w:rPr>
          <w:b/>
        </w:rPr>
      </w:pPr>
      <w:r w:rsidRPr="00CE2C13">
        <w:rPr>
          <w:b/>
        </w:rPr>
        <w:t>Full Council</w:t>
      </w:r>
      <w:r w:rsidR="00AC084D" w:rsidRPr="00CE2C13">
        <w:rPr>
          <w:b/>
        </w:rPr>
        <w:t xml:space="preserve"> (CORHA)</w:t>
      </w:r>
      <w:r>
        <w:t xml:space="preserve"> </w:t>
      </w:r>
      <w:r w:rsidR="00A57DD1">
        <w:t>–</w:t>
      </w:r>
      <w:r>
        <w:t xml:space="preserve"> </w:t>
      </w:r>
      <w:r w:rsidR="00A57DD1">
        <w:t>t</w:t>
      </w:r>
      <w:r w:rsidR="00974946">
        <w:t>he council refers to the assembly of founding member organizations</w:t>
      </w:r>
      <w:r w:rsidR="00A57DD1">
        <w:t>, stakeholder</w:t>
      </w:r>
      <w:r w:rsidR="00974946">
        <w:t xml:space="preserve"> member organizations</w:t>
      </w:r>
      <w:r w:rsidR="00A57DD1">
        <w:t xml:space="preserve"> and </w:t>
      </w:r>
      <w:r w:rsidR="000400DA">
        <w:t>F</w:t>
      </w:r>
      <w:r w:rsidR="00A57DD1" w:rsidRPr="00A57DD1">
        <w:t xml:space="preserve">ederal </w:t>
      </w:r>
      <w:r w:rsidR="000400DA">
        <w:t>P</w:t>
      </w:r>
      <w:r w:rsidR="00A57DD1" w:rsidRPr="00A57DD1">
        <w:t>artner-</w:t>
      </w:r>
      <w:r w:rsidR="000400DA">
        <w:t>L</w:t>
      </w:r>
      <w:r w:rsidR="00A57DD1" w:rsidRPr="00A57DD1">
        <w:t xml:space="preserve">iaison </w:t>
      </w:r>
      <w:r w:rsidR="00A57DD1">
        <w:t>m</w:t>
      </w:r>
      <w:r w:rsidR="00A57DD1" w:rsidRPr="00A57DD1">
        <w:t xml:space="preserve">ember </w:t>
      </w:r>
      <w:r w:rsidR="00A57DD1">
        <w:t>o</w:t>
      </w:r>
      <w:r w:rsidR="00A57DD1" w:rsidRPr="00A57DD1">
        <w:t>rganizations</w:t>
      </w:r>
      <w:r w:rsidR="00974946">
        <w:t xml:space="preserve"> (as defined in Section IV)</w:t>
      </w:r>
      <w:r w:rsidR="00A57DD1">
        <w:t>.</w:t>
      </w:r>
      <w:r w:rsidR="00974946" w:rsidRPr="00243575">
        <w:t xml:space="preserve"> </w:t>
      </w:r>
      <w:r w:rsidR="00A57DD1">
        <w:t>Each member organization</w:t>
      </w:r>
      <w:r w:rsidR="00974946" w:rsidRPr="00243575">
        <w:t xml:space="preserve"> </w:t>
      </w:r>
      <w:r w:rsidR="00974946" w:rsidRPr="00514736">
        <w:lastRenderedPageBreak/>
        <w:t xml:space="preserve">designates one individual to serve as </w:t>
      </w:r>
      <w:r w:rsidR="00A57DD1">
        <w:t>their</w:t>
      </w:r>
      <w:r w:rsidR="00974946" w:rsidRPr="00514736">
        <w:t xml:space="preserve"> representative on CORHA</w:t>
      </w:r>
      <w:r w:rsidR="00AC084D">
        <w:t>.</w:t>
      </w:r>
      <w:r w:rsidR="00C9755E">
        <w:t xml:space="preserve"> </w:t>
      </w:r>
      <w:r w:rsidR="000756FC">
        <w:t>The number and specific mix of m</w:t>
      </w:r>
      <w:r w:rsidR="001308E0">
        <w:t xml:space="preserve">ember organizations are approved for addition or subtraction from CORHA through </w:t>
      </w:r>
      <w:r w:rsidR="005D58A9">
        <w:t xml:space="preserve">action by the Governance Committee. </w:t>
      </w:r>
    </w:p>
    <w:p w14:paraId="46DE9C9D" w14:textId="486983AF" w:rsidR="000400DA" w:rsidRDefault="002B431E" w:rsidP="00C9755E">
      <w:pPr>
        <w:pStyle w:val="ListParagraph"/>
        <w:numPr>
          <w:ilvl w:val="0"/>
          <w:numId w:val="38"/>
        </w:numPr>
      </w:pPr>
      <w:r w:rsidRPr="000400DA">
        <w:rPr>
          <w:b/>
        </w:rPr>
        <w:t>The Governance Committee</w:t>
      </w:r>
      <w:r w:rsidR="00A57DD1" w:rsidRPr="000400DA">
        <w:rPr>
          <w:b/>
        </w:rPr>
        <w:t xml:space="preserve"> </w:t>
      </w:r>
      <w:r w:rsidR="00A57DD1">
        <w:t>– the Governance Committee is c</w:t>
      </w:r>
      <w:r w:rsidRPr="00CE2C13">
        <w:t xml:space="preserve">omprised of </w:t>
      </w:r>
      <w:r w:rsidR="000400DA">
        <w:t xml:space="preserve">representatives from </w:t>
      </w:r>
      <w:r w:rsidRPr="00CE2C13">
        <w:t>CORHA’s f</w:t>
      </w:r>
      <w:r w:rsidR="00243575" w:rsidRPr="00CE2C13">
        <w:t xml:space="preserve">ounding </w:t>
      </w:r>
      <w:r w:rsidRPr="00CE2C13">
        <w:t>m</w:t>
      </w:r>
      <w:r w:rsidR="00243575" w:rsidRPr="00CE2C13">
        <w:t xml:space="preserve">ember </w:t>
      </w:r>
      <w:r w:rsidRPr="00CE2C13">
        <w:t>o</w:t>
      </w:r>
      <w:r w:rsidR="00243575" w:rsidRPr="00CE2C13">
        <w:t>rganizations</w:t>
      </w:r>
      <w:r w:rsidR="00A57DD1">
        <w:t>, CDC/</w:t>
      </w:r>
      <w:r w:rsidR="00243575" w:rsidRPr="006852BC">
        <w:t xml:space="preserve">DHQP, ASTHO, CSTE, </w:t>
      </w:r>
      <w:r w:rsidR="00243575" w:rsidRPr="00243575">
        <w:t>and NACCHO</w:t>
      </w:r>
      <w:r w:rsidR="00A57DD1">
        <w:t>, each of which appoints an individual representative</w:t>
      </w:r>
      <w:r w:rsidR="003720E1">
        <w:t xml:space="preserve"> </w:t>
      </w:r>
      <w:r w:rsidR="001A5CC5">
        <w:t>(</w:t>
      </w:r>
      <w:r w:rsidR="003720E1">
        <w:t xml:space="preserve">as described in </w:t>
      </w:r>
      <w:r w:rsidR="002A4367">
        <w:t>S</w:t>
      </w:r>
      <w:r w:rsidR="003720E1">
        <w:t>ection VI below</w:t>
      </w:r>
      <w:r w:rsidR="001A5CC5">
        <w:t>)</w:t>
      </w:r>
      <w:r w:rsidR="00243575" w:rsidRPr="00243575">
        <w:t xml:space="preserve">. </w:t>
      </w:r>
    </w:p>
    <w:p w14:paraId="12959C3C" w14:textId="12EDB73B" w:rsidR="00201DEC" w:rsidRPr="00243575" w:rsidRDefault="00201DEC" w:rsidP="00C9755E">
      <w:pPr>
        <w:pStyle w:val="ListParagraph"/>
        <w:numPr>
          <w:ilvl w:val="0"/>
          <w:numId w:val="38"/>
        </w:numPr>
      </w:pPr>
      <w:r w:rsidRPr="000400DA">
        <w:rPr>
          <w:b/>
        </w:rPr>
        <w:t xml:space="preserve">Workgroups and Committees </w:t>
      </w:r>
      <w:r>
        <w:t xml:space="preserve">– see </w:t>
      </w:r>
      <w:r w:rsidR="002A4367">
        <w:t>S</w:t>
      </w:r>
      <w:r>
        <w:t>ection</w:t>
      </w:r>
      <w:r w:rsidR="00EB6159">
        <w:t xml:space="preserve"> VIII</w:t>
      </w:r>
      <w:r>
        <w:t xml:space="preserve"> below for more information</w:t>
      </w:r>
      <w:r w:rsidR="008A76C0">
        <w:t>.</w:t>
      </w:r>
    </w:p>
    <w:p w14:paraId="09AF6DD4" w14:textId="2451295B" w:rsidR="00243575" w:rsidRPr="00243575" w:rsidRDefault="00243575" w:rsidP="00243575">
      <w:pPr>
        <w:pStyle w:val="ListParagraph"/>
        <w:ind w:left="1800"/>
      </w:pPr>
    </w:p>
    <w:p w14:paraId="2A150475" w14:textId="44E184BF"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r w:rsidR="00C8241E">
        <w:rPr>
          <w:b/>
        </w:rPr>
        <w:t xml:space="preserve"> </w:t>
      </w:r>
      <w:r w:rsidR="00A22248">
        <w:rPr>
          <w:b/>
        </w:rPr>
        <w:t>and Responsibilities</w:t>
      </w:r>
      <w:r w:rsidR="000765F7">
        <w:rPr>
          <w:b/>
        </w:rPr>
        <w:t xml:space="preserve"> </w:t>
      </w:r>
    </w:p>
    <w:p w14:paraId="42101C94" w14:textId="034BF259" w:rsidR="00B47CE2" w:rsidRDefault="00243575" w:rsidP="002A38BE">
      <w:pPr>
        <w:pStyle w:val="ListParagraph"/>
      </w:pPr>
      <w:r w:rsidRPr="00243575">
        <w:t>Each CORHA</w:t>
      </w:r>
      <w:r w:rsidR="000765F7">
        <w:t xml:space="preserve"> member </w:t>
      </w:r>
      <w:r w:rsidR="003720E1">
        <w:t xml:space="preserve">organization </w:t>
      </w:r>
      <w:r w:rsidR="000765F7">
        <w:t>(as defined in Section IV)</w:t>
      </w:r>
      <w:r w:rsidRPr="00243575">
        <w:t xml:space="preserve">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06E34225" w:rsidR="002A38BE" w:rsidRDefault="00243575" w:rsidP="002A38BE">
      <w:pPr>
        <w:pStyle w:val="ListParagraph"/>
        <w:numPr>
          <w:ilvl w:val="0"/>
          <w:numId w:val="14"/>
        </w:numPr>
      </w:pPr>
      <w:r w:rsidRPr="00243575">
        <w:t xml:space="preserve">Founding Member organizations that are not </w:t>
      </w:r>
      <w:r w:rsidR="002A4367">
        <w:t>C</w:t>
      </w:r>
      <w:r w:rsidRPr="00243575">
        <w:t>o-</w:t>
      </w:r>
      <w:r w:rsidR="002A4367">
        <w:t>C</w:t>
      </w:r>
      <w:r w:rsidRPr="00243575">
        <w:t>hairs (NACCHO and CDC</w:t>
      </w:r>
      <w:r w:rsidR="003720E1">
        <w:t>/</w:t>
      </w:r>
      <w:r w:rsidRPr="00243575">
        <w:t>DHQP) will each have two voting</w:t>
      </w:r>
      <w:r w:rsidR="00486FF6">
        <w:t xml:space="preserve"> </w:t>
      </w:r>
      <w:r w:rsidRPr="00243575">
        <w:t xml:space="preserve">representatives on the Council, one of whom will be designated to serve on the Governance Committee.  </w:t>
      </w:r>
    </w:p>
    <w:p w14:paraId="5775C470" w14:textId="33F9F7C0" w:rsidR="00747BD7" w:rsidRDefault="003720E1" w:rsidP="00CE2C13">
      <w:pPr>
        <w:pStyle w:val="ListParagraph"/>
        <w:numPr>
          <w:ilvl w:val="0"/>
          <w:numId w:val="14"/>
        </w:numPr>
      </w:pPr>
      <w:r w:rsidRPr="003720E1">
        <w:t>Federal Partner-Liaison Member Organizations</w:t>
      </w:r>
      <w:r>
        <w:t xml:space="preserve"> will each have a formally designated </w:t>
      </w:r>
      <w:r w:rsidR="00167379">
        <w:t>representative,</w:t>
      </w:r>
      <w:r>
        <w:t xml:space="preserve"> but they will </w:t>
      </w:r>
      <w:r w:rsidRPr="003720E1">
        <w:t>participate in a non-voting capacity</w:t>
      </w:r>
      <w:r w:rsidR="008A76C0">
        <w:t>.</w:t>
      </w:r>
    </w:p>
    <w:p w14:paraId="17B16747" w14:textId="77777777" w:rsidR="00C9755E" w:rsidRDefault="00C9755E" w:rsidP="00C9755E">
      <w:pPr>
        <w:pStyle w:val="ListParagraph"/>
        <w:spacing w:after="120"/>
      </w:pPr>
    </w:p>
    <w:p w14:paraId="6B99FCB9" w14:textId="4A2F67E4"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w:t>
      </w:r>
      <w:r w:rsidR="000765F7">
        <w:t xml:space="preserve"> o</w:t>
      </w:r>
      <w:r w:rsidRPr="006852BC">
        <w:t>rganization</w:t>
      </w:r>
      <w:r w:rsidR="003720E1">
        <w:t xml:space="preserve"> they represent</w:t>
      </w:r>
      <w:r w:rsidRPr="006852BC">
        <w:t xml:space="preserve">, understanding of </w:t>
      </w:r>
      <w:r w:rsidR="00CE5FE9">
        <w:t xml:space="preserve">HAI </w:t>
      </w:r>
      <w:r w:rsidRPr="006852BC">
        <w:t>policy issues, and be dedicated to the mission and vision of CORHA.</w:t>
      </w:r>
    </w:p>
    <w:p w14:paraId="4F4DDE30" w14:textId="77777777" w:rsidR="00795850" w:rsidRPr="00514736" w:rsidRDefault="00795850" w:rsidP="00C9755E">
      <w:pPr>
        <w:pStyle w:val="ListParagraph"/>
        <w:spacing w:after="120"/>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5DBA110B"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addition of organizations</w:t>
      </w:r>
      <w:r w:rsidR="000765F7">
        <w:rPr>
          <w:b/>
        </w:rPr>
        <w:t xml:space="preserve"> </w:t>
      </w:r>
      <w:r w:rsidR="000765F7">
        <w:t>to add to covered membership</w:t>
      </w:r>
      <w:r w:rsidR="001A5CC5">
        <w:t>.</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5505FB43" w:rsidR="00407C71" w:rsidRPr="00CE2C13"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618528C2" w14:textId="77777777" w:rsidR="001A5CC5" w:rsidRPr="00A00E1A" w:rsidRDefault="001A5CC5" w:rsidP="00CE2C13">
      <w:pPr>
        <w:pStyle w:val="ListParagraph"/>
        <w:ind w:left="1440"/>
        <w:rPr>
          <w:b/>
        </w:rPr>
      </w:pPr>
    </w:p>
    <w:p w14:paraId="698B82AA" w14:textId="3D5F2ED1" w:rsidR="000B26F2" w:rsidRDefault="00BD3C97" w:rsidP="00C13BEB">
      <w:pPr>
        <w:pStyle w:val="ListParagraph"/>
        <w:numPr>
          <w:ilvl w:val="0"/>
          <w:numId w:val="37"/>
        </w:numPr>
        <w:rPr>
          <w:b/>
        </w:rPr>
      </w:pPr>
      <w:r>
        <w:rPr>
          <w:b/>
        </w:rPr>
        <w:t xml:space="preserve">Casting </w:t>
      </w:r>
      <w:r w:rsidR="001A5CC5">
        <w:rPr>
          <w:b/>
        </w:rPr>
        <w:t>V</w:t>
      </w:r>
      <w:r>
        <w:rPr>
          <w:b/>
        </w:rPr>
        <w:t xml:space="preserve">otes and </w:t>
      </w:r>
      <w:r w:rsidR="00C13BEB">
        <w:rPr>
          <w:b/>
        </w:rPr>
        <w:t>Quorum</w:t>
      </w:r>
    </w:p>
    <w:p w14:paraId="623D895E" w14:textId="4E1D4042" w:rsidR="003B1193" w:rsidRPr="003B1193" w:rsidRDefault="00C13BEB" w:rsidP="00A00E1A">
      <w:pPr>
        <w:pStyle w:val="ListParagraph"/>
        <w:numPr>
          <w:ilvl w:val="1"/>
          <w:numId w:val="37"/>
        </w:numPr>
        <w:spacing w:after="0" w:line="240" w:lineRule="auto"/>
        <w:rPr>
          <w:color w:val="404040" w:themeColor="text1" w:themeTint="BF"/>
        </w:rPr>
      </w:pPr>
      <w:r>
        <w:t>Regarding CORHA covered business</w:t>
      </w:r>
      <w:r w:rsidR="003B1193">
        <w:t xml:space="preserve"> (action)</w:t>
      </w:r>
      <w:r>
        <w:t>, a</w:t>
      </w:r>
      <w:r w:rsidRPr="006852BC">
        <w:t xml:space="preserve"> quorum must be established with a simple majority of </w:t>
      </w:r>
      <w:r w:rsidR="00B831F7">
        <w:t xml:space="preserve">the total number of </w:t>
      </w:r>
      <w:r w:rsidRPr="006852BC">
        <w:t>vo</w:t>
      </w:r>
      <w:r>
        <w:t>ting representatives</w:t>
      </w:r>
      <w:r w:rsidR="00B831F7">
        <w:t xml:space="preserve"> for a vote to occur. Each voting representative</w:t>
      </w:r>
      <w:r>
        <w:t xml:space="preserve"> may </w:t>
      </w:r>
      <w:r w:rsidRPr="006852BC">
        <w:t>cast one vote.</w:t>
      </w:r>
      <w:r w:rsidR="003B1193">
        <w:t xml:space="preserve"> For an action to be considered “</w:t>
      </w:r>
      <w:r w:rsidR="00B831F7">
        <w:t>approved</w:t>
      </w:r>
      <w:r w:rsidR="003B1193">
        <w:t xml:space="preserve">,” the total number of affirmative votes must be equal to </w:t>
      </w:r>
      <w:proofErr w:type="gramStart"/>
      <w:r w:rsidR="003B1193">
        <w:t>the simple majority of</w:t>
      </w:r>
      <w:proofErr w:type="gramEnd"/>
      <w:r w:rsidR="003B1193">
        <w:t xml:space="preserve"> the total number of voting representatives.</w:t>
      </w:r>
    </w:p>
    <w:p w14:paraId="0F5FF0D1" w14:textId="77777777" w:rsidR="003B1193" w:rsidRPr="003B1193" w:rsidRDefault="003B1193" w:rsidP="003B1193">
      <w:pPr>
        <w:pStyle w:val="ListParagraph"/>
        <w:spacing w:after="0" w:line="240" w:lineRule="auto"/>
        <w:ind w:left="1800"/>
        <w:rPr>
          <w:color w:val="404040" w:themeColor="text1" w:themeTint="BF"/>
        </w:rPr>
      </w:pPr>
    </w:p>
    <w:p w14:paraId="20383084" w14:textId="0BD3D348" w:rsidR="00C13BEB" w:rsidRPr="00C13BEB" w:rsidRDefault="00C13BEB" w:rsidP="00A00E1A">
      <w:pPr>
        <w:pStyle w:val="ListParagraph"/>
        <w:numPr>
          <w:ilvl w:val="1"/>
          <w:numId w:val="37"/>
        </w:numPr>
        <w:spacing w:after="0" w:line="240" w:lineRule="auto"/>
        <w:rPr>
          <w:color w:val="404040" w:themeColor="text1" w:themeTint="BF"/>
        </w:rPr>
      </w:pPr>
      <w:r>
        <w:lastRenderedPageBreak/>
        <w:t>If</w:t>
      </w:r>
      <w:r w:rsidRPr="006852BC">
        <w:t xml:space="preserve"> a voting </w:t>
      </w:r>
      <w:r>
        <w:t>representative</w:t>
      </w:r>
      <w:r w:rsidRPr="006852BC">
        <w:t xml:space="preserve"> knows in advance that he/she will not be present for a vote, that member may designate a proxy </w:t>
      </w:r>
      <w:r w:rsidRPr="00DE4ACD">
        <w:t xml:space="preserve">(from the same member organization) </w:t>
      </w:r>
      <w:r w:rsidRPr="006852BC">
        <w:t xml:space="preserve">to vote on his or her behalf. </w:t>
      </w:r>
    </w:p>
    <w:p w14:paraId="26A9FCBE" w14:textId="77777777" w:rsidR="00C13BEB" w:rsidRDefault="00C13BEB" w:rsidP="00A00E1A">
      <w:pPr>
        <w:pStyle w:val="ListParagraph"/>
        <w:spacing w:after="0" w:line="240" w:lineRule="auto"/>
      </w:pPr>
    </w:p>
    <w:p w14:paraId="6251BA42" w14:textId="0793CD63" w:rsidR="00C13BEB" w:rsidRDefault="00C13BEB" w:rsidP="00A00E1A">
      <w:pPr>
        <w:pStyle w:val="ListParagraph"/>
        <w:numPr>
          <w:ilvl w:val="1"/>
          <w:numId w:val="37"/>
        </w:numPr>
        <w:spacing w:after="0" w:line="240" w:lineRule="auto"/>
      </w:pPr>
      <w:r w:rsidRPr="00C13BEB">
        <w:rPr>
          <w:rStyle w:val="SubtleEmphasis"/>
          <w:i w:val="0"/>
        </w:rPr>
        <w:t>CORHA</w:t>
      </w:r>
      <w:r w:rsidRPr="00B85188">
        <w:rPr>
          <w:rStyle w:val="SubtleEmphasis"/>
        </w:rPr>
        <w:t>-</w:t>
      </w:r>
      <w:r w:rsidRPr="00C13BEB">
        <w:rPr>
          <w:rStyle w:val="SubtleEmphasis"/>
          <w:i w:val="0"/>
        </w:rPr>
        <w:t>developed products requiring approval and a vote will follow the processes and guidelines outlined in</w:t>
      </w:r>
      <w:r w:rsidRPr="00B85188">
        <w:rPr>
          <w:rStyle w:val="SubtleEmphasis"/>
        </w:rPr>
        <w:t xml:space="preserve"> </w:t>
      </w:r>
      <w:r w:rsidRPr="00C13BEB">
        <w:rPr>
          <w:rStyle w:val="SubtleEmphasis"/>
          <w:i w:val="0"/>
        </w:rPr>
        <w:t xml:space="preserve">the CORHA Workgroup to </w:t>
      </w:r>
      <w:r w:rsidR="00EB6159">
        <w:rPr>
          <w:rStyle w:val="SubtleEmphasis"/>
          <w:i w:val="0"/>
        </w:rPr>
        <w:t>Publication</w:t>
      </w:r>
      <w:r w:rsidRPr="00C13BEB">
        <w:rPr>
          <w:rStyle w:val="SubtleEmphasis"/>
          <w:i w:val="0"/>
        </w:rPr>
        <w:t xml:space="preserve"> process.</w:t>
      </w:r>
      <w:r w:rsidRPr="00B85188">
        <w:rPr>
          <w:rStyle w:val="SubtleEmphasis"/>
        </w:rPr>
        <w:t xml:space="preserve"> </w:t>
      </w:r>
      <w:r w:rsidRPr="00B85188">
        <w:t xml:space="preserve">CORHA </w:t>
      </w:r>
      <w:r>
        <w:t>voting representatives</w:t>
      </w:r>
      <w:r w:rsidRPr="00B85188">
        <w:t xml:space="preserve"> will be responsible for obtaining the appropriate level of </w:t>
      </w:r>
      <w:r>
        <w:t>input</w:t>
      </w:r>
      <w:r w:rsidRPr="00B85188">
        <w:t xml:space="preserve"> from their respective organization</w:t>
      </w:r>
      <w:r>
        <w:t>s</w:t>
      </w:r>
      <w:r w:rsidRPr="00B85188">
        <w:t xml:space="preserve"> during open review periods. </w:t>
      </w:r>
    </w:p>
    <w:p w14:paraId="72ABA717" w14:textId="77777777" w:rsidR="001A5CC5" w:rsidRDefault="001A5CC5" w:rsidP="00CE2C13">
      <w:pPr>
        <w:pStyle w:val="ListParagraph"/>
        <w:spacing w:after="0" w:line="240" w:lineRule="auto"/>
        <w:ind w:left="1440"/>
      </w:pPr>
    </w:p>
    <w:p w14:paraId="16070A60" w14:textId="77777777" w:rsidR="0054485B" w:rsidRPr="00B85188" w:rsidRDefault="0054485B" w:rsidP="00A00E1A">
      <w:pPr>
        <w:pStyle w:val="ListParagraph"/>
        <w:numPr>
          <w:ilvl w:val="0"/>
          <w:numId w:val="37"/>
        </w:numPr>
        <w:spacing w:after="0" w:line="240" w:lineRule="auto"/>
        <w:rPr>
          <w:b/>
        </w:rPr>
      </w:pPr>
      <w:r>
        <w:rPr>
          <w:b/>
        </w:rPr>
        <w:t>Meeting Attendance and Participation</w:t>
      </w:r>
    </w:p>
    <w:p w14:paraId="34F991D6" w14:textId="48A00CFA" w:rsidR="00E96BF1" w:rsidRDefault="0054485B" w:rsidP="00CE2C13">
      <w:pPr>
        <w:pStyle w:val="ListParagraph"/>
        <w:numPr>
          <w:ilvl w:val="0"/>
          <w:numId w:val="39"/>
        </w:numPr>
      </w:pPr>
      <w:r w:rsidRPr="004E0E46">
        <w:t>The Co</w:t>
      </w:r>
      <w:r>
        <w:t>uncil will strive to meet quarterly</w:t>
      </w:r>
      <w:r w:rsidR="001A5CC5">
        <w:t>, including two</w:t>
      </w:r>
      <w:r>
        <w:t xml:space="preserve"> in</w:t>
      </w:r>
      <w:r w:rsidR="008A76C0">
        <w:t>-</w:t>
      </w:r>
      <w:r>
        <w:t xml:space="preserve">person </w:t>
      </w:r>
      <w:r w:rsidR="001A5CC5">
        <w:t xml:space="preserve">meetings </w:t>
      </w:r>
      <w:r>
        <w:t>per year</w:t>
      </w:r>
      <w:r w:rsidR="001A5CC5">
        <w:t xml:space="preserve"> </w:t>
      </w:r>
      <w:r w:rsidR="00C8241E">
        <w:t>(e.g., once in the spring/summer and once in the fall/winter)</w:t>
      </w:r>
      <w:r w:rsidR="008A76C0">
        <w:t xml:space="preserve"> </w:t>
      </w:r>
      <w:r w:rsidR="001A5CC5">
        <w:t xml:space="preserve">with intervening </w:t>
      </w:r>
      <w:r>
        <w:t xml:space="preserve">meetings </w:t>
      </w:r>
      <w:r w:rsidR="00C8241E">
        <w:t xml:space="preserve">occurring </w:t>
      </w:r>
      <w:r>
        <w:t>via video or teleconference. In</w:t>
      </w:r>
      <w:r w:rsidR="00EB6159">
        <w:t>-</w:t>
      </w:r>
      <w:r>
        <w:t xml:space="preserve">person meetings are subject to availability of </w:t>
      </w:r>
      <w:r w:rsidR="00EB6159">
        <w:t>C</w:t>
      </w:r>
      <w:r>
        <w:t>ouncil funds.</w:t>
      </w:r>
    </w:p>
    <w:p w14:paraId="28E6E182" w14:textId="3F1EA4CB" w:rsidR="00407C71" w:rsidRDefault="0054485B" w:rsidP="00CE2C13">
      <w:pPr>
        <w:pStyle w:val="ListParagraph"/>
        <w:numPr>
          <w:ilvl w:val="0"/>
          <w:numId w:val="39"/>
        </w:numPr>
      </w:pPr>
      <w:r>
        <w:t>If</w:t>
      </w:r>
      <w:r w:rsidRPr="004E0E46">
        <w:t xml:space="preserve"> a </w:t>
      </w:r>
      <w:r>
        <w:t xml:space="preserve">voting representative </w:t>
      </w:r>
      <w:r w:rsidRPr="004E0E46">
        <w:t xml:space="preserve">is unable to represent their organization </w:t>
      </w:r>
      <w:r>
        <w:t>at</w:t>
      </w:r>
      <w:r w:rsidRPr="004E0E46">
        <w:t xml:space="preserve"> </w:t>
      </w:r>
      <w:r w:rsidR="00C8241E">
        <w:t>quarterly</w:t>
      </w:r>
      <w:r w:rsidRPr="004E0E46">
        <w:t xml:space="preserve"> meeting, </w:t>
      </w:r>
      <w:r w:rsidR="00C8241E">
        <w:t>they</w:t>
      </w:r>
      <w:r>
        <w:t xml:space="preserve"> or their </w:t>
      </w:r>
      <w:r w:rsidRPr="004E0E46">
        <w:t>member organizations may propose an alternate. Notification of all proposed alternates must be sent to the Council Co-Chairs and the meeting planning staff as soon as possible prior to the meeting or call</w:t>
      </w:r>
      <w:r>
        <w:t>. Alternates should have a strong scientific background, knowledge of HAI outbreak and response, extensive knowledge of their member organization</w:t>
      </w:r>
      <w:r w:rsidR="00EB6159">
        <w:t xml:space="preserve"> they represent and</w:t>
      </w:r>
      <w:r>
        <w:t xml:space="preserve"> understanding of HAI outbreak policy issues, and CORHA.</w:t>
      </w:r>
      <w:r w:rsidRPr="004E0E46">
        <w:t xml:space="preserve"> </w:t>
      </w:r>
    </w:p>
    <w:p w14:paraId="5FCD5693" w14:textId="36257F1D" w:rsidR="00235D1E" w:rsidRDefault="00235D1E" w:rsidP="00235D1E">
      <w:pPr>
        <w:pStyle w:val="ListParagraph"/>
        <w:ind w:left="1080"/>
      </w:pPr>
    </w:p>
    <w:p w14:paraId="012A04A1" w14:textId="7ECA66F1" w:rsidR="00235D1E" w:rsidRPr="00235D1E" w:rsidRDefault="00235D1E" w:rsidP="00235D1E">
      <w:pPr>
        <w:pStyle w:val="ListParagraph"/>
        <w:numPr>
          <w:ilvl w:val="0"/>
          <w:numId w:val="1"/>
        </w:numPr>
        <w:rPr>
          <w:b/>
          <w:iCs/>
        </w:rPr>
      </w:pPr>
      <w:r w:rsidRPr="00235D1E">
        <w:rPr>
          <w:b/>
          <w:iCs/>
        </w:rPr>
        <w:t>CORHA Governance Committee</w:t>
      </w:r>
      <w:r w:rsidR="00862A95">
        <w:rPr>
          <w:b/>
          <w:iCs/>
        </w:rPr>
        <w:t xml:space="preserve"> Responsibilities</w:t>
      </w:r>
    </w:p>
    <w:p w14:paraId="401E9E75" w14:textId="6E98740B" w:rsidR="00235D1E" w:rsidRDefault="00235D1E" w:rsidP="000B5167">
      <w:pPr>
        <w:pStyle w:val="ListParagraph"/>
      </w:pPr>
      <w:r w:rsidRPr="00235D1E">
        <w:t xml:space="preserve">The CORHA Governance Committee is responsible for providing overall guidance for CORHA. One representative from each of the four </w:t>
      </w:r>
      <w:r w:rsidR="000765F7">
        <w:t>f</w:t>
      </w:r>
      <w:r w:rsidRPr="00235D1E">
        <w:t>ounding</w:t>
      </w:r>
      <w:r w:rsidR="000765F7">
        <w:t xml:space="preserve"> member </w:t>
      </w:r>
      <w:r w:rsidRPr="00235D1E">
        <w:t xml:space="preserve">organizations </w:t>
      </w:r>
      <w:r w:rsidR="00CE5FE9">
        <w:t>(ASTHO, CDC</w:t>
      </w:r>
      <w:r w:rsidR="002A4367">
        <w:t>/</w:t>
      </w:r>
      <w:r w:rsidR="00CE5FE9">
        <w:t>DHQP, CSTE, NACCHO)</w:t>
      </w:r>
      <w:r w:rsidR="00CE5FE9" w:rsidRPr="00235D1E">
        <w:t xml:space="preserve"> </w:t>
      </w:r>
      <w:r w:rsidRPr="00235D1E">
        <w:t>serves on the Governance Committee. Gove</w:t>
      </w:r>
      <w:r>
        <w:t>r</w:t>
      </w:r>
      <w:r w:rsidRPr="00235D1E">
        <w:t>nance Committee members are 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lastRenderedPageBreak/>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39DC7CB5" w:rsidR="00C62006" w:rsidRPr="00C62006" w:rsidRDefault="00C62006" w:rsidP="00C62006">
      <w:pPr>
        <w:pStyle w:val="ListParagraph"/>
        <w:numPr>
          <w:ilvl w:val="0"/>
          <w:numId w:val="20"/>
        </w:numPr>
      </w:pPr>
      <w:r w:rsidRPr="00C62006">
        <w:t xml:space="preserve">Inviting voting representatives, their alternates, selected non-voting representatives or </w:t>
      </w:r>
      <w:r w:rsidR="00CE5FE9">
        <w:t>s</w:t>
      </w:r>
      <w:r w:rsidRPr="00C62006">
        <w:t xml:space="preserve">ubject </w:t>
      </w:r>
      <w:r w:rsidR="00CE5FE9">
        <w:t>m</w:t>
      </w:r>
      <w:r w:rsidRPr="00C62006">
        <w:t xml:space="preserve">atter </w:t>
      </w:r>
      <w:r w:rsidR="00CE5FE9">
        <w:t>e</w:t>
      </w:r>
      <w:r w:rsidRPr="00C62006">
        <w:t xml:space="preserv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671CEF99" w14:textId="657D5827"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w:t>
      </w:r>
      <w:bookmarkStart w:id="1" w:name="_Hlk31310614"/>
      <w:r w:rsidRPr="006852BC">
        <w:t xml:space="preserve">CORHA workgroups will be led by a </w:t>
      </w:r>
      <w:r w:rsidR="00D171E7">
        <w:t>C</w:t>
      </w:r>
      <w:r w:rsidRPr="006852BC">
        <w:t xml:space="preserve">hair and a </w:t>
      </w:r>
      <w:r w:rsidR="00D171E7">
        <w:t>C</w:t>
      </w:r>
      <w:r w:rsidRPr="006852BC">
        <w:t>o-</w:t>
      </w:r>
      <w:r w:rsidR="00D171E7">
        <w:t>C</w:t>
      </w:r>
      <w:r w:rsidRPr="006852BC">
        <w:t>hair</w:t>
      </w:r>
      <w:bookmarkEnd w:id="1"/>
      <w:r w:rsidRPr="006852BC">
        <w:t xml:space="preserve">,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w:t>
      </w:r>
      <w:r w:rsidR="00C8241E">
        <w:t>voting representatives</w:t>
      </w:r>
      <w:r w:rsidR="00C8241E" w:rsidRPr="006852BC">
        <w:t xml:space="preserve"> </w:t>
      </w:r>
      <w:r w:rsidRPr="006852BC">
        <w:t xml:space="preserve">do not volunteer to serve </w:t>
      </w:r>
      <w:r w:rsidR="005F443C">
        <w:t>in these roles</w:t>
      </w:r>
      <w:r w:rsidRPr="006852BC">
        <w:t xml:space="preserve">, the Governance Committee will consider </w:t>
      </w:r>
      <w:r w:rsidR="00E01625">
        <w:t xml:space="preserve">an alternate </w:t>
      </w:r>
      <w:r w:rsidRPr="006852BC">
        <w:t xml:space="preserve">designee. </w:t>
      </w:r>
      <w:r w:rsidR="00C8241E">
        <w:t>Individual w</w:t>
      </w:r>
      <w:r w:rsidR="00C8241E" w:rsidRPr="006852BC">
        <w:t xml:space="preserve">orkgroup </w:t>
      </w:r>
      <w:r w:rsidRPr="006852BC">
        <w:t xml:space="preserve">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and be dedicated to the mission and vision of CORHA. </w:t>
      </w:r>
      <w:r w:rsidR="00C8241E">
        <w:t>T</w:t>
      </w:r>
      <w:r w:rsidR="00C8241E" w:rsidRPr="006852BC">
        <w:t xml:space="preserve">he Governance Committee will consider </w:t>
      </w:r>
      <w:r w:rsidR="00C8241E">
        <w:t xml:space="preserve">approving the inclusion of workgroup members who do not represent a CORHA member organization, on the advice of the </w:t>
      </w:r>
      <w:r w:rsidR="00CE5FE9">
        <w:t>w</w:t>
      </w:r>
      <w:r w:rsidR="00C8241E">
        <w:t xml:space="preserve">orkgroup </w:t>
      </w:r>
      <w:r w:rsidR="00CE5FE9">
        <w:t>co-c</w:t>
      </w:r>
      <w:r w:rsidR="00C8241E">
        <w:t>hair</w:t>
      </w:r>
      <w:r w:rsidR="00CE5FE9">
        <w:t>s</w:t>
      </w:r>
      <w:r w:rsidR="00C8241E">
        <w:t xml:space="preserve">, when </w:t>
      </w:r>
      <w:r w:rsidR="00D47FDD">
        <w:t xml:space="preserve">this is deemed </w:t>
      </w:r>
      <w:r w:rsidR="00C8241E">
        <w:t xml:space="preserve">necessary to </w:t>
      </w:r>
      <w:r w:rsidR="00D47FDD">
        <w:t>expand</w:t>
      </w:r>
      <w:r w:rsidR="00C8241E">
        <w:t xml:space="preserve"> the </w:t>
      </w:r>
      <w:r w:rsidR="00D47FDD">
        <w:t>subject matter expertise and perspectives represented in the workgroup.</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338F224A" w:rsidR="00367E9F" w:rsidRDefault="00367E9F" w:rsidP="00367E9F">
      <w:pPr>
        <w:pStyle w:val="ListParagraph"/>
      </w:pPr>
      <w:r>
        <w:t xml:space="preserve">The following documents were developed to </w:t>
      </w:r>
      <w:r w:rsidR="001925B8">
        <w:t xml:space="preserve">support the implementation of </w:t>
      </w:r>
      <w:r>
        <w:t xml:space="preserv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19E0A352" w14:textId="48E48907" w:rsidR="00367E9F" w:rsidRDefault="00367E9F">
      <w:pPr>
        <w:pStyle w:val="ListParagraph"/>
        <w:numPr>
          <w:ilvl w:val="0"/>
          <w:numId w:val="27"/>
        </w:numPr>
        <w:spacing w:after="0" w:line="240" w:lineRule="auto"/>
      </w:pPr>
      <w:r>
        <w:t xml:space="preserve">The CORHA Workgroup to </w:t>
      </w:r>
      <w:r w:rsidR="001925B8">
        <w:t xml:space="preserve">Publication </w:t>
      </w:r>
      <w:r w:rsidRPr="00367E9F">
        <w:t>Process</w:t>
      </w:r>
      <w: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2"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2"/>
    <w:p w14:paraId="5505E987" w14:textId="77777777" w:rsidR="00EA0B6F" w:rsidRDefault="00EA0B6F" w:rsidP="00847AC0">
      <w:pPr>
        <w:rPr>
          <w:b/>
          <w:sz w:val="24"/>
          <w:szCs w:val="24"/>
        </w:rPr>
      </w:pPr>
    </w:p>
    <w:sectPr w:rsidR="00EA0B6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66136" w14:textId="77777777" w:rsidR="004C274D" w:rsidRDefault="004C274D" w:rsidP="000C6D1E">
      <w:pPr>
        <w:spacing w:after="0" w:line="240" w:lineRule="auto"/>
      </w:pPr>
      <w:r>
        <w:separator/>
      </w:r>
    </w:p>
  </w:endnote>
  <w:endnote w:type="continuationSeparator" w:id="0">
    <w:p w14:paraId="1170E27D" w14:textId="77777777" w:rsidR="004C274D" w:rsidRDefault="004C274D"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464781"/>
      <w:docPartObj>
        <w:docPartGallery w:val="Page Numbers (Bottom of Page)"/>
        <w:docPartUnique/>
      </w:docPartObj>
    </w:sdtPr>
    <w:sdtEndPr>
      <w:rPr>
        <w:noProof/>
      </w:rPr>
    </w:sdtEndPr>
    <w:sdtContent>
      <w:p w14:paraId="2366D915" w14:textId="28B48597" w:rsidR="007E2BDB" w:rsidRDefault="007E2BDB">
        <w:pPr>
          <w:pStyle w:val="Footer"/>
          <w:jc w:val="right"/>
        </w:pPr>
        <w:r>
          <w:fldChar w:fldCharType="begin"/>
        </w:r>
        <w:r>
          <w:instrText xml:space="preserve"> PAGE   \* MERGEFORMAT </w:instrText>
        </w:r>
        <w:r>
          <w:fldChar w:fldCharType="separate"/>
        </w:r>
        <w:r w:rsidR="00BB0503">
          <w:rPr>
            <w:noProof/>
          </w:rPr>
          <w:t>4</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2ABB9" w14:textId="77777777" w:rsidR="004C274D" w:rsidRDefault="004C274D" w:rsidP="000C6D1E">
      <w:pPr>
        <w:spacing w:after="0" w:line="240" w:lineRule="auto"/>
      </w:pPr>
      <w:r>
        <w:separator/>
      </w:r>
    </w:p>
  </w:footnote>
  <w:footnote w:type="continuationSeparator" w:id="0">
    <w:p w14:paraId="60B95692" w14:textId="77777777" w:rsidR="004C274D" w:rsidRDefault="004C274D"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4729D"/>
    <w:multiLevelType w:val="hybridMultilevel"/>
    <w:tmpl w:val="82AEF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2F6F6021"/>
    <w:multiLevelType w:val="hybridMultilevel"/>
    <w:tmpl w:val="7ADA6F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BD5042"/>
    <w:multiLevelType w:val="hybridMultilevel"/>
    <w:tmpl w:val="03E6E26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8" w15:restartNumberingAfterBreak="0">
    <w:nsid w:val="53024335"/>
    <w:multiLevelType w:val="hybridMultilevel"/>
    <w:tmpl w:val="A0B4C71A"/>
    <w:lvl w:ilvl="0" w:tplc="B04CCA2E">
      <w:start w:val="1"/>
      <w:numFmt w:val="decimal"/>
      <w:lvlText w:val="%1."/>
      <w:lvlJc w:val="left"/>
      <w:pPr>
        <w:ind w:left="1620" w:hanging="360"/>
      </w:pPr>
      <w:rPr>
        <w:b w:val="0"/>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533F5712"/>
    <w:multiLevelType w:val="hybridMultilevel"/>
    <w:tmpl w:val="235E2688"/>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1E2570"/>
    <w:multiLevelType w:val="hybridMultilevel"/>
    <w:tmpl w:val="DFFA209E"/>
    <w:lvl w:ilvl="0" w:tplc="EBB63374">
      <w:start w:val="1"/>
      <w:numFmt w:val="upperRoman"/>
      <w:lvlText w:val="%1."/>
      <w:lvlJc w:val="right"/>
      <w:pPr>
        <w:ind w:left="720" w:hanging="360"/>
      </w:pPr>
      <w:rPr>
        <w:b/>
        <w:i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15:restartNumberingAfterBreak="0">
    <w:nsid w:val="6D325E4D"/>
    <w:multiLevelType w:val="hybridMultilevel"/>
    <w:tmpl w:val="8E9A30A4"/>
    <w:lvl w:ilvl="0" w:tplc="04090015">
      <w:start w:val="1"/>
      <w:numFmt w:val="upp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853891"/>
    <w:multiLevelType w:val="hybridMultilevel"/>
    <w:tmpl w:val="C15EC7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4"/>
  </w:num>
  <w:num w:numId="2">
    <w:abstractNumId w:val="3"/>
  </w:num>
  <w:num w:numId="3">
    <w:abstractNumId w:val="35"/>
  </w:num>
  <w:num w:numId="4">
    <w:abstractNumId w:val="20"/>
  </w:num>
  <w:num w:numId="5">
    <w:abstractNumId w:val="23"/>
  </w:num>
  <w:num w:numId="6">
    <w:abstractNumId w:val="32"/>
  </w:num>
  <w:num w:numId="7">
    <w:abstractNumId w:val="0"/>
  </w:num>
  <w:num w:numId="8">
    <w:abstractNumId w:val="15"/>
  </w:num>
  <w:num w:numId="9">
    <w:abstractNumId w:val="13"/>
  </w:num>
  <w:num w:numId="10">
    <w:abstractNumId w:val="33"/>
  </w:num>
  <w:num w:numId="11">
    <w:abstractNumId w:val="24"/>
  </w:num>
  <w:num w:numId="12">
    <w:abstractNumId w:val="38"/>
  </w:num>
  <w:num w:numId="13">
    <w:abstractNumId w:val="18"/>
  </w:num>
  <w:num w:numId="14">
    <w:abstractNumId w:val="29"/>
  </w:num>
  <w:num w:numId="15">
    <w:abstractNumId w:val="8"/>
  </w:num>
  <w:num w:numId="16">
    <w:abstractNumId w:val="31"/>
  </w:num>
  <w:num w:numId="17">
    <w:abstractNumId w:val="10"/>
  </w:num>
  <w:num w:numId="18">
    <w:abstractNumId w:val="16"/>
  </w:num>
  <w:num w:numId="19">
    <w:abstractNumId w:val="27"/>
  </w:num>
  <w:num w:numId="20">
    <w:abstractNumId w:val="26"/>
  </w:num>
  <w:num w:numId="21">
    <w:abstractNumId w:val="36"/>
  </w:num>
  <w:num w:numId="22">
    <w:abstractNumId w:val="12"/>
  </w:num>
  <w:num w:numId="23">
    <w:abstractNumId w:val="14"/>
  </w:num>
  <w:num w:numId="24">
    <w:abstractNumId w:val="9"/>
  </w:num>
  <w:num w:numId="25">
    <w:abstractNumId w:val="5"/>
  </w:num>
  <w:num w:numId="26">
    <w:abstractNumId w:val="7"/>
  </w:num>
  <w:num w:numId="27">
    <w:abstractNumId w:val="30"/>
  </w:num>
  <w:num w:numId="28">
    <w:abstractNumId w:val="2"/>
  </w:num>
  <w:num w:numId="29">
    <w:abstractNumId w:val="6"/>
  </w:num>
  <w:num w:numId="30">
    <w:abstractNumId w:val="4"/>
  </w:num>
  <w:num w:numId="31">
    <w:abstractNumId w:val="1"/>
  </w:num>
  <w:num w:numId="32">
    <w:abstractNumId w:val="19"/>
  </w:num>
  <w:num w:numId="33">
    <w:abstractNumId w:val="25"/>
  </w:num>
  <w:num w:numId="34">
    <w:abstractNumId w:val="22"/>
  </w:num>
  <w:num w:numId="35">
    <w:abstractNumId w:val="21"/>
  </w:num>
  <w:num w:numId="36">
    <w:abstractNumId w:val="11"/>
  </w:num>
  <w:num w:numId="37">
    <w:abstractNumId w:val="37"/>
  </w:num>
  <w:num w:numId="38">
    <w:abstractNumId w:val="28"/>
  </w:num>
  <w:num w:numId="39">
    <w:abstractNumId w:val="39"/>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00DA"/>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56FC"/>
    <w:rsid w:val="000765F7"/>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6F2"/>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234"/>
    <w:rsid w:val="00111D80"/>
    <w:rsid w:val="001135F5"/>
    <w:rsid w:val="001138CE"/>
    <w:rsid w:val="001154FF"/>
    <w:rsid w:val="0011574B"/>
    <w:rsid w:val="001168C5"/>
    <w:rsid w:val="00116FF8"/>
    <w:rsid w:val="00120D98"/>
    <w:rsid w:val="001219D6"/>
    <w:rsid w:val="00125C54"/>
    <w:rsid w:val="001267A9"/>
    <w:rsid w:val="00127028"/>
    <w:rsid w:val="001301B5"/>
    <w:rsid w:val="001308E0"/>
    <w:rsid w:val="00131126"/>
    <w:rsid w:val="00131D39"/>
    <w:rsid w:val="0013275E"/>
    <w:rsid w:val="00133272"/>
    <w:rsid w:val="00133612"/>
    <w:rsid w:val="0013373A"/>
    <w:rsid w:val="001345CA"/>
    <w:rsid w:val="0013489B"/>
    <w:rsid w:val="00134E72"/>
    <w:rsid w:val="00134FB4"/>
    <w:rsid w:val="001352EF"/>
    <w:rsid w:val="0013769E"/>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56F5D"/>
    <w:rsid w:val="00160959"/>
    <w:rsid w:val="00160F51"/>
    <w:rsid w:val="0016127B"/>
    <w:rsid w:val="001615A1"/>
    <w:rsid w:val="00161FE7"/>
    <w:rsid w:val="00163C26"/>
    <w:rsid w:val="00164A46"/>
    <w:rsid w:val="00164B2B"/>
    <w:rsid w:val="00165EBE"/>
    <w:rsid w:val="00167379"/>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5B8"/>
    <w:rsid w:val="00192A26"/>
    <w:rsid w:val="00194033"/>
    <w:rsid w:val="00194C50"/>
    <w:rsid w:val="00196075"/>
    <w:rsid w:val="00196918"/>
    <w:rsid w:val="001A04D8"/>
    <w:rsid w:val="001A1491"/>
    <w:rsid w:val="001A1CC6"/>
    <w:rsid w:val="001A2EAB"/>
    <w:rsid w:val="001A5314"/>
    <w:rsid w:val="001A56D4"/>
    <w:rsid w:val="001A5CC5"/>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2FA"/>
    <w:rsid w:val="001E78DE"/>
    <w:rsid w:val="001F0336"/>
    <w:rsid w:val="001F11D5"/>
    <w:rsid w:val="001F23ED"/>
    <w:rsid w:val="001F311A"/>
    <w:rsid w:val="001F36E7"/>
    <w:rsid w:val="001F3AED"/>
    <w:rsid w:val="001F4AF7"/>
    <w:rsid w:val="001F5B99"/>
    <w:rsid w:val="001F7978"/>
    <w:rsid w:val="0020026F"/>
    <w:rsid w:val="0020067C"/>
    <w:rsid w:val="002014F2"/>
    <w:rsid w:val="00201DEC"/>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57D2"/>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4666"/>
    <w:rsid w:val="00265175"/>
    <w:rsid w:val="002659C5"/>
    <w:rsid w:val="00265E65"/>
    <w:rsid w:val="0026776A"/>
    <w:rsid w:val="00270442"/>
    <w:rsid w:val="002717DC"/>
    <w:rsid w:val="00271EFF"/>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9582E"/>
    <w:rsid w:val="002A0281"/>
    <w:rsid w:val="002A1AD7"/>
    <w:rsid w:val="002A1C97"/>
    <w:rsid w:val="002A21A3"/>
    <w:rsid w:val="002A28E7"/>
    <w:rsid w:val="002A38BE"/>
    <w:rsid w:val="002A3941"/>
    <w:rsid w:val="002A3BAA"/>
    <w:rsid w:val="002A3C09"/>
    <w:rsid w:val="002A3E57"/>
    <w:rsid w:val="002A40E9"/>
    <w:rsid w:val="002A4367"/>
    <w:rsid w:val="002A4F11"/>
    <w:rsid w:val="002A594A"/>
    <w:rsid w:val="002A6EC4"/>
    <w:rsid w:val="002A7CA7"/>
    <w:rsid w:val="002B0450"/>
    <w:rsid w:val="002B0B2E"/>
    <w:rsid w:val="002B310C"/>
    <w:rsid w:val="002B3151"/>
    <w:rsid w:val="002B3179"/>
    <w:rsid w:val="002B40CF"/>
    <w:rsid w:val="002B431E"/>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2914"/>
    <w:rsid w:val="00304248"/>
    <w:rsid w:val="003043B3"/>
    <w:rsid w:val="003052EC"/>
    <w:rsid w:val="003054B0"/>
    <w:rsid w:val="003069E0"/>
    <w:rsid w:val="0030711B"/>
    <w:rsid w:val="00307E7A"/>
    <w:rsid w:val="00310E16"/>
    <w:rsid w:val="0031263B"/>
    <w:rsid w:val="0031404A"/>
    <w:rsid w:val="00314796"/>
    <w:rsid w:val="00314D6E"/>
    <w:rsid w:val="00316D93"/>
    <w:rsid w:val="00316E96"/>
    <w:rsid w:val="0031703D"/>
    <w:rsid w:val="0031705B"/>
    <w:rsid w:val="00317646"/>
    <w:rsid w:val="00317A94"/>
    <w:rsid w:val="00320224"/>
    <w:rsid w:val="00320C4A"/>
    <w:rsid w:val="00321393"/>
    <w:rsid w:val="00322129"/>
    <w:rsid w:val="00322A38"/>
    <w:rsid w:val="00322CA3"/>
    <w:rsid w:val="0032418A"/>
    <w:rsid w:val="0032492B"/>
    <w:rsid w:val="00325811"/>
    <w:rsid w:val="00326187"/>
    <w:rsid w:val="0032620F"/>
    <w:rsid w:val="00326616"/>
    <w:rsid w:val="00326BD5"/>
    <w:rsid w:val="003312D3"/>
    <w:rsid w:val="00331AA3"/>
    <w:rsid w:val="00331BD5"/>
    <w:rsid w:val="003322D8"/>
    <w:rsid w:val="00333822"/>
    <w:rsid w:val="00333E8F"/>
    <w:rsid w:val="003340C0"/>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0E1"/>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6FA5"/>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1193"/>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427"/>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594"/>
    <w:rsid w:val="00435C63"/>
    <w:rsid w:val="004360EE"/>
    <w:rsid w:val="00436DC5"/>
    <w:rsid w:val="00436EED"/>
    <w:rsid w:val="00437172"/>
    <w:rsid w:val="00440679"/>
    <w:rsid w:val="0044073D"/>
    <w:rsid w:val="00440A26"/>
    <w:rsid w:val="00440B3E"/>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2945"/>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274D"/>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7F4"/>
    <w:rsid w:val="00525B2D"/>
    <w:rsid w:val="00525C01"/>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68B"/>
    <w:rsid w:val="00540B87"/>
    <w:rsid w:val="00540FF9"/>
    <w:rsid w:val="00541765"/>
    <w:rsid w:val="00541C2C"/>
    <w:rsid w:val="00542278"/>
    <w:rsid w:val="00542A7C"/>
    <w:rsid w:val="00542C7B"/>
    <w:rsid w:val="00542F90"/>
    <w:rsid w:val="0054485B"/>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143"/>
    <w:rsid w:val="005D3D0A"/>
    <w:rsid w:val="005D53CA"/>
    <w:rsid w:val="005D55A3"/>
    <w:rsid w:val="005D56E8"/>
    <w:rsid w:val="005D58A9"/>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47BD7"/>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5B35"/>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A95"/>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A76C0"/>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D11"/>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494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29C0"/>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0E1A"/>
    <w:rsid w:val="00A01C1A"/>
    <w:rsid w:val="00A01CBC"/>
    <w:rsid w:val="00A0276B"/>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2248"/>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57DD1"/>
    <w:rsid w:val="00A60EFA"/>
    <w:rsid w:val="00A61822"/>
    <w:rsid w:val="00A6222A"/>
    <w:rsid w:val="00A641D2"/>
    <w:rsid w:val="00A67E80"/>
    <w:rsid w:val="00A7092D"/>
    <w:rsid w:val="00A71E7A"/>
    <w:rsid w:val="00A72138"/>
    <w:rsid w:val="00A72739"/>
    <w:rsid w:val="00A7463F"/>
    <w:rsid w:val="00A74AA8"/>
    <w:rsid w:val="00A75B6C"/>
    <w:rsid w:val="00A76590"/>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084D"/>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D73F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1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03"/>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3"/>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3C97"/>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47C2"/>
    <w:rsid w:val="00C0699A"/>
    <w:rsid w:val="00C126B8"/>
    <w:rsid w:val="00C134FB"/>
    <w:rsid w:val="00C13BE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241E"/>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55E"/>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C13"/>
    <w:rsid w:val="00CE2F10"/>
    <w:rsid w:val="00CE4A5F"/>
    <w:rsid w:val="00CE56C7"/>
    <w:rsid w:val="00CE5A7D"/>
    <w:rsid w:val="00CE5FE4"/>
    <w:rsid w:val="00CE5FE9"/>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5101"/>
    <w:rsid w:val="00D1686C"/>
    <w:rsid w:val="00D171E7"/>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47FDD"/>
    <w:rsid w:val="00D50670"/>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0BA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071"/>
    <w:rsid w:val="00E72103"/>
    <w:rsid w:val="00E733BD"/>
    <w:rsid w:val="00E73FFD"/>
    <w:rsid w:val="00E74518"/>
    <w:rsid w:val="00E74F62"/>
    <w:rsid w:val="00E75ACA"/>
    <w:rsid w:val="00E7637A"/>
    <w:rsid w:val="00E763BD"/>
    <w:rsid w:val="00E764AD"/>
    <w:rsid w:val="00E765B2"/>
    <w:rsid w:val="00E77F3D"/>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6BF1"/>
    <w:rsid w:val="00E972D7"/>
    <w:rsid w:val="00EA01F5"/>
    <w:rsid w:val="00EA04FB"/>
    <w:rsid w:val="00EA0B6F"/>
    <w:rsid w:val="00EA1A08"/>
    <w:rsid w:val="00EA33B4"/>
    <w:rsid w:val="00EA7F9B"/>
    <w:rsid w:val="00EB0D87"/>
    <w:rsid w:val="00EB0EB3"/>
    <w:rsid w:val="00EB3113"/>
    <w:rsid w:val="00EB37C4"/>
    <w:rsid w:val="00EB4DB2"/>
    <w:rsid w:val="00EB5732"/>
    <w:rsid w:val="00EB6159"/>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2AF"/>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6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ublic.3.basecamp.com/p/Yzt13WgNK28fzbqn4fe7JER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4A8D8-80A2-4089-9AB5-12BC71FD8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cp:lastPrinted>2020-01-07T15:20:00Z</cp:lastPrinted>
  <dcterms:created xsi:type="dcterms:W3CDTF">2021-10-05T17:50:00Z</dcterms:created>
  <dcterms:modified xsi:type="dcterms:W3CDTF">2021-10-05T17:50:00Z</dcterms:modified>
</cp:coreProperties>
</file>