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C316E6" w14:textId="77777777" w:rsidR="00A25218" w:rsidRPr="00D02863" w:rsidRDefault="00A25218">
      <w:pPr>
        <w:rPr>
          <w:b/>
        </w:rPr>
      </w:pPr>
      <w:bookmarkStart w:id="0" w:name="_GoBack"/>
      <w:bookmarkEnd w:id="0"/>
      <w:r w:rsidRPr="00D02863">
        <w:rPr>
          <w:b/>
        </w:rPr>
        <w:t>CORHA Workgroup A:</w:t>
      </w:r>
    </w:p>
    <w:p w14:paraId="4C526BF1" w14:textId="77777777" w:rsidR="00A25218" w:rsidRDefault="00A25218">
      <w:r>
        <w:t>July 12, 2017</w:t>
      </w:r>
    </w:p>
    <w:p w14:paraId="1103D618" w14:textId="77777777" w:rsidR="00A25218" w:rsidRDefault="00A25218"/>
    <w:p w14:paraId="5B390C84" w14:textId="77777777" w:rsidR="00B33C1E" w:rsidRDefault="00B33C1E">
      <w:r>
        <w:t xml:space="preserve">CDC: Kiran, </w:t>
      </w:r>
      <w:proofErr w:type="spellStart"/>
      <w:r>
        <w:t>Maroya</w:t>
      </w:r>
      <w:proofErr w:type="spellEnd"/>
    </w:p>
    <w:p w14:paraId="36A20DD4" w14:textId="77777777" w:rsidR="00B33C1E" w:rsidRDefault="00B33C1E">
      <w:r>
        <w:t xml:space="preserve">State HDs: </w:t>
      </w:r>
      <w:r w:rsidR="00A25218" w:rsidRPr="00A25218">
        <w:t>Marion,</w:t>
      </w:r>
      <w:r>
        <w:t xml:space="preserve"> Maureen, Andrea</w:t>
      </w:r>
    </w:p>
    <w:p w14:paraId="01F94ABF" w14:textId="77777777" w:rsidR="00B33C1E" w:rsidRDefault="00B33C1E">
      <w:r>
        <w:t>APIC: Linda</w:t>
      </w:r>
    </w:p>
    <w:p w14:paraId="53B534DD" w14:textId="77777777" w:rsidR="00B33C1E" w:rsidRDefault="00B33C1E">
      <w:r>
        <w:t xml:space="preserve">ASTHO </w:t>
      </w:r>
      <w:r w:rsidR="00A25218" w:rsidRPr="00A25218">
        <w:t>Martha,</w:t>
      </w:r>
      <w:r>
        <w:t xml:space="preserve"> Kate</w:t>
      </w:r>
      <w:r w:rsidR="00A25218" w:rsidRPr="00A25218">
        <w:t xml:space="preserve"> </w:t>
      </w:r>
    </w:p>
    <w:p w14:paraId="69B9D3F5" w14:textId="77777777" w:rsidR="00A25218" w:rsidRDefault="00B33C1E">
      <w:r>
        <w:t>CSTE: Monica</w:t>
      </w:r>
    </w:p>
    <w:p w14:paraId="19054E66" w14:textId="77777777" w:rsidR="00B33C1E" w:rsidRPr="00A25218" w:rsidRDefault="00B33C1E">
      <w:r>
        <w:t xml:space="preserve">Local HDs: Hilary </w:t>
      </w:r>
    </w:p>
    <w:p w14:paraId="7B9D6436" w14:textId="77777777" w:rsidR="00A25218" w:rsidRDefault="00A25218">
      <w:pPr>
        <w:rPr>
          <w:b/>
        </w:rPr>
      </w:pPr>
    </w:p>
    <w:p w14:paraId="601A5E8E" w14:textId="77777777" w:rsidR="00110F3D" w:rsidRPr="00A25218" w:rsidRDefault="00A25218">
      <w:pPr>
        <w:rPr>
          <w:b/>
        </w:rPr>
      </w:pPr>
      <w:r w:rsidRPr="00A25218">
        <w:rPr>
          <w:b/>
        </w:rPr>
        <w:t>NTM definition</w:t>
      </w:r>
    </w:p>
    <w:p w14:paraId="6EAA6000" w14:textId="77777777" w:rsidR="00A25218" w:rsidRDefault="00B11B06">
      <w:r>
        <w:t xml:space="preserve">Kiran: CDC </w:t>
      </w:r>
      <w:r w:rsidR="00A25218">
        <w:t>proposed a standard extrapulmonary NTM definition</w:t>
      </w:r>
      <w:r>
        <w:t xml:space="preserve"> at the CSTE meeting in June</w:t>
      </w:r>
      <w:r w:rsidR="00A25218">
        <w:t xml:space="preserve"> (with OR/TN collaboration)</w:t>
      </w:r>
      <w:r>
        <w:t>, which was approved at the meeting and will be posted by the end of the week. The s</w:t>
      </w:r>
      <w:r w:rsidR="00A25218">
        <w:t>tandardized case definition is primarily focused on laboratory reporting.</w:t>
      </w:r>
    </w:p>
    <w:p w14:paraId="1931C7DA" w14:textId="77777777" w:rsidR="00A25218" w:rsidRDefault="00A25218">
      <w:r>
        <w:t>Marion: Also suggests reviewing the operational guidance</w:t>
      </w:r>
      <w:r w:rsidR="00B11B06">
        <w:t>, which Kiran sent during the call</w:t>
      </w:r>
      <w:r>
        <w:t>.</w:t>
      </w:r>
    </w:p>
    <w:p w14:paraId="3BF14AFA" w14:textId="7302EC95" w:rsidR="00173D33" w:rsidRDefault="00A25218">
      <w:r>
        <w:t xml:space="preserve">Maureen: Does public health want to know about every case of scrofula in children? Kiran: cases typically related to cervical </w:t>
      </w:r>
      <w:proofErr w:type="spellStart"/>
      <w:r>
        <w:t>lymphnodes</w:t>
      </w:r>
      <w:proofErr w:type="spellEnd"/>
      <w:r>
        <w:t xml:space="preserve">. </w:t>
      </w:r>
      <w:r w:rsidR="00B11B06">
        <w:t xml:space="preserve"> The group d</w:t>
      </w:r>
      <w:r>
        <w:t>idn’t feel comfortab</w:t>
      </w:r>
      <w:r w:rsidR="00A871FA">
        <w:t xml:space="preserve">le including this unless they are associated with pulpectomy or if there are multiple cases. We are making recommendations for facilities. Lymph nodes excluded unless the case is associated with a dental procedure. </w:t>
      </w:r>
      <w:r w:rsidR="00B1261E">
        <w:t>Kiran is going to inquire other expert perspectives on what to do about pediatrics in outpatient facilities, and report back to the group via email.</w:t>
      </w:r>
    </w:p>
    <w:p w14:paraId="32D63E80" w14:textId="77777777" w:rsidR="00A10D5B" w:rsidRDefault="00A10D5B">
      <w:r>
        <w:t>CSTE position statement; Page 4: Describes criteria for considering something an extrapulmonary NTM.</w:t>
      </w:r>
    </w:p>
    <w:p w14:paraId="60287AA2" w14:textId="77777777" w:rsidR="00A10D5B" w:rsidRDefault="00A10D5B">
      <w:r>
        <w:t>Outbreak definition: Need to add a new bullet: 2 or more cases within a one year timeframe.</w:t>
      </w:r>
    </w:p>
    <w:p w14:paraId="0BF5734B" w14:textId="77777777" w:rsidR="00075018" w:rsidRDefault="00075018">
      <w:r>
        <w:t xml:space="preserve">For clarity across settings, we recommend reporting </w:t>
      </w:r>
      <w:r w:rsidR="00B11B06">
        <w:t xml:space="preserve">to public health </w:t>
      </w:r>
      <w:r>
        <w:t>in the instance of a single case.</w:t>
      </w:r>
    </w:p>
    <w:p w14:paraId="6254C0F0" w14:textId="77777777" w:rsidR="00171718" w:rsidRDefault="00171718">
      <w:r>
        <w:t>Points for consideration: include language re: whether a case has had any procedures outside of the US.</w:t>
      </w:r>
    </w:p>
    <w:p w14:paraId="687A95F8" w14:textId="77777777" w:rsidR="00171718" w:rsidRDefault="00171718" w:rsidP="00171718">
      <w:pPr>
        <w:pStyle w:val="ListParagraph"/>
        <w:numPr>
          <w:ilvl w:val="0"/>
          <w:numId w:val="1"/>
        </w:numPr>
      </w:pPr>
      <w:r>
        <w:t>No additional edits to the survey.</w:t>
      </w:r>
    </w:p>
    <w:p w14:paraId="41D842AE" w14:textId="77777777" w:rsidR="00171718" w:rsidRDefault="00171718" w:rsidP="00171718">
      <w:pPr>
        <w:pStyle w:val="ListParagraph"/>
        <w:numPr>
          <w:ilvl w:val="0"/>
          <w:numId w:val="1"/>
        </w:numPr>
      </w:pPr>
      <w:r>
        <w:t>Table shell for CRE—</w:t>
      </w:r>
      <w:r w:rsidR="00B11B06">
        <w:t xml:space="preserve">the document version available was </w:t>
      </w:r>
      <w:r>
        <w:t xml:space="preserve">not the most up to date from the last meeting; Maureen and </w:t>
      </w:r>
      <w:proofErr w:type="spellStart"/>
      <w:r>
        <w:t>Maroya</w:t>
      </w:r>
      <w:proofErr w:type="spellEnd"/>
      <w:r>
        <w:t xml:space="preserve"> will send it before the next meeting, when it will be reviewed.</w:t>
      </w:r>
    </w:p>
    <w:sectPr w:rsidR="001717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102782"/>
    <w:multiLevelType w:val="hybridMultilevel"/>
    <w:tmpl w:val="5192A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218"/>
    <w:rsid w:val="00075018"/>
    <w:rsid w:val="00171718"/>
    <w:rsid w:val="00173D33"/>
    <w:rsid w:val="00795970"/>
    <w:rsid w:val="007E10A5"/>
    <w:rsid w:val="009E276C"/>
    <w:rsid w:val="00A10D5B"/>
    <w:rsid w:val="00A25218"/>
    <w:rsid w:val="00A871FA"/>
    <w:rsid w:val="00B11B06"/>
    <w:rsid w:val="00B1261E"/>
    <w:rsid w:val="00B33C1E"/>
    <w:rsid w:val="00D02863"/>
    <w:rsid w:val="00D6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9D0E8"/>
  <w15:chartTrackingRefBased/>
  <w15:docId w15:val="{19DEC788-519C-42B1-940E-BD7B7F707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171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73D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3D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3D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3D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3D3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3D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3D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Nicole Bryan</cp:lastModifiedBy>
  <cp:revision>2</cp:revision>
  <dcterms:created xsi:type="dcterms:W3CDTF">2017-07-26T12:15:00Z</dcterms:created>
  <dcterms:modified xsi:type="dcterms:W3CDTF">2017-07-26T12:15:00Z</dcterms:modified>
</cp:coreProperties>
</file>