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5F4CF" w14:textId="77777777" w:rsidR="003323FF" w:rsidRDefault="003323FF" w:rsidP="003323FF">
      <w:r>
        <w:t>Hello Workgroup A,</w:t>
      </w:r>
    </w:p>
    <w:p w14:paraId="727D85E2" w14:textId="77777777" w:rsidR="003323FF" w:rsidRDefault="003323FF" w:rsidP="003323FF"/>
    <w:p w14:paraId="54862364" w14:textId="77777777" w:rsidR="003323FF" w:rsidRDefault="003323FF" w:rsidP="003323FF">
      <w:r>
        <w:t xml:space="preserve">The pre-meeting reading materials have been posted on the CORHA basecamp. Please see the descriptions below and read through all the relevant materials in preparation for our workgroup discussions at the upcoming meeting. </w:t>
      </w:r>
    </w:p>
    <w:p w14:paraId="39088992" w14:textId="77777777" w:rsidR="003323FF" w:rsidRDefault="003323FF" w:rsidP="003323FF"/>
    <w:p w14:paraId="17928281" w14:textId="77777777" w:rsidR="003323FF" w:rsidRDefault="003323FF" w:rsidP="003323FF">
      <w:pPr>
        <w:numPr>
          <w:ilvl w:val="0"/>
          <w:numId w:val="1"/>
        </w:numPr>
        <w:rPr>
          <w:rFonts w:eastAsia="Times New Roman"/>
          <w:b/>
          <w:bCs/>
        </w:rPr>
      </w:pPr>
      <w:r>
        <w:rPr>
          <w:rFonts w:eastAsia="Times New Roman"/>
          <w:b/>
          <w:bCs/>
        </w:rPr>
        <w:t>Workgroup A - Proposed Outbreak Definition for Scabies</w:t>
      </w:r>
    </w:p>
    <w:p w14:paraId="6AA547E2" w14:textId="77777777" w:rsidR="003323FF" w:rsidRDefault="003323FF" w:rsidP="003323FF">
      <w:pPr>
        <w:numPr>
          <w:ilvl w:val="0"/>
          <w:numId w:val="1"/>
        </w:numPr>
        <w:rPr>
          <w:rFonts w:eastAsia="Times New Roman"/>
          <w:b/>
          <w:bCs/>
        </w:rPr>
      </w:pPr>
      <w:r>
        <w:rPr>
          <w:rFonts w:eastAsia="Times New Roman"/>
          <w:b/>
          <w:bCs/>
        </w:rPr>
        <w:t>Workgroup A - Proposed Outbreak Definition for CRE</w:t>
      </w:r>
    </w:p>
    <w:p w14:paraId="61C38BB5" w14:textId="77777777" w:rsidR="003323FF" w:rsidRDefault="003323FF" w:rsidP="003323FF">
      <w:pPr>
        <w:numPr>
          <w:ilvl w:val="0"/>
          <w:numId w:val="1"/>
        </w:numPr>
        <w:rPr>
          <w:rFonts w:eastAsia="Times New Roman"/>
          <w:b/>
          <w:bCs/>
        </w:rPr>
      </w:pPr>
      <w:r>
        <w:rPr>
          <w:rFonts w:eastAsia="Times New Roman"/>
          <w:b/>
          <w:bCs/>
        </w:rPr>
        <w:t>Workgroup A - Proposed Outbreak Definition for C diff</w:t>
      </w:r>
    </w:p>
    <w:p w14:paraId="25D37A18" w14:textId="77777777" w:rsidR="003323FF" w:rsidRDefault="003323FF" w:rsidP="003323FF">
      <w:pPr>
        <w:numPr>
          <w:ilvl w:val="0"/>
          <w:numId w:val="1"/>
        </w:numPr>
        <w:rPr>
          <w:rFonts w:eastAsia="Times New Roman"/>
          <w:b/>
          <w:bCs/>
        </w:rPr>
      </w:pPr>
      <w:r>
        <w:rPr>
          <w:rFonts w:eastAsia="Times New Roman"/>
          <w:b/>
          <w:bCs/>
        </w:rPr>
        <w:t>Research Protocol for State Outbreak Reporting Laws</w:t>
      </w:r>
    </w:p>
    <w:p w14:paraId="3CFFAE4E" w14:textId="77777777" w:rsidR="003323FF" w:rsidRDefault="003323FF" w:rsidP="003323FF">
      <w:pPr>
        <w:numPr>
          <w:ilvl w:val="1"/>
          <w:numId w:val="1"/>
        </w:numPr>
        <w:rPr>
          <w:rFonts w:eastAsia="Times New Roman"/>
        </w:rPr>
      </w:pPr>
      <w:r>
        <w:rPr>
          <w:rFonts w:eastAsia="Times New Roman"/>
        </w:rPr>
        <w:t>This research protocol describes an analysis of state laws addressing the legal authority of state health departments to require facilities to report outbreaks to the state health department. This is a product of Workgroup A.</w:t>
      </w:r>
    </w:p>
    <w:p w14:paraId="37CEBA08" w14:textId="77777777" w:rsidR="003323FF" w:rsidRDefault="003323FF" w:rsidP="003323FF">
      <w:pPr>
        <w:numPr>
          <w:ilvl w:val="0"/>
          <w:numId w:val="1"/>
        </w:numPr>
        <w:rPr>
          <w:rFonts w:eastAsia="Times New Roman"/>
          <w:b/>
          <w:bCs/>
        </w:rPr>
      </w:pPr>
      <w:r>
        <w:rPr>
          <w:rFonts w:eastAsia="Times New Roman"/>
          <w:b/>
          <w:bCs/>
        </w:rPr>
        <w:t>CORHA HAI-AR Investigation Guidance DRAFT</w:t>
      </w:r>
    </w:p>
    <w:p w14:paraId="10C39AA1" w14:textId="77777777" w:rsidR="003323FF" w:rsidRDefault="003323FF" w:rsidP="003323FF">
      <w:pPr>
        <w:numPr>
          <w:ilvl w:val="1"/>
          <w:numId w:val="1"/>
        </w:numPr>
        <w:rPr>
          <w:rFonts w:eastAsia="Times New Roman"/>
        </w:rPr>
      </w:pPr>
      <w:r>
        <w:rPr>
          <w:rFonts w:eastAsia="Times New Roman"/>
        </w:rPr>
        <w:t xml:space="preserve">This is the HAI-AR guidance created by Rachel Stricof based on the CIFOR guidelines. It is based on Chapter 5 of the CIFOR guidelines. This document is geared towards Workgroup B engagement, but would be useful to review because a similar document is going to be created based on the products from workgroup A. There will be a discussion about this for WG A members during the in-person meeting. </w:t>
      </w:r>
    </w:p>
    <w:p w14:paraId="3B0FBE2C" w14:textId="77777777" w:rsidR="003323FF" w:rsidRDefault="003323FF" w:rsidP="003323FF">
      <w:pPr>
        <w:numPr>
          <w:ilvl w:val="0"/>
          <w:numId w:val="1"/>
        </w:numPr>
        <w:rPr>
          <w:rFonts w:eastAsia="Times New Roman"/>
          <w:b/>
          <w:bCs/>
        </w:rPr>
      </w:pPr>
      <w:r>
        <w:rPr>
          <w:rFonts w:eastAsia="Times New Roman"/>
          <w:b/>
          <w:bCs/>
        </w:rPr>
        <w:t>2nd edition CIFOR Guidelines Final</w:t>
      </w:r>
    </w:p>
    <w:p w14:paraId="65FF73DA" w14:textId="77777777" w:rsidR="003323FF" w:rsidRDefault="003323FF" w:rsidP="003323FF">
      <w:pPr>
        <w:numPr>
          <w:ilvl w:val="1"/>
          <w:numId w:val="1"/>
        </w:numPr>
        <w:rPr>
          <w:rFonts w:eastAsia="Times New Roman"/>
        </w:rPr>
      </w:pPr>
      <w:r>
        <w:rPr>
          <w:rFonts w:eastAsia="Times New Roman"/>
        </w:rPr>
        <w:t xml:space="preserve">This is the document I referred to above (CIFOR guidelines). It is a product of the Council to Improve Foodborne Outbreak Response. CORHA is using it as a foundation for our High-level guidance development. </w:t>
      </w:r>
      <w:r>
        <w:rPr>
          <w:rFonts w:eastAsia="Times New Roman"/>
          <w:b/>
          <w:bCs/>
        </w:rPr>
        <w:t>Please refer to Chapter 4 specifically for the WG A discussion</w:t>
      </w:r>
      <w:r>
        <w:rPr>
          <w:rFonts w:eastAsia="Times New Roman"/>
        </w:rPr>
        <w:t xml:space="preserve"> during the in-person meeting. Feel free to review chapter 5 as well, because it is the basis for the CORHA HAI-AR Investigation Guidance (mentioned above). </w:t>
      </w:r>
    </w:p>
    <w:p w14:paraId="140C522E" w14:textId="77777777" w:rsidR="003323FF" w:rsidRDefault="003323FF" w:rsidP="003323FF">
      <w:pPr>
        <w:numPr>
          <w:ilvl w:val="0"/>
          <w:numId w:val="1"/>
        </w:numPr>
        <w:rPr>
          <w:rFonts w:eastAsia="Times New Roman"/>
          <w:b/>
          <w:bCs/>
        </w:rPr>
      </w:pPr>
      <w:r>
        <w:rPr>
          <w:rFonts w:eastAsia="Times New Roman"/>
          <w:b/>
          <w:bCs/>
        </w:rPr>
        <w:t>CORHA HAI-AR Tracking System Data Dictionary</w:t>
      </w:r>
    </w:p>
    <w:p w14:paraId="37B97C56" w14:textId="77777777" w:rsidR="003323FF" w:rsidRDefault="003323FF" w:rsidP="003323FF">
      <w:pPr>
        <w:numPr>
          <w:ilvl w:val="1"/>
          <w:numId w:val="1"/>
        </w:numPr>
        <w:rPr>
          <w:rFonts w:eastAsia="Times New Roman"/>
        </w:rPr>
      </w:pPr>
      <w:r>
        <w:rPr>
          <w:rFonts w:eastAsia="Times New Roman"/>
        </w:rPr>
        <w:t xml:space="preserve">This is the product of WG B which will be voted on for approval at the in-person meeting. It would be valuable for WG A members to review this document as well. </w:t>
      </w:r>
    </w:p>
    <w:p w14:paraId="61E3CFF9" w14:textId="77777777" w:rsidR="003323FF" w:rsidRDefault="003323FF" w:rsidP="003323FF">
      <w:pPr>
        <w:numPr>
          <w:ilvl w:val="0"/>
          <w:numId w:val="1"/>
        </w:numPr>
        <w:rPr>
          <w:rFonts w:eastAsia="Times New Roman"/>
          <w:b/>
          <w:bCs/>
        </w:rPr>
      </w:pPr>
      <w:r>
        <w:rPr>
          <w:rFonts w:eastAsia="Times New Roman"/>
          <w:b/>
          <w:bCs/>
        </w:rPr>
        <w:t>Workgroup B Resources</w:t>
      </w:r>
    </w:p>
    <w:p w14:paraId="7BAE7066" w14:textId="77777777" w:rsidR="003323FF" w:rsidRDefault="003323FF" w:rsidP="003323FF">
      <w:pPr>
        <w:numPr>
          <w:ilvl w:val="1"/>
          <w:numId w:val="1"/>
        </w:numPr>
        <w:rPr>
          <w:rFonts w:eastAsia="Times New Roman"/>
        </w:rPr>
      </w:pPr>
      <w:r>
        <w:rPr>
          <w:rFonts w:eastAsia="Times New Roman"/>
        </w:rPr>
        <w:t xml:space="preserve">These are all the resources collected by WG B members for each pathogen type. It is not necessary for you to review all these materials, but feel free to look through all the resources available so you understand how they will be used on the CORHA website. All resources will go through an internal review process to determine their content and quality, then will be placed on the website for people to access. </w:t>
      </w:r>
    </w:p>
    <w:p w14:paraId="6E1AFD4D" w14:textId="77777777" w:rsidR="003323FF" w:rsidRDefault="003323FF" w:rsidP="003323FF">
      <w:pPr>
        <w:numPr>
          <w:ilvl w:val="0"/>
          <w:numId w:val="1"/>
        </w:numPr>
        <w:rPr>
          <w:rFonts w:eastAsia="Times New Roman"/>
          <w:b/>
          <w:bCs/>
        </w:rPr>
      </w:pPr>
      <w:r>
        <w:rPr>
          <w:rFonts w:eastAsia="Times New Roman"/>
        </w:rPr>
        <w:t> </w:t>
      </w:r>
      <w:r>
        <w:rPr>
          <w:rFonts w:eastAsia="Times New Roman"/>
          <w:b/>
          <w:bCs/>
        </w:rPr>
        <w:t xml:space="preserve">Keep an eye out for the Assessment results, they may be available ahead of the meeting for review as well. </w:t>
      </w:r>
    </w:p>
    <w:p w14:paraId="1C7463BE" w14:textId="77777777" w:rsidR="003323FF" w:rsidRDefault="003323FF" w:rsidP="003323FF"/>
    <w:p w14:paraId="382331BD" w14:textId="77777777" w:rsidR="003323FF" w:rsidRDefault="003323FF" w:rsidP="003323FF">
      <w:r>
        <w:t xml:space="preserve">These are the current documents on the CORAH pre-meeting materials list, additional documents may be added leading up to the meeting. Keep your eyes peeled for any additional information that may be posted. Please follow the path below to access the materials or click this </w:t>
      </w:r>
      <w:hyperlink r:id="rId5" w:history="1">
        <w:r>
          <w:rPr>
            <w:rStyle w:val="Hyperlink"/>
            <w:sz w:val="28"/>
            <w:szCs w:val="28"/>
          </w:rPr>
          <w:t>link</w:t>
        </w:r>
      </w:hyperlink>
      <w:r>
        <w:t xml:space="preserve">. </w:t>
      </w:r>
    </w:p>
    <w:p w14:paraId="3937DE9A" w14:textId="77777777" w:rsidR="003323FF" w:rsidRDefault="003323FF" w:rsidP="003323FF"/>
    <w:p w14:paraId="2F63839A" w14:textId="77777777" w:rsidR="003323FF" w:rsidRDefault="003323FF" w:rsidP="003323FF">
      <w:pPr>
        <w:rPr>
          <w:b/>
          <w:bCs/>
        </w:rPr>
      </w:pPr>
      <w:r>
        <w:rPr>
          <w:b/>
          <w:bCs/>
          <w:sz w:val="24"/>
          <w:szCs w:val="24"/>
        </w:rPr>
        <w:t xml:space="preserve">Basecamp Path: CORHA -&gt; Docs &amp; Files -&gt; CORHA Calls and Meetings -&gt; CORHA In-person Meetings -&gt; Fall 2017 CORHA In-Person Meeting -&gt; Pre-Meeting Reading Materials. </w:t>
      </w:r>
    </w:p>
    <w:p w14:paraId="17BC73A1" w14:textId="77777777" w:rsidR="00693145" w:rsidRDefault="00693145">
      <w:bookmarkStart w:id="0" w:name="_GoBack"/>
      <w:bookmarkEnd w:id="0"/>
    </w:p>
    <w:sectPr w:rsidR="006931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510ECC"/>
    <w:multiLevelType w:val="hybridMultilevel"/>
    <w:tmpl w:val="9BB60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3FF"/>
    <w:rsid w:val="003323FF"/>
    <w:rsid w:val="00693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6C616"/>
  <w15:chartTrackingRefBased/>
  <w15:docId w15:val="{65DE4F48-1C4A-4155-8207-4F5E216C9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23F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23F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49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3.basecamp.com/3164497/buckets/1313556/vaults/7841265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1</cp:revision>
  <dcterms:created xsi:type="dcterms:W3CDTF">2017-11-21T21:22:00Z</dcterms:created>
  <dcterms:modified xsi:type="dcterms:W3CDTF">2017-11-21T21:23:00Z</dcterms:modified>
</cp:coreProperties>
</file>