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4278C" w14:textId="5E14F850" w:rsidR="00A77427" w:rsidRPr="00B40EED" w:rsidRDefault="00B40EED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 xml:space="preserve">C. </w:t>
      </w:r>
      <w:proofErr w:type="spellStart"/>
      <w:r>
        <w:rPr>
          <w:color w:val="4D4D4D"/>
          <w:sz w:val="48"/>
          <w:szCs w:val="48"/>
        </w:rPr>
        <w:t>auris</w:t>
      </w:r>
      <w:proofErr w:type="spellEnd"/>
      <w:r>
        <w:rPr>
          <w:color w:val="4D4D4D"/>
          <w:sz w:val="48"/>
          <w:szCs w:val="48"/>
        </w:rPr>
        <w:t xml:space="preserve"> Links</w:t>
      </w:r>
      <w:bookmarkStart w:id="0" w:name="_GoBack"/>
      <w:bookmarkEnd w:id="0"/>
      <w:r>
        <w:br/>
      </w:r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6:00 pm EDT</w:t>
      </w:r>
      <w:r>
        <w:br/>
      </w:r>
    </w:p>
    <w:p w14:paraId="5D84278D" w14:textId="77777777" w:rsidR="00A77427" w:rsidRDefault="00B40EED">
      <w:r>
        <w:rPr>
          <w:b/>
          <w:bCs/>
          <w:color w:val="4D4D4D"/>
          <w:sz w:val="28"/>
          <w:szCs w:val="28"/>
        </w:rPr>
        <w:t xml:space="preserve">Q44 - 15.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</w:t>
      </w:r>
      <w:r>
        <w:rPr>
          <w:b/>
          <w:bCs/>
          <w:color w:val="4D4D4D"/>
          <w:sz w:val="28"/>
          <w:szCs w:val="28"/>
        </w:rPr>
        <w:t xml:space="preserve">healthcare-associated Candida </w:t>
      </w:r>
      <w:proofErr w:type="spellStart"/>
      <w:r>
        <w:rPr>
          <w:b/>
          <w:bCs/>
          <w:color w:val="4D4D4D"/>
          <w:sz w:val="28"/>
          <w:szCs w:val="28"/>
        </w:rPr>
        <w:t>auris</w:t>
      </w:r>
      <w:proofErr w:type="spellEnd"/>
      <w:r>
        <w:rPr>
          <w:b/>
          <w:bCs/>
          <w:color w:val="4D4D4D"/>
          <w:sz w:val="28"/>
          <w:szCs w:val="28"/>
        </w:rPr>
        <w:t xml:space="preserve"> clusters in your jurisdiction? Please include electronic links and/or PDF documents below.</w:t>
      </w:r>
    </w:p>
    <w:p w14:paraId="5D84278E" w14:textId="77777777" w:rsidR="00A77427" w:rsidRDefault="00B40EED"/>
    <w:tbl>
      <w:tblPr>
        <w:tblW w:w="5000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096"/>
        <w:gridCol w:w="3504"/>
        <w:gridCol w:w="3056"/>
      </w:tblGrid>
      <w:tr w:rsidR="00ED1473" w14:paraId="5D842792" w14:textId="77777777">
        <w:trPr>
          <w:trHeight w:val="576"/>
        </w:trPr>
        <w:tc>
          <w:tcPr>
            <w:tcW w:w="0" w:type="auto"/>
            <w:vAlign w:val="center"/>
          </w:tcPr>
          <w:p w14:paraId="5D84278F" w14:textId="77777777" w:rsidR="00ED1473" w:rsidRDefault="00B40EED">
            <w:pPr>
              <w:keepNext/>
              <w:spacing w:after="0" w:line="240" w:lineRule="auto"/>
            </w:pPr>
            <w:r>
              <w:t>A</w:t>
            </w:r>
          </w:p>
        </w:tc>
        <w:tc>
          <w:tcPr>
            <w:tcW w:w="0" w:type="auto"/>
            <w:vAlign w:val="center"/>
          </w:tcPr>
          <w:p w14:paraId="5D842790" w14:textId="77777777" w:rsidR="00ED1473" w:rsidRDefault="00B40EED">
            <w:pPr>
              <w:keepNext/>
              <w:spacing w:after="0" w:line="240" w:lineRule="auto"/>
              <w:jc w:val="right"/>
            </w:pPr>
            <w:r>
              <w:t>B</w:t>
            </w:r>
          </w:p>
        </w:tc>
        <w:tc>
          <w:tcPr>
            <w:tcW w:w="0" w:type="auto"/>
            <w:vAlign w:val="center"/>
          </w:tcPr>
          <w:p w14:paraId="5D842791" w14:textId="77777777" w:rsidR="00ED1473" w:rsidRDefault="00B40EED">
            <w:pPr>
              <w:keepNext/>
              <w:spacing w:after="0" w:line="240" w:lineRule="auto"/>
              <w:jc w:val="right"/>
            </w:pPr>
            <w:r>
              <w:t>C</w:t>
            </w:r>
          </w:p>
        </w:tc>
      </w:tr>
      <w:tr w:rsidR="00ED1473" w14:paraId="5D842796" w14:textId="77777777">
        <w:trPr>
          <w:trHeight w:val="432"/>
        </w:trPr>
        <w:tc>
          <w:tcPr>
            <w:tcW w:w="0" w:type="auto"/>
            <w:vAlign w:val="center"/>
          </w:tcPr>
          <w:p w14:paraId="5D842793" w14:textId="77777777" w:rsidR="00ED1473" w:rsidRDefault="00B40EED">
            <w:pPr>
              <w:spacing w:after="0" w:line="240" w:lineRule="auto"/>
            </w:pPr>
            <w:r>
              <w:t xml:space="preserve">California AR Lab Network Document-C. </w:t>
            </w:r>
            <w:proofErr w:type="spellStart"/>
            <w:r>
              <w:t>auris</w:t>
            </w:r>
            <w:proofErr w:type="spellEnd"/>
          </w:p>
        </w:tc>
        <w:tc>
          <w:tcPr>
            <w:tcW w:w="0" w:type="auto"/>
            <w:vAlign w:val="center"/>
          </w:tcPr>
          <w:p w14:paraId="5D842794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95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9A" w14:textId="77777777">
        <w:trPr>
          <w:trHeight w:val="432"/>
        </w:trPr>
        <w:tc>
          <w:tcPr>
            <w:tcW w:w="0" w:type="auto"/>
            <w:vAlign w:val="center"/>
          </w:tcPr>
          <w:p w14:paraId="5D842797" w14:textId="77777777" w:rsidR="00ED1473" w:rsidRDefault="00B40EED">
            <w:pPr>
              <w:spacing w:after="0" w:line="240" w:lineRule="auto"/>
            </w:pPr>
            <w:r>
              <w:t>https://www.cdc.gov/fungal/diseases/candidiasis/c-auris-infection-control.html</w:t>
            </w:r>
          </w:p>
        </w:tc>
        <w:tc>
          <w:tcPr>
            <w:tcW w:w="0" w:type="auto"/>
            <w:vAlign w:val="center"/>
          </w:tcPr>
          <w:p w14:paraId="5D842798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99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9E" w14:textId="77777777">
        <w:trPr>
          <w:trHeight w:val="432"/>
        </w:trPr>
        <w:tc>
          <w:tcPr>
            <w:tcW w:w="0" w:type="auto"/>
            <w:vAlign w:val="center"/>
          </w:tcPr>
          <w:p w14:paraId="5D84279B" w14:textId="77777777" w:rsidR="00ED1473" w:rsidRDefault="00B40EED">
            <w:pPr>
              <w:spacing w:after="0" w:line="240" w:lineRule="auto"/>
            </w:pPr>
            <w:r>
              <w:t>https://www.cdc.gov/hai/outbreaks/docs/health-response-contain-mdro.pdf</w:t>
            </w:r>
          </w:p>
        </w:tc>
        <w:tc>
          <w:tcPr>
            <w:tcW w:w="0" w:type="auto"/>
            <w:vAlign w:val="center"/>
          </w:tcPr>
          <w:p w14:paraId="5D84279C" w14:textId="77777777" w:rsidR="00ED1473" w:rsidRDefault="00B40EED">
            <w:pPr>
              <w:spacing w:after="0" w:line="240" w:lineRule="auto"/>
              <w:jc w:val="right"/>
            </w:pPr>
            <w:r>
              <w:t>https://www.cdc.gov/fungal/diseases/candidiasis/c-auris-infection-control.html</w:t>
            </w:r>
          </w:p>
        </w:tc>
        <w:tc>
          <w:tcPr>
            <w:tcW w:w="0" w:type="auto"/>
            <w:vAlign w:val="center"/>
          </w:tcPr>
          <w:p w14:paraId="5D84279D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A2" w14:textId="77777777">
        <w:trPr>
          <w:trHeight w:val="432"/>
        </w:trPr>
        <w:tc>
          <w:tcPr>
            <w:tcW w:w="0" w:type="auto"/>
            <w:vAlign w:val="center"/>
          </w:tcPr>
          <w:p w14:paraId="5D84279F" w14:textId="77777777" w:rsidR="00ED1473" w:rsidRDefault="00B40EED">
            <w:pPr>
              <w:spacing w:after="0" w:line="240" w:lineRule="auto"/>
            </w:pPr>
            <w:r>
              <w:t>https://www.cdc.gov/f</w:t>
            </w:r>
            <w:r>
              <w:t>ungal/diseases/candidiasis/c-auris-infection-control.html</w:t>
            </w:r>
          </w:p>
        </w:tc>
        <w:tc>
          <w:tcPr>
            <w:tcW w:w="0" w:type="auto"/>
            <w:vAlign w:val="center"/>
          </w:tcPr>
          <w:p w14:paraId="5D8427A0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A1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A6" w14:textId="77777777">
        <w:trPr>
          <w:trHeight w:val="432"/>
        </w:trPr>
        <w:tc>
          <w:tcPr>
            <w:tcW w:w="0" w:type="auto"/>
            <w:vAlign w:val="center"/>
          </w:tcPr>
          <w:p w14:paraId="5D8427A3" w14:textId="77777777" w:rsidR="00ED1473" w:rsidRDefault="00B40EED">
            <w:pPr>
              <w:spacing w:after="0" w:line="240" w:lineRule="auto"/>
            </w:pPr>
            <w:r>
              <w:t>https://www.cdc.gov/fungal/diseases/candidiasis/candida-auris.html</w:t>
            </w:r>
          </w:p>
        </w:tc>
        <w:tc>
          <w:tcPr>
            <w:tcW w:w="0" w:type="auto"/>
            <w:vAlign w:val="center"/>
          </w:tcPr>
          <w:p w14:paraId="5D8427A4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A5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AA" w14:textId="77777777">
        <w:trPr>
          <w:trHeight w:val="432"/>
        </w:trPr>
        <w:tc>
          <w:tcPr>
            <w:tcW w:w="0" w:type="auto"/>
            <w:vAlign w:val="center"/>
          </w:tcPr>
          <w:p w14:paraId="5D8427A7" w14:textId="77777777" w:rsidR="00ED1473" w:rsidRDefault="00B40EED">
            <w:pPr>
              <w:spacing w:after="0" w:line="240" w:lineRule="auto"/>
            </w:pPr>
            <w:r>
              <w:t>https://www.cdc.gov/fungal/diseases/candidiasis/c-auris-infection-control.html</w:t>
            </w:r>
          </w:p>
        </w:tc>
        <w:tc>
          <w:tcPr>
            <w:tcW w:w="0" w:type="auto"/>
            <w:vAlign w:val="center"/>
          </w:tcPr>
          <w:p w14:paraId="5D8427A8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A9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AE" w14:textId="77777777">
        <w:trPr>
          <w:trHeight w:val="432"/>
        </w:trPr>
        <w:tc>
          <w:tcPr>
            <w:tcW w:w="0" w:type="auto"/>
            <w:vAlign w:val="center"/>
          </w:tcPr>
          <w:p w14:paraId="5D8427AB" w14:textId="77777777" w:rsidR="00ED1473" w:rsidRDefault="00B40EED">
            <w:pPr>
              <w:spacing w:after="0" w:line="240" w:lineRule="auto"/>
            </w:pPr>
            <w:r>
              <w:t xml:space="preserve">CDC C. </w:t>
            </w:r>
            <w:proofErr w:type="spellStart"/>
            <w:r>
              <w:t>auris</w:t>
            </w:r>
            <w:proofErr w:type="spellEnd"/>
            <w:r>
              <w:t xml:space="preserve"> information</w:t>
            </w:r>
          </w:p>
        </w:tc>
        <w:tc>
          <w:tcPr>
            <w:tcW w:w="0" w:type="auto"/>
            <w:vAlign w:val="center"/>
          </w:tcPr>
          <w:p w14:paraId="5D8427AC" w14:textId="77777777" w:rsidR="00ED1473" w:rsidRDefault="00B40EED">
            <w:pPr>
              <w:spacing w:after="0" w:line="240" w:lineRule="auto"/>
              <w:jc w:val="right"/>
            </w:pPr>
            <w:r>
              <w:t>MDPH internal SOP</w:t>
            </w:r>
          </w:p>
        </w:tc>
        <w:tc>
          <w:tcPr>
            <w:tcW w:w="0" w:type="auto"/>
            <w:vAlign w:val="center"/>
          </w:tcPr>
          <w:p w14:paraId="5D8427AD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B2" w14:textId="77777777">
        <w:trPr>
          <w:trHeight w:val="432"/>
        </w:trPr>
        <w:tc>
          <w:tcPr>
            <w:tcW w:w="0" w:type="auto"/>
            <w:vAlign w:val="center"/>
          </w:tcPr>
          <w:p w14:paraId="5D8427AF" w14:textId="77777777" w:rsidR="00ED1473" w:rsidRDefault="00B40EED">
            <w:pPr>
              <w:spacing w:after="0" w:line="240" w:lineRule="auto"/>
            </w:pPr>
            <w:r>
              <w:t>https://www.cdc.gov/fungal/diseases/candidiasis/candida-auris.html</w:t>
            </w:r>
          </w:p>
        </w:tc>
        <w:tc>
          <w:tcPr>
            <w:tcW w:w="0" w:type="auto"/>
            <w:vAlign w:val="center"/>
          </w:tcPr>
          <w:p w14:paraId="5D8427B0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B1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B6" w14:textId="77777777">
        <w:trPr>
          <w:trHeight w:val="432"/>
        </w:trPr>
        <w:tc>
          <w:tcPr>
            <w:tcW w:w="0" w:type="auto"/>
            <w:vAlign w:val="center"/>
          </w:tcPr>
          <w:p w14:paraId="5D8427B3" w14:textId="77777777" w:rsidR="00ED1473" w:rsidRDefault="00B40EED">
            <w:pPr>
              <w:spacing w:after="0" w:line="240" w:lineRule="auto"/>
            </w:pPr>
            <w:r>
              <w:t>CDC MDRO toolkit for novel organisms</w:t>
            </w:r>
          </w:p>
        </w:tc>
        <w:tc>
          <w:tcPr>
            <w:tcW w:w="0" w:type="auto"/>
            <w:vAlign w:val="center"/>
          </w:tcPr>
          <w:p w14:paraId="5D8427B4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B5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BA" w14:textId="77777777">
        <w:trPr>
          <w:trHeight w:val="432"/>
        </w:trPr>
        <w:tc>
          <w:tcPr>
            <w:tcW w:w="0" w:type="auto"/>
            <w:vAlign w:val="center"/>
          </w:tcPr>
          <w:p w14:paraId="5D8427B7" w14:textId="77777777" w:rsidR="00ED1473" w:rsidRDefault="00B40EED">
            <w:pPr>
              <w:spacing w:after="0" w:line="240" w:lineRule="auto"/>
            </w:pPr>
            <w:r>
              <w:t>https://www.cdc.gov/hai/prevent/prevention.html</w:t>
            </w:r>
          </w:p>
        </w:tc>
        <w:tc>
          <w:tcPr>
            <w:tcW w:w="0" w:type="auto"/>
            <w:vAlign w:val="center"/>
          </w:tcPr>
          <w:p w14:paraId="5D8427B8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B9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BE" w14:textId="77777777">
        <w:trPr>
          <w:trHeight w:val="432"/>
        </w:trPr>
        <w:tc>
          <w:tcPr>
            <w:tcW w:w="0" w:type="auto"/>
            <w:vAlign w:val="center"/>
          </w:tcPr>
          <w:p w14:paraId="5D8427BB" w14:textId="77777777" w:rsidR="00ED1473" w:rsidRDefault="00B40EED">
            <w:pPr>
              <w:spacing w:after="0" w:line="240" w:lineRule="auto"/>
            </w:pPr>
            <w:r>
              <w:t>No cases</w:t>
            </w:r>
          </w:p>
        </w:tc>
        <w:tc>
          <w:tcPr>
            <w:tcW w:w="0" w:type="auto"/>
            <w:vAlign w:val="center"/>
          </w:tcPr>
          <w:p w14:paraId="5D8427BC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BD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C2" w14:textId="77777777">
        <w:trPr>
          <w:trHeight w:val="432"/>
        </w:trPr>
        <w:tc>
          <w:tcPr>
            <w:tcW w:w="0" w:type="auto"/>
            <w:vAlign w:val="center"/>
          </w:tcPr>
          <w:p w14:paraId="5D8427BF" w14:textId="77777777" w:rsidR="00ED1473" w:rsidRDefault="00B40EED">
            <w:pPr>
              <w:spacing w:after="0" w:line="240" w:lineRule="auto"/>
            </w:pPr>
            <w:r>
              <w:t>Under review - unable to share all documents</w:t>
            </w:r>
          </w:p>
        </w:tc>
        <w:tc>
          <w:tcPr>
            <w:tcW w:w="0" w:type="auto"/>
            <w:vAlign w:val="center"/>
          </w:tcPr>
          <w:p w14:paraId="5D8427C0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C1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C6" w14:textId="77777777">
        <w:trPr>
          <w:trHeight w:val="432"/>
        </w:trPr>
        <w:tc>
          <w:tcPr>
            <w:tcW w:w="0" w:type="auto"/>
            <w:vAlign w:val="center"/>
          </w:tcPr>
          <w:p w14:paraId="5D8427C3" w14:textId="77777777" w:rsidR="00ED1473" w:rsidRDefault="00B40EED">
            <w:pPr>
              <w:spacing w:after="0" w:line="240" w:lineRule="auto"/>
            </w:pPr>
            <w:r>
              <w:t>Interim Guidance...</w:t>
            </w:r>
          </w:p>
        </w:tc>
        <w:tc>
          <w:tcPr>
            <w:tcW w:w="0" w:type="auto"/>
            <w:vAlign w:val="center"/>
          </w:tcPr>
          <w:p w14:paraId="5D8427C4" w14:textId="77777777" w:rsidR="00ED1473" w:rsidRDefault="00B40EED">
            <w:pPr>
              <w:spacing w:after="0" w:line="240" w:lineRule="auto"/>
              <w:jc w:val="right"/>
            </w:pPr>
            <w:r>
              <w:t>CDC webpage</w:t>
            </w:r>
          </w:p>
        </w:tc>
        <w:tc>
          <w:tcPr>
            <w:tcW w:w="0" w:type="auto"/>
            <w:vAlign w:val="center"/>
          </w:tcPr>
          <w:p w14:paraId="5D8427C5" w14:textId="77777777" w:rsidR="00ED1473" w:rsidRDefault="00B40EED">
            <w:pPr>
              <w:spacing w:after="0" w:line="240" w:lineRule="auto"/>
              <w:jc w:val="right"/>
            </w:pPr>
            <w:r>
              <w:t>Public Health England August 2017</w:t>
            </w:r>
          </w:p>
        </w:tc>
      </w:tr>
      <w:tr w:rsidR="00ED1473" w14:paraId="5D8427CA" w14:textId="77777777">
        <w:trPr>
          <w:trHeight w:val="432"/>
        </w:trPr>
        <w:tc>
          <w:tcPr>
            <w:tcW w:w="0" w:type="auto"/>
            <w:vAlign w:val="center"/>
          </w:tcPr>
          <w:p w14:paraId="5D8427C7" w14:textId="77777777" w:rsidR="00ED1473" w:rsidRDefault="00B40EED">
            <w:pPr>
              <w:spacing w:after="0" w:line="240" w:lineRule="auto"/>
            </w:pPr>
            <w:r>
              <w:t>https://www.cdc.gov/fungal/diseases/candidiasis/candida-auris.html</w:t>
            </w:r>
          </w:p>
        </w:tc>
        <w:tc>
          <w:tcPr>
            <w:tcW w:w="0" w:type="auto"/>
            <w:vAlign w:val="center"/>
          </w:tcPr>
          <w:p w14:paraId="5D8427C8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C9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CE" w14:textId="77777777">
        <w:trPr>
          <w:trHeight w:val="432"/>
        </w:trPr>
        <w:tc>
          <w:tcPr>
            <w:tcW w:w="0" w:type="auto"/>
            <w:vAlign w:val="center"/>
          </w:tcPr>
          <w:p w14:paraId="5D8427CB" w14:textId="77777777" w:rsidR="00ED1473" w:rsidRDefault="00B40EED">
            <w:pPr>
              <w:spacing w:after="0" w:line="240" w:lineRule="auto"/>
            </w:pPr>
            <w:r>
              <w:t>http://www.dshs.texas.gov/IDCU/investigation/electronic/EAIDG-2017.pdf</w:t>
            </w:r>
          </w:p>
        </w:tc>
        <w:tc>
          <w:tcPr>
            <w:tcW w:w="0" w:type="auto"/>
            <w:vAlign w:val="center"/>
          </w:tcPr>
          <w:p w14:paraId="5D8427CC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CD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D2" w14:textId="77777777">
        <w:trPr>
          <w:trHeight w:val="432"/>
        </w:trPr>
        <w:tc>
          <w:tcPr>
            <w:tcW w:w="0" w:type="auto"/>
            <w:vAlign w:val="center"/>
          </w:tcPr>
          <w:p w14:paraId="5D8427CF" w14:textId="77777777" w:rsidR="00ED1473" w:rsidRDefault="00B40EED">
            <w:pPr>
              <w:spacing w:after="0" w:line="240" w:lineRule="auto"/>
            </w:pPr>
            <w:r>
              <w:t>https://www.cdc.gov/fungal/diseases/can</w:t>
            </w:r>
            <w:r>
              <w:lastRenderedPageBreak/>
              <w:t>didiasis/candida-auris.html</w:t>
            </w:r>
          </w:p>
        </w:tc>
        <w:tc>
          <w:tcPr>
            <w:tcW w:w="0" w:type="auto"/>
            <w:vAlign w:val="center"/>
          </w:tcPr>
          <w:p w14:paraId="5D8427D0" w14:textId="77777777" w:rsidR="00ED1473" w:rsidRDefault="00B40EED">
            <w:pPr>
              <w:spacing w:after="0" w:line="240" w:lineRule="auto"/>
              <w:jc w:val="right"/>
            </w:pPr>
            <w:r>
              <w:lastRenderedPageBreak/>
              <w:t>https://www.cdc.gov/fungal/disease</w:t>
            </w:r>
            <w:r>
              <w:lastRenderedPageBreak/>
              <w:t>s/candidiasis/c-auris-infection-control.html</w:t>
            </w:r>
          </w:p>
        </w:tc>
        <w:tc>
          <w:tcPr>
            <w:tcW w:w="0" w:type="auto"/>
            <w:vAlign w:val="center"/>
          </w:tcPr>
          <w:p w14:paraId="5D8427D1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D6" w14:textId="77777777">
        <w:trPr>
          <w:trHeight w:val="432"/>
        </w:trPr>
        <w:tc>
          <w:tcPr>
            <w:tcW w:w="0" w:type="auto"/>
            <w:vAlign w:val="center"/>
          </w:tcPr>
          <w:p w14:paraId="5D8427D3" w14:textId="77777777" w:rsidR="00ED1473" w:rsidRDefault="00B40EED">
            <w:pPr>
              <w:spacing w:after="0" w:line="240" w:lineRule="auto"/>
            </w:pPr>
            <w:r>
              <w:t xml:space="preserve">CDC website for candida </w:t>
            </w:r>
            <w:proofErr w:type="spellStart"/>
            <w:r>
              <w:t>auris</w:t>
            </w:r>
            <w:proofErr w:type="spellEnd"/>
          </w:p>
        </w:tc>
        <w:tc>
          <w:tcPr>
            <w:tcW w:w="0" w:type="auto"/>
            <w:vAlign w:val="center"/>
          </w:tcPr>
          <w:p w14:paraId="5D8427D4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D5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DA" w14:textId="77777777">
        <w:trPr>
          <w:trHeight w:val="432"/>
        </w:trPr>
        <w:tc>
          <w:tcPr>
            <w:tcW w:w="0" w:type="auto"/>
            <w:vAlign w:val="center"/>
          </w:tcPr>
          <w:p w14:paraId="5D8427D7" w14:textId="77777777" w:rsidR="00ED1473" w:rsidRDefault="00B40EED">
            <w:pPr>
              <w:spacing w:after="0" w:line="240" w:lineRule="auto"/>
            </w:pPr>
            <w:r>
              <w:t>https://www.cdc.gov/fungal/diseases/candidiasis/c-auris-infection-control.html</w:t>
            </w:r>
          </w:p>
        </w:tc>
        <w:tc>
          <w:tcPr>
            <w:tcW w:w="0" w:type="auto"/>
            <w:vAlign w:val="center"/>
          </w:tcPr>
          <w:p w14:paraId="5D8427D8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D9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DE" w14:textId="77777777">
        <w:trPr>
          <w:trHeight w:val="432"/>
        </w:trPr>
        <w:tc>
          <w:tcPr>
            <w:tcW w:w="0" w:type="auto"/>
            <w:vAlign w:val="center"/>
          </w:tcPr>
          <w:p w14:paraId="5D8427DB" w14:textId="77777777" w:rsidR="00ED1473" w:rsidRDefault="00B40EED">
            <w:pPr>
              <w:spacing w:after="0" w:line="240" w:lineRule="auto"/>
            </w:pPr>
            <w:r>
              <w:t>https://www.cdc.gov/fungal/diseases/candidiasis/c-auris-infe</w:t>
            </w:r>
            <w:r>
              <w:t>ction-control.html</w:t>
            </w:r>
          </w:p>
        </w:tc>
        <w:tc>
          <w:tcPr>
            <w:tcW w:w="0" w:type="auto"/>
            <w:vAlign w:val="center"/>
          </w:tcPr>
          <w:p w14:paraId="5D8427DC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DD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E2" w14:textId="77777777">
        <w:trPr>
          <w:trHeight w:val="432"/>
        </w:trPr>
        <w:tc>
          <w:tcPr>
            <w:tcW w:w="0" w:type="auto"/>
            <w:vAlign w:val="center"/>
          </w:tcPr>
          <w:p w14:paraId="5D8427DF" w14:textId="77777777" w:rsidR="00ED1473" w:rsidRDefault="00B40EED">
            <w:pPr>
              <w:spacing w:after="0" w:line="240" w:lineRule="auto"/>
            </w:pPr>
            <w:r>
              <w:t xml:space="preserve">CDC C </w:t>
            </w:r>
            <w:proofErr w:type="spellStart"/>
            <w:r>
              <w:t>auris</w:t>
            </w:r>
            <w:proofErr w:type="spellEnd"/>
            <w:r>
              <w:t xml:space="preserve"> guidance website (https://www.cdc.gov/fungal/diseases/candidiasis/candida-auris.html)</w:t>
            </w:r>
          </w:p>
        </w:tc>
        <w:tc>
          <w:tcPr>
            <w:tcW w:w="0" w:type="auto"/>
            <w:vAlign w:val="center"/>
          </w:tcPr>
          <w:p w14:paraId="5D8427E0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E1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E6" w14:textId="77777777">
        <w:trPr>
          <w:trHeight w:val="432"/>
        </w:trPr>
        <w:tc>
          <w:tcPr>
            <w:tcW w:w="0" w:type="auto"/>
            <w:vAlign w:val="center"/>
          </w:tcPr>
          <w:p w14:paraId="5D8427E3" w14:textId="77777777" w:rsidR="00ED1473" w:rsidRDefault="00B40EED">
            <w:pPr>
              <w:spacing w:after="0" w:line="240" w:lineRule="auto"/>
            </w:pPr>
            <w:proofErr w:type="spellStart"/>
            <w:r>
              <w:t>REDCap</w:t>
            </w:r>
            <w:proofErr w:type="spellEnd"/>
            <w:r>
              <w:t xml:space="preserve"> Database</w:t>
            </w:r>
          </w:p>
        </w:tc>
        <w:tc>
          <w:tcPr>
            <w:tcW w:w="0" w:type="auto"/>
            <w:vAlign w:val="center"/>
          </w:tcPr>
          <w:p w14:paraId="5D8427E4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E5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EA" w14:textId="77777777">
        <w:trPr>
          <w:trHeight w:val="432"/>
        </w:trPr>
        <w:tc>
          <w:tcPr>
            <w:tcW w:w="0" w:type="auto"/>
            <w:vAlign w:val="center"/>
          </w:tcPr>
          <w:p w14:paraId="5D8427E7" w14:textId="77777777" w:rsidR="00ED1473" w:rsidRDefault="00B40EED">
            <w:pPr>
              <w:spacing w:after="0" w:line="240" w:lineRule="auto"/>
            </w:pPr>
            <w:r>
              <w:t>none yet</w:t>
            </w:r>
          </w:p>
        </w:tc>
        <w:tc>
          <w:tcPr>
            <w:tcW w:w="0" w:type="auto"/>
            <w:vAlign w:val="center"/>
          </w:tcPr>
          <w:p w14:paraId="5D8427E8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E9" w14:textId="77777777" w:rsidR="00ED1473" w:rsidRDefault="00ED1473">
            <w:pPr>
              <w:spacing w:after="0" w:line="240" w:lineRule="auto"/>
              <w:jc w:val="right"/>
            </w:pPr>
          </w:p>
        </w:tc>
      </w:tr>
      <w:tr w:rsidR="00ED1473" w14:paraId="5D8427EE" w14:textId="77777777">
        <w:trPr>
          <w:trHeight w:val="432"/>
        </w:trPr>
        <w:tc>
          <w:tcPr>
            <w:tcW w:w="0" w:type="auto"/>
            <w:vAlign w:val="center"/>
          </w:tcPr>
          <w:p w14:paraId="5D8427EB" w14:textId="77777777" w:rsidR="00ED1473" w:rsidRDefault="00B40EED">
            <w:pPr>
              <w:spacing w:after="0" w:line="240" w:lineRule="auto"/>
            </w:pPr>
            <w:r>
              <w:t>https://www.cdc.gov/fungal/diseases/candidiasis/recommendations.html</w:t>
            </w:r>
          </w:p>
        </w:tc>
        <w:tc>
          <w:tcPr>
            <w:tcW w:w="0" w:type="auto"/>
            <w:vAlign w:val="center"/>
          </w:tcPr>
          <w:p w14:paraId="5D8427EC" w14:textId="77777777" w:rsidR="00ED1473" w:rsidRDefault="00B40EED">
            <w:pPr>
              <w:spacing w:after="0" w:line="240" w:lineRule="auto"/>
              <w:jc w:val="right"/>
            </w:pPr>
            <w:r>
              <w:t>https://www.cdc.gov/fungal/diseases/candidiasis/pdf/Testing-algorithm-by-Method-temp.pdf</w:t>
            </w:r>
          </w:p>
        </w:tc>
        <w:tc>
          <w:tcPr>
            <w:tcW w:w="0" w:type="auto"/>
            <w:vAlign w:val="center"/>
          </w:tcPr>
          <w:p w14:paraId="5D8427ED" w14:textId="77777777" w:rsidR="00ED1473" w:rsidRDefault="00B40EED">
            <w:pPr>
              <w:spacing w:after="0" w:line="240" w:lineRule="auto"/>
              <w:jc w:val="right"/>
            </w:pPr>
            <w:r>
              <w:t>https://www.cdc.gov/hai/outbreaks/mdro/index.html</w:t>
            </w:r>
          </w:p>
        </w:tc>
      </w:tr>
      <w:tr w:rsidR="00ED1473" w14:paraId="5D8427F2" w14:textId="77777777">
        <w:trPr>
          <w:trHeight w:val="432"/>
        </w:trPr>
        <w:tc>
          <w:tcPr>
            <w:tcW w:w="0" w:type="auto"/>
            <w:vAlign w:val="center"/>
          </w:tcPr>
          <w:p w14:paraId="5D8427EF" w14:textId="77777777" w:rsidR="00ED1473" w:rsidRDefault="00B40EED">
            <w:pPr>
              <w:spacing w:after="0" w:line="240" w:lineRule="auto"/>
            </w:pPr>
            <w:r>
              <w:t>https://www.cdc.gov/fungal/diseases/candidiasis/candida-auris.html</w:t>
            </w:r>
          </w:p>
        </w:tc>
        <w:tc>
          <w:tcPr>
            <w:tcW w:w="0" w:type="auto"/>
            <w:vAlign w:val="center"/>
          </w:tcPr>
          <w:p w14:paraId="5D8427F0" w14:textId="77777777" w:rsidR="00ED1473" w:rsidRDefault="00ED1473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5D8427F1" w14:textId="77777777" w:rsidR="00ED1473" w:rsidRDefault="00ED1473">
            <w:pPr>
              <w:spacing w:after="0" w:line="240" w:lineRule="auto"/>
              <w:jc w:val="right"/>
            </w:pPr>
          </w:p>
        </w:tc>
      </w:tr>
    </w:tbl>
    <w:p w14:paraId="5D8427F3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A02F19"/>
    <w:rsid w:val="00A94AF2"/>
    <w:rsid w:val="00B40EED"/>
    <w:rsid w:val="00E35297"/>
    <w:rsid w:val="00ED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4278C"/>
  <w15:docId w15:val="{904C4E99-6284-405B-9322-E770DCBE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officegen</dc:creator>
  <cp:lastModifiedBy>Michael Anderson</cp:lastModifiedBy>
  <cp:revision>3</cp:revision>
  <dcterms:created xsi:type="dcterms:W3CDTF">2017-09-27T22:00:00Z</dcterms:created>
  <dcterms:modified xsi:type="dcterms:W3CDTF">2017-09-27T22:01:00Z</dcterms:modified>
</cp:coreProperties>
</file>