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920"/>
        <w:gridCol w:w="7920"/>
      </w:tblGrid>
      <w:tr w:rsidR="00F35D42">
        <w:trPr>
          <w:cantSplit/>
          <w:trHeight w:hRule="exact" w:val="6120"/>
        </w:trPr>
        <w:tc>
          <w:tcPr>
            <w:tcW w:w="7920" w:type="dxa"/>
          </w:tcPr>
          <w:p w:rsidR="00C34DAC" w:rsidRDefault="00C34DAC" w:rsidP="00F35D42">
            <w:pPr>
              <w:spacing w:before="111"/>
              <w:ind w:left="144" w:right="144"/>
              <w:jc w:val="center"/>
            </w:pPr>
            <w:bookmarkStart w:id="0" w:name="_GoBack"/>
            <w:bookmarkEnd w:id="0"/>
          </w:p>
          <w:p w:rsidR="00C34DAC" w:rsidRDefault="00C34DAC" w:rsidP="00F35D42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57920" behindDoc="0" locked="0" layoutInCell="1" allowOverlap="1" wp14:anchorId="765A0AFD" wp14:editId="776473AF">
                      <wp:simplePos x="0" y="0"/>
                      <wp:positionH relativeFrom="column">
                        <wp:posOffset>928370</wp:posOffset>
                      </wp:positionH>
                      <wp:positionV relativeFrom="paragraph">
                        <wp:posOffset>1616075</wp:posOffset>
                      </wp:positionV>
                      <wp:extent cx="3357245" cy="1304925"/>
                      <wp:effectExtent l="0" t="0" r="0" b="9525"/>
                      <wp:wrapThrough wrapText="bothSides">
                        <wp:wrapPolygon edited="0">
                          <wp:start x="0" y="0"/>
                          <wp:lineTo x="0" y="21442"/>
                          <wp:lineTo x="21449" y="21442"/>
                          <wp:lineTo x="21449" y="0"/>
                          <wp:lineTo x="0" y="0"/>
                        </wp:wrapPolygon>
                      </wp:wrapThrough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7245" cy="1304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4DAC" w:rsidRPr="00C34DAC" w:rsidRDefault="00C34DAC" w:rsidP="00CF0936">
                                  <w:pPr>
                                    <w:jc w:val="center"/>
                                    <w:rPr>
                                      <w:rFonts w:eastAsia="Calibri" w:cs="Calibri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C34DAC">
                                    <w:rPr>
                                      <w:rFonts w:cstheme="minorHAnsi"/>
                                      <w:i/>
                                      <w:sz w:val="24"/>
                                      <w:szCs w:val="24"/>
                                    </w:rPr>
                                    <w:t xml:space="preserve">Check out the </w:t>
                                  </w:r>
                                  <w:r w:rsidRPr="00C34DAC">
                                    <w:rPr>
                                      <w:rFonts w:cstheme="minorHAnsi"/>
                                      <w:b/>
                                      <w:i/>
                                      <w:color w:val="3296D2"/>
                                      <w:sz w:val="24"/>
                                      <w:szCs w:val="24"/>
                                    </w:rPr>
                                    <w:t>CORHA Resource Hub</w:t>
                                  </w:r>
                                  <w:r w:rsidRPr="00C34DAC">
                                    <w:rPr>
                                      <w:rFonts w:ascii="Calibri" w:eastAsia="Calibri" w:hAnsi="Calibri" w:cs="Calibri"/>
                                      <w:i/>
                                      <w:sz w:val="24"/>
                                      <w:szCs w:val="24"/>
                                    </w:rPr>
                                    <w:t>, which hosts CORHA-developed products and external resources to improve practices and policies for the detection, investigation, control and prevention of HAI/AR outbreaks across the healthcare continuum.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5A0AF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73.1pt;margin-top:127.25pt;width:264.35pt;height:102.75pt;z-index:251857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" stroked="f">
                      <v:textbox>
                        <w:txbxContent>
                          <w:p w:rsidR="00C34DAC" w:rsidRPr="00C34DAC" w:rsidRDefault="00C34DAC" w:rsidP="00CF0936">
                            <w:pPr>
                              <w:jc w:val="center"/>
                              <w:rPr>
                                <w:rFonts w:eastAsia="Calibri" w:cs="Calibri"/>
                                <w:i/>
                                <w:sz w:val="24"/>
                                <w:szCs w:val="24"/>
                              </w:rPr>
                            </w:pPr>
                            <w:r w:rsidRPr="00C34DAC">
                              <w:rPr>
                                <w:rFonts w:cstheme="minorHAnsi"/>
                                <w:i/>
                                <w:sz w:val="24"/>
                                <w:szCs w:val="24"/>
                              </w:rPr>
                              <w:t xml:space="preserve">Check out the </w:t>
                            </w:r>
                            <w:r w:rsidRPr="00C34DAC">
                              <w:rPr>
                                <w:rFonts w:cstheme="minorHAnsi"/>
                                <w:b/>
                                <w:i/>
                                <w:color w:val="3296D2"/>
                                <w:sz w:val="24"/>
                                <w:szCs w:val="24"/>
                              </w:rPr>
                              <w:t>CORHA Resource Hub</w:t>
                            </w:r>
                            <w:r w:rsidRPr="00C34DAC">
                              <w:rPr>
                                <w:rFonts w:ascii="Calibri" w:eastAsia="Calibri" w:hAnsi="Calibri" w:cs="Calibri"/>
                                <w:i/>
                                <w:sz w:val="24"/>
                                <w:szCs w:val="24"/>
                              </w:rPr>
                              <w:t>, which hosts CORHA-developed products and external resources to improve practices and policies for the detection, investigation, control and prevention of HAI/AR outbreaks across the healthcare continuum.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58944" behindDoc="0" locked="0" layoutInCell="1" allowOverlap="1" wp14:anchorId="63B6F071" wp14:editId="7C33003B">
                      <wp:simplePos x="0" y="0"/>
                      <wp:positionH relativeFrom="column">
                        <wp:posOffset>1547495</wp:posOffset>
                      </wp:positionH>
                      <wp:positionV relativeFrom="paragraph">
                        <wp:posOffset>3036570</wp:posOffset>
                      </wp:positionV>
                      <wp:extent cx="1914525" cy="390525"/>
                      <wp:effectExtent l="0" t="0" r="9525" b="9525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4DAC" w:rsidRPr="00C34DAC" w:rsidRDefault="00C34DAC" w:rsidP="00CF093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color w:val="3296D2"/>
                                      <w:sz w:val="28"/>
                                      <w:szCs w:val="28"/>
                                    </w:rPr>
                                  </w:pPr>
                                  <w:r w:rsidRPr="00C34DAC">
                                    <w:rPr>
                                      <w:rFonts w:cstheme="minorHAnsi"/>
                                      <w:b/>
                                      <w:color w:val="3296D2"/>
                                      <w:sz w:val="28"/>
                                      <w:szCs w:val="28"/>
                                    </w:rPr>
                                    <w:t>www.CORHA.org</w:t>
                                  </w:r>
                                </w:p>
                                <w:p w:rsidR="00C34DAC" w:rsidRDefault="00C34DAC" w:rsidP="00F35D4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B6F071" id="_x0000_s1027" type="#_x0000_t202" style="position:absolute;left:0;text-align:left;margin-left:121.85pt;margin-top:239.1pt;width:150.75pt;height:30.75pt;z-index:251858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" stroked="f">
                      <v:textbox>
                        <w:txbxContent>
                          <w:p w:rsidR="00C34DAC" w:rsidRPr="00C34DAC" w:rsidRDefault="00C34DAC" w:rsidP="00CF0936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3296D2"/>
                                <w:sz w:val="28"/>
                                <w:szCs w:val="28"/>
                              </w:rPr>
                            </w:pPr>
                            <w:r w:rsidRPr="00C34DAC">
                              <w:rPr>
                                <w:rFonts w:cstheme="minorHAnsi"/>
                                <w:b/>
                                <w:color w:val="3296D2"/>
                                <w:sz w:val="28"/>
                                <w:szCs w:val="28"/>
                              </w:rPr>
                              <w:t>www.CORHA.org</w:t>
                            </w:r>
                          </w:p>
                          <w:p w:rsidR="00C34DAC" w:rsidRDefault="00C34DAC" w:rsidP="00F35D42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59968" behindDoc="0" locked="0" layoutInCell="1" allowOverlap="1" wp14:anchorId="4B9CC7D3" wp14:editId="58AAD52C">
                      <wp:simplePos x="0" y="0"/>
                      <wp:positionH relativeFrom="column">
                        <wp:posOffset>678815</wp:posOffset>
                      </wp:positionH>
                      <wp:positionV relativeFrom="paragraph">
                        <wp:posOffset>858520</wp:posOffset>
                      </wp:positionV>
                      <wp:extent cx="3747770" cy="537845"/>
                      <wp:effectExtent l="0" t="0" r="5080" b="0"/>
                      <wp:wrapSquare wrapText="bothSides"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47770" cy="537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4DAC" w:rsidRPr="00C34DAC" w:rsidRDefault="00C34DAC" w:rsidP="00CF0936">
                                  <w:pPr>
                                    <w:jc w:val="center"/>
                                    <w:rPr>
                                      <w:rFonts w:eastAsia="Calibri" w:cs="Calibri"/>
                                      <w:b/>
                                      <w:color w:val="1D2F40"/>
                                      <w:sz w:val="28"/>
                                      <w:szCs w:val="28"/>
                                    </w:rPr>
                                  </w:pPr>
                                  <w:r w:rsidRPr="00C34DAC">
                                    <w:rPr>
                                      <w:rFonts w:eastAsia="Calibri" w:cs="Calibri"/>
                                      <w:b/>
                                      <w:color w:val="1D2F40"/>
                                      <w:sz w:val="28"/>
                                      <w:szCs w:val="28"/>
                                    </w:rPr>
                                    <w:t>Want to increase your health organization’s capacity in responding to HAI/AR outbreaks?</w:t>
                                  </w:r>
                                </w:p>
                                <w:p w:rsidR="00C34DAC" w:rsidRDefault="00C34DA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9CC7D3" id="_x0000_s1028" type="#_x0000_t202" style="position:absolute;left:0;text-align:left;margin-left:53.45pt;margin-top:67.6pt;width:295.1pt;height:42.35pt;z-index:251859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" stroked="f">
                      <v:textbox>
                        <w:txbxContent>
                          <w:p w:rsidR="00C34DAC" w:rsidRPr="00C34DAC" w:rsidRDefault="00C34DAC" w:rsidP="00CF0936">
                            <w:pPr>
                              <w:jc w:val="center"/>
                              <w:rPr>
                                <w:rFonts w:eastAsia="Calibri" w:cs="Calibri"/>
                                <w:b/>
                                <w:color w:val="1D2F40"/>
                                <w:sz w:val="28"/>
                                <w:szCs w:val="28"/>
                              </w:rPr>
                            </w:pPr>
                            <w:r w:rsidRPr="00C34DAC">
                              <w:rPr>
                                <w:rFonts w:eastAsia="Calibri" w:cs="Calibri"/>
                                <w:b/>
                                <w:color w:val="1D2F40"/>
                                <w:sz w:val="28"/>
                                <w:szCs w:val="28"/>
                              </w:rPr>
                              <w:t>Want to increase your health organization’s capacity in responding to HAI/AR outbreaks?</w:t>
                            </w:r>
                          </w:p>
                          <w:p w:rsidR="00C34DAC" w:rsidRDefault="00C34DAC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56896" behindDoc="0" locked="0" layoutInCell="1" allowOverlap="1" wp14:anchorId="2CC0EBED" wp14:editId="0027AF01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207645</wp:posOffset>
                      </wp:positionV>
                      <wp:extent cx="2360930" cy="480695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480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4DAC" w:rsidRDefault="00C34DAC" w:rsidP="00F35D42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F3D95BE" wp14:editId="18A66D46">
                                        <wp:extent cx="3816350" cy="381635"/>
                                        <wp:effectExtent l="0" t="0" r="0" b="0"/>
                                        <wp:docPr id="195" name="Picture 195" descr="CORHA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CORHA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 r:link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816350" cy="3816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C0EBED" id="_x0000_s1029" type="#_x0000_t202" style="position:absolute;left:0;text-align:left;margin-left:37.5pt;margin-top:16.35pt;width:185.9pt;height:37.85pt;z-index:25185689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" stroked="f">
                      <v:textbox>
                        <w:txbxContent>
                          <w:p w:rsidR="00C34DAC" w:rsidRDefault="00C34DAC" w:rsidP="00F35D4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3D95BE" wp14:editId="18A66D46">
                                  <wp:extent cx="3816350" cy="381635"/>
                                  <wp:effectExtent l="0" t="0" r="0" b="0"/>
                                  <wp:docPr id="195" name="Picture 195" descr="CORH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ORH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r:link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6350" cy="3816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920" w:type="dxa"/>
          </w:tcPr>
          <w:p w:rsidR="00C34DAC" w:rsidRDefault="00C34DAC" w:rsidP="00F35D42">
            <w:pPr>
              <w:spacing w:before="111"/>
              <w:ind w:left="144" w:right="144"/>
              <w:jc w:val="center"/>
            </w:pPr>
            <w:fldSimple w:instr=" NEXT ">
              <w:r>
                <w:rPr>
                  <w:noProof/>
                </w:rPr>
                <w:t>«Next Record»</w:t>
              </w:r>
            </w:fldSimple>
          </w:p>
          <w:p w:rsidR="00C34DAC" w:rsidRDefault="00C34DAC" w:rsidP="00F35D42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52800" behindDoc="0" locked="0" layoutInCell="1" allowOverlap="1" wp14:anchorId="765A0AFD" wp14:editId="776473AF">
                      <wp:simplePos x="0" y="0"/>
                      <wp:positionH relativeFrom="column">
                        <wp:posOffset>928370</wp:posOffset>
                      </wp:positionH>
                      <wp:positionV relativeFrom="paragraph">
                        <wp:posOffset>1616075</wp:posOffset>
                      </wp:positionV>
                      <wp:extent cx="3357245" cy="1304925"/>
                      <wp:effectExtent l="0" t="0" r="0" b="9525"/>
                      <wp:wrapThrough wrapText="bothSides">
                        <wp:wrapPolygon edited="0">
                          <wp:start x="0" y="0"/>
                          <wp:lineTo x="0" y="21442"/>
                          <wp:lineTo x="21449" y="21442"/>
                          <wp:lineTo x="21449" y="0"/>
                          <wp:lineTo x="0" y="0"/>
                        </wp:wrapPolygon>
                      </wp:wrapThrough>
                      <wp:docPr id="3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7245" cy="1304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4DAC" w:rsidRPr="00C34DAC" w:rsidRDefault="00C34DAC" w:rsidP="00CF0936">
                                  <w:pPr>
                                    <w:jc w:val="center"/>
                                    <w:rPr>
                                      <w:rFonts w:eastAsia="Calibri" w:cs="Calibri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C34DAC">
                                    <w:rPr>
                                      <w:rFonts w:cstheme="minorHAnsi"/>
                                      <w:i/>
                                      <w:sz w:val="24"/>
                                      <w:szCs w:val="24"/>
                                    </w:rPr>
                                    <w:t xml:space="preserve">Check out the </w:t>
                                  </w:r>
                                  <w:r w:rsidRPr="00C34DAC">
                                    <w:rPr>
                                      <w:rFonts w:cstheme="minorHAnsi"/>
                                      <w:b/>
                                      <w:i/>
                                      <w:color w:val="3296D2"/>
                                      <w:sz w:val="24"/>
                                      <w:szCs w:val="24"/>
                                    </w:rPr>
                                    <w:t>CORHA Resource Hub</w:t>
                                  </w:r>
                                  <w:r w:rsidRPr="00C34DAC">
                                    <w:rPr>
                                      <w:rFonts w:ascii="Calibri" w:eastAsia="Calibri" w:hAnsi="Calibri" w:cs="Calibri"/>
                                      <w:i/>
                                      <w:sz w:val="24"/>
                                      <w:szCs w:val="24"/>
                                    </w:rPr>
                                    <w:t>, which hosts CORHA-developed products and external resources to improve practices and policies for the detection, investigation, control and prevention of HAI/AR outbreaks across the healthcare continuum.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5A0AFD" id="_x0000_s1030" type="#_x0000_t202" style="position:absolute;left:0;text-align:left;margin-left:73.1pt;margin-top:127.25pt;width:264.35pt;height:102.75pt;z-index:251852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" stroked="f">
                      <v:textbox>
                        <w:txbxContent>
                          <w:p w:rsidR="00C34DAC" w:rsidRPr="00C34DAC" w:rsidRDefault="00C34DAC" w:rsidP="00CF0936">
                            <w:pPr>
                              <w:jc w:val="center"/>
                              <w:rPr>
                                <w:rFonts w:eastAsia="Calibri" w:cs="Calibri"/>
                                <w:i/>
                                <w:sz w:val="24"/>
                                <w:szCs w:val="24"/>
                              </w:rPr>
                            </w:pPr>
                            <w:r w:rsidRPr="00C34DAC">
                              <w:rPr>
                                <w:rFonts w:cstheme="minorHAnsi"/>
                                <w:i/>
                                <w:sz w:val="24"/>
                                <w:szCs w:val="24"/>
                              </w:rPr>
                              <w:t xml:space="preserve">Check out the </w:t>
                            </w:r>
                            <w:r w:rsidRPr="00C34DAC">
                              <w:rPr>
                                <w:rFonts w:cstheme="minorHAnsi"/>
                                <w:b/>
                                <w:i/>
                                <w:color w:val="3296D2"/>
                                <w:sz w:val="24"/>
                                <w:szCs w:val="24"/>
                              </w:rPr>
                              <w:t>CORHA Resource Hub</w:t>
                            </w:r>
                            <w:r w:rsidRPr="00C34DAC">
                              <w:rPr>
                                <w:rFonts w:ascii="Calibri" w:eastAsia="Calibri" w:hAnsi="Calibri" w:cs="Calibri"/>
                                <w:i/>
                                <w:sz w:val="24"/>
                                <w:szCs w:val="24"/>
                              </w:rPr>
                              <w:t>, which hosts CORHA-developed products and external resources to improve practices and policies for the detection, investigation, control and prevention of HAI/AR outbreaks across the healthcare continuum.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53824" behindDoc="0" locked="0" layoutInCell="1" allowOverlap="1" wp14:anchorId="63B6F071" wp14:editId="7C33003B">
                      <wp:simplePos x="0" y="0"/>
                      <wp:positionH relativeFrom="column">
                        <wp:posOffset>1547495</wp:posOffset>
                      </wp:positionH>
                      <wp:positionV relativeFrom="paragraph">
                        <wp:posOffset>3036570</wp:posOffset>
                      </wp:positionV>
                      <wp:extent cx="1914525" cy="390525"/>
                      <wp:effectExtent l="0" t="0" r="9525" b="9525"/>
                      <wp:wrapSquare wrapText="bothSides"/>
                      <wp:docPr id="31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4DAC" w:rsidRPr="00C34DAC" w:rsidRDefault="00C34DAC" w:rsidP="00CF093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color w:val="3296D2"/>
                                      <w:sz w:val="28"/>
                                      <w:szCs w:val="28"/>
                                    </w:rPr>
                                  </w:pPr>
                                  <w:r w:rsidRPr="00C34DAC">
                                    <w:rPr>
                                      <w:rFonts w:cstheme="minorHAnsi"/>
                                      <w:b/>
                                      <w:color w:val="3296D2"/>
                                      <w:sz w:val="28"/>
                                      <w:szCs w:val="28"/>
                                    </w:rPr>
                                    <w:t>www.CORHA.org</w:t>
                                  </w:r>
                                </w:p>
                                <w:p w:rsidR="00C34DAC" w:rsidRDefault="00C34DAC" w:rsidP="00F35D4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B6F071" id="Text Box 31" o:spid="_x0000_s1031" type="#_x0000_t202" style="position:absolute;left:0;text-align:left;margin-left:121.85pt;margin-top:239.1pt;width:150.75pt;height:30.75pt;z-index:251853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" stroked="f">
                      <v:textbox>
                        <w:txbxContent>
                          <w:p w:rsidR="00C34DAC" w:rsidRPr="00C34DAC" w:rsidRDefault="00C34DAC" w:rsidP="00CF0936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3296D2"/>
                                <w:sz w:val="28"/>
                                <w:szCs w:val="28"/>
                              </w:rPr>
                            </w:pPr>
                            <w:r w:rsidRPr="00C34DAC">
                              <w:rPr>
                                <w:rFonts w:cstheme="minorHAnsi"/>
                                <w:b/>
                                <w:color w:val="3296D2"/>
                                <w:sz w:val="28"/>
                                <w:szCs w:val="28"/>
                              </w:rPr>
                              <w:t>www.CORHA.org</w:t>
                            </w:r>
                          </w:p>
                          <w:p w:rsidR="00C34DAC" w:rsidRDefault="00C34DAC" w:rsidP="00F35D42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54848" behindDoc="0" locked="0" layoutInCell="1" allowOverlap="1" wp14:anchorId="4B9CC7D3" wp14:editId="58AAD52C">
                      <wp:simplePos x="0" y="0"/>
                      <wp:positionH relativeFrom="column">
                        <wp:posOffset>678815</wp:posOffset>
                      </wp:positionH>
                      <wp:positionV relativeFrom="paragraph">
                        <wp:posOffset>858520</wp:posOffset>
                      </wp:positionV>
                      <wp:extent cx="3747770" cy="537845"/>
                      <wp:effectExtent l="0" t="0" r="5080" b="0"/>
                      <wp:wrapSquare wrapText="bothSides"/>
                      <wp:docPr id="19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47770" cy="537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4DAC" w:rsidRPr="00C34DAC" w:rsidRDefault="00C34DAC" w:rsidP="00CF0936">
                                  <w:pPr>
                                    <w:jc w:val="center"/>
                                    <w:rPr>
                                      <w:rFonts w:eastAsia="Calibri" w:cs="Calibri"/>
                                      <w:b/>
                                      <w:color w:val="1D2F40"/>
                                      <w:sz w:val="28"/>
                                      <w:szCs w:val="28"/>
                                    </w:rPr>
                                  </w:pPr>
                                  <w:r w:rsidRPr="00C34DAC">
                                    <w:rPr>
                                      <w:rFonts w:eastAsia="Calibri" w:cs="Calibri"/>
                                      <w:b/>
                                      <w:color w:val="1D2F40"/>
                                      <w:sz w:val="28"/>
                                      <w:szCs w:val="28"/>
                                    </w:rPr>
                                    <w:t>Want to increase your health organization’s capacity in responding to HAI/AR outbreaks?</w:t>
                                  </w:r>
                                </w:p>
                                <w:p w:rsidR="00C34DAC" w:rsidRDefault="00C34DA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9CC7D3" id="_x0000_s1032" type="#_x0000_t202" style="position:absolute;left:0;text-align:left;margin-left:53.45pt;margin-top:67.6pt;width:295.1pt;height:42.35pt;z-index:251854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" stroked="f">
                      <v:textbox>
                        <w:txbxContent>
                          <w:p w:rsidR="00C34DAC" w:rsidRPr="00C34DAC" w:rsidRDefault="00C34DAC" w:rsidP="00CF0936">
                            <w:pPr>
                              <w:jc w:val="center"/>
                              <w:rPr>
                                <w:rFonts w:eastAsia="Calibri" w:cs="Calibri"/>
                                <w:b/>
                                <w:color w:val="1D2F40"/>
                                <w:sz w:val="28"/>
                                <w:szCs w:val="28"/>
                              </w:rPr>
                            </w:pPr>
                            <w:r w:rsidRPr="00C34DAC">
                              <w:rPr>
                                <w:rFonts w:eastAsia="Calibri" w:cs="Calibri"/>
                                <w:b/>
                                <w:color w:val="1D2F40"/>
                                <w:sz w:val="28"/>
                                <w:szCs w:val="28"/>
                              </w:rPr>
                              <w:t>Want to increase your health organization’s capacity in responding to HAI/AR outbreaks?</w:t>
                            </w:r>
                          </w:p>
                          <w:p w:rsidR="00C34DAC" w:rsidRDefault="00C34DAC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51776" behindDoc="0" locked="0" layoutInCell="1" allowOverlap="1" wp14:anchorId="2CC0EBED" wp14:editId="0027AF01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207645</wp:posOffset>
                      </wp:positionV>
                      <wp:extent cx="2360930" cy="480695"/>
                      <wp:effectExtent l="0" t="0" r="0" b="0"/>
                      <wp:wrapSquare wrapText="bothSides"/>
                      <wp:docPr id="19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480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4DAC" w:rsidRDefault="00C34DAC" w:rsidP="00F35D42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F3D95BE" wp14:editId="18A66D46">
                                        <wp:extent cx="3816350" cy="381635"/>
                                        <wp:effectExtent l="0" t="0" r="0" b="0"/>
                                        <wp:docPr id="194" name="Picture 194" descr="CORHA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CORHA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 r:link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816350" cy="3816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C0EBED" id="_x0000_s1033" type="#_x0000_t202" style="position:absolute;left:0;text-align:left;margin-left:37.5pt;margin-top:16.35pt;width:185.9pt;height:37.85pt;z-index:25185177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" stroked="f">
                      <v:textbox>
                        <w:txbxContent>
                          <w:p w:rsidR="00C34DAC" w:rsidRDefault="00C34DAC" w:rsidP="00F35D4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3D95BE" wp14:editId="18A66D46">
                                  <wp:extent cx="3816350" cy="381635"/>
                                  <wp:effectExtent l="0" t="0" r="0" b="0"/>
                                  <wp:docPr id="194" name="Picture 194" descr="CORH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ORH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r:link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6350" cy="3816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F35D42">
        <w:trPr>
          <w:cantSplit/>
          <w:trHeight w:hRule="exact" w:val="6120"/>
        </w:trPr>
        <w:tc>
          <w:tcPr>
            <w:tcW w:w="7920" w:type="dxa"/>
          </w:tcPr>
          <w:p w:rsidR="00C34DAC" w:rsidRDefault="00C34DAC" w:rsidP="00F35D42">
            <w:pPr>
              <w:spacing w:before="111"/>
              <w:ind w:left="144" w:right="144"/>
              <w:jc w:val="center"/>
            </w:pPr>
            <w:fldSimple w:instr=" NEXT ">
              <w:r>
                <w:rPr>
                  <w:noProof/>
                </w:rPr>
                <w:t>«Next Record»</w:t>
              </w:r>
            </w:fldSimple>
          </w:p>
          <w:p w:rsidR="00C34DAC" w:rsidRDefault="00C34DAC" w:rsidP="00F35D42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47680" behindDoc="0" locked="0" layoutInCell="1" allowOverlap="1" wp14:anchorId="765A0AFD" wp14:editId="776473AF">
                      <wp:simplePos x="0" y="0"/>
                      <wp:positionH relativeFrom="column">
                        <wp:posOffset>928370</wp:posOffset>
                      </wp:positionH>
                      <wp:positionV relativeFrom="paragraph">
                        <wp:posOffset>1616075</wp:posOffset>
                      </wp:positionV>
                      <wp:extent cx="3357245" cy="1304925"/>
                      <wp:effectExtent l="0" t="0" r="0" b="9525"/>
                      <wp:wrapThrough wrapText="bothSides">
                        <wp:wrapPolygon edited="0">
                          <wp:start x="0" y="0"/>
                          <wp:lineTo x="0" y="21442"/>
                          <wp:lineTo x="21449" y="21442"/>
                          <wp:lineTo x="21449" y="0"/>
                          <wp:lineTo x="0" y="0"/>
                        </wp:wrapPolygon>
                      </wp:wrapThrough>
                      <wp:docPr id="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7245" cy="1304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4DAC" w:rsidRPr="00C34DAC" w:rsidRDefault="00C34DAC" w:rsidP="00CF0936">
                                  <w:pPr>
                                    <w:jc w:val="center"/>
                                    <w:rPr>
                                      <w:rFonts w:eastAsia="Calibri" w:cs="Calibri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C34DAC">
                                    <w:rPr>
                                      <w:rFonts w:cstheme="minorHAnsi"/>
                                      <w:i/>
                                      <w:sz w:val="24"/>
                                      <w:szCs w:val="24"/>
                                    </w:rPr>
                                    <w:t xml:space="preserve">Check out the </w:t>
                                  </w:r>
                                  <w:r w:rsidRPr="00C34DAC">
                                    <w:rPr>
                                      <w:rFonts w:cstheme="minorHAnsi"/>
                                      <w:b/>
                                      <w:i/>
                                      <w:color w:val="3296D2"/>
                                      <w:sz w:val="24"/>
                                      <w:szCs w:val="24"/>
                                    </w:rPr>
                                    <w:t>CORHA Resource Hub</w:t>
                                  </w:r>
                                  <w:r w:rsidRPr="00C34DAC">
                                    <w:rPr>
                                      <w:rFonts w:ascii="Calibri" w:eastAsia="Calibri" w:hAnsi="Calibri" w:cs="Calibri"/>
                                      <w:i/>
                                      <w:sz w:val="24"/>
                                      <w:szCs w:val="24"/>
                                    </w:rPr>
                                    <w:t>, which hosts CORHA-developed products and external resources to improve practices and policies for the detection, investigation, control and prevention of HAI/AR outbreaks across the healthcare continuum.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5A0AFD" id="_x0000_s1034" type="#_x0000_t202" style="position:absolute;left:0;text-align:left;margin-left:73.1pt;margin-top:127.25pt;width:264.35pt;height:102.75pt;z-index:251847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" stroked="f">
                      <v:textbox>
                        <w:txbxContent>
                          <w:p w:rsidR="00C34DAC" w:rsidRPr="00C34DAC" w:rsidRDefault="00C34DAC" w:rsidP="00CF0936">
                            <w:pPr>
                              <w:jc w:val="center"/>
                              <w:rPr>
                                <w:rFonts w:eastAsia="Calibri" w:cs="Calibri"/>
                                <w:i/>
                                <w:sz w:val="24"/>
                                <w:szCs w:val="24"/>
                              </w:rPr>
                            </w:pPr>
                            <w:r w:rsidRPr="00C34DAC">
                              <w:rPr>
                                <w:rFonts w:cstheme="minorHAnsi"/>
                                <w:i/>
                                <w:sz w:val="24"/>
                                <w:szCs w:val="24"/>
                              </w:rPr>
                              <w:t xml:space="preserve">Check out the </w:t>
                            </w:r>
                            <w:r w:rsidRPr="00C34DAC">
                              <w:rPr>
                                <w:rFonts w:cstheme="minorHAnsi"/>
                                <w:b/>
                                <w:i/>
                                <w:color w:val="3296D2"/>
                                <w:sz w:val="24"/>
                                <w:szCs w:val="24"/>
                              </w:rPr>
                              <w:t>CORHA Resource Hub</w:t>
                            </w:r>
                            <w:r w:rsidRPr="00C34DAC">
                              <w:rPr>
                                <w:rFonts w:ascii="Calibri" w:eastAsia="Calibri" w:hAnsi="Calibri" w:cs="Calibri"/>
                                <w:i/>
                                <w:sz w:val="24"/>
                                <w:szCs w:val="24"/>
                              </w:rPr>
                              <w:t>, which hosts CORHA-developed products and external resources to improve practices and policies for the detection, investigation, control and prevention of HAI/AR outbreaks across the healthcare continuum.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48704" behindDoc="0" locked="0" layoutInCell="1" allowOverlap="1" wp14:anchorId="63B6F071" wp14:editId="7C33003B">
                      <wp:simplePos x="0" y="0"/>
                      <wp:positionH relativeFrom="column">
                        <wp:posOffset>1547495</wp:posOffset>
                      </wp:positionH>
                      <wp:positionV relativeFrom="paragraph">
                        <wp:posOffset>3036570</wp:posOffset>
                      </wp:positionV>
                      <wp:extent cx="1914525" cy="390525"/>
                      <wp:effectExtent l="0" t="0" r="9525" b="9525"/>
                      <wp:wrapSquare wrapText="bothSides"/>
                      <wp:docPr id="26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4DAC" w:rsidRPr="00C34DAC" w:rsidRDefault="00C34DAC" w:rsidP="00CF093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color w:val="3296D2"/>
                                      <w:sz w:val="28"/>
                                      <w:szCs w:val="28"/>
                                    </w:rPr>
                                  </w:pPr>
                                  <w:r w:rsidRPr="00C34DAC">
                                    <w:rPr>
                                      <w:rFonts w:cstheme="minorHAnsi"/>
                                      <w:b/>
                                      <w:color w:val="3296D2"/>
                                      <w:sz w:val="28"/>
                                      <w:szCs w:val="28"/>
                                    </w:rPr>
                                    <w:t>www.CORHA.org</w:t>
                                  </w:r>
                                </w:p>
                                <w:p w:rsidR="00C34DAC" w:rsidRDefault="00C34DAC" w:rsidP="00F35D4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B6F071" id="Text Box 26" o:spid="_x0000_s1035" type="#_x0000_t202" style="position:absolute;left:0;text-align:left;margin-left:121.85pt;margin-top:239.1pt;width:150.75pt;height:30.75pt;z-index:251848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" stroked="f">
                      <v:textbox>
                        <w:txbxContent>
                          <w:p w:rsidR="00C34DAC" w:rsidRPr="00C34DAC" w:rsidRDefault="00C34DAC" w:rsidP="00CF0936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3296D2"/>
                                <w:sz w:val="28"/>
                                <w:szCs w:val="28"/>
                              </w:rPr>
                            </w:pPr>
                            <w:r w:rsidRPr="00C34DAC">
                              <w:rPr>
                                <w:rFonts w:cstheme="minorHAnsi"/>
                                <w:b/>
                                <w:color w:val="3296D2"/>
                                <w:sz w:val="28"/>
                                <w:szCs w:val="28"/>
                              </w:rPr>
                              <w:t>www.CORHA.org</w:t>
                            </w:r>
                          </w:p>
                          <w:p w:rsidR="00C34DAC" w:rsidRDefault="00C34DAC" w:rsidP="00F35D42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49728" behindDoc="0" locked="0" layoutInCell="1" allowOverlap="1" wp14:anchorId="4B9CC7D3" wp14:editId="58AAD52C">
                      <wp:simplePos x="0" y="0"/>
                      <wp:positionH relativeFrom="column">
                        <wp:posOffset>678815</wp:posOffset>
                      </wp:positionH>
                      <wp:positionV relativeFrom="paragraph">
                        <wp:posOffset>858520</wp:posOffset>
                      </wp:positionV>
                      <wp:extent cx="3747770" cy="537845"/>
                      <wp:effectExtent l="0" t="0" r="5080" b="0"/>
                      <wp:wrapSquare wrapText="bothSides"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47770" cy="537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4DAC" w:rsidRPr="00C34DAC" w:rsidRDefault="00C34DAC" w:rsidP="00CF0936">
                                  <w:pPr>
                                    <w:jc w:val="center"/>
                                    <w:rPr>
                                      <w:rFonts w:eastAsia="Calibri" w:cs="Calibri"/>
                                      <w:b/>
                                      <w:color w:val="1D2F40"/>
                                      <w:sz w:val="28"/>
                                      <w:szCs w:val="28"/>
                                    </w:rPr>
                                  </w:pPr>
                                  <w:r w:rsidRPr="00C34DAC">
                                    <w:rPr>
                                      <w:rFonts w:eastAsia="Calibri" w:cs="Calibri"/>
                                      <w:b/>
                                      <w:color w:val="1D2F40"/>
                                      <w:sz w:val="28"/>
                                      <w:szCs w:val="28"/>
                                    </w:rPr>
                                    <w:t>Want to increase your health organization’s capacity in responding to HAI/AR outbreaks?</w:t>
                                  </w:r>
                                </w:p>
                                <w:p w:rsidR="00C34DAC" w:rsidRDefault="00C34DA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9CC7D3" id="_x0000_s1036" type="#_x0000_t202" style="position:absolute;left:0;text-align:left;margin-left:53.45pt;margin-top:67.6pt;width:295.1pt;height:42.35pt;z-index:251849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" stroked="f">
                      <v:textbox>
                        <w:txbxContent>
                          <w:p w:rsidR="00C34DAC" w:rsidRPr="00C34DAC" w:rsidRDefault="00C34DAC" w:rsidP="00CF0936">
                            <w:pPr>
                              <w:jc w:val="center"/>
                              <w:rPr>
                                <w:rFonts w:eastAsia="Calibri" w:cs="Calibri"/>
                                <w:b/>
                                <w:color w:val="1D2F40"/>
                                <w:sz w:val="28"/>
                                <w:szCs w:val="28"/>
                              </w:rPr>
                            </w:pPr>
                            <w:r w:rsidRPr="00C34DAC">
                              <w:rPr>
                                <w:rFonts w:eastAsia="Calibri" w:cs="Calibri"/>
                                <w:b/>
                                <w:color w:val="1D2F40"/>
                                <w:sz w:val="28"/>
                                <w:szCs w:val="28"/>
                              </w:rPr>
                              <w:t>Want to increase your health organization’s capacity in responding to HAI/AR outbreaks?</w:t>
                            </w:r>
                          </w:p>
                          <w:p w:rsidR="00C34DAC" w:rsidRDefault="00C34DAC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46656" behindDoc="0" locked="0" layoutInCell="1" allowOverlap="1" wp14:anchorId="2CC0EBED" wp14:editId="0027AF01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207645</wp:posOffset>
                      </wp:positionV>
                      <wp:extent cx="2360930" cy="480695"/>
                      <wp:effectExtent l="0" t="0" r="0" b="0"/>
                      <wp:wrapSquare wrapText="bothSides"/>
                      <wp:docPr id="2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480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4DAC" w:rsidRDefault="00C34DAC" w:rsidP="00F35D42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F3D95BE" wp14:editId="18A66D46">
                                        <wp:extent cx="3816350" cy="381635"/>
                                        <wp:effectExtent l="0" t="0" r="0" b="0"/>
                                        <wp:docPr id="29" name="Picture 29" descr="CORHA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CORHA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 r:link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816350" cy="3816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C0EBED" id="_x0000_s1037" type="#_x0000_t202" style="position:absolute;left:0;text-align:left;margin-left:37.5pt;margin-top:16.35pt;width:185.9pt;height:37.85pt;z-index:251846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AVGIwIAACM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" stroked="f">
                      <v:textbox>
                        <w:txbxContent>
                          <w:p w:rsidR="00C34DAC" w:rsidRDefault="00C34DAC" w:rsidP="00F35D4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3D95BE" wp14:editId="18A66D46">
                                  <wp:extent cx="3816350" cy="381635"/>
                                  <wp:effectExtent l="0" t="0" r="0" b="0"/>
                                  <wp:docPr id="29" name="Picture 29" descr="CORH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ORH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r:link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6350" cy="3816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920" w:type="dxa"/>
          </w:tcPr>
          <w:p w:rsidR="00C34DAC" w:rsidRDefault="00C34DAC" w:rsidP="00F35D42">
            <w:pPr>
              <w:spacing w:before="111"/>
              <w:ind w:left="144" w:right="144"/>
              <w:jc w:val="center"/>
            </w:pPr>
            <w:fldSimple w:instr=" NEXT ">
              <w:r>
                <w:rPr>
                  <w:noProof/>
                </w:rPr>
                <w:t>«Next Record»</w:t>
              </w:r>
            </w:fldSimple>
          </w:p>
          <w:p w:rsidR="00C34DAC" w:rsidRDefault="00C34DAC" w:rsidP="00F35D42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42560" behindDoc="0" locked="0" layoutInCell="1" allowOverlap="1" wp14:anchorId="765A0AFD" wp14:editId="776473AF">
                      <wp:simplePos x="0" y="0"/>
                      <wp:positionH relativeFrom="column">
                        <wp:posOffset>928370</wp:posOffset>
                      </wp:positionH>
                      <wp:positionV relativeFrom="paragraph">
                        <wp:posOffset>1616075</wp:posOffset>
                      </wp:positionV>
                      <wp:extent cx="3357245" cy="1304925"/>
                      <wp:effectExtent l="0" t="0" r="0" b="9525"/>
                      <wp:wrapThrough wrapText="bothSides">
                        <wp:wrapPolygon edited="0">
                          <wp:start x="0" y="0"/>
                          <wp:lineTo x="0" y="21442"/>
                          <wp:lineTo x="21449" y="21442"/>
                          <wp:lineTo x="21449" y="0"/>
                          <wp:lineTo x="0" y="0"/>
                        </wp:wrapPolygon>
                      </wp:wrapThrough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7245" cy="1304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4DAC" w:rsidRPr="00C34DAC" w:rsidRDefault="00C34DAC" w:rsidP="00CF0936">
                                  <w:pPr>
                                    <w:jc w:val="center"/>
                                    <w:rPr>
                                      <w:rFonts w:eastAsia="Calibri" w:cs="Calibri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C34DAC">
                                    <w:rPr>
                                      <w:rFonts w:cstheme="minorHAnsi"/>
                                      <w:i/>
                                      <w:sz w:val="24"/>
                                      <w:szCs w:val="24"/>
                                    </w:rPr>
                                    <w:t xml:space="preserve">Check out the </w:t>
                                  </w:r>
                                  <w:r w:rsidRPr="00C34DAC">
                                    <w:rPr>
                                      <w:rFonts w:cstheme="minorHAnsi"/>
                                      <w:b/>
                                      <w:i/>
                                      <w:color w:val="3296D2"/>
                                      <w:sz w:val="24"/>
                                      <w:szCs w:val="24"/>
                                    </w:rPr>
                                    <w:t>CORHA Resource Hub</w:t>
                                  </w:r>
                                  <w:r w:rsidRPr="00C34DAC">
                                    <w:rPr>
                                      <w:rFonts w:ascii="Calibri" w:eastAsia="Calibri" w:hAnsi="Calibri" w:cs="Calibri"/>
                                      <w:i/>
                                      <w:sz w:val="24"/>
                                      <w:szCs w:val="24"/>
                                    </w:rPr>
                                    <w:t>, which hosts CORHA-developed products and external resources to improve practices and policies for the detection, investigation, control and prevention of HAI/AR outbreaks across the healthcare continuum.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5A0AFD" id="_x0000_s1038" type="#_x0000_t202" style="position:absolute;left:0;text-align:left;margin-left:73.1pt;margin-top:127.25pt;width:264.35pt;height:102.75pt;z-index:251842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" stroked="f">
                      <v:textbox>
                        <w:txbxContent>
                          <w:p w:rsidR="00C34DAC" w:rsidRPr="00C34DAC" w:rsidRDefault="00C34DAC" w:rsidP="00CF0936">
                            <w:pPr>
                              <w:jc w:val="center"/>
                              <w:rPr>
                                <w:rFonts w:eastAsia="Calibri" w:cs="Calibri"/>
                                <w:i/>
                                <w:sz w:val="24"/>
                                <w:szCs w:val="24"/>
                              </w:rPr>
                            </w:pPr>
                            <w:r w:rsidRPr="00C34DAC">
                              <w:rPr>
                                <w:rFonts w:cstheme="minorHAnsi"/>
                                <w:i/>
                                <w:sz w:val="24"/>
                                <w:szCs w:val="24"/>
                              </w:rPr>
                              <w:t xml:space="preserve">Check out the </w:t>
                            </w:r>
                            <w:r w:rsidRPr="00C34DAC">
                              <w:rPr>
                                <w:rFonts w:cstheme="minorHAnsi"/>
                                <w:b/>
                                <w:i/>
                                <w:color w:val="3296D2"/>
                                <w:sz w:val="24"/>
                                <w:szCs w:val="24"/>
                              </w:rPr>
                              <w:t>CORHA Resource Hub</w:t>
                            </w:r>
                            <w:r w:rsidRPr="00C34DAC">
                              <w:rPr>
                                <w:rFonts w:ascii="Calibri" w:eastAsia="Calibri" w:hAnsi="Calibri" w:cs="Calibri"/>
                                <w:i/>
                                <w:sz w:val="24"/>
                                <w:szCs w:val="24"/>
                              </w:rPr>
                              <w:t>, which hosts CORHA-developed products and external resources to improve practices and policies for the detection, investigation, control and prevention of HAI/AR outbreaks across the healthcare continuum.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43584" behindDoc="0" locked="0" layoutInCell="1" allowOverlap="1" wp14:anchorId="63B6F071" wp14:editId="7C33003B">
                      <wp:simplePos x="0" y="0"/>
                      <wp:positionH relativeFrom="column">
                        <wp:posOffset>1547495</wp:posOffset>
                      </wp:positionH>
                      <wp:positionV relativeFrom="paragraph">
                        <wp:posOffset>3036570</wp:posOffset>
                      </wp:positionV>
                      <wp:extent cx="1914525" cy="390525"/>
                      <wp:effectExtent l="0" t="0" r="9525" b="9525"/>
                      <wp:wrapSquare wrapText="bothSides"/>
                      <wp:docPr id="2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4DAC" w:rsidRPr="00C34DAC" w:rsidRDefault="00C34DAC" w:rsidP="00CF093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color w:val="3296D2"/>
                                      <w:sz w:val="28"/>
                                      <w:szCs w:val="28"/>
                                    </w:rPr>
                                  </w:pPr>
                                  <w:r w:rsidRPr="00C34DAC">
                                    <w:rPr>
                                      <w:rFonts w:cstheme="minorHAnsi"/>
                                      <w:b/>
                                      <w:color w:val="3296D2"/>
                                      <w:sz w:val="28"/>
                                      <w:szCs w:val="28"/>
                                    </w:rPr>
                                    <w:t>www.CORHA.org</w:t>
                                  </w:r>
                                </w:p>
                                <w:p w:rsidR="00C34DAC" w:rsidRDefault="00C34DAC" w:rsidP="00F35D4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B6F071" id="Text Box 21" o:spid="_x0000_s1039" type="#_x0000_t202" style="position:absolute;left:0;text-align:left;margin-left:121.85pt;margin-top:239.1pt;width:150.75pt;height:30.75pt;z-index:251843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" stroked="f">
                      <v:textbox>
                        <w:txbxContent>
                          <w:p w:rsidR="00C34DAC" w:rsidRPr="00C34DAC" w:rsidRDefault="00C34DAC" w:rsidP="00CF0936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3296D2"/>
                                <w:sz w:val="28"/>
                                <w:szCs w:val="28"/>
                              </w:rPr>
                            </w:pPr>
                            <w:r w:rsidRPr="00C34DAC">
                              <w:rPr>
                                <w:rFonts w:cstheme="minorHAnsi"/>
                                <w:b/>
                                <w:color w:val="3296D2"/>
                                <w:sz w:val="28"/>
                                <w:szCs w:val="28"/>
                              </w:rPr>
                              <w:t>www.CORHA.org</w:t>
                            </w:r>
                          </w:p>
                          <w:p w:rsidR="00C34DAC" w:rsidRDefault="00C34DAC" w:rsidP="00F35D42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44608" behindDoc="0" locked="0" layoutInCell="1" allowOverlap="1" wp14:anchorId="4B9CC7D3" wp14:editId="58AAD52C">
                      <wp:simplePos x="0" y="0"/>
                      <wp:positionH relativeFrom="column">
                        <wp:posOffset>678815</wp:posOffset>
                      </wp:positionH>
                      <wp:positionV relativeFrom="paragraph">
                        <wp:posOffset>858520</wp:posOffset>
                      </wp:positionV>
                      <wp:extent cx="3747770" cy="537845"/>
                      <wp:effectExtent l="0" t="0" r="5080" b="0"/>
                      <wp:wrapSquare wrapText="bothSides"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47770" cy="537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4DAC" w:rsidRPr="00C34DAC" w:rsidRDefault="00C34DAC" w:rsidP="00CF0936">
                                  <w:pPr>
                                    <w:jc w:val="center"/>
                                    <w:rPr>
                                      <w:rFonts w:eastAsia="Calibri" w:cs="Calibri"/>
                                      <w:b/>
                                      <w:color w:val="1D2F40"/>
                                      <w:sz w:val="28"/>
                                      <w:szCs w:val="28"/>
                                    </w:rPr>
                                  </w:pPr>
                                  <w:r w:rsidRPr="00C34DAC">
                                    <w:rPr>
                                      <w:rFonts w:eastAsia="Calibri" w:cs="Calibri"/>
                                      <w:b/>
                                      <w:color w:val="1D2F40"/>
                                      <w:sz w:val="28"/>
                                      <w:szCs w:val="28"/>
                                    </w:rPr>
                                    <w:t>Want to increase your health organization’s capacity in responding to HAI/AR outbreaks?</w:t>
                                  </w:r>
                                </w:p>
                                <w:p w:rsidR="00C34DAC" w:rsidRDefault="00C34DA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9CC7D3" id="_x0000_s1040" type="#_x0000_t202" style="position:absolute;left:0;text-align:left;margin-left:53.45pt;margin-top:67.6pt;width:295.1pt;height:42.35pt;z-index:251844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" stroked="f">
                      <v:textbox>
                        <w:txbxContent>
                          <w:p w:rsidR="00C34DAC" w:rsidRPr="00C34DAC" w:rsidRDefault="00C34DAC" w:rsidP="00CF0936">
                            <w:pPr>
                              <w:jc w:val="center"/>
                              <w:rPr>
                                <w:rFonts w:eastAsia="Calibri" w:cs="Calibri"/>
                                <w:b/>
                                <w:color w:val="1D2F40"/>
                                <w:sz w:val="28"/>
                                <w:szCs w:val="28"/>
                              </w:rPr>
                            </w:pPr>
                            <w:r w:rsidRPr="00C34DAC">
                              <w:rPr>
                                <w:rFonts w:eastAsia="Calibri" w:cs="Calibri"/>
                                <w:b/>
                                <w:color w:val="1D2F40"/>
                                <w:sz w:val="28"/>
                                <w:szCs w:val="28"/>
                              </w:rPr>
                              <w:t>Want to increase your health organization’s capacity in responding to HAI/AR outbreaks?</w:t>
                            </w:r>
                          </w:p>
                          <w:p w:rsidR="00C34DAC" w:rsidRDefault="00C34DAC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41536" behindDoc="0" locked="0" layoutInCell="1" allowOverlap="1" wp14:anchorId="2CC0EBED" wp14:editId="0027AF01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207645</wp:posOffset>
                      </wp:positionV>
                      <wp:extent cx="2360930" cy="480695"/>
                      <wp:effectExtent l="0" t="0" r="0" b="0"/>
                      <wp:wrapSquare wrapText="bothSides"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480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4DAC" w:rsidRDefault="00C34DAC" w:rsidP="00F35D42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F3D95BE" wp14:editId="18A66D46">
                                        <wp:extent cx="3816350" cy="381635"/>
                                        <wp:effectExtent l="0" t="0" r="0" b="0"/>
                                        <wp:docPr id="24" name="Picture 24" descr="CORHA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CORHA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 r:link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816350" cy="3816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C0EBED" id="_x0000_s1041" type="#_x0000_t202" style="position:absolute;left:0;text-align:left;margin-left:37.5pt;margin-top:16.35pt;width:185.9pt;height:37.85pt;z-index:2518415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" stroked="f">
                      <v:textbox>
                        <w:txbxContent>
                          <w:p w:rsidR="00C34DAC" w:rsidRDefault="00C34DAC" w:rsidP="00F35D4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3D95BE" wp14:editId="18A66D46">
                                  <wp:extent cx="3816350" cy="381635"/>
                                  <wp:effectExtent l="0" t="0" r="0" b="0"/>
                                  <wp:docPr id="24" name="Picture 24" descr="CORH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ORH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r:link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6350" cy="3816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:rsidR="00F35D42" w:rsidRPr="00F35D42" w:rsidRDefault="00F35D42" w:rsidP="00F35D42">
      <w:pPr>
        <w:ind w:left="144" w:right="144"/>
        <w:rPr>
          <w:vanish/>
        </w:rPr>
      </w:pPr>
    </w:p>
    <w:sectPr w:rsidR="00F35D42" w:rsidRPr="00F35D42" w:rsidSect="00F35D42">
      <w:type w:val="continuous"/>
      <w:pgSz w:w="15840" w:h="12240" w:orient="landscape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mailMerge>
    <w:mainDocumentType w:val="mailingLabel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D42"/>
    <w:rsid w:val="0000148E"/>
    <w:rsid w:val="000023FE"/>
    <w:rsid w:val="00002CEA"/>
    <w:rsid w:val="00006512"/>
    <w:rsid w:val="00012B51"/>
    <w:rsid w:val="00017324"/>
    <w:rsid w:val="000175F3"/>
    <w:rsid w:val="0002132A"/>
    <w:rsid w:val="00021514"/>
    <w:rsid w:val="0002383C"/>
    <w:rsid w:val="00023BCA"/>
    <w:rsid w:val="00024719"/>
    <w:rsid w:val="00024858"/>
    <w:rsid w:val="000248F4"/>
    <w:rsid w:val="00026E30"/>
    <w:rsid w:val="00027A78"/>
    <w:rsid w:val="0003055E"/>
    <w:rsid w:val="0003222A"/>
    <w:rsid w:val="00032C01"/>
    <w:rsid w:val="00035B90"/>
    <w:rsid w:val="00041407"/>
    <w:rsid w:val="0004156F"/>
    <w:rsid w:val="00042B1F"/>
    <w:rsid w:val="00044D9A"/>
    <w:rsid w:val="0004545D"/>
    <w:rsid w:val="0004553D"/>
    <w:rsid w:val="0004700B"/>
    <w:rsid w:val="000526EC"/>
    <w:rsid w:val="00055BA9"/>
    <w:rsid w:val="00056EC5"/>
    <w:rsid w:val="00057A74"/>
    <w:rsid w:val="00057FEE"/>
    <w:rsid w:val="00060642"/>
    <w:rsid w:val="00061BD1"/>
    <w:rsid w:val="0006350B"/>
    <w:rsid w:val="00064DC1"/>
    <w:rsid w:val="000663AB"/>
    <w:rsid w:val="00070472"/>
    <w:rsid w:val="00070DF8"/>
    <w:rsid w:val="00071765"/>
    <w:rsid w:val="00074644"/>
    <w:rsid w:val="00076671"/>
    <w:rsid w:val="00077BA8"/>
    <w:rsid w:val="0008049B"/>
    <w:rsid w:val="00081F27"/>
    <w:rsid w:val="00082A4A"/>
    <w:rsid w:val="00083044"/>
    <w:rsid w:val="0008462A"/>
    <w:rsid w:val="00090496"/>
    <w:rsid w:val="00091358"/>
    <w:rsid w:val="0009288B"/>
    <w:rsid w:val="000932B3"/>
    <w:rsid w:val="00095A73"/>
    <w:rsid w:val="00096259"/>
    <w:rsid w:val="000971D0"/>
    <w:rsid w:val="000A0E7B"/>
    <w:rsid w:val="000A3436"/>
    <w:rsid w:val="000A3E67"/>
    <w:rsid w:val="000B3835"/>
    <w:rsid w:val="000B4364"/>
    <w:rsid w:val="000B50F9"/>
    <w:rsid w:val="000B62D8"/>
    <w:rsid w:val="000B67C7"/>
    <w:rsid w:val="000B6F8A"/>
    <w:rsid w:val="000C0A3C"/>
    <w:rsid w:val="000C12DF"/>
    <w:rsid w:val="000C29AF"/>
    <w:rsid w:val="000C4029"/>
    <w:rsid w:val="000C61E3"/>
    <w:rsid w:val="000C655D"/>
    <w:rsid w:val="000C7F0D"/>
    <w:rsid w:val="000D00AB"/>
    <w:rsid w:val="000D0845"/>
    <w:rsid w:val="000D0ABB"/>
    <w:rsid w:val="000D2940"/>
    <w:rsid w:val="000D5E3F"/>
    <w:rsid w:val="000D7FF7"/>
    <w:rsid w:val="000E0738"/>
    <w:rsid w:val="000E2781"/>
    <w:rsid w:val="000E4A16"/>
    <w:rsid w:val="000E5BBC"/>
    <w:rsid w:val="000E62D6"/>
    <w:rsid w:val="000E68FC"/>
    <w:rsid w:val="000E75E0"/>
    <w:rsid w:val="000E7A9D"/>
    <w:rsid w:val="000F1D20"/>
    <w:rsid w:val="000F2CED"/>
    <w:rsid w:val="000F5367"/>
    <w:rsid w:val="000F5B3C"/>
    <w:rsid w:val="00100B13"/>
    <w:rsid w:val="00101B05"/>
    <w:rsid w:val="0010297B"/>
    <w:rsid w:val="00102E43"/>
    <w:rsid w:val="00103DD4"/>
    <w:rsid w:val="00106653"/>
    <w:rsid w:val="00107557"/>
    <w:rsid w:val="00107619"/>
    <w:rsid w:val="00107D43"/>
    <w:rsid w:val="00110B80"/>
    <w:rsid w:val="00111D80"/>
    <w:rsid w:val="001138CE"/>
    <w:rsid w:val="001154FF"/>
    <w:rsid w:val="0011574B"/>
    <w:rsid w:val="00116FF8"/>
    <w:rsid w:val="00120D98"/>
    <w:rsid w:val="001219D6"/>
    <w:rsid w:val="00125C54"/>
    <w:rsid w:val="001267A9"/>
    <w:rsid w:val="00127028"/>
    <w:rsid w:val="00131D39"/>
    <w:rsid w:val="0013489B"/>
    <w:rsid w:val="00134FB4"/>
    <w:rsid w:val="001352EF"/>
    <w:rsid w:val="001428FE"/>
    <w:rsid w:val="00142C6D"/>
    <w:rsid w:val="001461B2"/>
    <w:rsid w:val="0014700E"/>
    <w:rsid w:val="00147189"/>
    <w:rsid w:val="001513C1"/>
    <w:rsid w:val="00154382"/>
    <w:rsid w:val="00154678"/>
    <w:rsid w:val="00156809"/>
    <w:rsid w:val="00161FE7"/>
    <w:rsid w:val="00163C26"/>
    <w:rsid w:val="00164B2B"/>
    <w:rsid w:val="00165EBE"/>
    <w:rsid w:val="001679F0"/>
    <w:rsid w:val="00171A34"/>
    <w:rsid w:val="00171AF3"/>
    <w:rsid w:val="001726EC"/>
    <w:rsid w:val="0017423B"/>
    <w:rsid w:val="00175E32"/>
    <w:rsid w:val="00176356"/>
    <w:rsid w:val="00180BDB"/>
    <w:rsid w:val="00181055"/>
    <w:rsid w:val="001841AE"/>
    <w:rsid w:val="00185F96"/>
    <w:rsid w:val="0018600A"/>
    <w:rsid w:val="00191628"/>
    <w:rsid w:val="00194C50"/>
    <w:rsid w:val="00196075"/>
    <w:rsid w:val="001A04D8"/>
    <w:rsid w:val="001A56D4"/>
    <w:rsid w:val="001A6378"/>
    <w:rsid w:val="001A6809"/>
    <w:rsid w:val="001B0486"/>
    <w:rsid w:val="001B32E2"/>
    <w:rsid w:val="001B3639"/>
    <w:rsid w:val="001B3A82"/>
    <w:rsid w:val="001B3AFE"/>
    <w:rsid w:val="001B411B"/>
    <w:rsid w:val="001B47E0"/>
    <w:rsid w:val="001B7CD9"/>
    <w:rsid w:val="001C0194"/>
    <w:rsid w:val="001C08FB"/>
    <w:rsid w:val="001C244C"/>
    <w:rsid w:val="001C344B"/>
    <w:rsid w:val="001C3AEF"/>
    <w:rsid w:val="001C7C28"/>
    <w:rsid w:val="001D0F86"/>
    <w:rsid w:val="001D103F"/>
    <w:rsid w:val="001D2A6A"/>
    <w:rsid w:val="001D44E2"/>
    <w:rsid w:val="001D66C1"/>
    <w:rsid w:val="001D789D"/>
    <w:rsid w:val="001E1DD1"/>
    <w:rsid w:val="001E2FD3"/>
    <w:rsid w:val="001E53DA"/>
    <w:rsid w:val="001E5588"/>
    <w:rsid w:val="001E58E3"/>
    <w:rsid w:val="001E6769"/>
    <w:rsid w:val="001E78DE"/>
    <w:rsid w:val="001F11D5"/>
    <w:rsid w:val="001F23ED"/>
    <w:rsid w:val="001F311A"/>
    <w:rsid w:val="001F3AED"/>
    <w:rsid w:val="001F5B99"/>
    <w:rsid w:val="001F7978"/>
    <w:rsid w:val="0020067C"/>
    <w:rsid w:val="002014F2"/>
    <w:rsid w:val="00201E02"/>
    <w:rsid w:val="002023F2"/>
    <w:rsid w:val="00202619"/>
    <w:rsid w:val="0020340A"/>
    <w:rsid w:val="00203F46"/>
    <w:rsid w:val="002068ED"/>
    <w:rsid w:val="0020715B"/>
    <w:rsid w:val="0021029A"/>
    <w:rsid w:val="00211B74"/>
    <w:rsid w:val="00213818"/>
    <w:rsid w:val="00214870"/>
    <w:rsid w:val="002159A6"/>
    <w:rsid w:val="00217D88"/>
    <w:rsid w:val="00221254"/>
    <w:rsid w:val="002212BE"/>
    <w:rsid w:val="00223CA6"/>
    <w:rsid w:val="00224E4D"/>
    <w:rsid w:val="002263B6"/>
    <w:rsid w:val="0023245C"/>
    <w:rsid w:val="00232D8C"/>
    <w:rsid w:val="00232DB8"/>
    <w:rsid w:val="00235EC0"/>
    <w:rsid w:val="00240394"/>
    <w:rsid w:val="002410C6"/>
    <w:rsid w:val="002416BA"/>
    <w:rsid w:val="002416FD"/>
    <w:rsid w:val="00241DFC"/>
    <w:rsid w:val="00242C05"/>
    <w:rsid w:val="00243BB2"/>
    <w:rsid w:val="002507B4"/>
    <w:rsid w:val="00250FC4"/>
    <w:rsid w:val="00253815"/>
    <w:rsid w:val="00254CAF"/>
    <w:rsid w:val="002555C9"/>
    <w:rsid w:val="002620B6"/>
    <w:rsid w:val="00262992"/>
    <w:rsid w:val="002644B4"/>
    <w:rsid w:val="00265175"/>
    <w:rsid w:val="00265E65"/>
    <w:rsid w:val="0026776A"/>
    <w:rsid w:val="00270442"/>
    <w:rsid w:val="002717DC"/>
    <w:rsid w:val="00271FC9"/>
    <w:rsid w:val="0027307C"/>
    <w:rsid w:val="00273D7D"/>
    <w:rsid w:val="00276DC2"/>
    <w:rsid w:val="0027790C"/>
    <w:rsid w:val="00281DF0"/>
    <w:rsid w:val="00282F9D"/>
    <w:rsid w:val="002873A9"/>
    <w:rsid w:val="00290EFB"/>
    <w:rsid w:val="00290F03"/>
    <w:rsid w:val="002933E1"/>
    <w:rsid w:val="002A21A3"/>
    <w:rsid w:val="002A28E7"/>
    <w:rsid w:val="002A3941"/>
    <w:rsid w:val="002A3C09"/>
    <w:rsid w:val="002A40E9"/>
    <w:rsid w:val="002A4F11"/>
    <w:rsid w:val="002A6EC4"/>
    <w:rsid w:val="002A7CA7"/>
    <w:rsid w:val="002B0450"/>
    <w:rsid w:val="002B0B2E"/>
    <w:rsid w:val="002B310C"/>
    <w:rsid w:val="002B3179"/>
    <w:rsid w:val="002B46E4"/>
    <w:rsid w:val="002B65B5"/>
    <w:rsid w:val="002B6AAA"/>
    <w:rsid w:val="002B7112"/>
    <w:rsid w:val="002C1867"/>
    <w:rsid w:val="002C37F9"/>
    <w:rsid w:val="002C6145"/>
    <w:rsid w:val="002C71F7"/>
    <w:rsid w:val="002D267D"/>
    <w:rsid w:val="002D5C9B"/>
    <w:rsid w:val="002D6D94"/>
    <w:rsid w:val="002E2E7F"/>
    <w:rsid w:val="002E7EF7"/>
    <w:rsid w:val="002F079D"/>
    <w:rsid w:val="002F0819"/>
    <w:rsid w:val="002F3309"/>
    <w:rsid w:val="002F3C1B"/>
    <w:rsid w:val="002F4354"/>
    <w:rsid w:val="002F7948"/>
    <w:rsid w:val="0030051B"/>
    <w:rsid w:val="003043B3"/>
    <w:rsid w:val="00305105"/>
    <w:rsid w:val="003052EC"/>
    <w:rsid w:val="003069E0"/>
    <w:rsid w:val="0030711B"/>
    <w:rsid w:val="00307E7A"/>
    <w:rsid w:val="00314D6E"/>
    <w:rsid w:val="00316D93"/>
    <w:rsid w:val="0031705B"/>
    <w:rsid w:val="00317A94"/>
    <w:rsid w:val="00320224"/>
    <w:rsid w:val="00321393"/>
    <w:rsid w:val="00322CA3"/>
    <w:rsid w:val="0032418A"/>
    <w:rsid w:val="0032492B"/>
    <w:rsid w:val="00325811"/>
    <w:rsid w:val="00326187"/>
    <w:rsid w:val="00326BD5"/>
    <w:rsid w:val="00333E8F"/>
    <w:rsid w:val="003352A7"/>
    <w:rsid w:val="00335445"/>
    <w:rsid w:val="00337B46"/>
    <w:rsid w:val="00337DA9"/>
    <w:rsid w:val="00340164"/>
    <w:rsid w:val="003403A1"/>
    <w:rsid w:val="00340727"/>
    <w:rsid w:val="0034229C"/>
    <w:rsid w:val="003425D0"/>
    <w:rsid w:val="00347A65"/>
    <w:rsid w:val="00353004"/>
    <w:rsid w:val="00353E23"/>
    <w:rsid w:val="00355398"/>
    <w:rsid w:val="00361878"/>
    <w:rsid w:val="00362085"/>
    <w:rsid w:val="00363DF3"/>
    <w:rsid w:val="00365310"/>
    <w:rsid w:val="0037020F"/>
    <w:rsid w:val="00370948"/>
    <w:rsid w:val="0037143F"/>
    <w:rsid w:val="003725CC"/>
    <w:rsid w:val="003725EC"/>
    <w:rsid w:val="00373D59"/>
    <w:rsid w:val="0037423F"/>
    <w:rsid w:val="0037589D"/>
    <w:rsid w:val="00376079"/>
    <w:rsid w:val="00376B38"/>
    <w:rsid w:val="00376E1A"/>
    <w:rsid w:val="00380F67"/>
    <w:rsid w:val="003816D5"/>
    <w:rsid w:val="00381B5F"/>
    <w:rsid w:val="00382AE5"/>
    <w:rsid w:val="00382CA2"/>
    <w:rsid w:val="0038467D"/>
    <w:rsid w:val="00384AA1"/>
    <w:rsid w:val="00384AC2"/>
    <w:rsid w:val="00387C41"/>
    <w:rsid w:val="0039144D"/>
    <w:rsid w:val="00392764"/>
    <w:rsid w:val="00392D55"/>
    <w:rsid w:val="00394C9C"/>
    <w:rsid w:val="00396088"/>
    <w:rsid w:val="00397F03"/>
    <w:rsid w:val="003A0621"/>
    <w:rsid w:val="003A102D"/>
    <w:rsid w:val="003A34C6"/>
    <w:rsid w:val="003A39FE"/>
    <w:rsid w:val="003A6110"/>
    <w:rsid w:val="003A6A2E"/>
    <w:rsid w:val="003A6DD6"/>
    <w:rsid w:val="003A7BAF"/>
    <w:rsid w:val="003B02FF"/>
    <w:rsid w:val="003B239C"/>
    <w:rsid w:val="003B308F"/>
    <w:rsid w:val="003B3C0C"/>
    <w:rsid w:val="003B72C9"/>
    <w:rsid w:val="003B7C66"/>
    <w:rsid w:val="003C016F"/>
    <w:rsid w:val="003C0D19"/>
    <w:rsid w:val="003C14B7"/>
    <w:rsid w:val="003C347B"/>
    <w:rsid w:val="003C6562"/>
    <w:rsid w:val="003C6C76"/>
    <w:rsid w:val="003D04A4"/>
    <w:rsid w:val="003D0AE1"/>
    <w:rsid w:val="003D1AD4"/>
    <w:rsid w:val="003D203C"/>
    <w:rsid w:val="003D2311"/>
    <w:rsid w:val="003D256C"/>
    <w:rsid w:val="003D2BDF"/>
    <w:rsid w:val="003D3030"/>
    <w:rsid w:val="003D4E14"/>
    <w:rsid w:val="003D6823"/>
    <w:rsid w:val="003E0AE3"/>
    <w:rsid w:val="003E14C4"/>
    <w:rsid w:val="003E3A39"/>
    <w:rsid w:val="003E575D"/>
    <w:rsid w:val="003F0E7F"/>
    <w:rsid w:val="003F3EF1"/>
    <w:rsid w:val="003F7AFE"/>
    <w:rsid w:val="0040472B"/>
    <w:rsid w:val="004047BC"/>
    <w:rsid w:val="00404E76"/>
    <w:rsid w:val="00410407"/>
    <w:rsid w:val="00410856"/>
    <w:rsid w:val="0041489E"/>
    <w:rsid w:val="00421D88"/>
    <w:rsid w:val="0042246D"/>
    <w:rsid w:val="00422560"/>
    <w:rsid w:val="00423F35"/>
    <w:rsid w:val="0042560A"/>
    <w:rsid w:val="00426885"/>
    <w:rsid w:val="004302D5"/>
    <w:rsid w:val="0043169E"/>
    <w:rsid w:val="00435C63"/>
    <w:rsid w:val="004360EE"/>
    <w:rsid w:val="00436DC5"/>
    <w:rsid w:val="00436EED"/>
    <w:rsid w:val="00437172"/>
    <w:rsid w:val="0044073D"/>
    <w:rsid w:val="00441B04"/>
    <w:rsid w:val="00442245"/>
    <w:rsid w:val="00442E7F"/>
    <w:rsid w:val="00443076"/>
    <w:rsid w:val="0044368C"/>
    <w:rsid w:val="00444A59"/>
    <w:rsid w:val="00446B5D"/>
    <w:rsid w:val="0045015D"/>
    <w:rsid w:val="0045038E"/>
    <w:rsid w:val="00450537"/>
    <w:rsid w:val="00451105"/>
    <w:rsid w:val="004527FD"/>
    <w:rsid w:val="00453BA7"/>
    <w:rsid w:val="00455308"/>
    <w:rsid w:val="00457940"/>
    <w:rsid w:val="004603B0"/>
    <w:rsid w:val="00460606"/>
    <w:rsid w:val="0046063E"/>
    <w:rsid w:val="00464CF4"/>
    <w:rsid w:val="00466213"/>
    <w:rsid w:val="004674F3"/>
    <w:rsid w:val="00467A91"/>
    <w:rsid w:val="00467DD3"/>
    <w:rsid w:val="004726DF"/>
    <w:rsid w:val="00472B9E"/>
    <w:rsid w:val="004735D9"/>
    <w:rsid w:val="00475C75"/>
    <w:rsid w:val="00475ED5"/>
    <w:rsid w:val="004763D0"/>
    <w:rsid w:val="00476414"/>
    <w:rsid w:val="004764D6"/>
    <w:rsid w:val="00476DD5"/>
    <w:rsid w:val="0047794C"/>
    <w:rsid w:val="0047796C"/>
    <w:rsid w:val="00481148"/>
    <w:rsid w:val="004858D9"/>
    <w:rsid w:val="0048603E"/>
    <w:rsid w:val="004872CA"/>
    <w:rsid w:val="00487C7B"/>
    <w:rsid w:val="00493628"/>
    <w:rsid w:val="004A18DE"/>
    <w:rsid w:val="004A43E4"/>
    <w:rsid w:val="004A5A18"/>
    <w:rsid w:val="004A6361"/>
    <w:rsid w:val="004B00CE"/>
    <w:rsid w:val="004B4647"/>
    <w:rsid w:val="004B46F0"/>
    <w:rsid w:val="004B5387"/>
    <w:rsid w:val="004B633E"/>
    <w:rsid w:val="004B6FE2"/>
    <w:rsid w:val="004C0BB0"/>
    <w:rsid w:val="004C432E"/>
    <w:rsid w:val="004C70B0"/>
    <w:rsid w:val="004C7482"/>
    <w:rsid w:val="004D0044"/>
    <w:rsid w:val="004D1351"/>
    <w:rsid w:val="004D2F7A"/>
    <w:rsid w:val="004D35C1"/>
    <w:rsid w:val="004D3DE0"/>
    <w:rsid w:val="004D5172"/>
    <w:rsid w:val="004D611F"/>
    <w:rsid w:val="004D7179"/>
    <w:rsid w:val="004D7C9B"/>
    <w:rsid w:val="004E0BB1"/>
    <w:rsid w:val="004E1D93"/>
    <w:rsid w:val="004E3717"/>
    <w:rsid w:val="004E4E49"/>
    <w:rsid w:val="004E6224"/>
    <w:rsid w:val="004E7CA4"/>
    <w:rsid w:val="004E7D38"/>
    <w:rsid w:val="004F2044"/>
    <w:rsid w:val="004F4BFE"/>
    <w:rsid w:val="004F5BD6"/>
    <w:rsid w:val="004F6AAD"/>
    <w:rsid w:val="0050014F"/>
    <w:rsid w:val="005072E8"/>
    <w:rsid w:val="0051184B"/>
    <w:rsid w:val="00511E85"/>
    <w:rsid w:val="00513B08"/>
    <w:rsid w:val="005143E9"/>
    <w:rsid w:val="005144CD"/>
    <w:rsid w:val="00516996"/>
    <w:rsid w:val="0052132D"/>
    <w:rsid w:val="0052174C"/>
    <w:rsid w:val="005217F6"/>
    <w:rsid w:val="00521838"/>
    <w:rsid w:val="00522302"/>
    <w:rsid w:val="00527572"/>
    <w:rsid w:val="00530162"/>
    <w:rsid w:val="0053023A"/>
    <w:rsid w:val="00530517"/>
    <w:rsid w:val="00534B3E"/>
    <w:rsid w:val="00535159"/>
    <w:rsid w:val="005362D4"/>
    <w:rsid w:val="0054044F"/>
    <w:rsid w:val="00540FF9"/>
    <w:rsid w:val="00541765"/>
    <w:rsid w:val="00542A7C"/>
    <w:rsid w:val="00542C7B"/>
    <w:rsid w:val="00544EDB"/>
    <w:rsid w:val="00546017"/>
    <w:rsid w:val="00546121"/>
    <w:rsid w:val="005479B1"/>
    <w:rsid w:val="00547F7E"/>
    <w:rsid w:val="00547FA7"/>
    <w:rsid w:val="00550DF7"/>
    <w:rsid w:val="00551613"/>
    <w:rsid w:val="00551CD7"/>
    <w:rsid w:val="0055264E"/>
    <w:rsid w:val="00553B5A"/>
    <w:rsid w:val="00553F4F"/>
    <w:rsid w:val="00554FC2"/>
    <w:rsid w:val="00556851"/>
    <w:rsid w:val="0055723C"/>
    <w:rsid w:val="00561FAC"/>
    <w:rsid w:val="005625E1"/>
    <w:rsid w:val="00564744"/>
    <w:rsid w:val="0056729C"/>
    <w:rsid w:val="00571951"/>
    <w:rsid w:val="00571D0A"/>
    <w:rsid w:val="005720E8"/>
    <w:rsid w:val="005725E2"/>
    <w:rsid w:val="00573147"/>
    <w:rsid w:val="00575557"/>
    <w:rsid w:val="00582234"/>
    <w:rsid w:val="005858DC"/>
    <w:rsid w:val="00585E2C"/>
    <w:rsid w:val="00587151"/>
    <w:rsid w:val="00590035"/>
    <w:rsid w:val="0059072E"/>
    <w:rsid w:val="0059241A"/>
    <w:rsid w:val="00595DB0"/>
    <w:rsid w:val="00596A5F"/>
    <w:rsid w:val="00596FFE"/>
    <w:rsid w:val="005A2E87"/>
    <w:rsid w:val="005A3CB6"/>
    <w:rsid w:val="005A55E8"/>
    <w:rsid w:val="005A6C29"/>
    <w:rsid w:val="005B4011"/>
    <w:rsid w:val="005B4D39"/>
    <w:rsid w:val="005B58E2"/>
    <w:rsid w:val="005B6906"/>
    <w:rsid w:val="005C0DFC"/>
    <w:rsid w:val="005C14E5"/>
    <w:rsid w:val="005C29A3"/>
    <w:rsid w:val="005C3CBC"/>
    <w:rsid w:val="005C520D"/>
    <w:rsid w:val="005C5884"/>
    <w:rsid w:val="005D13BD"/>
    <w:rsid w:val="005D1834"/>
    <w:rsid w:val="005D55A3"/>
    <w:rsid w:val="005D56E8"/>
    <w:rsid w:val="005D5F60"/>
    <w:rsid w:val="005D73F2"/>
    <w:rsid w:val="005D7769"/>
    <w:rsid w:val="005E4216"/>
    <w:rsid w:val="005E46FD"/>
    <w:rsid w:val="005E6A51"/>
    <w:rsid w:val="005E6E0A"/>
    <w:rsid w:val="005E6E7C"/>
    <w:rsid w:val="005F1E09"/>
    <w:rsid w:val="005F1EEB"/>
    <w:rsid w:val="005F3414"/>
    <w:rsid w:val="005F377E"/>
    <w:rsid w:val="005F7E0D"/>
    <w:rsid w:val="00600178"/>
    <w:rsid w:val="00604574"/>
    <w:rsid w:val="00604E8B"/>
    <w:rsid w:val="00607333"/>
    <w:rsid w:val="00607742"/>
    <w:rsid w:val="00611955"/>
    <w:rsid w:val="00611ED5"/>
    <w:rsid w:val="006127BA"/>
    <w:rsid w:val="00616479"/>
    <w:rsid w:val="00617032"/>
    <w:rsid w:val="00622598"/>
    <w:rsid w:val="0062330A"/>
    <w:rsid w:val="00625EEC"/>
    <w:rsid w:val="006274AA"/>
    <w:rsid w:val="00627CCC"/>
    <w:rsid w:val="0063008D"/>
    <w:rsid w:val="00630FD0"/>
    <w:rsid w:val="00632990"/>
    <w:rsid w:val="006343A6"/>
    <w:rsid w:val="00634924"/>
    <w:rsid w:val="00634C98"/>
    <w:rsid w:val="00635F9F"/>
    <w:rsid w:val="006364DA"/>
    <w:rsid w:val="00636A09"/>
    <w:rsid w:val="00636AF8"/>
    <w:rsid w:val="00641321"/>
    <w:rsid w:val="0064220E"/>
    <w:rsid w:val="006426BD"/>
    <w:rsid w:val="00642931"/>
    <w:rsid w:val="00642A12"/>
    <w:rsid w:val="00643428"/>
    <w:rsid w:val="00643820"/>
    <w:rsid w:val="00651483"/>
    <w:rsid w:val="006516AA"/>
    <w:rsid w:val="00651C4A"/>
    <w:rsid w:val="00651EBE"/>
    <w:rsid w:val="006524AD"/>
    <w:rsid w:val="00653B27"/>
    <w:rsid w:val="006542FD"/>
    <w:rsid w:val="00654AD1"/>
    <w:rsid w:val="00655289"/>
    <w:rsid w:val="00660DD6"/>
    <w:rsid w:val="00660EDD"/>
    <w:rsid w:val="00663B23"/>
    <w:rsid w:val="006642C4"/>
    <w:rsid w:val="00665E5D"/>
    <w:rsid w:val="006665BD"/>
    <w:rsid w:val="00666C70"/>
    <w:rsid w:val="00667B39"/>
    <w:rsid w:val="00671A6D"/>
    <w:rsid w:val="00676342"/>
    <w:rsid w:val="006767A9"/>
    <w:rsid w:val="006806A4"/>
    <w:rsid w:val="00682A2B"/>
    <w:rsid w:val="00682A50"/>
    <w:rsid w:val="00682BC4"/>
    <w:rsid w:val="00684082"/>
    <w:rsid w:val="00685901"/>
    <w:rsid w:val="00687BAB"/>
    <w:rsid w:val="00690128"/>
    <w:rsid w:val="006904B3"/>
    <w:rsid w:val="006921AC"/>
    <w:rsid w:val="00692F9A"/>
    <w:rsid w:val="00693198"/>
    <w:rsid w:val="00694CD6"/>
    <w:rsid w:val="00694DD5"/>
    <w:rsid w:val="006961A2"/>
    <w:rsid w:val="006973D9"/>
    <w:rsid w:val="006A08BF"/>
    <w:rsid w:val="006A0993"/>
    <w:rsid w:val="006A1452"/>
    <w:rsid w:val="006A200F"/>
    <w:rsid w:val="006A281E"/>
    <w:rsid w:val="006A3757"/>
    <w:rsid w:val="006A5F66"/>
    <w:rsid w:val="006B0FE7"/>
    <w:rsid w:val="006B2C6B"/>
    <w:rsid w:val="006B32DF"/>
    <w:rsid w:val="006B3532"/>
    <w:rsid w:val="006B5001"/>
    <w:rsid w:val="006B58DD"/>
    <w:rsid w:val="006B74E0"/>
    <w:rsid w:val="006B7A0F"/>
    <w:rsid w:val="006C043B"/>
    <w:rsid w:val="006C0440"/>
    <w:rsid w:val="006C1EE0"/>
    <w:rsid w:val="006C200D"/>
    <w:rsid w:val="006C2216"/>
    <w:rsid w:val="006C48DF"/>
    <w:rsid w:val="006C58E3"/>
    <w:rsid w:val="006C645C"/>
    <w:rsid w:val="006C6CA3"/>
    <w:rsid w:val="006C7883"/>
    <w:rsid w:val="006D1ADB"/>
    <w:rsid w:val="006D1E3E"/>
    <w:rsid w:val="006D2FF4"/>
    <w:rsid w:val="006D3FD8"/>
    <w:rsid w:val="006D4F30"/>
    <w:rsid w:val="006D75DE"/>
    <w:rsid w:val="006D7A50"/>
    <w:rsid w:val="006E07E2"/>
    <w:rsid w:val="006E0FAD"/>
    <w:rsid w:val="006E1125"/>
    <w:rsid w:val="006E25DE"/>
    <w:rsid w:val="006E58F6"/>
    <w:rsid w:val="006F111C"/>
    <w:rsid w:val="006F1A02"/>
    <w:rsid w:val="006F41B0"/>
    <w:rsid w:val="006F6DAD"/>
    <w:rsid w:val="00701293"/>
    <w:rsid w:val="0070606A"/>
    <w:rsid w:val="0070637C"/>
    <w:rsid w:val="0070639C"/>
    <w:rsid w:val="0070727E"/>
    <w:rsid w:val="0071052F"/>
    <w:rsid w:val="00713596"/>
    <w:rsid w:val="007139CD"/>
    <w:rsid w:val="00716FC5"/>
    <w:rsid w:val="00717E64"/>
    <w:rsid w:val="0072241C"/>
    <w:rsid w:val="00723BA5"/>
    <w:rsid w:val="007265C0"/>
    <w:rsid w:val="00726FDA"/>
    <w:rsid w:val="00727C41"/>
    <w:rsid w:val="00732FA7"/>
    <w:rsid w:val="00736A7F"/>
    <w:rsid w:val="00737794"/>
    <w:rsid w:val="00742E5D"/>
    <w:rsid w:val="00745A7F"/>
    <w:rsid w:val="00745FF9"/>
    <w:rsid w:val="00746A3E"/>
    <w:rsid w:val="00746F30"/>
    <w:rsid w:val="00747168"/>
    <w:rsid w:val="00755E81"/>
    <w:rsid w:val="0075662B"/>
    <w:rsid w:val="007571BB"/>
    <w:rsid w:val="00760387"/>
    <w:rsid w:val="00760E6D"/>
    <w:rsid w:val="00763520"/>
    <w:rsid w:val="0076468A"/>
    <w:rsid w:val="0076530A"/>
    <w:rsid w:val="0076563A"/>
    <w:rsid w:val="00765D5A"/>
    <w:rsid w:val="00766776"/>
    <w:rsid w:val="00766908"/>
    <w:rsid w:val="0076774D"/>
    <w:rsid w:val="00770D90"/>
    <w:rsid w:val="007710AE"/>
    <w:rsid w:val="007711C8"/>
    <w:rsid w:val="00771454"/>
    <w:rsid w:val="00776F16"/>
    <w:rsid w:val="00777942"/>
    <w:rsid w:val="0078261F"/>
    <w:rsid w:val="00782A27"/>
    <w:rsid w:val="00782F44"/>
    <w:rsid w:val="00783210"/>
    <w:rsid w:val="00784170"/>
    <w:rsid w:val="0078592B"/>
    <w:rsid w:val="0078634C"/>
    <w:rsid w:val="00787E32"/>
    <w:rsid w:val="007909FF"/>
    <w:rsid w:val="00791483"/>
    <w:rsid w:val="00792AC1"/>
    <w:rsid w:val="007939D5"/>
    <w:rsid w:val="00795E38"/>
    <w:rsid w:val="00796D51"/>
    <w:rsid w:val="007A27A0"/>
    <w:rsid w:val="007A2DF9"/>
    <w:rsid w:val="007B2A68"/>
    <w:rsid w:val="007B6A7B"/>
    <w:rsid w:val="007C4A40"/>
    <w:rsid w:val="007C4AE4"/>
    <w:rsid w:val="007C7858"/>
    <w:rsid w:val="007C7BAB"/>
    <w:rsid w:val="007D001E"/>
    <w:rsid w:val="007D1221"/>
    <w:rsid w:val="007D17D1"/>
    <w:rsid w:val="007E2515"/>
    <w:rsid w:val="007E2739"/>
    <w:rsid w:val="007E3282"/>
    <w:rsid w:val="007E3BFD"/>
    <w:rsid w:val="007E4243"/>
    <w:rsid w:val="007E438B"/>
    <w:rsid w:val="007E6066"/>
    <w:rsid w:val="007E662E"/>
    <w:rsid w:val="007F28F6"/>
    <w:rsid w:val="007F57B8"/>
    <w:rsid w:val="007F7B2C"/>
    <w:rsid w:val="008007B1"/>
    <w:rsid w:val="008034BA"/>
    <w:rsid w:val="00803BD3"/>
    <w:rsid w:val="0080417C"/>
    <w:rsid w:val="008047AA"/>
    <w:rsid w:val="00805177"/>
    <w:rsid w:val="0080662A"/>
    <w:rsid w:val="00806FCB"/>
    <w:rsid w:val="0080719D"/>
    <w:rsid w:val="008072FD"/>
    <w:rsid w:val="00810A19"/>
    <w:rsid w:val="00810C7C"/>
    <w:rsid w:val="0081385B"/>
    <w:rsid w:val="00815F21"/>
    <w:rsid w:val="00816076"/>
    <w:rsid w:val="0082151A"/>
    <w:rsid w:val="00822264"/>
    <w:rsid w:val="008243A2"/>
    <w:rsid w:val="0082599F"/>
    <w:rsid w:val="0082675A"/>
    <w:rsid w:val="00826BF0"/>
    <w:rsid w:val="00830371"/>
    <w:rsid w:val="0083152F"/>
    <w:rsid w:val="00831917"/>
    <w:rsid w:val="008329EA"/>
    <w:rsid w:val="00832A1A"/>
    <w:rsid w:val="00832E73"/>
    <w:rsid w:val="00835E55"/>
    <w:rsid w:val="00841372"/>
    <w:rsid w:val="008414C7"/>
    <w:rsid w:val="008421D4"/>
    <w:rsid w:val="00843007"/>
    <w:rsid w:val="0085050D"/>
    <w:rsid w:val="0085433B"/>
    <w:rsid w:val="0085601B"/>
    <w:rsid w:val="00856B5C"/>
    <w:rsid w:val="00856E34"/>
    <w:rsid w:val="00857E44"/>
    <w:rsid w:val="00860C6D"/>
    <w:rsid w:val="00860E06"/>
    <w:rsid w:val="00861468"/>
    <w:rsid w:val="00861796"/>
    <w:rsid w:val="00861B1A"/>
    <w:rsid w:val="00862C89"/>
    <w:rsid w:val="0086334B"/>
    <w:rsid w:val="00863431"/>
    <w:rsid w:val="00863CD1"/>
    <w:rsid w:val="008649E7"/>
    <w:rsid w:val="00866378"/>
    <w:rsid w:val="00866C72"/>
    <w:rsid w:val="00870F2B"/>
    <w:rsid w:val="0087312C"/>
    <w:rsid w:val="00873F56"/>
    <w:rsid w:val="0087469B"/>
    <w:rsid w:val="00874F22"/>
    <w:rsid w:val="00875B41"/>
    <w:rsid w:val="008778F4"/>
    <w:rsid w:val="008814C4"/>
    <w:rsid w:val="008815B9"/>
    <w:rsid w:val="008859D8"/>
    <w:rsid w:val="00886CD5"/>
    <w:rsid w:val="00890682"/>
    <w:rsid w:val="008906C8"/>
    <w:rsid w:val="00892ECA"/>
    <w:rsid w:val="00893B18"/>
    <w:rsid w:val="00895512"/>
    <w:rsid w:val="00896CAF"/>
    <w:rsid w:val="00896D77"/>
    <w:rsid w:val="00896D9E"/>
    <w:rsid w:val="00897083"/>
    <w:rsid w:val="008979B2"/>
    <w:rsid w:val="00897C87"/>
    <w:rsid w:val="008A13AA"/>
    <w:rsid w:val="008A239E"/>
    <w:rsid w:val="008A2925"/>
    <w:rsid w:val="008A5A30"/>
    <w:rsid w:val="008A680F"/>
    <w:rsid w:val="008A6E7A"/>
    <w:rsid w:val="008B0D63"/>
    <w:rsid w:val="008B63C9"/>
    <w:rsid w:val="008C160E"/>
    <w:rsid w:val="008C1767"/>
    <w:rsid w:val="008C19A7"/>
    <w:rsid w:val="008C41B2"/>
    <w:rsid w:val="008C5757"/>
    <w:rsid w:val="008D5E61"/>
    <w:rsid w:val="008E06CF"/>
    <w:rsid w:val="008E1C10"/>
    <w:rsid w:val="008E4CFE"/>
    <w:rsid w:val="008E5DE8"/>
    <w:rsid w:val="008E7277"/>
    <w:rsid w:val="008E7F38"/>
    <w:rsid w:val="008F03A2"/>
    <w:rsid w:val="008F0934"/>
    <w:rsid w:val="008F15C4"/>
    <w:rsid w:val="008F1C74"/>
    <w:rsid w:val="008F1C89"/>
    <w:rsid w:val="008F25F0"/>
    <w:rsid w:val="008F3E34"/>
    <w:rsid w:val="008F4C5B"/>
    <w:rsid w:val="008F5F4F"/>
    <w:rsid w:val="008F5FD2"/>
    <w:rsid w:val="008F7209"/>
    <w:rsid w:val="009002DB"/>
    <w:rsid w:val="00902F08"/>
    <w:rsid w:val="00905024"/>
    <w:rsid w:val="00906592"/>
    <w:rsid w:val="00912598"/>
    <w:rsid w:val="00913E39"/>
    <w:rsid w:val="00915CE9"/>
    <w:rsid w:val="0091660D"/>
    <w:rsid w:val="0092124C"/>
    <w:rsid w:val="00921302"/>
    <w:rsid w:val="009221FF"/>
    <w:rsid w:val="00926C9A"/>
    <w:rsid w:val="009322C6"/>
    <w:rsid w:val="00932A62"/>
    <w:rsid w:val="00933A94"/>
    <w:rsid w:val="00934195"/>
    <w:rsid w:val="0093474D"/>
    <w:rsid w:val="0093529E"/>
    <w:rsid w:val="00935EC7"/>
    <w:rsid w:val="00936023"/>
    <w:rsid w:val="00936065"/>
    <w:rsid w:val="009375E7"/>
    <w:rsid w:val="00937750"/>
    <w:rsid w:val="00937AEC"/>
    <w:rsid w:val="00940557"/>
    <w:rsid w:val="0094095A"/>
    <w:rsid w:val="00943261"/>
    <w:rsid w:val="00943386"/>
    <w:rsid w:val="00943735"/>
    <w:rsid w:val="0094487C"/>
    <w:rsid w:val="00950B7C"/>
    <w:rsid w:val="009512A1"/>
    <w:rsid w:val="00951C63"/>
    <w:rsid w:val="00951E3E"/>
    <w:rsid w:val="00953556"/>
    <w:rsid w:val="009546BB"/>
    <w:rsid w:val="00955A7D"/>
    <w:rsid w:val="00956F28"/>
    <w:rsid w:val="009610CE"/>
    <w:rsid w:val="009626F4"/>
    <w:rsid w:val="00963EF7"/>
    <w:rsid w:val="009650BD"/>
    <w:rsid w:val="00966F18"/>
    <w:rsid w:val="00970541"/>
    <w:rsid w:val="00970882"/>
    <w:rsid w:val="00971472"/>
    <w:rsid w:val="009725F3"/>
    <w:rsid w:val="00972850"/>
    <w:rsid w:val="00973A7C"/>
    <w:rsid w:val="00976411"/>
    <w:rsid w:val="009769C6"/>
    <w:rsid w:val="009803D4"/>
    <w:rsid w:val="009818BF"/>
    <w:rsid w:val="00981B93"/>
    <w:rsid w:val="009828BC"/>
    <w:rsid w:val="00983F73"/>
    <w:rsid w:val="009852A3"/>
    <w:rsid w:val="00987A96"/>
    <w:rsid w:val="00990362"/>
    <w:rsid w:val="0099046F"/>
    <w:rsid w:val="009907AD"/>
    <w:rsid w:val="00990E38"/>
    <w:rsid w:val="00993CB6"/>
    <w:rsid w:val="00994688"/>
    <w:rsid w:val="009A2783"/>
    <w:rsid w:val="009A3117"/>
    <w:rsid w:val="009A3424"/>
    <w:rsid w:val="009A3AAC"/>
    <w:rsid w:val="009A3EDF"/>
    <w:rsid w:val="009A4299"/>
    <w:rsid w:val="009A6D6B"/>
    <w:rsid w:val="009B10DA"/>
    <w:rsid w:val="009B4082"/>
    <w:rsid w:val="009B4BF4"/>
    <w:rsid w:val="009B5114"/>
    <w:rsid w:val="009B5803"/>
    <w:rsid w:val="009B5E26"/>
    <w:rsid w:val="009B6CB2"/>
    <w:rsid w:val="009C0792"/>
    <w:rsid w:val="009C0C93"/>
    <w:rsid w:val="009C2DA5"/>
    <w:rsid w:val="009C4203"/>
    <w:rsid w:val="009C4E20"/>
    <w:rsid w:val="009C51F0"/>
    <w:rsid w:val="009C5781"/>
    <w:rsid w:val="009C6433"/>
    <w:rsid w:val="009D0860"/>
    <w:rsid w:val="009D1912"/>
    <w:rsid w:val="009D52C7"/>
    <w:rsid w:val="009D5950"/>
    <w:rsid w:val="009D71FD"/>
    <w:rsid w:val="009D75FF"/>
    <w:rsid w:val="009E103D"/>
    <w:rsid w:val="009E41E4"/>
    <w:rsid w:val="009E42DA"/>
    <w:rsid w:val="009E5A24"/>
    <w:rsid w:val="009E786F"/>
    <w:rsid w:val="009E7FD1"/>
    <w:rsid w:val="009F21DD"/>
    <w:rsid w:val="009F56C3"/>
    <w:rsid w:val="00A0097F"/>
    <w:rsid w:val="00A00AED"/>
    <w:rsid w:val="00A054BF"/>
    <w:rsid w:val="00A05877"/>
    <w:rsid w:val="00A06013"/>
    <w:rsid w:val="00A07AD4"/>
    <w:rsid w:val="00A10579"/>
    <w:rsid w:val="00A10AEC"/>
    <w:rsid w:val="00A1196C"/>
    <w:rsid w:val="00A11ECB"/>
    <w:rsid w:val="00A129E3"/>
    <w:rsid w:val="00A14ECF"/>
    <w:rsid w:val="00A15122"/>
    <w:rsid w:val="00A16BCF"/>
    <w:rsid w:val="00A17C32"/>
    <w:rsid w:val="00A21C77"/>
    <w:rsid w:val="00A24E93"/>
    <w:rsid w:val="00A255FC"/>
    <w:rsid w:val="00A2647D"/>
    <w:rsid w:val="00A27AA1"/>
    <w:rsid w:val="00A30787"/>
    <w:rsid w:val="00A31454"/>
    <w:rsid w:val="00A32179"/>
    <w:rsid w:val="00A3343F"/>
    <w:rsid w:val="00A33A72"/>
    <w:rsid w:val="00A33F58"/>
    <w:rsid w:val="00A35406"/>
    <w:rsid w:val="00A364ED"/>
    <w:rsid w:val="00A415A9"/>
    <w:rsid w:val="00A51454"/>
    <w:rsid w:val="00A51686"/>
    <w:rsid w:val="00A51A41"/>
    <w:rsid w:val="00A5477F"/>
    <w:rsid w:val="00A54ADA"/>
    <w:rsid w:val="00A56925"/>
    <w:rsid w:val="00A60EFA"/>
    <w:rsid w:val="00A61822"/>
    <w:rsid w:val="00A641D2"/>
    <w:rsid w:val="00A67E80"/>
    <w:rsid w:val="00A72138"/>
    <w:rsid w:val="00A7463F"/>
    <w:rsid w:val="00A74AA8"/>
    <w:rsid w:val="00A77017"/>
    <w:rsid w:val="00A8215A"/>
    <w:rsid w:val="00A838C4"/>
    <w:rsid w:val="00A84119"/>
    <w:rsid w:val="00A8596D"/>
    <w:rsid w:val="00A87C19"/>
    <w:rsid w:val="00A929E5"/>
    <w:rsid w:val="00A92B33"/>
    <w:rsid w:val="00A93E47"/>
    <w:rsid w:val="00A952AC"/>
    <w:rsid w:val="00A972B8"/>
    <w:rsid w:val="00A97B46"/>
    <w:rsid w:val="00AA162D"/>
    <w:rsid w:val="00AA18C6"/>
    <w:rsid w:val="00AA403B"/>
    <w:rsid w:val="00AA6AAD"/>
    <w:rsid w:val="00AA6B9F"/>
    <w:rsid w:val="00AA6E98"/>
    <w:rsid w:val="00AA75BA"/>
    <w:rsid w:val="00AB0B9A"/>
    <w:rsid w:val="00AB1BE9"/>
    <w:rsid w:val="00AB34AD"/>
    <w:rsid w:val="00AB3932"/>
    <w:rsid w:val="00AB5DDA"/>
    <w:rsid w:val="00AB6EE4"/>
    <w:rsid w:val="00AB768E"/>
    <w:rsid w:val="00AB7B37"/>
    <w:rsid w:val="00AB7DF3"/>
    <w:rsid w:val="00AC0128"/>
    <w:rsid w:val="00AC03ED"/>
    <w:rsid w:val="00AC15F4"/>
    <w:rsid w:val="00AC33A5"/>
    <w:rsid w:val="00AC376C"/>
    <w:rsid w:val="00AC5529"/>
    <w:rsid w:val="00AC6649"/>
    <w:rsid w:val="00AC6E8D"/>
    <w:rsid w:val="00AD0FD3"/>
    <w:rsid w:val="00AD6104"/>
    <w:rsid w:val="00AD6659"/>
    <w:rsid w:val="00AD71AB"/>
    <w:rsid w:val="00AE0560"/>
    <w:rsid w:val="00AE3F0F"/>
    <w:rsid w:val="00AE59EA"/>
    <w:rsid w:val="00AE6741"/>
    <w:rsid w:val="00AE7E1E"/>
    <w:rsid w:val="00AF0584"/>
    <w:rsid w:val="00AF0BEE"/>
    <w:rsid w:val="00AF0DDC"/>
    <w:rsid w:val="00AF1BD3"/>
    <w:rsid w:val="00AF27C5"/>
    <w:rsid w:val="00AF344A"/>
    <w:rsid w:val="00AF3503"/>
    <w:rsid w:val="00AF37AD"/>
    <w:rsid w:val="00AF3809"/>
    <w:rsid w:val="00AF39C6"/>
    <w:rsid w:val="00AF44A2"/>
    <w:rsid w:val="00AF52BF"/>
    <w:rsid w:val="00AF563D"/>
    <w:rsid w:val="00AF5DD9"/>
    <w:rsid w:val="00AF65F4"/>
    <w:rsid w:val="00B019CA"/>
    <w:rsid w:val="00B03BF3"/>
    <w:rsid w:val="00B04EC5"/>
    <w:rsid w:val="00B0660A"/>
    <w:rsid w:val="00B116A5"/>
    <w:rsid w:val="00B13A5B"/>
    <w:rsid w:val="00B13BFD"/>
    <w:rsid w:val="00B148DD"/>
    <w:rsid w:val="00B16245"/>
    <w:rsid w:val="00B16F26"/>
    <w:rsid w:val="00B170FE"/>
    <w:rsid w:val="00B20511"/>
    <w:rsid w:val="00B23007"/>
    <w:rsid w:val="00B239E7"/>
    <w:rsid w:val="00B249DA"/>
    <w:rsid w:val="00B25135"/>
    <w:rsid w:val="00B26F1C"/>
    <w:rsid w:val="00B27505"/>
    <w:rsid w:val="00B30CD6"/>
    <w:rsid w:val="00B30F3F"/>
    <w:rsid w:val="00B32089"/>
    <w:rsid w:val="00B3362A"/>
    <w:rsid w:val="00B36D59"/>
    <w:rsid w:val="00B37F19"/>
    <w:rsid w:val="00B40022"/>
    <w:rsid w:val="00B43574"/>
    <w:rsid w:val="00B554CC"/>
    <w:rsid w:val="00B57053"/>
    <w:rsid w:val="00B57220"/>
    <w:rsid w:val="00B64B82"/>
    <w:rsid w:val="00B66707"/>
    <w:rsid w:val="00B6681A"/>
    <w:rsid w:val="00B67E95"/>
    <w:rsid w:val="00B737E7"/>
    <w:rsid w:val="00B73B3A"/>
    <w:rsid w:val="00B740EE"/>
    <w:rsid w:val="00B74749"/>
    <w:rsid w:val="00B82AF7"/>
    <w:rsid w:val="00B84005"/>
    <w:rsid w:val="00B8513A"/>
    <w:rsid w:val="00B8721F"/>
    <w:rsid w:val="00B925BD"/>
    <w:rsid w:val="00B94838"/>
    <w:rsid w:val="00B94B0A"/>
    <w:rsid w:val="00B96197"/>
    <w:rsid w:val="00B96722"/>
    <w:rsid w:val="00B9745C"/>
    <w:rsid w:val="00BA0314"/>
    <w:rsid w:val="00BA16F4"/>
    <w:rsid w:val="00BA2386"/>
    <w:rsid w:val="00BA3795"/>
    <w:rsid w:val="00BA3CB1"/>
    <w:rsid w:val="00BA653D"/>
    <w:rsid w:val="00BA70B7"/>
    <w:rsid w:val="00BB0021"/>
    <w:rsid w:val="00BB05D3"/>
    <w:rsid w:val="00BB0AA9"/>
    <w:rsid w:val="00BB0FC1"/>
    <w:rsid w:val="00BB2B31"/>
    <w:rsid w:val="00BB3375"/>
    <w:rsid w:val="00BB4876"/>
    <w:rsid w:val="00BB4F2F"/>
    <w:rsid w:val="00BB78B3"/>
    <w:rsid w:val="00BC0F6E"/>
    <w:rsid w:val="00BC27F1"/>
    <w:rsid w:val="00BC2F6F"/>
    <w:rsid w:val="00BC510D"/>
    <w:rsid w:val="00BC7478"/>
    <w:rsid w:val="00BD0702"/>
    <w:rsid w:val="00BD0C41"/>
    <w:rsid w:val="00BD1044"/>
    <w:rsid w:val="00BD37BE"/>
    <w:rsid w:val="00BD38F3"/>
    <w:rsid w:val="00BD3ACE"/>
    <w:rsid w:val="00BD459B"/>
    <w:rsid w:val="00BD5C64"/>
    <w:rsid w:val="00BD79FA"/>
    <w:rsid w:val="00BD7A0B"/>
    <w:rsid w:val="00BD7E8E"/>
    <w:rsid w:val="00BE1DF8"/>
    <w:rsid w:val="00BE2F50"/>
    <w:rsid w:val="00BE3E5D"/>
    <w:rsid w:val="00BE5A74"/>
    <w:rsid w:val="00BE5DD3"/>
    <w:rsid w:val="00BE65B6"/>
    <w:rsid w:val="00BE78A2"/>
    <w:rsid w:val="00BF077D"/>
    <w:rsid w:val="00BF3A6F"/>
    <w:rsid w:val="00BF54EE"/>
    <w:rsid w:val="00BF5792"/>
    <w:rsid w:val="00BF73DC"/>
    <w:rsid w:val="00BF7AB9"/>
    <w:rsid w:val="00C00495"/>
    <w:rsid w:val="00C01E60"/>
    <w:rsid w:val="00C025A4"/>
    <w:rsid w:val="00C126B8"/>
    <w:rsid w:val="00C134FB"/>
    <w:rsid w:val="00C15A66"/>
    <w:rsid w:val="00C166A4"/>
    <w:rsid w:val="00C16AAA"/>
    <w:rsid w:val="00C202AC"/>
    <w:rsid w:val="00C20F1A"/>
    <w:rsid w:val="00C2120F"/>
    <w:rsid w:val="00C21ED5"/>
    <w:rsid w:val="00C23A06"/>
    <w:rsid w:val="00C24EEA"/>
    <w:rsid w:val="00C25072"/>
    <w:rsid w:val="00C25175"/>
    <w:rsid w:val="00C27396"/>
    <w:rsid w:val="00C2794C"/>
    <w:rsid w:val="00C315B7"/>
    <w:rsid w:val="00C345FA"/>
    <w:rsid w:val="00C34841"/>
    <w:rsid w:val="00C34DAC"/>
    <w:rsid w:val="00C35A38"/>
    <w:rsid w:val="00C37851"/>
    <w:rsid w:val="00C4049B"/>
    <w:rsid w:val="00C41511"/>
    <w:rsid w:val="00C416F0"/>
    <w:rsid w:val="00C41AAF"/>
    <w:rsid w:val="00C451A4"/>
    <w:rsid w:val="00C4706F"/>
    <w:rsid w:val="00C52D53"/>
    <w:rsid w:val="00C53A3C"/>
    <w:rsid w:val="00C55B7F"/>
    <w:rsid w:val="00C623B3"/>
    <w:rsid w:val="00C63B91"/>
    <w:rsid w:val="00C64142"/>
    <w:rsid w:val="00C660A5"/>
    <w:rsid w:val="00C67FF4"/>
    <w:rsid w:val="00C70089"/>
    <w:rsid w:val="00C749EB"/>
    <w:rsid w:val="00C74C5D"/>
    <w:rsid w:val="00C76B76"/>
    <w:rsid w:val="00C7779E"/>
    <w:rsid w:val="00C80360"/>
    <w:rsid w:val="00C80EC0"/>
    <w:rsid w:val="00C81667"/>
    <w:rsid w:val="00C8598E"/>
    <w:rsid w:val="00C86BAD"/>
    <w:rsid w:val="00C87F5A"/>
    <w:rsid w:val="00C90E31"/>
    <w:rsid w:val="00C9230D"/>
    <w:rsid w:val="00C93419"/>
    <w:rsid w:val="00C93E2E"/>
    <w:rsid w:val="00C93E6B"/>
    <w:rsid w:val="00C942BF"/>
    <w:rsid w:val="00C94ADA"/>
    <w:rsid w:val="00C95682"/>
    <w:rsid w:val="00C95F29"/>
    <w:rsid w:val="00C965B5"/>
    <w:rsid w:val="00C967C1"/>
    <w:rsid w:val="00C96ABB"/>
    <w:rsid w:val="00CA110E"/>
    <w:rsid w:val="00CA3C66"/>
    <w:rsid w:val="00CA5ED2"/>
    <w:rsid w:val="00CB1BD9"/>
    <w:rsid w:val="00CB1F31"/>
    <w:rsid w:val="00CB6874"/>
    <w:rsid w:val="00CB6FE8"/>
    <w:rsid w:val="00CB73A1"/>
    <w:rsid w:val="00CB7757"/>
    <w:rsid w:val="00CB797B"/>
    <w:rsid w:val="00CB7E45"/>
    <w:rsid w:val="00CC0ABC"/>
    <w:rsid w:val="00CC38E1"/>
    <w:rsid w:val="00CC61D9"/>
    <w:rsid w:val="00CD1176"/>
    <w:rsid w:val="00CD23D3"/>
    <w:rsid w:val="00CD2A1B"/>
    <w:rsid w:val="00CD4F1B"/>
    <w:rsid w:val="00CD5244"/>
    <w:rsid w:val="00CE023D"/>
    <w:rsid w:val="00CE2F10"/>
    <w:rsid w:val="00CE4A5F"/>
    <w:rsid w:val="00CE56C7"/>
    <w:rsid w:val="00CE5A7D"/>
    <w:rsid w:val="00CE5FE4"/>
    <w:rsid w:val="00CE7779"/>
    <w:rsid w:val="00CF0936"/>
    <w:rsid w:val="00CF0E56"/>
    <w:rsid w:val="00CF35F7"/>
    <w:rsid w:val="00CF3691"/>
    <w:rsid w:val="00CF5F5E"/>
    <w:rsid w:val="00CF613F"/>
    <w:rsid w:val="00CF7407"/>
    <w:rsid w:val="00D006F4"/>
    <w:rsid w:val="00D01149"/>
    <w:rsid w:val="00D06C81"/>
    <w:rsid w:val="00D10893"/>
    <w:rsid w:val="00D1278C"/>
    <w:rsid w:val="00D1483D"/>
    <w:rsid w:val="00D1686C"/>
    <w:rsid w:val="00D17DC5"/>
    <w:rsid w:val="00D206EC"/>
    <w:rsid w:val="00D2229C"/>
    <w:rsid w:val="00D23670"/>
    <w:rsid w:val="00D23F84"/>
    <w:rsid w:val="00D30584"/>
    <w:rsid w:val="00D31FBA"/>
    <w:rsid w:val="00D331C0"/>
    <w:rsid w:val="00D35A0D"/>
    <w:rsid w:val="00D37C60"/>
    <w:rsid w:val="00D40E3A"/>
    <w:rsid w:val="00D42AAB"/>
    <w:rsid w:val="00D44ABF"/>
    <w:rsid w:val="00D44BE6"/>
    <w:rsid w:val="00D451AD"/>
    <w:rsid w:val="00D4546F"/>
    <w:rsid w:val="00D47474"/>
    <w:rsid w:val="00D55BDA"/>
    <w:rsid w:val="00D56836"/>
    <w:rsid w:val="00D56DAD"/>
    <w:rsid w:val="00D626AF"/>
    <w:rsid w:val="00D6386A"/>
    <w:rsid w:val="00D67BA7"/>
    <w:rsid w:val="00D7042C"/>
    <w:rsid w:val="00D70F98"/>
    <w:rsid w:val="00D7136B"/>
    <w:rsid w:val="00D71DC8"/>
    <w:rsid w:val="00D72DC1"/>
    <w:rsid w:val="00D758C9"/>
    <w:rsid w:val="00D76991"/>
    <w:rsid w:val="00D802AB"/>
    <w:rsid w:val="00D81115"/>
    <w:rsid w:val="00D81447"/>
    <w:rsid w:val="00D82EFC"/>
    <w:rsid w:val="00D86940"/>
    <w:rsid w:val="00D86944"/>
    <w:rsid w:val="00D87D0E"/>
    <w:rsid w:val="00D913F6"/>
    <w:rsid w:val="00D91758"/>
    <w:rsid w:val="00D91A7C"/>
    <w:rsid w:val="00D92FD4"/>
    <w:rsid w:val="00D9376E"/>
    <w:rsid w:val="00D96153"/>
    <w:rsid w:val="00D96C21"/>
    <w:rsid w:val="00DA18D8"/>
    <w:rsid w:val="00DA286F"/>
    <w:rsid w:val="00DA3E0C"/>
    <w:rsid w:val="00DA66D9"/>
    <w:rsid w:val="00DB0356"/>
    <w:rsid w:val="00DB2767"/>
    <w:rsid w:val="00DB42CC"/>
    <w:rsid w:val="00DB5578"/>
    <w:rsid w:val="00DB5E91"/>
    <w:rsid w:val="00DB6704"/>
    <w:rsid w:val="00DB6802"/>
    <w:rsid w:val="00DB6A2A"/>
    <w:rsid w:val="00DC019C"/>
    <w:rsid w:val="00DC1409"/>
    <w:rsid w:val="00DC194F"/>
    <w:rsid w:val="00DC23AD"/>
    <w:rsid w:val="00DC24EC"/>
    <w:rsid w:val="00DC2883"/>
    <w:rsid w:val="00DC2C63"/>
    <w:rsid w:val="00DC36E9"/>
    <w:rsid w:val="00DC70A8"/>
    <w:rsid w:val="00DD0908"/>
    <w:rsid w:val="00DD2076"/>
    <w:rsid w:val="00DD310A"/>
    <w:rsid w:val="00DD335F"/>
    <w:rsid w:val="00DD6EC4"/>
    <w:rsid w:val="00DE17E6"/>
    <w:rsid w:val="00DE2CD2"/>
    <w:rsid w:val="00DE3FE2"/>
    <w:rsid w:val="00DE4070"/>
    <w:rsid w:val="00DE4320"/>
    <w:rsid w:val="00DE5995"/>
    <w:rsid w:val="00DE62E3"/>
    <w:rsid w:val="00DF2298"/>
    <w:rsid w:val="00DF2F4E"/>
    <w:rsid w:val="00DF521D"/>
    <w:rsid w:val="00DF6BD2"/>
    <w:rsid w:val="00E013B8"/>
    <w:rsid w:val="00E03A81"/>
    <w:rsid w:val="00E03B08"/>
    <w:rsid w:val="00E045A7"/>
    <w:rsid w:val="00E064B4"/>
    <w:rsid w:val="00E079A2"/>
    <w:rsid w:val="00E1291A"/>
    <w:rsid w:val="00E1339D"/>
    <w:rsid w:val="00E13C27"/>
    <w:rsid w:val="00E200D4"/>
    <w:rsid w:val="00E20745"/>
    <w:rsid w:val="00E20F56"/>
    <w:rsid w:val="00E21497"/>
    <w:rsid w:val="00E249D6"/>
    <w:rsid w:val="00E25099"/>
    <w:rsid w:val="00E277EE"/>
    <w:rsid w:val="00E3030B"/>
    <w:rsid w:val="00E30E34"/>
    <w:rsid w:val="00E3148B"/>
    <w:rsid w:val="00E3170C"/>
    <w:rsid w:val="00E32787"/>
    <w:rsid w:val="00E32F34"/>
    <w:rsid w:val="00E33098"/>
    <w:rsid w:val="00E34628"/>
    <w:rsid w:val="00E356C4"/>
    <w:rsid w:val="00E35760"/>
    <w:rsid w:val="00E35C07"/>
    <w:rsid w:val="00E36D0C"/>
    <w:rsid w:val="00E4016A"/>
    <w:rsid w:val="00E41A4C"/>
    <w:rsid w:val="00E42894"/>
    <w:rsid w:val="00E44084"/>
    <w:rsid w:val="00E468EA"/>
    <w:rsid w:val="00E4693F"/>
    <w:rsid w:val="00E510BB"/>
    <w:rsid w:val="00E514AB"/>
    <w:rsid w:val="00E562D0"/>
    <w:rsid w:val="00E57B2E"/>
    <w:rsid w:val="00E608E0"/>
    <w:rsid w:val="00E611DC"/>
    <w:rsid w:val="00E61E42"/>
    <w:rsid w:val="00E63869"/>
    <w:rsid w:val="00E6466C"/>
    <w:rsid w:val="00E6699D"/>
    <w:rsid w:val="00E733BD"/>
    <w:rsid w:val="00E73FFD"/>
    <w:rsid w:val="00E7637A"/>
    <w:rsid w:val="00E764AD"/>
    <w:rsid w:val="00E765B2"/>
    <w:rsid w:val="00E8108F"/>
    <w:rsid w:val="00E8187B"/>
    <w:rsid w:val="00E873BD"/>
    <w:rsid w:val="00E94195"/>
    <w:rsid w:val="00E94E7E"/>
    <w:rsid w:val="00E9594D"/>
    <w:rsid w:val="00E95B32"/>
    <w:rsid w:val="00E96379"/>
    <w:rsid w:val="00E972D7"/>
    <w:rsid w:val="00EA04FB"/>
    <w:rsid w:val="00EA33B4"/>
    <w:rsid w:val="00EA7F9B"/>
    <w:rsid w:val="00EB06BA"/>
    <w:rsid w:val="00EB0EB3"/>
    <w:rsid w:val="00EB4DB2"/>
    <w:rsid w:val="00EB65D8"/>
    <w:rsid w:val="00EC0873"/>
    <w:rsid w:val="00EC1D94"/>
    <w:rsid w:val="00EC3427"/>
    <w:rsid w:val="00EC35EA"/>
    <w:rsid w:val="00EC5178"/>
    <w:rsid w:val="00EC53EF"/>
    <w:rsid w:val="00EC57FA"/>
    <w:rsid w:val="00EC7733"/>
    <w:rsid w:val="00ED1A53"/>
    <w:rsid w:val="00ED1B28"/>
    <w:rsid w:val="00ED2625"/>
    <w:rsid w:val="00ED2660"/>
    <w:rsid w:val="00ED5929"/>
    <w:rsid w:val="00ED73DB"/>
    <w:rsid w:val="00EE03BB"/>
    <w:rsid w:val="00EE0D32"/>
    <w:rsid w:val="00EE0EE8"/>
    <w:rsid w:val="00EE40AF"/>
    <w:rsid w:val="00EE51E3"/>
    <w:rsid w:val="00EE68A1"/>
    <w:rsid w:val="00EE6DA4"/>
    <w:rsid w:val="00EF3873"/>
    <w:rsid w:val="00EF440A"/>
    <w:rsid w:val="00EF6A4E"/>
    <w:rsid w:val="00F01A8E"/>
    <w:rsid w:val="00F04C26"/>
    <w:rsid w:val="00F06704"/>
    <w:rsid w:val="00F121C8"/>
    <w:rsid w:val="00F147D9"/>
    <w:rsid w:val="00F15B7E"/>
    <w:rsid w:val="00F162FE"/>
    <w:rsid w:val="00F16BE4"/>
    <w:rsid w:val="00F17D41"/>
    <w:rsid w:val="00F235E8"/>
    <w:rsid w:val="00F3305C"/>
    <w:rsid w:val="00F33FA3"/>
    <w:rsid w:val="00F34C47"/>
    <w:rsid w:val="00F35D42"/>
    <w:rsid w:val="00F36447"/>
    <w:rsid w:val="00F423B5"/>
    <w:rsid w:val="00F42749"/>
    <w:rsid w:val="00F43A4A"/>
    <w:rsid w:val="00F440FD"/>
    <w:rsid w:val="00F5116A"/>
    <w:rsid w:val="00F51187"/>
    <w:rsid w:val="00F543BB"/>
    <w:rsid w:val="00F55CB3"/>
    <w:rsid w:val="00F55ED1"/>
    <w:rsid w:val="00F57EAA"/>
    <w:rsid w:val="00F60528"/>
    <w:rsid w:val="00F60580"/>
    <w:rsid w:val="00F612C4"/>
    <w:rsid w:val="00F62461"/>
    <w:rsid w:val="00F63479"/>
    <w:rsid w:val="00F63761"/>
    <w:rsid w:val="00F6733E"/>
    <w:rsid w:val="00F71D69"/>
    <w:rsid w:val="00F721AF"/>
    <w:rsid w:val="00F72CB9"/>
    <w:rsid w:val="00F73BA1"/>
    <w:rsid w:val="00F75C4C"/>
    <w:rsid w:val="00F80C76"/>
    <w:rsid w:val="00F828B5"/>
    <w:rsid w:val="00F8334A"/>
    <w:rsid w:val="00F83E65"/>
    <w:rsid w:val="00F85121"/>
    <w:rsid w:val="00F859FE"/>
    <w:rsid w:val="00F865D7"/>
    <w:rsid w:val="00F9038F"/>
    <w:rsid w:val="00F916B3"/>
    <w:rsid w:val="00F93436"/>
    <w:rsid w:val="00F95A63"/>
    <w:rsid w:val="00F95ED0"/>
    <w:rsid w:val="00F96A79"/>
    <w:rsid w:val="00FA191F"/>
    <w:rsid w:val="00FA46DC"/>
    <w:rsid w:val="00FA68BF"/>
    <w:rsid w:val="00FB271D"/>
    <w:rsid w:val="00FB4ECA"/>
    <w:rsid w:val="00FB5E75"/>
    <w:rsid w:val="00FB6F89"/>
    <w:rsid w:val="00FB758C"/>
    <w:rsid w:val="00FB7693"/>
    <w:rsid w:val="00FC02A3"/>
    <w:rsid w:val="00FC0A2D"/>
    <w:rsid w:val="00FC0DCF"/>
    <w:rsid w:val="00FC0E39"/>
    <w:rsid w:val="00FC0F0C"/>
    <w:rsid w:val="00FC24CA"/>
    <w:rsid w:val="00FC3776"/>
    <w:rsid w:val="00FC5094"/>
    <w:rsid w:val="00FC5EBD"/>
    <w:rsid w:val="00FC69AB"/>
    <w:rsid w:val="00FC6D78"/>
    <w:rsid w:val="00FC6EED"/>
    <w:rsid w:val="00FC7D4B"/>
    <w:rsid w:val="00FC7EF6"/>
    <w:rsid w:val="00FD0C11"/>
    <w:rsid w:val="00FD1167"/>
    <w:rsid w:val="00FD13FE"/>
    <w:rsid w:val="00FD1775"/>
    <w:rsid w:val="00FD1DDD"/>
    <w:rsid w:val="00FD21C3"/>
    <w:rsid w:val="00FD4740"/>
    <w:rsid w:val="00FD4E10"/>
    <w:rsid w:val="00FE04C4"/>
    <w:rsid w:val="00FE1748"/>
    <w:rsid w:val="00FE2880"/>
    <w:rsid w:val="00FE2DD3"/>
    <w:rsid w:val="00FE36DB"/>
    <w:rsid w:val="00FE7FF8"/>
    <w:rsid w:val="00FF0FD2"/>
    <w:rsid w:val="00FF4DA5"/>
    <w:rsid w:val="00FF4E9A"/>
    <w:rsid w:val="00FF6290"/>
    <w:rsid w:val="00FF6388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5E9A6"/>
  <w15:chartTrackingRefBased/>
  <w15:docId w15:val="{1BDB6344-EB07-4566-96C9-0E718AB4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5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3A73D.DA3E357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Ngoh</dc:creator>
  <cp:keywords/>
  <dc:description/>
  <cp:lastModifiedBy>Martha Ngoh</cp:lastModifiedBy>
  <cp:revision>2</cp:revision>
  <dcterms:created xsi:type="dcterms:W3CDTF">2018-06-05T20:27:00Z</dcterms:created>
  <dcterms:modified xsi:type="dcterms:W3CDTF">2018-06-05T20:27:00Z</dcterms:modified>
</cp:coreProperties>
</file>