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3CA75" w14:textId="4DB9E695" w:rsidR="00635A9A" w:rsidRDefault="00635A9A" w:rsidP="00635A9A">
      <w:pPr>
        <w:spacing w:after="0" w:line="240" w:lineRule="auto"/>
        <w:jc w:val="center"/>
        <w:rPr>
          <w:b/>
          <w:sz w:val="28"/>
          <w:szCs w:val="28"/>
        </w:rPr>
      </w:pPr>
      <w:r>
        <w:rPr>
          <w:noProof/>
        </w:rPr>
        <w:drawing>
          <wp:inline distT="0" distB="0" distL="0" distR="0" wp14:anchorId="4C34B34A" wp14:editId="1CCF09DB">
            <wp:extent cx="1795463" cy="448866"/>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75AB355" w14:textId="77777777" w:rsidR="00635A9A" w:rsidRPr="00E63E93" w:rsidRDefault="00635A9A" w:rsidP="00635A9A">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9EB300" w14:textId="49FA910C" w:rsidR="00635A9A" w:rsidRDefault="00635A9A" w:rsidP="00635A9A">
      <w:pPr>
        <w:spacing w:after="0" w:line="240" w:lineRule="auto"/>
        <w:jc w:val="center"/>
        <w:rPr>
          <w:rFonts w:cstheme="minorHAnsi"/>
        </w:rPr>
      </w:pPr>
      <w:r>
        <w:rPr>
          <w:rFonts w:cstheme="minorHAnsi"/>
        </w:rPr>
        <w:t>September 4</w:t>
      </w:r>
      <w:r w:rsidRPr="00056815">
        <w:rPr>
          <w:rFonts w:cstheme="minorHAnsi"/>
        </w:rPr>
        <w:t xml:space="preserve">, 2019 | </w:t>
      </w:r>
      <w:r>
        <w:rPr>
          <w:rFonts w:cstheme="minorHAnsi"/>
        </w:rPr>
        <w:t>2</w:t>
      </w:r>
      <w:r w:rsidRPr="00056815">
        <w:rPr>
          <w:rFonts w:cstheme="minorHAnsi"/>
        </w:rPr>
        <w:t>:00 PM – 2:</w:t>
      </w:r>
      <w:r w:rsidR="00346377">
        <w:rPr>
          <w:rFonts w:cstheme="minorHAnsi"/>
        </w:rPr>
        <w:t>30</w:t>
      </w:r>
      <w:r w:rsidRPr="00056815">
        <w:rPr>
          <w:rFonts w:cstheme="minorHAnsi"/>
        </w:rPr>
        <w:t xml:space="preserve"> PM ET</w:t>
      </w:r>
    </w:p>
    <w:p w14:paraId="6C45C8C9" w14:textId="6FCFBBAA" w:rsidR="00635A9A" w:rsidRDefault="00635A9A" w:rsidP="00635A9A">
      <w:pPr>
        <w:spacing w:after="0" w:line="240" w:lineRule="auto"/>
        <w:jc w:val="center"/>
        <w:rPr>
          <w:rStyle w:val="Hyperlink"/>
          <w:rFonts w:cs="Times New Roman"/>
          <w:b/>
          <w:color w:val="0070C0"/>
          <w:sz w:val="20"/>
          <w:szCs w:val="20"/>
        </w:rPr>
      </w:pPr>
      <w:hyperlink r:id="rId8" w:history="1">
        <w:r w:rsidRPr="007D5638">
          <w:rPr>
            <w:rStyle w:val="Hyperlink"/>
            <w:rFonts w:cs="Times New Roman"/>
            <w:b/>
            <w:color w:val="0070C0"/>
            <w:sz w:val="20"/>
            <w:szCs w:val="20"/>
          </w:rPr>
          <w:t>Baseca</w:t>
        </w:r>
        <w:r w:rsidRPr="007D5638">
          <w:rPr>
            <w:rStyle w:val="Hyperlink"/>
            <w:rFonts w:cs="Times New Roman"/>
            <w:b/>
            <w:color w:val="0070C0"/>
            <w:sz w:val="20"/>
            <w:szCs w:val="20"/>
          </w:rPr>
          <w:t>m</w:t>
        </w:r>
        <w:r w:rsidRPr="007D5638">
          <w:rPr>
            <w:rStyle w:val="Hyperlink"/>
            <w:rFonts w:cs="Times New Roman"/>
            <w:b/>
            <w:color w:val="0070C0"/>
            <w:sz w:val="20"/>
            <w:szCs w:val="20"/>
          </w:rPr>
          <w:t>p</w:t>
        </w:r>
      </w:hyperlink>
    </w:p>
    <w:p w14:paraId="0F5F6B49" w14:textId="21CCCDAC" w:rsidR="00635A9A" w:rsidRDefault="00635A9A" w:rsidP="00635A9A">
      <w:pPr>
        <w:spacing w:after="0" w:line="240" w:lineRule="auto"/>
        <w:jc w:val="center"/>
        <w:rPr>
          <w:rFonts w:ascii="Calibri" w:hAnsi="Calibri" w:cs="Calibri"/>
          <w:b/>
          <w:bCs/>
          <w:color w:val="0070C0"/>
          <w:sz w:val="20"/>
          <w:szCs w:val="20"/>
        </w:rPr>
      </w:pPr>
    </w:p>
    <w:p w14:paraId="5F614C5D" w14:textId="77777777" w:rsidR="00635A9A" w:rsidRDefault="00635A9A" w:rsidP="00635A9A">
      <w:pPr>
        <w:spacing w:after="0" w:line="240" w:lineRule="auto"/>
        <w:rPr>
          <w:rFonts w:eastAsia="Times New Roman"/>
          <w:b/>
          <w:bCs/>
        </w:rPr>
      </w:pPr>
      <w:r>
        <w:rPr>
          <w:rFonts w:eastAsia="Times New Roman"/>
          <w:b/>
          <w:bCs/>
        </w:rPr>
        <w:t>Participants</w:t>
      </w:r>
    </w:p>
    <w:p w14:paraId="32BB774F" w14:textId="77777777" w:rsidR="00635A9A" w:rsidRPr="001C37DA" w:rsidRDefault="00635A9A" w:rsidP="00635A9A">
      <w:pPr>
        <w:spacing w:after="0" w:line="240" w:lineRule="auto"/>
        <w:rPr>
          <w:rFonts w:eastAsia="Times New Roman"/>
          <w:bCs/>
        </w:rPr>
      </w:pPr>
      <w:r>
        <w:rPr>
          <w:rFonts w:eastAsia="Times New Roman"/>
          <w:bCs/>
        </w:rPr>
        <w:t xml:space="preserve">Gerd, Marion, Joe, Dawn, Wendy, </w:t>
      </w:r>
      <w:r w:rsidRPr="007F14A8">
        <w:rPr>
          <w:rFonts w:eastAsia="Times New Roman"/>
          <w:bCs/>
        </w:rPr>
        <w:t>Kate, Puja</w:t>
      </w:r>
      <w:r>
        <w:rPr>
          <w:rFonts w:eastAsia="Times New Roman"/>
          <w:bCs/>
        </w:rPr>
        <w:t>, Ashley, Martha</w:t>
      </w:r>
    </w:p>
    <w:p w14:paraId="5CDCDE46" w14:textId="77777777" w:rsidR="00635A9A" w:rsidRDefault="00635A9A" w:rsidP="00635A9A">
      <w:pPr>
        <w:spacing w:after="0" w:line="240" w:lineRule="auto"/>
        <w:rPr>
          <w:rFonts w:cs="Times New Roman"/>
          <w:color w:val="000000" w:themeColor="text1"/>
        </w:rPr>
      </w:pPr>
    </w:p>
    <w:p w14:paraId="204815B3" w14:textId="77777777" w:rsidR="00635A9A" w:rsidRDefault="00635A9A" w:rsidP="00635A9A">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08752795" w14:textId="77777777" w:rsidR="00635A9A" w:rsidRDefault="00635A9A" w:rsidP="00635A9A">
      <w:pPr>
        <w:pStyle w:val="ListParagraph"/>
        <w:numPr>
          <w:ilvl w:val="0"/>
          <w:numId w:val="140"/>
        </w:numPr>
        <w:spacing w:after="0" w:line="240" w:lineRule="auto"/>
        <w:rPr>
          <w:rFonts w:eastAsia="Times New Roman"/>
          <w:bCs/>
        </w:rPr>
      </w:pPr>
      <w:r>
        <w:rPr>
          <w:rFonts w:eastAsia="Times New Roman"/>
          <w:bCs/>
        </w:rPr>
        <w:t>Wendy provided updates on the High-Level Guidance, following her email to the Governance Committee on August 28:</w:t>
      </w:r>
    </w:p>
    <w:p w14:paraId="117C3169" w14:textId="77777777" w:rsidR="00635A9A" w:rsidRDefault="00635A9A" w:rsidP="00635A9A">
      <w:pPr>
        <w:pStyle w:val="ListParagraph"/>
        <w:numPr>
          <w:ilvl w:val="0"/>
          <w:numId w:val="142"/>
        </w:numPr>
        <w:spacing w:after="0" w:line="240" w:lineRule="auto"/>
        <w:rPr>
          <w:rFonts w:eastAsia="Times New Roman"/>
          <w:bCs/>
        </w:rPr>
      </w:pPr>
      <w:r>
        <w:rPr>
          <w:rFonts w:eastAsia="Times New Roman"/>
          <w:bCs/>
        </w:rPr>
        <w:t>Wendy proposed the following updated to the HLG Roadmap:</w:t>
      </w:r>
    </w:p>
    <w:p w14:paraId="6480380C"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 xml:space="preserve">The development of individual HLG chapters will include: a writing team with 1-2 authors; selected key-informants to answer questions and inform the chapter; and 1-3 reviewers of the completed chapters. </w:t>
      </w:r>
      <w:r w:rsidRPr="00BF0F66">
        <w:rPr>
          <w:rFonts w:eastAsia="Times New Roman"/>
          <w:bCs/>
        </w:rPr>
        <w:t xml:space="preserve"> </w:t>
      </w:r>
    </w:p>
    <w:p w14:paraId="25F31953"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The Governance Committee will approve chapter authors and reviewers.</w:t>
      </w:r>
    </w:p>
    <w:p w14:paraId="7A1F4D61" w14:textId="77777777" w:rsidR="00635A9A" w:rsidRDefault="00635A9A" w:rsidP="00635A9A">
      <w:pPr>
        <w:pStyle w:val="ListParagraph"/>
        <w:numPr>
          <w:ilvl w:val="0"/>
          <w:numId w:val="143"/>
        </w:numPr>
        <w:spacing w:after="0" w:line="240" w:lineRule="auto"/>
        <w:rPr>
          <w:rFonts w:eastAsia="Times New Roman"/>
          <w:bCs/>
        </w:rPr>
      </w:pPr>
      <w:r w:rsidRPr="00BF0F66">
        <w:rPr>
          <w:rFonts w:eastAsia="Times New Roman"/>
          <w:bCs/>
        </w:rPr>
        <w:t>Wendy will send each HLG chapter to the Governance Committee for review after completion</w:t>
      </w:r>
      <w:r>
        <w:rPr>
          <w:rFonts w:eastAsia="Times New Roman"/>
          <w:bCs/>
        </w:rPr>
        <w:t>.</w:t>
      </w:r>
    </w:p>
    <w:p w14:paraId="1DE88657" w14:textId="77777777" w:rsidR="00635A9A" w:rsidRPr="00482F72" w:rsidRDefault="00635A9A" w:rsidP="00635A9A">
      <w:pPr>
        <w:spacing w:after="0" w:line="240" w:lineRule="auto"/>
        <w:rPr>
          <w:rFonts w:cs="Times New Roman"/>
          <w:color w:val="000000" w:themeColor="text1"/>
        </w:rPr>
      </w:pPr>
    </w:p>
    <w:p w14:paraId="7C767412" w14:textId="77777777" w:rsidR="00635A9A" w:rsidRDefault="00635A9A" w:rsidP="00635A9A">
      <w:pPr>
        <w:spacing w:after="0" w:line="240" w:lineRule="auto"/>
        <w:rPr>
          <w:rFonts w:eastAsia="Times New Roman"/>
          <w:b/>
          <w:bCs/>
        </w:rPr>
      </w:pPr>
      <w:r>
        <w:rPr>
          <w:rFonts w:eastAsia="Times New Roman"/>
          <w:b/>
          <w:bCs/>
        </w:rPr>
        <w:t xml:space="preserve">Other Council </w:t>
      </w:r>
      <w:r w:rsidRPr="00114F22">
        <w:rPr>
          <w:rFonts w:eastAsia="Times New Roman"/>
          <w:b/>
          <w:bCs/>
        </w:rPr>
        <w:t>Updates</w:t>
      </w:r>
      <w:r>
        <w:rPr>
          <w:rFonts w:eastAsia="Times New Roman"/>
          <w:b/>
          <w:bCs/>
        </w:rPr>
        <w:t xml:space="preserve"> </w:t>
      </w:r>
    </w:p>
    <w:p w14:paraId="674FC6C8" w14:textId="77777777" w:rsidR="00635A9A" w:rsidRDefault="00635A9A" w:rsidP="00635A9A">
      <w:pPr>
        <w:pStyle w:val="ListParagraph"/>
        <w:numPr>
          <w:ilvl w:val="0"/>
          <w:numId w:val="139"/>
        </w:numPr>
        <w:spacing w:after="0" w:line="240" w:lineRule="auto"/>
        <w:rPr>
          <w:rFonts w:eastAsia="Times New Roman"/>
          <w:bCs/>
        </w:rPr>
      </w:pPr>
      <w:r>
        <w:rPr>
          <w:rFonts w:eastAsia="Times New Roman"/>
          <w:bCs/>
        </w:rPr>
        <w:t>The following individuals are being considered to serve on CORHA:</w:t>
      </w:r>
    </w:p>
    <w:p w14:paraId="7A89C463"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Maureen Tierney as the new CSTE representative, replacing Wendy Bamberg.</w:t>
      </w:r>
    </w:p>
    <w:p w14:paraId="12401316"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Erin Epson as the new Workgroup A Lead, replacing Wendy Bamberg.</w:t>
      </w:r>
    </w:p>
    <w:p w14:paraId="3F28F60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Rick Wilds as the new CMS Lead, replacing Patti Meier.</w:t>
      </w:r>
    </w:p>
    <w:p w14:paraId="2174405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Lisa Tomlinson as APIC representative on the Policy Workgroup.</w:t>
      </w:r>
    </w:p>
    <w:p w14:paraId="03D6225B" w14:textId="77777777" w:rsidR="00635A9A" w:rsidRDefault="00635A9A" w:rsidP="00635A9A">
      <w:pPr>
        <w:pStyle w:val="ListParagraph"/>
        <w:numPr>
          <w:ilvl w:val="0"/>
          <w:numId w:val="139"/>
        </w:numPr>
        <w:spacing w:after="0" w:line="240" w:lineRule="auto"/>
        <w:rPr>
          <w:rFonts w:eastAsia="Times New Roman"/>
          <w:bCs/>
        </w:rPr>
      </w:pPr>
      <w:r>
        <w:rPr>
          <w:rFonts w:eastAsia="Times New Roman"/>
          <w:bCs/>
        </w:rPr>
        <w:t>Workgroup A and B co-leads will soon discuss the possibility of merging both Workgroups.</w:t>
      </w:r>
    </w:p>
    <w:p w14:paraId="48FAFA4E" w14:textId="77777777" w:rsidR="00635A9A" w:rsidRPr="00AB29F7" w:rsidRDefault="00635A9A" w:rsidP="00635A9A">
      <w:pPr>
        <w:spacing w:after="0" w:line="240" w:lineRule="auto"/>
        <w:jc w:val="center"/>
        <w:rPr>
          <w:rFonts w:ascii="Calibri" w:hAnsi="Calibri" w:cs="Calibri"/>
          <w:b/>
          <w:bCs/>
          <w:color w:val="0070C0"/>
          <w:sz w:val="20"/>
          <w:szCs w:val="20"/>
        </w:rPr>
      </w:pPr>
    </w:p>
    <w:p w14:paraId="1B568BC3" w14:textId="77777777" w:rsidR="006B78B0" w:rsidRDefault="006B78B0" w:rsidP="006B78B0">
      <w:pPr>
        <w:spacing w:after="0" w:line="240" w:lineRule="auto"/>
        <w:jc w:val="center"/>
        <w:rPr>
          <w:b/>
          <w:sz w:val="28"/>
          <w:szCs w:val="28"/>
        </w:rPr>
      </w:pPr>
      <w:r>
        <w:rPr>
          <w:noProof/>
        </w:rPr>
        <w:drawing>
          <wp:inline distT="0" distB="0" distL="0" distR="0" wp14:anchorId="3782F8BB" wp14:editId="368CF97F">
            <wp:extent cx="1795463" cy="448866"/>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31BD207" w14:textId="77777777" w:rsidR="006B78B0" w:rsidRPr="00E63E93" w:rsidRDefault="006B78B0" w:rsidP="006B78B0">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553AB9" w14:textId="266BFFF2" w:rsidR="006B78B0" w:rsidRDefault="006B78B0" w:rsidP="006B78B0">
      <w:pPr>
        <w:spacing w:after="0" w:line="240" w:lineRule="auto"/>
        <w:jc w:val="center"/>
        <w:rPr>
          <w:rFonts w:cstheme="minorHAnsi"/>
        </w:rPr>
      </w:pPr>
      <w:r>
        <w:rPr>
          <w:rFonts w:cstheme="minorHAnsi"/>
        </w:rPr>
        <w:t>August 28</w:t>
      </w:r>
      <w:r w:rsidRPr="00056815">
        <w:rPr>
          <w:rFonts w:cstheme="minorHAnsi"/>
        </w:rPr>
        <w:t>, 2019 | 1</w:t>
      </w:r>
      <w:r>
        <w:rPr>
          <w:rFonts w:cstheme="minorHAnsi"/>
        </w:rPr>
        <w:t>2</w:t>
      </w:r>
      <w:r w:rsidRPr="00056815">
        <w:rPr>
          <w:rFonts w:cstheme="minorHAnsi"/>
        </w:rPr>
        <w:t xml:space="preserve">:00 PM – </w:t>
      </w:r>
      <w:r>
        <w:rPr>
          <w:rFonts w:cstheme="minorHAnsi"/>
        </w:rPr>
        <w:t>1</w:t>
      </w:r>
      <w:r w:rsidRPr="00056815">
        <w:rPr>
          <w:rFonts w:cstheme="minorHAnsi"/>
        </w:rPr>
        <w:t>:00 PM ET</w:t>
      </w:r>
    </w:p>
    <w:p w14:paraId="69BA9F6D" w14:textId="4CD23F4A" w:rsidR="006B78B0" w:rsidRDefault="006B78B0" w:rsidP="006B78B0">
      <w:pPr>
        <w:spacing w:after="0" w:line="240" w:lineRule="auto"/>
        <w:jc w:val="center"/>
        <w:rPr>
          <w:rStyle w:val="Hyperlink"/>
          <w:rFonts w:cs="Times New Roman"/>
          <w:b/>
          <w:color w:val="0070C0"/>
          <w:sz w:val="20"/>
          <w:szCs w:val="20"/>
        </w:rPr>
      </w:pPr>
      <w:hyperlink r:id="rId9" w:history="1">
        <w:r w:rsidRPr="007D5638">
          <w:rPr>
            <w:rStyle w:val="Hyperlink"/>
            <w:rFonts w:cs="Times New Roman"/>
            <w:b/>
            <w:color w:val="0070C0"/>
            <w:sz w:val="20"/>
            <w:szCs w:val="20"/>
          </w:rPr>
          <w:t>Basecamp</w:t>
        </w:r>
      </w:hyperlink>
    </w:p>
    <w:p w14:paraId="38D2DC44" w14:textId="77777777" w:rsidR="006B78B0" w:rsidRPr="00AB29F7" w:rsidRDefault="006B78B0" w:rsidP="006B78B0">
      <w:pPr>
        <w:spacing w:after="0" w:line="240" w:lineRule="auto"/>
        <w:jc w:val="center"/>
        <w:rPr>
          <w:rFonts w:ascii="Calibri" w:hAnsi="Calibri" w:cs="Calibri"/>
          <w:b/>
          <w:bCs/>
          <w:color w:val="0070C0"/>
          <w:sz w:val="20"/>
          <w:szCs w:val="20"/>
        </w:rPr>
      </w:pPr>
    </w:p>
    <w:p w14:paraId="6963A507" w14:textId="77777777" w:rsidR="006B78B0" w:rsidRPr="0007266B" w:rsidRDefault="006B78B0" w:rsidP="006B78B0">
      <w:pPr>
        <w:spacing w:after="0" w:line="240" w:lineRule="auto"/>
        <w:rPr>
          <w:rFonts w:eastAsia="Times New Roman"/>
          <w:b/>
          <w:bCs/>
        </w:rPr>
      </w:pPr>
      <w:r>
        <w:rPr>
          <w:rFonts w:eastAsia="Times New Roman"/>
          <w:b/>
          <w:bCs/>
        </w:rPr>
        <w:t xml:space="preserve">Participants: </w:t>
      </w:r>
      <w:r w:rsidRPr="0007266B">
        <w:rPr>
          <w:rFonts w:eastAsia="Times New Roman"/>
        </w:rPr>
        <w:t>Gerd, Dawn, Joe, Marion, Puja, Ashley, Monica</w:t>
      </w:r>
      <w:r>
        <w:rPr>
          <w:rFonts w:eastAsia="Times New Roman"/>
        </w:rPr>
        <w:t>, Martha</w:t>
      </w:r>
    </w:p>
    <w:p w14:paraId="2EBEDA4E" w14:textId="77777777" w:rsidR="006B78B0" w:rsidRPr="004C2D4E" w:rsidRDefault="006B78B0" w:rsidP="006B78B0">
      <w:pPr>
        <w:spacing w:after="0" w:line="240" w:lineRule="auto"/>
        <w:rPr>
          <w:rFonts w:eastAsia="Times New Roman"/>
          <w:b/>
          <w:bCs/>
          <w:color w:val="000000" w:themeColor="text1"/>
        </w:rPr>
      </w:pPr>
    </w:p>
    <w:p w14:paraId="6AC9B73A" w14:textId="7BF04D4B" w:rsidR="006B78B0" w:rsidRDefault="006B78B0" w:rsidP="006B78B0">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w:t>
      </w:r>
      <w:r>
        <w:rPr>
          <w:rFonts w:eastAsia="Times New Roman"/>
          <w:b/>
          <w:bCs/>
          <w:color w:val="000000" w:themeColor="text1"/>
        </w:rPr>
        <w:t>Debrief</w:t>
      </w:r>
    </w:p>
    <w:p w14:paraId="5787248E" w14:textId="77777777" w:rsidR="006B78B0" w:rsidRPr="0038362D" w:rsidRDefault="006B78B0" w:rsidP="006B78B0">
      <w:pPr>
        <w:pStyle w:val="ListParagraph"/>
        <w:numPr>
          <w:ilvl w:val="0"/>
          <w:numId w:val="129"/>
        </w:numPr>
        <w:spacing w:after="0" w:line="240" w:lineRule="auto"/>
        <w:rPr>
          <w:rFonts w:cs="Times New Roman"/>
          <w:b/>
          <w:color w:val="000000" w:themeColor="text1"/>
        </w:rPr>
      </w:pPr>
      <w:r>
        <w:rPr>
          <w:rFonts w:eastAsia="Times New Roman"/>
        </w:rPr>
        <w:t>Comments provided in the meeting evaluation ask that future meetings include a general session for introductions and to orient participants with meeting objectives and activities. Additional feedback suggest that agendas should allow the opportunity for Workgroup members to participate in general sessions.</w:t>
      </w:r>
    </w:p>
    <w:p w14:paraId="7692386B" w14:textId="77777777" w:rsidR="006B78B0" w:rsidRPr="00AF1533" w:rsidRDefault="006B78B0" w:rsidP="006B78B0">
      <w:pPr>
        <w:pStyle w:val="ListParagraph"/>
        <w:numPr>
          <w:ilvl w:val="0"/>
          <w:numId w:val="129"/>
        </w:numPr>
        <w:spacing w:after="0" w:line="240" w:lineRule="auto"/>
        <w:rPr>
          <w:rFonts w:cs="Times New Roman"/>
          <w:b/>
          <w:color w:val="000000" w:themeColor="text1"/>
        </w:rPr>
      </w:pPr>
      <w:bookmarkStart w:id="0" w:name="_Hlk17794373"/>
      <w:r>
        <w:rPr>
          <w:rFonts w:eastAsia="Times New Roman"/>
        </w:rPr>
        <w:t>Next steps following the meeting include sending the p</w:t>
      </w:r>
      <w:r w:rsidRPr="007C5DCA">
        <w:rPr>
          <w:rFonts w:eastAsia="Times New Roman"/>
        </w:rPr>
        <w:t>rioritization and efficiency survey</w:t>
      </w:r>
      <w:r>
        <w:rPr>
          <w:rFonts w:eastAsia="Times New Roman"/>
        </w:rPr>
        <w:t xml:space="preserve"> from Laurie Schulte</w:t>
      </w:r>
      <w:r w:rsidRPr="007C5DCA">
        <w:rPr>
          <w:rFonts w:eastAsia="Times New Roman"/>
        </w:rPr>
        <w:t xml:space="preserve"> </w:t>
      </w:r>
      <w:r>
        <w:rPr>
          <w:rFonts w:eastAsia="Times New Roman"/>
        </w:rPr>
        <w:t>to Council members.</w:t>
      </w:r>
    </w:p>
    <w:p w14:paraId="628B6318" w14:textId="77777777" w:rsidR="006B78B0" w:rsidRPr="00D50F67" w:rsidRDefault="006B78B0" w:rsidP="006B78B0">
      <w:pPr>
        <w:pStyle w:val="ListParagraph"/>
        <w:numPr>
          <w:ilvl w:val="0"/>
          <w:numId w:val="129"/>
        </w:numPr>
        <w:spacing w:after="0" w:line="240" w:lineRule="auto"/>
        <w:rPr>
          <w:rFonts w:cs="Times New Roman"/>
          <w:b/>
          <w:color w:val="000000" w:themeColor="text1"/>
        </w:rPr>
      </w:pPr>
      <w:r>
        <w:rPr>
          <w:rFonts w:eastAsia="Times New Roman"/>
        </w:rPr>
        <w:t>Members will also be given some time to review the Strategic Map and share any concerns with the Governance Committee before the November Council call, where the final Strategic Map will be presented.</w:t>
      </w:r>
    </w:p>
    <w:bookmarkEnd w:id="0"/>
    <w:p w14:paraId="1865843C" w14:textId="77777777" w:rsidR="006B78B0" w:rsidRPr="008631D6" w:rsidRDefault="006B78B0" w:rsidP="006B78B0">
      <w:pPr>
        <w:pStyle w:val="ListParagraph"/>
        <w:numPr>
          <w:ilvl w:val="0"/>
          <w:numId w:val="129"/>
        </w:numPr>
        <w:spacing w:after="0" w:line="240" w:lineRule="auto"/>
        <w:rPr>
          <w:rFonts w:cs="Times New Roman"/>
          <w:b/>
          <w:color w:val="000000" w:themeColor="text1"/>
        </w:rPr>
      </w:pPr>
      <w:r>
        <w:rPr>
          <w:rFonts w:eastAsia="Times New Roman"/>
        </w:rPr>
        <w:lastRenderedPageBreak/>
        <w:t>Staff will be following up with staff engagement from other membership organizations.</w:t>
      </w:r>
    </w:p>
    <w:p w14:paraId="098EB696" w14:textId="77777777" w:rsidR="006B78B0" w:rsidRPr="00F57092" w:rsidRDefault="006B78B0" w:rsidP="006B78B0">
      <w:pPr>
        <w:pStyle w:val="ListParagraph"/>
        <w:numPr>
          <w:ilvl w:val="0"/>
          <w:numId w:val="129"/>
        </w:numPr>
        <w:spacing w:after="0" w:line="240" w:lineRule="auto"/>
        <w:rPr>
          <w:rFonts w:cs="Times New Roman"/>
          <w:b/>
          <w:color w:val="000000" w:themeColor="text1"/>
        </w:rPr>
      </w:pPr>
      <w:bookmarkStart w:id="1" w:name="_Hlk17794392"/>
      <w:r>
        <w:rPr>
          <w:rFonts w:eastAsia="Times New Roman"/>
        </w:rPr>
        <w:t>The Fall meeting will possibly be held on December 11-12 or 12-13. Dates will be confirmed so</w:t>
      </w:r>
      <w:bookmarkEnd w:id="1"/>
      <w:r>
        <w:rPr>
          <w:rFonts w:eastAsia="Times New Roman"/>
        </w:rPr>
        <w:t>on.</w:t>
      </w:r>
    </w:p>
    <w:p w14:paraId="42FF423A" w14:textId="77777777" w:rsidR="006B78B0" w:rsidRDefault="006B78B0" w:rsidP="006B78B0">
      <w:pPr>
        <w:pStyle w:val="ListParagraph"/>
        <w:spacing w:after="0" w:line="240" w:lineRule="auto"/>
        <w:rPr>
          <w:rFonts w:cs="Times New Roman"/>
          <w:b/>
          <w:color w:val="000000" w:themeColor="text1"/>
        </w:rPr>
      </w:pPr>
    </w:p>
    <w:p w14:paraId="559C8B94" w14:textId="77777777" w:rsidR="006B78B0" w:rsidRDefault="006B78B0" w:rsidP="006B78B0">
      <w:pPr>
        <w:spacing w:after="0" w:line="240" w:lineRule="auto"/>
        <w:rPr>
          <w:rFonts w:eastAsia="Times New Roman"/>
          <w:b/>
          <w:bCs/>
        </w:rPr>
      </w:pPr>
      <w:r w:rsidRPr="00114F22">
        <w:rPr>
          <w:rFonts w:eastAsia="Times New Roman"/>
          <w:b/>
          <w:bCs/>
        </w:rPr>
        <w:t xml:space="preserve">Workgroup </w:t>
      </w:r>
      <w:r>
        <w:rPr>
          <w:rFonts w:eastAsia="Times New Roman"/>
          <w:b/>
          <w:bCs/>
        </w:rPr>
        <w:t xml:space="preserve">Product </w:t>
      </w:r>
      <w:r w:rsidRPr="00114F22">
        <w:rPr>
          <w:rFonts w:eastAsia="Times New Roman"/>
          <w:b/>
          <w:bCs/>
        </w:rPr>
        <w:t>Updates</w:t>
      </w:r>
      <w:r>
        <w:rPr>
          <w:rFonts w:eastAsia="Times New Roman"/>
          <w:b/>
          <w:bCs/>
        </w:rPr>
        <w:t xml:space="preserve"> </w:t>
      </w:r>
    </w:p>
    <w:p w14:paraId="71A384CE"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Governance Committee approved the CRE and </w:t>
      </w:r>
      <w:r w:rsidRPr="00220C22">
        <w:rPr>
          <w:rFonts w:cs="Times New Roman"/>
          <w:i/>
          <w:iCs/>
          <w:color w:val="000000" w:themeColor="text1"/>
        </w:rPr>
        <w:t xml:space="preserve">C. </w:t>
      </w:r>
      <w:proofErr w:type="spellStart"/>
      <w:r w:rsidRPr="00220C22">
        <w:rPr>
          <w:rFonts w:cs="Times New Roman"/>
          <w:i/>
          <w:iCs/>
          <w:color w:val="000000" w:themeColor="text1"/>
        </w:rPr>
        <w:t>auris</w:t>
      </w:r>
      <w:proofErr w:type="spellEnd"/>
      <w:r>
        <w:rPr>
          <w:rFonts w:cs="Times New Roman"/>
          <w:color w:val="000000" w:themeColor="text1"/>
        </w:rPr>
        <w:t xml:space="preserve"> outbreak investigation and control products, with suggested changes.</w:t>
      </w:r>
    </w:p>
    <w:p w14:paraId="292ABD16"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Governance Committee also requested a mechanism to better track the approval process and status of products.</w:t>
      </w:r>
    </w:p>
    <w:p w14:paraId="67A4BE58" w14:textId="77777777" w:rsidR="006B78B0" w:rsidRDefault="006B78B0" w:rsidP="006B78B0">
      <w:pPr>
        <w:pStyle w:val="ListParagraph"/>
        <w:spacing w:after="0" w:line="240" w:lineRule="auto"/>
        <w:rPr>
          <w:rFonts w:cs="Times New Roman"/>
          <w:color w:val="000000" w:themeColor="text1"/>
        </w:rPr>
      </w:pPr>
    </w:p>
    <w:p w14:paraId="36272F81" w14:textId="77777777" w:rsidR="006B78B0" w:rsidRPr="00220C22" w:rsidRDefault="006B78B0" w:rsidP="006B78B0">
      <w:pPr>
        <w:spacing w:after="0" w:line="240" w:lineRule="auto"/>
        <w:rPr>
          <w:rFonts w:cs="Times New Roman"/>
          <w:b/>
          <w:bCs/>
          <w:color w:val="000000" w:themeColor="text1"/>
        </w:rPr>
      </w:pPr>
      <w:r w:rsidRPr="00220C22">
        <w:rPr>
          <w:rFonts w:cs="Times New Roman"/>
          <w:b/>
          <w:bCs/>
          <w:color w:val="000000" w:themeColor="text1"/>
        </w:rPr>
        <w:t>Policy Workgroup Updates</w:t>
      </w:r>
    </w:p>
    <w:p w14:paraId="1856332B"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Policy Workgroup is close to finalizing the Guiding Principle for HAI Outbreak Notification and Disclosure and will be sending the document to external reviewers. The Workgroup is also working on case scenarios or examples on how to apply those principles in the document.</w:t>
      </w:r>
    </w:p>
    <w:p w14:paraId="3DF5C127" w14:textId="77777777" w:rsidR="006B78B0" w:rsidRDefault="006B78B0" w:rsidP="006B78B0">
      <w:pPr>
        <w:pStyle w:val="ListParagraph"/>
        <w:numPr>
          <w:ilvl w:val="0"/>
          <w:numId w:val="136"/>
        </w:numPr>
        <w:spacing w:after="0" w:line="240" w:lineRule="auto"/>
        <w:rPr>
          <w:rFonts w:cs="Times New Roman"/>
          <w:color w:val="000000" w:themeColor="text1"/>
        </w:rPr>
      </w:pPr>
      <w:r w:rsidRPr="00220C22">
        <w:rPr>
          <w:rFonts w:cs="Times New Roman"/>
          <w:color w:val="000000" w:themeColor="text1"/>
        </w:rPr>
        <w:t xml:space="preserve">A CDC group is working on a paper on triggers for patient notification and </w:t>
      </w:r>
      <w:r>
        <w:rPr>
          <w:rFonts w:cs="Times New Roman"/>
          <w:color w:val="000000" w:themeColor="text1"/>
        </w:rPr>
        <w:t>recently discussed their</w:t>
      </w:r>
      <w:r w:rsidRPr="00220C22">
        <w:rPr>
          <w:rFonts w:cs="Times New Roman"/>
          <w:color w:val="000000" w:themeColor="text1"/>
        </w:rPr>
        <w:t xml:space="preserve"> framework with </w:t>
      </w:r>
      <w:r>
        <w:rPr>
          <w:rFonts w:cs="Times New Roman"/>
          <w:color w:val="000000" w:themeColor="text1"/>
        </w:rPr>
        <w:t>the Work</w:t>
      </w:r>
      <w:r w:rsidRPr="00220C22">
        <w:rPr>
          <w:rFonts w:cs="Times New Roman"/>
          <w:color w:val="000000" w:themeColor="text1"/>
        </w:rPr>
        <w:t>group to get feedback</w:t>
      </w:r>
      <w:r>
        <w:rPr>
          <w:rFonts w:cs="Times New Roman"/>
          <w:color w:val="000000" w:themeColor="text1"/>
        </w:rPr>
        <w:t xml:space="preserve"> and to </w:t>
      </w:r>
      <w:r w:rsidRPr="00220C22">
        <w:rPr>
          <w:rFonts w:cs="Times New Roman"/>
          <w:color w:val="000000" w:themeColor="text1"/>
        </w:rPr>
        <w:t xml:space="preserve">discuss how that paper </w:t>
      </w:r>
      <w:r>
        <w:rPr>
          <w:rFonts w:cs="Times New Roman"/>
          <w:color w:val="000000" w:themeColor="text1"/>
        </w:rPr>
        <w:t>will align</w:t>
      </w:r>
      <w:r w:rsidRPr="00220C22">
        <w:rPr>
          <w:rFonts w:cs="Times New Roman"/>
          <w:color w:val="000000" w:themeColor="text1"/>
        </w:rPr>
        <w:t xml:space="preserve"> with the work of the Policy Workgroup</w:t>
      </w:r>
      <w:r>
        <w:rPr>
          <w:rFonts w:cs="Times New Roman"/>
          <w:color w:val="000000" w:themeColor="text1"/>
        </w:rPr>
        <w:t>.</w:t>
      </w:r>
    </w:p>
    <w:p w14:paraId="17FFC86B" w14:textId="77777777" w:rsidR="006B78B0" w:rsidRPr="00220C22"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Policy Workgroup will be submitting an abstract for the SHEA Decennial Conference. A draft of the abstract will be shared with the Governance Committee before it is submitted. </w:t>
      </w:r>
    </w:p>
    <w:p w14:paraId="4AB85CC7" w14:textId="77777777" w:rsidR="006B78B0" w:rsidRDefault="006B78B0" w:rsidP="006B78B0">
      <w:pPr>
        <w:spacing w:after="0" w:line="240" w:lineRule="auto"/>
        <w:rPr>
          <w:rFonts w:cs="Times New Roman"/>
          <w:color w:val="000000" w:themeColor="text1"/>
        </w:rPr>
      </w:pPr>
    </w:p>
    <w:p w14:paraId="1DCC2911" w14:textId="77777777" w:rsidR="006B78B0" w:rsidRDefault="006B78B0" w:rsidP="006B78B0">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3C5044CC" w14:textId="77777777" w:rsidR="006B78B0" w:rsidRDefault="006B78B0" w:rsidP="006B78B0">
      <w:pPr>
        <w:pStyle w:val="ListParagraph"/>
        <w:numPr>
          <w:ilvl w:val="0"/>
          <w:numId w:val="137"/>
        </w:numPr>
        <w:spacing w:after="0" w:line="240" w:lineRule="auto"/>
        <w:rPr>
          <w:rFonts w:eastAsia="Times New Roman"/>
          <w:bCs/>
        </w:rPr>
      </w:pPr>
      <w:r>
        <w:rPr>
          <w:rFonts w:eastAsia="Times New Roman"/>
          <w:bCs/>
        </w:rPr>
        <w:t>Wendy briefly provided an overview of the status on the development of the High-Level Guidance:</w:t>
      </w:r>
    </w:p>
    <w:p w14:paraId="6E6C14DB"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She is p</w:t>
      </w:r>
      <w:r w:rsidRPr="002A262B">
        <w:rPr>
          <w:rFonts w:eastAsia="Times New Roman"/>
          <w:bCs/>
        </w:rPr>
        <w:t xml:space="preserve">utting final touches on </w:t>
      </w:r>
      <w:r>
        <w:rPr>
          <w:rFonts w:eastAsia="Times New Roman"/>
          <w:bCs/>
        </w:rPr>
        <w:t>C</w:t>
      </w:r>
      <w:r w:rsidRPr="002A262B">
        <w:rPr>
          <w:rFonts w:eastAsia="Times New Roman"/>
          <w:bCs/>
        </w:rPr>
        <w:t>hapter 5</w:t>
      </w:r>
      <w:r>
        <w:rPr>
          <w:rFonts w:eastAsia="Times New Roman"/>
          <w:bCs/>
        </w:rPr>
        <w:t>.</w:t>
      </w:r>
    </w:p>
    <w:p w14:paraId="43691217"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The</w:t>
      </w:r>
      <w:r w:rsidRPr="002A262B">
        <w:rPr>
          <w:rFonts w:eastAsia="Times New Roman"/>
          <w:bCs/>
        </w:rPr>
        <w:t xml:space="preserve"> outlines and lit</w:t>
      </w:r>
      <w:r>
        <w:rPr>
          <w:rFonts w:eastAsia="Times New Roman"/>
          <w:bCs/>
        </w:rPr>
        <w:t>erature</w:t>
      </w:r>
      <w:r w:rsidRPr="002A262B">
        <w:rPr>
          <w:rFonts w:eastAsia="Times New Roman"/>
          <w:bCs/>
        </w:rPr>
        <w:t xml:space="preserve"> reviews for </w:t>
      </w:r>
      <w:r>
        <w:rPr>
          <w:rFonts w:eastAsia="Times New Roman"/>
          <w:bCs/>
        </w:rPr>
        <w:t xml:space="preserve">Chapters </w:t>
      </w:r>
      <w:r w:rsidRPr="002A262B">
        <w:rPr>
          <w:rFonts w:eastAsia="Times New Roman"/>
          <w:bCs/>
        </w:rPr>
        <w:t>2 – 8</w:t>
      </w:r>
      <w:r>
        <w:rPr>
          <w:rFonts w:eastAsia="Times New Roman"/>
          <w:bCs/>
        </w:rPr>
        <w:t xml:space="preserve"> have been completed.</w:t>
      </w:r>
    </w:p>
    <w:p w14:paraId="30E7D200"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 xml:space="preserve">The HLG development will also include involvement from </w:t>
      </w:r>
      <w:r w:rsidRPr="002A262B">
        <w:rPr>
          <w:rFonts w:eastAsia="Times New Roman"/>
          <w:bCs/>
        </w:rPr>
        <w:t xml:space="preserve">reviewers and </w:t>
      </w:r>
      <w:r>
        <w:rPr>
          <w:rFonts w:eastAsia="Times New Roman"/>
          <w:bCs/>
        </w:rPr>
        <w:t>Public Health experts to inform the work.</w:t>
      </w:r>
    </w:p>
    <w:p w14:paraId="48701514" w14:textId="77777777" w:rsidR="006B78B0" w:rsidRPr="002A262B" w:rsidRDefault="006B78B0" w:rsidP="006B78B0">
      <w:pPr>
        <w:pStyle w:val="ListParagraph"/>
        <w:numPr>
          <w:ilvl w:val="0"/>
          <w:numId w:val="138"/>
        </w:numPr>
        <w:spacing w:after="0" w:line="240" w:lineRule="auto"/>
        <w:rPr>
          <w:rFonts w:eastAsia="Times New Roman"/>
          <w:bCs/>
        </w:rPr>
      </w:pPr>
      <w:r w:rsidRPr="002A262B">
        <w:rPr>
          <w:rFonts w:eastAsia="Times New Roman"/>
          <w:bCs/>
        </w:rPr>
        <w:t xml:space="preserve">The Governance Committee will be regularly updated on the progress of the HLG development, including </w:t>
      </w:r>
      <w:r>
        <w:rPr>
          <w:rFonts w:eastAsia="Times New Roman"/>
          <w:bCs/>
        </w:rPr>
        <w:t>approval of</w:t>
      </w:r>
      <w:r w:rsidRPr="002A262B">
        <w:rPr>
          <w:rFonts w:eastAsia="Times New Roman"/>
          <w:bCs/>
        </w:rPr>
        <w:t xml:space="preserve"> authors, </w:t>
      </w:r>
      <w:r>
        <w:rPr>
          <w:rFonts w:eastAsia="Times New Roman"/>
          <w:bCs/>
        </w:rPr>
        <w:t>key-informants, chapter proposals and more.</w:t>
      </w:r>
    </w:p>
    <w:p w14:paraId="75303EBB" w14:textId="77777777" w:rsidR="006B78B0" w:rsidRDefault="006B78B0" w:rsidP="00346377">
      <w:pPr>
        <w:spacing w:after="0" w:line="240" w:lineRule="auto"/>
        <w:rPr>
          <w:b/>
          <w:sz w:val="28"/>
          <w:szCs w:val="28"/>
        </w:rPr>
      </w:pPr>
      <w:bookmarkStart w:id="2" w:name="_GoBack"/>
      <w:bookmarkEnd w:id="2"/>
    </w:p>
    <w:p w14:paraId="0FF9157B" w14:textId="2C9B4A0F" w:rsidR="006B78B0" w:rsidRDefault="00AB29F7" w:rsidP="00346377">
      <w:pPr>
        <w:spacing w:after="0" w:line="240" w:lineRule="auto"/>
        <w:jc w:val="center"/>
        <w:rPr>
          <w:b/>
          <w:sz w:val="28"/>
          <w:szCs w:val="28"/>
        </w:rPr>
      </w:pPr>
      <w:r>
        <w:rPr>
          <w:noProof/>
        </w:rPr>
        <w:drawing>
          <wp:inline distT="0" distB="0" distL="0" distR="0" wp14:anchorId="5235E4BB" wp14:editId="7894B86A">
            <wp:extent cx="1795463" cy="448866"/>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B8D8C13" w14:textId="79E98DFD"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728C61" w14:textId="77777777" w:rsidR="00056815" w:rsidRDefault="00056815" w:rsidP="00056815">
      <w:pPr>
        <w:spacing w:after="0" w:line="240" w:lineRule="auto"/>
        <w:jc w:val="center"/>
        <w:rPr>
          <w:rFonts w:cstheme="minorHAnsi"/>
        </w:rPr>
      </w:pPr>
      <w:r w:rsidRPr="00056815">
        <w:rPr>
          <w:rFonts w:cstheme="minorHAnsi"/>
        </w:rPr>
        <w:t>June 10, 2019 | 1:00 PM – 2:00 PM ET</w:t>
      </w:r>
    </w:p>
    <w:p w14:paraId="77BA03DE" w14:textId="632A64BD" w:rsidR="00056815" w:rsidRPr="00AB29F7" w:rsidRDefault="00346377" w:rsidP="00056815">
      <w:pPr>
        <w:spacing w:after="0" w:line="240" w:lineRule="auto"/>
        <w:jc w:val="center"/>
        <w:rPr>
          <w:rFonts w:ascii="Calibri" w:hAnsi="Calibri" w:cs="Calibri"/>
          <w:b/>
          <w:bCs/>
          <w:color w:val="0070C0"/>
          <w:sz w:val="20"/>
          <w:szCs w:val="20"/>
        </w:rPr>
      </w:pPr>
      <w:hyperlink r:id="rId10" w:history="1">
        <w:r w:rsidR="00056815" w:rsidRPr="007D5638">
          <w:rPr>
            <w:rStyle w:val="Hyperlink"/>
            <w:rFonts w:cs="Times New Roman"/>
            <w:b/>
            <w:color w:val="0070C0"/>
            <w:sz w:val="20"/>
            <w:szCs w:val="20"/>
          </w:rPr>
          <w:t>Basecamp</w:t>
        </w:r>
      </w:hyperlink>
    </w:p>
    <w:p w14:paraId="6E966455" w14:textId="5E18BCC1" w:rsidR="00056815" w:rsidRDefault="00056815" w:rsidP="00056815">
      <w:pPr>
        <w:spacing w:after="0" w:line="240" w:lineRule="auto"/>
        <w:jc w:val="center"/>
        <w:rPr>
          <w:b/>
          <w:sz w:val="28"/>
          <w:szCs w:val="28"/>
        </w:rPr>
      </w:pPr>
    </w:p>
    <w:p w14:paraId="16C7B8D0"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0709C26E" w14:textId="77777777" w:rsidR="00056815" w:rsidRPr="001C077F" w:rsidRDefault="00056815" w:rsidP="00056815">
      <w:pPr>
        <w:pStyle w:val="ListParagraph"/>
        <w:numPr>
          <w:ilvl w:val="0"/>
          <w:numId w:val="134"/>
        </w:numPr>
        <w:spacing w:after="0" w:line="240" w:lineRule="auto"/>
        <w:rPr>
          <w:rFonts w:eastAsia="Times New Roman"/>
          <w:i/>
        </w:rPr>
      </w:pPr>
      <w:r w:rsidRPr="001C077F">
        <w:rPr>
          <w:rFonts w:eastAsia="Times New Roman"/>
        </w:rPr>
        <w:t xml:space="preserve">Lab </w:t>
      </w:r>
    </w:p>
    <w:p w14:paraId="1C74B8A6" w14:textId="77777777" w:rsidR="00056815" w:rsidRDefault="00056815" w:rsidP="00056815">
      <w:pPr>
        <w:pStyle w:val="ListParagraph"/>
        <w:numPr>
          <w:ilvl w:val="0"/>
          <w:numId w:val="135"/>
        </w:numPr>
        <w:spacing w:after="0" w:line="240" w:lineRule="auto"/>
        <w:rPr>
          <w:rFonts w:eastAsia="Times New Roman"/>
        </w:rPr>
      </w:pPr>
      <w:r>
        <w:rPr>
          <w:rFonts w:eastAsia="Times New Roman"/>
        </w:rPr>
        <w:t>Lab Workgroup members have been identified and the list will be sent to Jafar Razeq and Dan D</w:t>
      </w:r>
      <w:r>
        <w:rPr>
          <w:rFonts w:eastAsia="Times New Roman"/>
          <w:u w:val="double"/>
        </w:rPr>
        <w:t xml:space="preserve">iekema for review. </w:t>
      </w:r>
    </w:p>
    <w:p w14:paraId="44DC851B"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Policy</w:t>
      </w:r>
    </w:p>
    <w:p w14:paraId="5AEB3D9D" w14:textId="77777777" w:rsidR="00056815" w:rsidRPr="001C077F" w:rsidRDefault="00056815" w:rsidP="00056815">
      <w:pPr>
        <w:pStyle w:val="ListParagraph"/>
        <w:numPr>
          <w:ilvl w:val="0"/>
          <w:numId w:val="133"/>
        </w:numPr>
        <w:spacing w:after="0" w:line="240" w:lineRule="auto"/>
        <w:rPr>
          <w:rFonts w:eastAsia="Times New Roman"/>
        </w:rPr>
      </w:pPr>
      <w:r w:rsidRPr="001C077F">
        <w:rPr>
          <w:rFonts w:eastAsia="Times New Roman"/>
          <w:bCs/>
          <w:color w:val="000000" w:themeColor="text1"/>
        </w:rPr>
        <w:t xml:space="preserve">The Policy Workgroup </w:t>
      </w:r>
      <w:r>
        <w:rPr>
          <w:rFonts w:eastAsia="Times New Roman"/>
          <w:bCs/>
          <w:color w:val="000000" w:themeColor="text1"/>
        </w:rPr>
        <w:t>L</w:t>
      </w:r>
      <w:r w:rsidRPr="001C077F">
        <w:rPr>
          <w:rFonts w:eastAsia="Times New Roman"/>
          <w:bCs/>
          <w:color w:val="000000" w:themeColor="text1"/>
        </w:rPr>
        <w:t>eads are scheduled to speak with Tom Gallagher on June 24, about HAI outbreak disclosure and patient notification.  -</w:t>
      </w:r>
    </w:p>
    <w:p w14:paraId="0DA7A3F4" w14:textId="77777777" w:rsidR="00056815" w:rsidRPr="001C077F" w:rsidRDefault="00056815" w:rsidP="00056815">
      <w:pPr>
        <w:pStyle w:val="ListParagraph"/>
        <w:numPr>
          <w:ilvl w:val="0"/>
          <w:numId w:val="133"/>
        </w:numPr>
        <w:spacing w:after="0" w:line="240" w:lineRule="auto"/>
        <w:rPr>
          <w:rFonts w:eastAsia="Times New Roman"/>
          <w:bCs/>
          <w:color w:val="000000" w:themeColor="text1"/>
        </w:rPr>
      </w:pPr>
      <w:r w:rsidRPr="001C077F">
        <w:rPr>
          <w:rFonts w:eastAsia="Times New Roman"/>
          <w:bCs/>
          <w:color w:val="000000" w:themeColor="text1"/>
        </w:rPr>
        <w:t xml:space="preserve">SHEA identified Christopher </w:t>
      </w:r>
      <w:proofErr w:type="spellStart"/>
      <w:r w:rsidRPr="001C077F">
        <w:rPr>
          <w:rFonts w:eastAsia="Times New Roman"/>
          <w:bCs/>
          <w:color w:val="000000" w:themeColor="text1"/>
        </w:rPr>
        <w:t>Baliga</w:t>
      </w:r>
      <w:proofErr w:type="spellEnd"/>
      <w:r w:rsidRPr="001C077F">
        <w:rPr>
          <w:rFonts w:eastAsia="Times New Roman"/>
          <w:bCs/>
          <w:color w:val="000000" w:themeColor="text1"/>
        </w:rPr>
        <w:t xml:space="preserve"> (Virginia Mason) and Richard Martinello (Yale) to serve on the Policy Workgroup. </w:t>
      </w:r>
    </w:p>
    <w:p w14:paraId="73497B0A" w14:textId="77777777" w:rsidR="00056815" w:rsidRPr="001E2154" w:rsidRDefault="00056815" w:rsidP="00056815">
      <w:pPr>
        <w:pStyle w:val="ListParagraph"/>
        <w:spacing w:after="0" w:line="240" w:lineRule="auto"/>
        <w:rPr>
          <w:rFonts w:eastAsia="Times New Roman"/>
          <w:b/>
          <w:bCs/>
          <w:color w:val="000000" w:themeColor="text1"/>
        </w:rPr>
      </w:pPr>
    </w:p>
    <w:p w14:paraId="65021FB3" w14:textId="77777777" w:rsidR="00056815" w:rsidRPr="00A05FDD" w:rsidRDefault="00056815" w:rsidP="00056815">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w:t>
      </w:r>
    </w:p>
    <w:p w14:paraId="1D86F39D" w14:textId="77777777" w:rsidR="00056815" w:rsidRPr="00E86C02" w:rsidRDefault="00056815" w:rsidP="00056815">
      <w:pPr>
        <w:numPr>
          <w:ilvl w:val="0"/>
          <w:numId w:val="132"/>
        </w:numPr>
        <w:spacing w:after="0" w:line="240" w:lineRule="auto"/>
        <w:rPr>
          <w:rFonts w:eastAsia="Times New Roman"/>
          <w:bCs/>
          <w:color w:val="000000" w:themeColor="text1"/>
        </w:rPr>
      </w:pPr>
      <w:r>
        <w:rPr>
          <w:rFonts w:eastAsia="Times New Roman"/>
          <w:bCs/>
          <w:color w:val="000000" w:themeColor="text1"/>
        </w:rPr>
        <w:t>The Governance Committee reviewed and discussed the in-person meeting a</w:t>
      </w:r>
      <w:r w:rsidRPr="00A05FDD">
        <w:rPr>
          <w:rFonts w:eastAsia="Times New Roman"/>
          <w:bCs/>
          <w:color w:val="000000" w:themeColor="text1"/>
        </w:rPr>
        <w:t>gendas</w:t>
      </w:r>
      <w:r>
        <w:rPr>
          <w:rFonts w:eastAsia="Times New Roman"/>
          <w:bCs/>
          <w:color w:val="000000" w:themeColor="text1"/>
        </w:rPr>
        <w:t>, list of p</w:t>
      </w:r>
      <w:r w:rsidRPr="00A05FDD">
        <w:rPr>
          <w:rFonts w:eastAsia="Times New Roman"/>
          <w:bCs/>
          <w:color w:val="000000" w:themeColor="text1"/>
        </w:rPr>
        <w:t>articipant</w:t>
      </w:r>
      <w:r>
        <w:rPr>
          <w:rFonts w:eastAsia="Times New Roman"/>
          <w:bCs/>
          <w:color w:val="000000" w:themeColor="text1"/>
        </w:rPr>
        <w:t>s and plans for the Strategic Update session. They also suggested that Workgroup Leads attend the Strategic Update sessions.</w:t>
      </w:r>
    </w:p>
    <w:p w14:paraId="5D3CA2DA" w14:textId="77777777" w:rsidR="00056815" w:rsidRDefault="00056815" w:rsidP="00056815">
      <w:pPr>
        <w:spacing w:after="0" w:line="240" w:lineRule="auto"/>
        <w:rPr>
          <w:rFonts w:cs="Times New Roman"/>
          <w:b/>
          <w:color w:val="000000" w:themeColor="text1"/>
        </w:rPr>
      </w:pPr>
    </w:p>
    <w:p w14:paraId="7A4076B5" w14:textId="77777777" w:rsidR="00056815" w:rsidRDefault="00056815" w:rsidP="00056815">
      <w:pPr>
        <w:spacing w:after="0" w:line="240" w:lineRule="auto"/>
        <w:rPr>
          <w:rFonts w:eastAsia="Times New Roman"/>
        </w:rPr>
      </w:pPr>
      <w:r>
        <w:rPr>
          <w:rFonts w:eastAsia="Times New Roman"/>
          <w:b/>
          <w:bCs/>
        </w:rPr>
        <w:t>Other</w:t>
      </w:r>
      <w:r w:rsidRPr="00114F22">
        <w:rPr>
          <w:rFonts w:eastAsia="Times New Roman"/>
          <w:b/>
          <w:bCs/>
        </w:rPr>
        <w:t xml:space="preserve"> Updates </w:t>
      </w:r>
    </w:p>
    <w:p w14:paraId="16170514" w14:textId="449804BE" w:rsidR="00056815" w:rsidRDefault="00056815" w:rsidP="00056815">
      <w:pPr>
        <w:pStyle w:val="ListParagraph"/>
        <w:numPr>
          <w:ilvl w:val="0"/>
          <w:numId w:val="129"/>
        </w:numPr>
        <w:spacing w:after="0" w:line="240" w:lineRule="auto"/>
        <w:rPr>
          <w:rFonts w:eastAsia="Times New Roman"/>
        </w:rPr>
      </w:pPr>
      <w:r>
        <w:rPr>
          <w:rFonts w:eastAsia="Times New Roman"/>
        </w:rPr>
        <w:t>There will be a session related to CORHA at the June 25 Making Dialysis Safer for Patients Coalition Meeting. The session will focus on infection prevention in dialysis settings, and the experiences and challenges of health departments in addressing outbreaks in dialysis settings.</w:t>
      </w:r>
    </w:p>
    <w:p w14:paraId="16FAD4E0" w14:textId="77777777" w:rsidR="00056815" w:rsidRDefault="00056815" w:rsidP="00056815">
      <w:pPr>
        <w:pStyle w:val="ListParagraph"/>
        <w:spacing w:after="0" w:line="240" w:lineRule="auto"/>
        <w:rPr>
          <w:rFonts w:eastAsia="Times New Roman"/>
        </w:rPr>
      </w:pPr>
    </w:p>
    <w:p w14:paraId="0C2A858B" w14:textId="77777777" w:rsidR="00056815" w:rsidRDefault="00056815" w:rsidP="00056815">
      <w:pPr>
        <w:pStyle w:val="ListParagraph"/>
        <w:spacing w:after="0" w:line="240" w:lineRule="auto"/>
        <w:ind w:left="1080"/>
        <w:rPr>
          <w:rFonts w:eastAsia="Times New Roman"/>
        </w:rPr>
      </w:pPr>
    </w:p>
    <w:p w14:paraId="6C0FF742" w14:textId="7B3631E3" w:rsidR="00056815" w:rsidRDefault="00056815" w:rsidP="00056815">
      <w:pPr>
        <w:spacing w:after="0" w:line="240" w:lineRule="auto"/>
        <w:jc w:val="center"/>
        <w:rPr>
          <w:b/>
          <w:sz w:val="28"/>
          <w:szCs w:val="28"/>
        </w:rPr>
      </w:pPr>
      <w:r>
        <w:rPr>
          <w:noProof/>
        </w:rPr>
        <w:drawing>
          <wp:inline distT="0" distB="0" distL="0" distR="0" wp14:anchorId="6924BFE8" wp14:editId="41E31D98">
            <wp:extent cx="1795463" cy="448866"/>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CF986F4" w14:textId="0A61FC12"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9C00F95" w14:textId="77777777" w:rsidR="00056815" w:rsidRDefault="00056815" w:rsidP="00056815">
      <w:pPr>
        <w:spacing w:after="0" w:line="240" w:lineRule="auto"/>
        <w:jc w:val="center"/>
        <w:rPr>
          <w:rFonts w:cstheme="minorHAnsi"/>
        </w:rPr>
      </w:pPr>
      <w:r w:rsidRPr="00056815">
        <w:rPr>
          <w:rFonts w:cstheme="minorHAnsi"/>
        </w:rPr>
        <w:t>May 6, 2019 | 2:00 PM – 3:00 PM ET</w:t>
      </w:r>
    </w:p>
    <w:p w14:paraId="61EC4C45" w14:textId="7D4F04DA" w:rsidR="00056815" w:rsidRPr="00AB29F7" w:rsidRDefault="00346377" w:rsidP="00056815">
      <w:pPr>
        <w:spacing w:after="0" w:line="240" w:lineRule="auto"/>
        <w:jc w:val="center"/>
        <w:rPr>
          <w:rFonts w:ascii="Calibri" w:hAnsi="Calibri" w:cs="Calibri"/>
          <w:b/>
          <w:bCs/>
          <w:color w:val="0070C0"/>
          <w:sz w:val="20"/>
          <w:szCs w:val="20"/>
        </w:rPr>
      </w:pPr>
      <w:hyperlink r:id="rId11" w:history="1">
        <w:r w:rsidR="00056815" w:rsidRPr="007D5638">
          <w:rPr>
            <w:rStyle w:val="Hyperlink"/>
            <w:rFonts w:cs="Times New Roman"/>
            <w:b/>
            <w:color w:val="0070C0"/>
            <w:sz w:val="20"/>
            <w:szCs w:val="20"/>
          </w:rPr>
          <w:t>Basecamp</w:t>
        </w:r>
      </w:hyperlink>
    </w:p>
    <w:p w14:paraId="7F20F09F" w14:textId="77777777" w:rsidR="00056815" w:rsidRDefault="00056815" w:rsidP="00AB29F7">
      <w:pPr>
        <w:spacing w:after="0" w:line="240" w:lineRule="auto"/>
        <w:jc w:val="center"/>
        <w:rPr>
          <w:b/>
          <w:sz w:val="28"/>
          <w:szCs w:val="28"/>
        </w:rPr>
      </w:pPr>
    </w:p>
    <w:p w14:paraId="311A54CA" w14:textId="77777777" w:rsidR="00056815" w:rsidRPr="00114F22" w:rsidRDefault="00056815" w:rsidP="00056815">
      <w:pPr>
        <w:spacing w:after="0" w:line="240" w:lineRule="auto"/>
        <w:rPr>
          <w:rFonts w:eastAsia="Times New Roman"/>
        </w:rPr>
      </w:pPr>
      <w:r w:rsidRPr="00114F22">
        <w:rPr>
          <w:rFonts w:eastAsia="Times New Roman"/>
          <w:b/>
          <w:bCs/>
        </w:rPr>
        <w:t>Roll Call – 5 minutes</w:t>
      </w:r>
    </w:p>
    <w:p w14:paraId="5A339549" w14:textId="77777777" w:rsidR="00056815" w:rsidRDefault="00056815" w:rsidP="00056815">
      <w:pPr>
        <w:spacing w:after="0" w:line="240" w:lineRule="auto"/>
        <w:rPr>
          <w:rFonts w:eastAsia="Times New Roman"/>
        </w:rPr>
      </w:pPr>
      <w:r>
        <w:rPr>
          <w:rFonts w:eastAsia="Times New Roman"/>
        </w:rPr>
        <w:t>Gerd, Marion, Joe, Kate, Puja, Ashley, Monica, Dhara</w:t>
      </w:r>
    </w:p>
    <w:p w14:paraId="07F30271" w14:textId="77777777" w:rsidR="00056815" w:rsidRPr="00083BA1" w:rsidRDefault="00056815" w:rsidP="00056815">
      <w:pPr>
        <w:spacing w:after="0" w:line="240" w:lineRule="auto"/>
        <w:rPr>
          <w:rFonts w:eastAsia="Times New Roman"/>
        </w:rPr>
      </w:pPr>
    </w:p>
    <w:p w14:paraId="10B15244"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 xml:space="preserve">CORHA Updates – </w:t>
      </w:r>
      <w:r>
        <w:rPr>
          <w:rFonts w:eastAsia="Times New Roman"/>
          <w:b/>
          <w:bCs/>
          <w:color w:val="000000" w:themeColor="text1"/>
        </w:rPr>
        <w:t>5</w:t>
      </w:r>
      <w:r w:rsidRPr="004C2D4E">
        <w:rPr>
          <w:rFonts w:eastAsia="Times New Roman"/>
          <w:b/>
          <w:bCs/>
          <w:color w:val="000000" w:themeColor="text1"/>
        </w:rPr>
        <w:t xml:space="preserve"> minutes</w:t>
      </w:r>
    </w:p>
    <w:p w14:paraId="7DADAA6E"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agreed to c</w:t>
      </w:r>
      <w:r w:rsidRPr="0024524C">
        <w:rPr>
          <w:rFonts w:eastAsia="Times New Roman"/>
          <w:color w:val="000000" w:themeColor="text1"/>
        </w:rPr>
        <w:t xml:space="preserve">ancel the May 10 call and </w:t>
      </w:r>
      <w:r>
        <w:rPr>
          <w:rFonts w:eastAsia="Times New Roman"/>
          <w:color w:val="000000" w:themeColor="text1"/>
        </w:rPr>
        <w:t>to send the</w:t>
      </w:r>
      <w:r w:rsidRPr="0024524C">
        <w:rPr>
          <w:rFonts w:eastAsia="Times New Roman"/>
          <w:color w:val="000000" w:themeColor="text1"/>
        </w:rPr>
        <w:t xml:space="preserve"> NTM product</w:t>
      </w:r>
      <w:r>
        <w:rPr>
          <w:rFonts w:eastAsia="Times New Roman"/>
          <w:color w:val="000000" w:themeColor="text1"/>
        </w:rPr>
        <w:t xml:space="preserve"> for Council review and approval via email.</w:t>
      </w:r>
    </w:p>
    <w:p w14:paraId="0A7032DA" w14:textId="77777777" w:rsidR="00056815" w:rsidRDefault="00056815" w:rsidP="00056815">
      <w:pPr>
        <w:spacing w:after="0" w:line="240" w:lineRule="auto"/>
        <w:rPr>
          <w:rFonts w:eastAsia="Times New Roman"/>
          <w:color w:val="000000" w:themeColor="text1"/>
        </w:rPr>
      </w:pPr>
    </w:p>
    <w:p w14:paraId="0D5B9676"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also agreed to meet with Laurie Schulte for pre-strategic planning discussions and Laurie will subsequently meet with Council members to discuss goals and pre-work for the in-person strategic process.</w:t>
      </w:r>
    </w:p>
    <w:p w14:paraId="0DA7E85D" w14:textId="77777777" w:rsidR="00056815" w:rsidRDefault="00056815" w:rsidP="00056815">
      <w:pPr>
        <w:spacing w:after="0" w:line="240" w:lineRule="auto"/>
        <w:rPr>
          <w:rFonts w:eastAsia="Times New Roman"/>
          <w:color w:val="000000" w:themeColor="text1"/>
        </w:rPr>
      </w:pPr>
    </w:p>
    <w:p w14:paraId="7D89F3CD" w14:textId="77777777" w:rsidR="00056815" w:rsidRDefault="00056815" w:rsidP="00056815">
      <w:pPr>
        <w:spacing w:after="0" w:line="240" w:lineRule="auto"/>
        <w:rPr>
          <w:rFonts w:eastAsia="Times New Roman"/>
          <w:b/>
          <w:color w:val="000000" w:themeColor="text1"/>
        </w:rPr>
      </w:pPr>
      <w:r>
        <w:rPr>
          <w:rFonts w:eastAsia="Times New Roman"/>
          <w:b/>
          <w:color w:val="000000" w:themeColor="text1"/>
        </w:rPr>
        <w:t>CSTE Conference:</w:t>
      </w:r>
    </w:p>
    <w:p w14:paraId="305AEC45" w14:textId="77777777" w:rsidR="00056815" w:rsidRPr="002F7CE8" w:rsidRDefault="00056815" w:rsidP="00056815">
      <w:pPr>
        <w:spacing w:after="0" w:line="240" w:lineRule="auto"/>
        <w:rPr>
          <w:rFonts w:eastAsia="Times New Roman"/>
          <w:color w:val="000000" w:themeColor="text1"/>
        </w:rPr>
      </w:pPr>
      <w:r>
        <w:rPr>
          <w:rFonts w:eastAsia="Times New Roman"/>
          <w:color w:val="000000" w:themeColor="text1"/>
        </w:rPr>
        <w:t>The CORHA poster for the CSTE conference will be presented on June 4</w:t>
      </w:r>
      <w:r w:rsidRPr="002F7CE8">
        <w:rPr>
          <w:rFonts w:eastAsia="Times New Roman"/>
          <w:color w:val="000000" w:themeColor="text1"/>
          <w:vertAlign w:val="superscript"/>
        </w:rPr>
        <w:t>th</w:t>
      </w:r>
      <w:r>
        <w:rPr>
          <w:rFonts w:eastAsia="Times New Roman"/>
          <w:color w:val="000000" w:themeColor="text1"/>
        </w:rPr>
        <w:t xml:space="preserve"> from 3:30 to 4:00. Staff will share a draft of the poster before it is submitted.</w:t>
      </w:r>
    </w:p>
    <w:p w14:paraId="2B26E304" w14:textId="77777777" w:rsidR="00056815" w:rsidRPr="004C2D4E" w:rsidRDefault="00056815" w:rsidP="00056815">
      <w:pPr>
        <w:spacing w:after="0" w:line="240" w:lineRule="auto"/>
        <w:rPr>
          <w:rFonts w:eastAsia="Times New Roman"/>
          <w:b/>
          <w:bCs/>
          <w:color w:val="000000" w:themeColor="text1"/>
        </w:rPr>
      </w:pPr>
    </w:p>
    <w:p w14:paraId="0DDFE307"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In-Person Meeting</w:t>
      </w:r>
      <w:r>
        <w:rPr>
          <w:rFonts w:eastAsia="Times New Roman"/>
          <w:b/>
          <w:bCs/>
          <w:color w:val="000000" w:themeColor="text1"/>
        </w:rPr>
        <w:t xml:space="preserve"> Planning:</w:t>
      </w:r>
      <w:r w:rsidRPr="004C2D4E">
        <w:rPr>
          <w:rFonts w:eastAsia="Times New Roman"/>
          <w:b/>
          <w:bCs/>
          <w:color w:val="000000" w:themeColor="text1"/>
        </w:rPr>
        <w:t xml:space="preserve"> </w:t>
      </w:r>
    </w:p>
    <w:p w14:paraId="61153D76" w14:textId="77777777" w:rsidR="00056815" w:rsidRDefault="00056815" w:rsidP="00056815">
      <w:pPr>
        <w:spacing w:after="0" w:line="254" w:lineRule="auto"/>
        <w:rPr>
          <w:rFonts w:eastAsia="Times New Roman"/>
          <w:color w:val="000000" w:themeColor="text1"/>
        </w:rPr>
      </w:pPr>
      <w:r w:rsidRPr="002F7CE8">
        <w:rPr>
          <w:rFonts w:eastAsia="Times New Roman"/>
          <w:color w:val="000000" w:themeColor="text1"/>
        </w:rPr>
        <w:t xml:space="preserve">The Governance Committee reviewed the </w:t>
      </w:r>
      <w:r>
        <w:rPr>
          <w:rFonts w:eastAsia="Times New Roman"/>
          <w:color w:val="000000" w:themeColor="text1"/>
        </w:rPr>
        <w:t xml:space="preserve">draft </w:t>
      </w:r>
      <w:r w:rsidRPr="002F7CE8">
        <w:rPr>
          <w:rFonts w:eastAsia="Times New Roman"/>
          <w:color w:val="000000" w:themeColor="text1"/>
        </w:rPr>
        <w:t xml:space="preserve">in-person meeting agenda and provided suggested revisions for the daily schedule. The Governance Committee decided to have the strategic planning </w:t>
      </w:r>
      <w:r>
        <w:rPr>
          <w:rFonts w:eastAsia="Times New Roman"/>
          <w:color w:val="000000" w:themeColor="text1"/>
        </w:rPr>
        <w:t xml:space="preserve">and Workgroup </w:t>
      </w:r>
      <w:r w:rsidRPr="002F7CE8">
        <w:rPr>
          <w:rFonts w:eastAsia="Times New Roman"/>
          <w:color w:val="000000" w:themeColor="text1"/>
        </w:rPr>
        <w:t xml:space="preserve">sessions </w:t>
      </w:r>
      <w:r>
        <w:rPr>
          <w:rFonts w:eastAsia="Times New Roman"/>
          <w:color w:val="000000" w:themeColor="text1"/>
        </w:rPr>
        <w:t>occur on both days</w:t>
      </w:r>
      <w:r w:rsidRPr="002F7CE8">
        <w:rPr>
          <w:rFonts w:eastAsia="Times New Roman"/>
          <w:color w:val="000000" w:themeColor="text1"/>
        </w:rPr>
        <w:t xml:space="preserve">. </w:t>
      </w:r>
    </w:p>
    <w:p w14:paraId="06E3C15F" w14:textId="77777777" w:rsidR="00056815" w:rsidRDefault="00056815" w:rsidP="00056815">
      <w:pPr>
        <w:spacing w:after="0" w:line="254" w:lineRule="auto"/>
        <w:rPr>
          <w:rFonts w:eastAsia="Times New Roman"/>
          <w:color w:val="000000" w:themeColor="text1"/>
        </w:rPr>
      </w:pPr>
    </w:p>
    <w:p w14:paraId="6A7E0365" w14:textId="77777777" w:rsidR="00056815" w:rsidRPr="00461D6D" w:rsidRDefault="00056815" w:rsidP="00056815">
      <w:pPr>
        <w:spacing w:after="0" w:line="254" w:lineRule="auto"/>
        <w:rPr>
          <w:rFonts w:eastAsia="Times New Roman"/>
          <w:b/>
          <w:color w:val="000000" w:themeColor="text1"/>
        </w:rPr>
      </w:pPr>
      <w:r w:rsidRPr="00461D6D">
        <w:rPr>
          <w:rFonts w:eastAsia="Times New Roman"/>
          <w:b/>
          <w:color w:val="000000" w:themeColor="text1"/>
        </w:rPr>
        <w:t>Strategic Map Objectives:</w:t>
      </w:r>
    </w:p>
    <w:p w14:paraId="7F552822" w14:textId="77777777" w:rsidR="00056815" w:rsidRDefault="00056815" w:rsidP="00056815">
      <w:pPr>
        <w:spacing w:after="0" w:line="254" w:lineRule="auto"/>
        <w:rPr>
          <w:rFonts w:eastAsia="Times New Roman"/>
          <w:color w:val="000000" w:themeColor="text1"/>
        </w:rPr>
      </w:pPr>
      <w:r>
        <w:rPr>
          <w:rFonts w:eastAsia="Times New Roman"/>
          <w:color w:val="000000" w:themeColor="text1"/>
        </w:rPr>
        <w:t>The Governance Committee agreed to present the Council with suggested modifications to the Strategic Map for feedback before proceeding with the Strategic Planning process.</w:t>
      </w:r>
    </w:p>
    <w:p w14:paraId="00F19685" w14:textId="77777777" w:rsidR="00056815" w:rsidRDefault="00056815" w:rsidP="00056815">
      <w:pPr>
        <w:spacing w:after="0" w:line="254" w:lineRule="auto"/>
        <w:rPr>
          <w:rFonts w:eastAsia="Times New Roman"/>
          <w:color w:val="000000" w:themeColor="text1"/>
        </w:rPr>
      </w:pPr>
    </w:p>
    <w:p w14:paraId="4F280AA9" w14:textId="77777777" w:rsidR="00056815" w:rsidRPr="002F7CE8" w:rsidRDefault="00056815" w:rsidP="00056815">
      <w:pPr>
        <w:spacing w:after="0" w:line="254" w:lineRule="auto"/>
        <w:rPr>
          <w:rFonts w:eastAsia="Times New Roman" w:cs="Times New Roman"/>
          <w:color w:val="000000" w:themeColor="text1"/>
        </w:rPr>
      </w:pPr>
      <w:r>
        <w:rPr>
          <w:rFonts w:eastAsia="Times New Roman"/>
          <w:color w:val="000000" w:themeColor="text1"/>
        </w:rPr>
        <w:t>Laurie Schulte will be kept on board through the fall to support implementation of the new Strategic Map.</w:t>
      </w:r>
    </w:p>
    <w:p w14:paraId="4E2DE4E3" w14:textId="77777777" w:rsidR="00056815" w:rsidRPr="004C2D4E" w:rsidRDefault="00056815" w:rsidP="00056815">
      <w:pPr>
        <w:pStyle w:val="ListParagraph"/>
        <w:spacing w:after="0" w:line="240" w:lineRule="auto"/>
        <w:rPr>
          <w:rFonts w:cs="Times New Roman"/>
          <w:color w:val="000000" w:themeColor="text1"/>
        </w:rPr>
      </w:pPr>
    </w:p>
    <w:p w14:paraId="51B2C88F"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52C4E599"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lastRenderedPageBreak/>
        <w:t>Lab</w:t>
      </w:r>
    </w:p>
    <w:p w14:paraId="66A8FBA4" w14:textId="77777777" w:rsidR="00056815" w:rsidRDefault="00056815" w:rsidP="00056815">
      <w:pPr>
        <w:pStyle w:val="ListParagraph"/>
        <w:numPr>
          <w:ilvl w:val="0"/>
          <w:numId w:val="131"/>
        </w:numPr>
        <w:spacing w:after="0" w:line="240" w:lineRule="auto"/>
        <w:rPr>
          <w:rFonts w:eastAsia="Times New Roman"/>
        </w:rPr>
      </w:pPr>
      <w:r>
        <w:rPr>
          <w:rFonts w:eastAsia="Times New Roman"/>
        </w:rPr>
        <w:t xml:space="preserve">Kelly Wroblewski and Jafar Razeq have identified Lab Workgroup members representing APHL, ASN, ACLS and SHEA. Kelly would like Governance Committee members to assist with the outreach to Dan Diekema to serve as Workgroup Co-Chair. Marion and Joe will reach out. Next steps are to have the Governance Committee approve the full list of Workgroup members. </w:t>
      </w:r>
    </w:p>
    <w:p w14:paraId="7BCAB358" w14:textId="77777777" w:rsidR="00056815" w:rsidRPr="00891DE9" w:rsidRDefault="00056815" w:rsidP="00056815">
      <w:pPr>
        <w:pStyle w:val="ListParagraph"/>
        <w:numPr>
          <w:ilvl w:val="0"/>
          <w:numId w:val="129"/>
        </w:numPr>
        <w:spacing w:after="0" w:line="240" w:lineRule="auto"/>
        <w:rPr>
          <w:rFonts w:eastAsia="Times New Roman"/>
        </w:rPr>
      </w:pPr>
      <w:r w:rsidRPr="00114F22">
        <w:rPr>
          <w:rFonts w:eastAsia="Times New Roman"/>
        </w:rPr>
        <w:t>Policy</w:t>
      </w:r>
      <w:r>
        <w:rPr>
          <w:rFonts w:eastAsia="Times New Roman"/>
        </w:rPr>
        <w:t xml:space="preserve"> </w:t>
      </w:r>
    </w:p>
    <w:p w14:paraId="2A4F1EF9" w14:textId="77777777" w:rsidR="00056815" w:rsidRDefault="00056815" w:rsidP="00056815">
      <w:pPr>
        <w:pStyle w:val="ListParagraph"/>
        <w:numPr>
          <w:ilvl w:val="0"/>
          <w:numId w:val="130"/>
        </w:numPr>
        <w:spacing w:after="0" w:line="240" w:lineRule="auto"/>
        <w:rPr>
          <w:rFonts w:eastAsia="Times New Roman"/>
        </w:rPr>
      </w:pPr>
      <w:r>
        <w:rPr>
          <w:rFonts w:eastAsia="Times New Roman"/>
        </w:rPr>
        <w:t>(Joe) - CDC hosted a Consumers call, which briefly discussed patient notification and disclosure and CORHA’s work on that topic. Christian Lillis from the Peggy Lillis Foundation is interested in engaging with CORHA. Joe suggested several CORHA representatives hold a call with Christian to discuss CORHA’s work on CDI thresholds for investigation and reporting. We should also think about how the Consumers voice may be helpful during the product dissemination phase, or other aspects where they could be engaged.</w:t>
      </w:r>
    </w:p>
    <w:p w14:paraId="3863EE6E" w14:textId="77777777" w:rsidR="00056815" w:rsidRDefault="00056815" w:rsidP="00056815">
      <w:pPr>
        <w:pStyle w:val="ListParagraph"/>
        <w:numPr>
          <w:ilvl w:val="0"/>
          <w:numId w:val="130"/>
        </w:numPr>
        <w:spacing w:after="0" w:line="240" w:lineRule="auto"/>
        <w:rPr>
          <w:rFonts w:eastAsia="Times New Roman"/>
        </w:rPr>
      </w:pPr>
      <w:r>
        <w:rPr>
          <w:rFonts w:eastAsia="Times New Roman"/>
        </w:rPr>
        <w:t>CORHA’s policy presentation at SHEA went well. Marion received some feedback from a few SHEA opinion leaders. Some approaches for follow up include: a conference call with the opinion leaders or; small, targeted “focus group” calls with SHEA members.</w:t>
      </w:r>
    </w:p>
    <w:p w14:paraId="6CBEBFBC" w14:textId="77777777" w:rsidR="00056815" w:rsidRPr="00FD66F8" w:rsidRDefault="00056815" w:rsidP="00056815">
      <w:pPr>
        <w:pStyle w:val="ListParagraph"/>
        <w:numPr>
          <w:ilvl w:val="0"/>
          <w:numId w:val="130"/>
        </w:numPr>
        <w:spacing w:after="0" w:line="240" w:lineRule="auto"/>
        <w:rPr>
          <w:rFonts w:eastAsia="Times New Roman"/>
        </w:rPr>
      </w:pPr>
      <w:r w:rsidRPr="00FD66F8">
        <w:rPr>
          <w:rFonts w:eastAsia="Times New Roman"/>
        </w:rPr>
        <w:t>Waleed will help make the CORHA-SHEA connection with SHEA Leadership</w:t>
      </w:r>
      <w:r>
        <w:rPr>
          <w:rFonts w:eastAsia="Times New Roman"/>
        </w:rPr>
        <w:t xml:space="preserve"> and move forward with next steps</w:t>
      </w:r>
      <w:r w:rsidRPr="00FD66F8">
        <w:rPr>
          <w:rFonts w:eastAsia="Times New Roman"/>
        </w:rPr>
        <w:t>.</w:t>
      </w:r>
    </w:p>
    <w:p w14:paraId="6CCE7DF7" w14:textId="77777777" w:rsidR="00056815" w:rsidRPr="00FD66F8" w:rsidRDefault="00056815" w:rsidP="00056815">
      <w:pPr>
        <w:pStyle w:val="ListParagraph"/>
        <w:numPr>
          <w:ilvl w:val="0"/>
          <w:numId w:val="129"/>
        </w:numPr>
        <w:spacing w:after="0" w:line="240" w:lineRule="auto"/>
        <w:rPr>
          <w:rFonts w:eastAsia="Times New Roman"/>
        </w:rPr>
      </w:pPr>
      <w:r w:rsidRPr="00FD66F8">
        <w:rPr>
          <w:rFonts w:eastAsia="Times New Roman"/>
        </w:rPr>
        <w:t>Workgroup A</w:t>
      </w:r>
    </w:p>
    <w:p w14:paraId="48C35182"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A completed NTM definitions and continues to work on </w:t>
      </w:r>
      <w:r w:rsidRPr="0048144C">
        <w:rPr>
          <w:rFonts w:eastAsia="Times New Roman"/>
          <w:i/>
        </w:rPr>
        <w:t>C. diff</w:t>
      </w:r>
      <w:r>
        <w:rPr>
          <w:rFonts w:eastAsia="Times New Roman"/>
        </w:rPr>
        <w:t>.</w:t>
      </w:r>
    </w:p>
    <w:p w14:paraId="081ACDE8"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Workgroup B</w:t>
      </w:r>
    </w:p>
    <w:p w14:paraId="075A036B"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is finalizing </w:t>
      </w:r>
      <w:r w:rsidRPr="005C12B2">
        <w:rPr>
          <w:rFonts w:eastAsia="Times New Roman"/>
          <w:i/>
        </w:rPr>
        <w:t xml:space="preserve">C. </w:t>
      </w:r>
      <w:proofErr w:type="spellStart"/>
      <w:r w:rsidRPr="005C12B2">
        <w:rPr>
          <w:rFonts w:eastAsia="Times New Roman"/>
          <w:i/>
        </w:rPr>
        <w:t>auris</w:t>
      </w:r>
      <w:proofErr w:type="spellEnd"/>
      <w:r>
        <w:rPr>
          <w:rFonts w:eastAsia="Times New Roman"/>
        </w:rPr>
        <w:t xml:space="preserve"> and CDI.</w:t>
      </w:r>
    </w:p>
    <w:p w14:paraId="2341D3F3" w14:textId="77777777" w:rsidR="00056815" w:rsidRDefault="00056815" w:rsidP="00056815">
      <w:pPr>
        <w:pStyle w:val="ListParagraph"/>
        <w:numPr>
          <w:ilvl w:val="0"/>
          <w:numId w:val="130"/>
        </w:numPr>
        <w:spacing w:after="0" w:line="240" w:lineRule="auto"/>
        <w:rPr>
          <w:rFonts w:eastAsia="Times New Roman"/>
        </w:rPr>
      </w:pPr>
      <w:r>
        <w:rPr>
          <w:rFonts w:eastAsia="Times New Roman"/>
        </w:rPr>
        <w:t>FDA is finalizing review of the Medical Product Investigation Assessment. Next steps are to send the product to the Governance Committee for a vote. The product will be highlighted at the upcoming APIC conference, at a session on medical product investigations.</w:t>
      </w:r>
    </w:p>
    <w:p w14:paraId="2F6CCDF8" w14:textId="77777777" w:rsidR="00056815" w:rsidRPr="00083BA1" w:rsidRDefault="00056815" w:rsidP="00056815">
      <w:pPr>
        <w:spacing w:after="0" w:line="240" w:lineRule="auto"/>
        <w:rPr>
          <w:rFonts w:cs="Times New Roman"/>
          <w:b/>
          <w:color w:val="000000" w:themeColor="text1"/>
        </w:rPr>
      </w:pPr>
    </w:p>
    <w:p w14:paraId="33C961F0" w14:textId="606F4BE2" w:rsidR="00056815" w:rsidRDefault="00056815" w:rsidP="00056815">
      <w:pPr>
        <w:spacing w:after="0" w:line="240" w:lineRule="auto"/>
        <w:rPr>
          <w:b/>
          <w:sz w:val="28"/>
          <w:szCs w:val="28"/>
        </w:rPr>
      </w:pPr>
    </w:p>
    <w:p w14:paraId="28BF0E65" w14:textId="77777777" w:rsidR="00056815" w:rsidRDefault="00056815" w:rsidP="00056815">
      <w:pPr>
        <w:spacing w:after="0" w:line="240" w:lineRule="auto"/>
        <w:rPr>
          <w:b/>
          <w:sz w:val="28"/>
          <w:szCs w:val="28"/>
        </w:rPr>
      </w:pPr>
    </w:p>
    <w:p w14:paraId="6EC39D23" w14:textId="77777777" w:rsidR="00056815" w:rsidRDefault="00056815" w:rsidP="00AB29F7">
      <w:pPr>
        <w:spacing w:after="0" w:line="240" w:lineRule="auto"/>
        <w:jc w:val="center"/>
        <w:rPr>
          <w:b/>
          <w:sz w:val="28"/>
          <w:szCs w:val="28"/>
        </w:rPr>
      </w:pPr>
    </w:p>
    <w:p w14:paraId="28115BBF" w14:textId="2B341327" w:rsidR="00056815" w:rsidRDefault="00056815" w:rsidP="00AB29F7">
      <w:pPr>
        <w:spacing w:after="0" w:line="240" w:lineRule="auto"/>
        <w:jc w:val="center"/>
        <w:rPr>
          <w:b/>
          <w:sz w:val="28"/>
          <w:szCs w:val="28"/>
        </w:rPr>
      </w:pPr>
      <w:r>
        <w:rPr>
          <w:noProof/>
        </w:rPr>
        <w:drawing>
          <wp:inline distT="0" distB="0" distL="0" distR="0" wp14:anchorId="07CF8EF8" wp14:editId="40AC84BA">
            <wp:extent cx="1795463" cy="448866"/>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4162FD6" w14:textId="617030EA" w:rsidR="00AB29F7" w:rsidRPr="00E63E93" w:rsidRDefault="00AB29F7" w:rsidP="00AB29F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2B368F78" w14:textId="7F16868D" w:rsidR="00AB29F7" w:rsidRDefault="00AB29F7" w:rsidP="00AB29F7">
      <w:pPr>
        <w:spacing w:after="0" w:line="240" w:lineRule="auto"/>
        <w:jc w:val="center"/>
        <w:rPr>
          <w:rFonts w:cstheme="minorHAnsi"/>
        </w:rPr>
      </w:pPr>
      <w:r w:rsidRPr="00AB29F7">
        <w:rPr>
          <w:rFonts w:cstheme="minorHAnsi"/>
        </w:rPr>
        <w:t>March 6, 2019 | 2:00 PM – 3:00 PM ET</w:t>
      </w:r>
    </w:p>
    <w:p w14:paraId="1E34DB1E" w14:textId="20AD4946" w:rsidR="00AB29F7" w:rsidRPr="00AB29F7" w:rsidRDefault="00346377" w:rsidP="00AB29F7">
      <w:pPr>
        <w:spacing w:after="0" w:line="240" w:lineRule="auto"/>
        <w:jc w:val="center"/>
        <w:rPr>
          <w:rFonts w:ascii="Calibri" w:hAnsi="Calibri" w:cs="Calibri"/>
          <w:b/>
          <w:bCs/>
          <w:color w:val="0070C0"/>
          <w:sz w:val="20"/>
          <w:szCs w:val="20"/>
        </w:rPr>
      </w:pPr>
      <w:hyperlink r:id="rId12" w:history="1">
        <w:r w:rsidR="00AB29F7" w:rsidRPr="007D5638">
          <w:rPr>
            <w:rStyle w:val="Hyperlink"/>
            <w:rFonts w:cs="Times New Roman"/>
            <w:b/>
            <w:color w:val="0070C0"/>
            <w:sz w:val="20"/>
            <w:szCs w:val="20"/>
          </w:rPr>
          <w:t>Basecamp</w:t>
        </w:r>
      </w:hyperlink>
    </w:p>
    <w:p w14:paraId="0D0CD81D" w14:textId="77777777" w:rsidR="00AB29F7" w:rsidRPr="00AB29F7" w:rsidRDefault="00AB29F7" w:rsidP="00AB29F7">
      <w:pPr>
        <w:spacing w:after="0" w:line="240" w:lineRule="auto"/>
        <w:jc w:val="center"/>
        <w:rPr>
          <w:rFonts w:cstheme="minorHAnsi"/>
          <w:bCs/>
          <w:color w:val="3296D2"/>
        </w:rPr>
      </w:pPr>
    </w:p>
    <w:p w14:paraId="40CB87E8" w14:textId="77777777" w:rsidR="00AB29F7" w:rsidRPr="00AB29F7" w:rsidRDefault="00AB29F7" w:rsidP="00AB29F7">
      <w:pPr>
        <w:spacing w:after="0" w:line="240" w:lineRule="auto"/>
        <w:rPr>
          <w:rFonts w:cs="Times New Roman"/>
        </w:rPr>
      </w:pPr>
      <w:r w:rsidRPr="00AB29F7">
        <w:rPr>
          <w:rFonts w:cs="Times New Roman"/>
          <w:b/>
        </w:rPr>
        <w:t xml:space="preserve">Participants: </w:t>
      </w:r>
      <w:r w:rsidRPr="00AB29F7">
        <w:rPr>
          <w:rFonts w:cs="Times New Roman"/>
        </w:rPr>
        <w:t>Marion, Dawn, Joe, Waleed, Wendy, Dhara, Monica, Puja, Ashley, Martha.</w:t>
      </w:r>
    </w:p>
    <w:p w14:paraId="5B29B209" w14:textId="77777777" w:rsidR="00AB29F7" w:rsidRPr="00AB29F7" w:rsidRDefault="00AB29F7" w:rsidP="00AB29F7">
      <w:pPr>
        <w:spacing w:after="0" w:line="240" w:lineRule="auto"/>
        <w:contextualSpacing/>
        <w:rPr>
          <w:rFonts w:cs="Times New Roman"/>
          <w:b/>
        </w:rPr>
      </w:pPr>
    </w:p>
    <w:p w14:paraId="699FEC8B" w14:textId="77777777" w:rsidR="00AB29F7" w:rsidRPr="00AB29F7" w:rsidRDefault="00AB29F7" w:rsidP="00AB29F7">
      <w:pPr>
        <w:spacing w:after="0" w:line="240" w:lineRule="auto"/>
        <w:rPr>
          <w:rFonts w:eastAsia="Times New Roman"/>
          <w:b/>
        </w:rPr>
      </w:pPr>
      <w:r w:rsidRPr="00AB29F7">
        <w:rPr>
          <w:rFonts w:eastAsia="Times New Roman"/>
          <w:b/>
        </w:rPr>
        <w:t xml:space="preserve">Workgroup Updates </w:t>
      </w:r>
    </w:p>
    <w:p w14:paraId="37427234"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Detection and Reporting</w:t>
      </w:r>
    </w:p>
    <w:p w14:paraId="0B240957"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The NTM product is undergoing another round of reviews by the Workgroup.</w:t>
      </w:r>
    </w:p>
    <w:p w14:paraId="0086F6EC"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 xml:space="preserve">The </w:t>
      </w:r>
      <w:r w:rsidRPr="00AB29F7">
        <w:rPr>
          <w:rFonts w:eastAsia="Times New Roman"/>
          <w:i/>
        </w:rPr>
        <w:t>C diff</w:t>
      </w:r>
      <w:r w:rsidRPr="00AB29F7">
        <w:rPr>
          <w:rFonts w:eastAsia="Times New Roman"/>
        </w:rPr>
        <w:t xml:space="preserve"> product is divided into acute care hospitals and non-acute care facilities. The Workgroup will discuss non-acute care facilities as a large group and break into smaller groups for in-depth discussions on the product.</w:t>
      </w:r>
    </w:p>
    <w:p w14:paraId="54BB6492"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 xml:space="preserve">Marion, Wendy and colleagues from their respective health departments are analyzing data to understand how various thresholds for facilities to investigate and report to public health might affect facilities using NHSN data, and how many alerts may be </w:t>
      </w:r>
      <w:r w:rsidRPr="00AB29F7">
        <w:rPr>
          <w:rFonts w:eastAsia="Times New Roman"/>
        </w:rPr>
        <w:lastRenderedPageBreak/>
        <w:t>generated when using those thresholds. They will present this data to Workgroup A and B and members on an upcoming webinar with.</w:t>
      </w:r>
    </w:p>
    <w:p w14:paraId="340E0EA8"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Workgroup members are still determining how to approach future priorities.</w:t>
      </w:r>
    </w:p>
    <w:p w14:paraId="1A550B44" w14:textId="77777777" w:rsidR="00AB29F7" w:rsidRPr="00AB29F7" w:rsidRDefault="00AB29F7" w:rsidP="00AB29F7">
      <w:pPr>
        <w:spacing w:after="0" w:line="240" w:lineRule="auto"/>
        <w:ind w:left="1440"/>
        <w:contextualSpacing/>
        <w:rPr>
          <w:rFonts w:eastAsia="Times New Roman"/>
        </w:rPr>
      </w:pPr>
    </w:p>
    <w:p w14:paraId="4B9DE713"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Investigation and Control</w:t>
      </w:r>
    </w:p>
    <w:p w14:paraId="03B6A6A9"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 xml:space="preserve">The Workgroup is finalizing </w:t>
      </w:r>
      <w:r w:rsidRPr="00AB29F7">
        <w:rPr>
          <w:rFonts w:eastAsia="Times New Roman"/>
          <w:i/>
        </w:rPr>
        <w:t>C. diff</w:t>
      </w:r>
      <w:r w:rsidRPr="00AB29F7">
        <w:rPr>
          <w:rFonts w:eastAsia="Times New Roman"/>
        </w:rPr>
        <w:t xml:space="preserve"> and </w:t>
      </w:r>
      <w:r w:rsidRPr="00AB29F7">
        <w:rPr>
          <w:rFonts w:eastAsia="Times New Roman"/>
          <w:i/>
        </w:rPr>
        <w:t xml:space="preserve">C. </w:t>
      </w:r>
      <w:proofErr w:type="spellStart"/>
      <w:r w:rsidRPr="00AB29F7">
        <w:rPr>
          <w:rFonts w:eastAsia="Times New Roman"/>
          <w:i/>
        </w:rPr>
        <w:t>auris</w:t>
      </w:r>
      <w:proofErr w:type="spellEnd"/>
      <w:r w:rsidRPr="00AB29F7">
        <w:rPr>
          <w:rFonts w:eastAsia="Times New Roman"/>
        </w:rPr>
        <w:t xml:space="preserve"> and making progress on CRE. They have drafted an outline for NTM, which they will develop in the coming months.</w:t>
      </w:r>
    </w:p>
    <w:p w14:paraId="1124644F"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Waleed stated that the Workgroup could benefit from additional Workgroup members, particularly SHEA members, and would like GC guidance on recruiting members.</w:t>
      </w:r>
    </w:p>
    <w:p w14:paraId="3C28E60B" w14:textId="77777777" w:rsidR="00AB29F7" w:rsidRPr="00AB29F7" w:rsidRDefault="00AB29F7" w:rsidP="00AB29F7">
      <w:pPr>
        <w:spacing w:after="0" w:line="240" w:lineRule="auto"/>
        <w:ind w:left="1440"/>
        <w:contextualSpacing/>
        <w:rPr>
          <w:rFonts w:eastAsia="Times New Roman"/>
        </w:rPr>
      </w:pPr>
    </w:p>
    <w:p w14:paraId="080E0872"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Policy </w:t>
      </w:r>
    </w:p>
    <w:p w14:paraId="1D66A5BA"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The Policy Workgroup charge document required approval from the GC, following minor edits from the fall meeting. GC members on the call approved the charge document with suggested revisions.</w:t>
      </w:r>
    </w:p>
    <w:p w14:paraId="05F09FC6" w14:textId="77777777" w:rsidR="00AB29F7" w:rsidRPr="00AB29F7" w:rsidRDefault="00AB29F7" w:rsidP="00AB29F7">
      <w:pPr>
        <w:spacing w:after="0" w:line="240" w:lineRule="auto"/>
        <w:ind w:left="1440"/>
        <w:contextualSpacing/>
        <w:rPr>
          <w:rFonts w:eastAsia="Times New Roman"/>
        </w:rPr>
      </w:pPr>
    </w:p>
    <w:p w14:paraId="7B2E222D"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Lab </w:t>
      </w:r>
    </w:p>
    <w:p w14:paraId="33E221D8"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The Lab Workgroup charge recently went through minor edits. Product examples that were originally included in the charge, were moved to a separate document. GC members on the call suggested including language in the charge document that references the document with product examples.   </w:t>
      </w:r>
    </w:p>
    <w:p w14:paraId="05391AF0"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GC members on the call recommended that the member organizations listed in the footer of the charge should be moved to the body text of the document, and the ASM and ACLA abbreviations fully spelled out. </w:t>
      </w:r>
    </w:p>
    <w:p w14:paraId="7ACB16E4" w14:textId="77777777" w:rsidR="00AB29F7" w:rsidRPr="00AB29F7" w:rsidRDefault="00AB29F7" w:rsidP="00AB29F7">
      <w:pPr>
        <w:spacing w:after="0" w:line="240" w:lineRule="auto"/>
        <w:rPr>
          <w:rFonts w:eastAsia="Times New Roman"/>
        </w:rPr>
      </w:pPr>
    </w:p>
    <w:p w14:paraId="5C3A2163" w14:textId="77777777" w:rsidR="00AB29F7" w:rsidRPr="00AB29F7" w:rsidRDefault="00AB29F7" w:rsidP="00AB29F7">
      <w:pPr>
        <w:spacing w:after="0" w:line="240" w:lineRule="auto"/>
        <w:rPr>
          <w:rFonts w:cs="Times New Roman"/>
          <w:b/>
        </w:rPr>
      </w:pPr>
      <w:r w:rsidRPr="00AB29F7">
        <w:rPr>
          <w:rFonts w:eastAsia="Times New Roman"/>
          <w:b/>
        </w:rPr>
        <w:t>CORHA Quarterly Call</w:t>
      </w:r>
      <w:r w:rsidRPr="00AB29F7">
        <w:rPr>
          <w:rFonts w:eastAsia="Times New Roman"/>
          <w:b/>
          <w:i/>
        </w:rPr>
        <w:t xml:space="preserve"> </w:t>
      </w:r>
    </w:p>
    <w:p w14:paraId="3D1FB6D8" w14:textId="02B75BA3" w:rsidR="00AB29F7" w:rsidRPr="00AB29F7" w:rsidRDefault="00346377" w:rsidP="00AB29F7">
      <w:pPr>
        <w:numPr>
          <w:ilvl w:val="0"/>
          <w:numId w:val="125"/>
        </w:numPr>
        <w:spacing w:after="0" w:line="240" w:lineRule="auto"/>
        <w:contextualSpacing/>
        <w:rPr>
          <w:rFonts w:cs="Times New Roman"/>
        </w:rPr>
      </w:pPr>
      <w:hyperlink r:id="rId13" w:history="1">
        <w:r w:rsidR="00AB29F7" w:rsidRPr="006B5968">
          <w:rPr>
            <w:rStyle w:val="Hyperlink"/>
            <w:rFonts w:cs="Times New Roman"/>
          </w:rPr>
          <w:t>Agenda</w:t>
        </w:r>
      </w:hyperlink>
    </w:p>
    <w:p w14:paraId="04B65B2F"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 xml:space="preserve">The call will be rescheduled to March 29 due to a scheduling conflict with the HAI Section ELC NOFO webinar. </w:t>
      </w:r>
    </w:p>
    <w:p w14:paraId="62D4BDF7"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GC’s preference is for the Council to review and provide comments to the Workgroup to Publication process document via email, instead of having a formal product presentation on the call.</w:t>
      </w:r>
    </w:p>
    <w:p w14:paraId="168886CC"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 requested staff to prepare Workgroup Leads for thoughtful Workgroup-related discussions on the call.</w:t>
      </w:r>
    </w:p>
    <w:p w14:paraId="0EA80054" w14:textId="77777777" w:rsidR="00AB29F7" w:rsidRPr="00AB29F7" w:rsidRDefault="00AB29F7" w:rsidP="00AB29F7">
      <w:pPr>
        <w:spacing w:after="0" w:line="240" w:lineRule="auto"/>
        <w:ind w:left="1080"/>
        <w:contextualSpacing/>
        <w:rPr>
          <w:rFonts w:cs="Times New Roman"/>
        </w:rPr>
      </w:pPr>
    </w:p>
    <w:p w14:paraId="5E213D2D" w14:textId="77777777" w:rsidR="00AB29F7" w:rsidRPr="00AB29F7" w:rsidRDefault="00AB29F7" w:rsidP="00AB29F7">
      <w:pPr>
        <w:numPr>
          <w:ilvl w:val="0"/>
          <w:numId w:val="125"/>
        </w:numPr>
        <w:spacing w:after="0" w:line="240" w:lineRule="auto"/>
        <w:contextualSpacing/>
        <w:rPr>
          <w:rFonts w:cs="Times New Roman"/>
        </w:rPr>
      </w:pPr>
      <w:r w:rsidRPr="00AB29F7">
        <w:rPr>
          <w:rFonts w:cs="Times New Roman"/>
        </w:rPr>
        <w:t>Workgroup to Website Process approval</w:t>
      </w:r>
    </w:p>
    <w:p w14:paraId="3C34DD10"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A tracked changed version with suggested edits is currently being reviewed by staff and will be shared with the GC for further review and approval.</w:t>
      </w:r>
    </w:p>
    <w:p w14:paraId="53117000" w14:textId="77777777" w:rsidR="00AB29F7" w:rsidRPr="00AB29F7" w:rsidRDefault="00AB29F7" w:rsidP="00AB29F7">
      <w:pPr>
        <w:spacing w:after="0" w:line="240" w:lineRule="auto"/>
        <w:ind w:left="1080"/>
        <w:contextualSpacing/>
        <w:rPr>
          <w:rFonts w:cs="Times New Roman"/>
        </w:rPr>
      </w:pPr>
    </w:p>
    <w:p w14:paraId="5F028AE3" w14:textId="77777777" w:rsidR="00AB29F7" w:rsidRPr="00AB29F7" w:rsidRDefault="00AB29F7" w:rsidP="00AB29F7">
      <w:pPr>
        <w:spacing w:after="0" w:line="240" w:lineRule="auto"/>
        <w:rPr>
          <w:rFonts w:cs="Times New Roman"/>
          <w:b/>
        </w:rPr>
      </w:pPr>
      <w:r w:rsidRPr="00AB29F7">
        <w:rPr>
          <w:rFonts w:eastAsia="Times New Roman"/>
          <w:b/>
          <w:color w:val="000000"/>
        </w:rPr>
        <w:t xml:space="preserve">Other CORHA Updates </w:t>
      </w:r>
    </w:p>
    <w:p w14:paraId="71AB83B7" w14:textId="77777777" w:rsidR="00AB29F7" w:rsidRDefault="00AB29F7" w:rsidP="00AB29F7">
      <w:pPr>
        <w:numPr>
          <w:ilvl w:val="0"/>
          <w:numId w:val="125"/>
        </w:numPr>
        <w:spacing w:after="0" w:line="240" w:lineRule="auto"/>
        <w:contextualSpacing/>
        <w:rPr>
          <w:rFonts w:cs="Times New Roman"/>
        </w:rPr>
      </w:pPr>
      <w:r w:rsidRPr="00AB29F7">
        <w:rPr>
          <w:rFonts w:cs="Times New Roman"/>
        </w:rPr>
        <w:t>Workgroup Updates: GC members on the call agreed to have Workgroup A and B join the GC calls every other month. Policy and Lab Workgroup leads/updates will remain on all monthly GC calls until further notice.</w:t>
      </w:r>
    </w:p>
    <w:p w14:paraId="080EDC9D" w14:textId="3E508642" w:rsidR="00AB29F7" w:rsidRDefault="00AB29F7" w:rsidP="00AB29F7">
      <w:pPr>
        <w:numPr>
          <w:ilvl w:val="0"/>
          <w:numId w:val="125"/>
        </w:numPr>
        <w:spacing w:after="0" w:line="240" w:lineRule="auto"/>
        <w:contextualSpacing/>
        <w:rPr>
          <w:rFonts w:cs="Times New Roman"/>
        </w:rPr>
      </w:pPr>
      <w:r w:rsidRPr="00AB29F7">
        <w:rPr>
          <w:rFonts w:cs="Times New Roman"/>
        </w:rPr>
        <w:t>SHEA Conference: An email will be sent to the full Council to determine those members who will be attending the SHEA conference.</w:t>
      </w:r>
    </w:p>
    <w:p w14:paraId="323B623A" w14:textId="77777777" w:rsidR="00056815" w:rsidRPr="00AB29F7" w:rsidRDefault="00056815" w:rsidP="00056815">
      <w:pPr>
        <w:spacing w:after="0" w:line="240" w:lineRule="auto"/>
        <w:ind w:left="720"/>
        <w:contextualSpacing/>
        <w:rPr>
          <w:rFonts w:cs="Times New Roman"/>
        </w:rPr>
      </w:pPr>
    </w:p>
    <w:p w14:paraId="4A6EE511" w14:textId="77777777" w:rsidR="00AB29F7" w:rsidRDefault="00AB29F7" w:rsidP="00AB29F7">
      <w:pPr>
        <w:spacing w:after="0" w:line="240" w:lineRule="auto"/>
        <w:jc w:val="center"/>
        <w:rPr>
          <w:rFonts w:cs="Times New Roman"/>
        </w:rPr>
      </w:pPr>
    </w:p>
    <w:p w14:paraId="7F9C0CA4" w14:textId="3D3236D9" w:rsidR="00A1223C" w:rsidRDefault="00A1223C" w:rsidP="00AB29F7">
      <w:pPr>
        <w:spacing w:after="0" w:line="240" w:lineRule="auto"/>
        <w:jc w:val="center"/>
        <w:rPr>
          <w:b/>
          <w:sz w:val="28"/>
          <w:szCs w:val="28"/>
        </w:rPr>
      </w:pPr>
      <w:r>
        <w:rPr>
          <w:noProof/>
        </w:rPr>
        <w:lastRenderedPageBreak/>
        <w:drawing>
          <wp:inline distT="0" distB="0" distL="0" distR="0" wp14:anchorId="65D7A634" wp14:editId="1D0FF55B">
            <wp:extent cx="1795463" cy="448866"/>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09DEA8A" w14:textId="77777777" w:rsidR="00A1223C" w:rsidRPr="00E63E93" w:rsidRDefault="00A1223C" w:rsidP="00A122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53B6674" w14:textId="5641AA45" w:rsidR="00A1223C" w:rsidRDefault="00A1223C" w:rsidP="00A1223C">
      <w:pPr>
        <w:spacing w:after="0" w:line="240" w:lineRule="auto"/>
        <w:jc w:val="center"/>
      </w:pPr>
      <w:r>
        <w:t>February 6, 2019 | 4:00 PM – 5:00 PM ET</w:t>
      </w:r>
    </w:p>
    <w:p w14:paraId="32D6646E" w14:textId="77777777" w:rsidR="00A1223C" w:rsidRPr="00AC1815" w:rsidRDefault="00346377" w:rsidP="00A1223C">
      <w:pPr>
        <w:spacing w:after="0" w:line="240" w:lineRule="auto"/>
        <w:jc w:val="center"/>
        <w:rPr>
          <w:rFonts w:ascii="Calibri" w:hAnsi="Calibri" w:cs="Calibri"/>
          <w:b/>
          <w:bCs/>
          <w:color w:val="0070C0"/>
          <w:sz w:val="20"/>
          <w:szCs w:val="20"/>
        </w:rPr>
      </w:pPr>
      <w:hyperlink r:id="rId14" w:history="1">
        <w:r w:rsidR="00A1223C" w:rsidRPr="007D5638">
          <w:rPr>
            <w:rStyle w:val="Hyperlink"/>
            <w:rFonts w:cs="Times New Roman"/>
            <w:b/>
            <w:color w:val="0070C0"/>
            <w:sz w:val="20"/>
            <w:szCs w:val="20"/>
          </w:rPr>
          <w:t>Basecamp</w:t>
        </w:r>
      </w:hyperlink>
    </w:p>
    <w:p w14:paraId="014E6F5E" w14:textId="77777777" w:rsidR="00A1223C" w:rsidRDefault="00A1223C" w:rsidP="00A1223C">
      <w:pPr>
        <w:spacing w:after="0" w:line="240" w:lineRule="auto"/>
        <w:rPr>
          <w:rFonts w:cs="Times New Roman"/>
          <w:b/>
        </w:rPr>
      </w:pPr>
    </w:p>
    <w:p w14:paraId="3913162F" w14:textId="77777777" w:rsidR="00A1223C" w:rsidRPr="00881613" w:rsidRDefault="00A1223C" w:rsidP="00A1223C">
      <w:pPr>
        <w:spacing w:after="0" w:line="240" w:lineRule="auto"/>
        <w:rPr>
          <w:rFonts w:cs="Times New Roman"/>
        </w:rPr>
      </w:pPr>
      <w:r>
        <w:rPr>
          <w:rFonts w:cs="Times New Roman"/>
          <w:b/>
        </w:rPr>
        <w:t xml:space="preserve">Participants – </w:t>
      </w:r>
      <w:r>
        <w:rPr>
          <w:rFonts w:cs="Times New Roman"/>
        </w:rPr>
        <w:t>Dawn, Joe, Elizabeth, Gerd, Wendy, Dhara, Monica, Martha</w:t>
      </w:r>
    </w:p>
    <w:p w14:paraId="2C46D14B" w14:textId="77777777" w:rsidR="00A1223C" w:rsidRPr="0082658B" w:rsidRDefault="00A1223C" w:rsidP="00A1223C">
      <w:pPr>
        <w:pStyle w:val="ListParagraph"/>
        <w:spacing w:after="0" w:line="240" w:lineRule="auto"/>
        <w:ind w:left="0"/>
        <w:rPr>
          <w:rFonts w:cs="Times New Roman"/>
          <w:b/>
        </w:rPr>
      </w:pPr>
    </w:p>
    <w:p w14:paraId="33D7FC98" w14:textId="77777777" w:rsidR="00A1223C" w:rsidRDefault="00A1223C" w:rsidP="00A1223C">
      <w:pPr>
        <w:spacing w:after="0" w:line="240" w:lineRule="auto"/>
        <w:rPr>
          <w:rFonts w:eastAsia="Times New Roman"/>
          <w:b/>
        </w:rPr>
      </w:pPr>
      <w:r w:rsidRPr="002B649C">
        <w:rPr>
          <w:rFonts w:eastAsia="Times New Roman"/>
          <w:b/>
        </w:rPr>
        <w:t>Detection and Reporting Workgroup Updates</w:t>
      </w:r>
    </w:p>
    <w:p w14:paraId="00021E9A" w14:textId="77777777" w:rsidR="00A1223C" w:rsidRPr="002B649C" w:rsidRDefault="00A1223C" w:rsidP="00A1223C">
      <w:pPr>
        <w:pStyle w:val="ListParagraph"/>
        <w:numPr>
          <w:ilvl w:val="0"/>
          <w:numId w:val="120"/>
        </w:numPr>
        <w:spacing w:after="0" w:line="240" w:lineRule="auto"/>
        <w:rPr>
          <w:rFonts w:eastAsia="Times New Roman"/>
          <w:b/>
        </w:rPr>
      </w:pPr>
      <w:r w:rsidRPr="002B649C">
        <w:rPr>
          <w:rFonts w:eastAsia="Times New Roman"/>
        </w:rPr>
        <w:t xml:space="preserve">NTM </w:t>
      </w:r>
      <w:r>
        <w:rPr>
          <w:rFonts w:eastAsia="Times New Roman"/>
        </w:rPr>
        <w:t xml:space="preserve">will be sent to the Workgroup for a vote and should be coming to the Governance Committee soon. </w:t>
      </w:r>
    </w:p>
    <w:p w14:paraId="6C5CA314"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Workgroups A and B plan to discuss processes to review and update </w:t>
      </w:r>
      <w:r w:rsidRPr="002B649C">
        <w:rPr>
          <w:rFonts w:eastAsia="Times New Roman"/>
        </w:rPr>
        <w:t>Workgroup products</w:t>
      </w:r>
      <w:r>
        <w:rPr>
          <w:rFonts w:eastAsia="Times New Roman"/>
        </w:rPr>
        <w:t xml:space="preserve">. </w:t>
      </w:r>
    </w:p>
    <w:p w14:paraId="38E92BC1" w14:textId="77777777" w:rsidR="00A1223C" w:rsidRPr="002B649C" w:rsidRDefault="00A1223C" w:rsidP="00A1223C">
      <w:pPr>
        <w:pStyle w:val="ListParagraph"/>
        <w:numPr>
          <w:ilvl w:val="0"/>
          <w:numId w:val="120"/>
        </w:numPr>
        <w:spacing w:after="0" w:line="240" w:lineRule="auto"/>
        <w:rPr>
          <w:rFonts w:eastAsia="Times New Roman"/>
        </w:rPr>
      </w:pPr>
      <w:r w:rsidRPr="002B649C">
        <w:rPr>
          <w:rFonts w:eastAsia="Times New Roman"/>
        </w:rPr>
        <w:t xml:space="preserve">Workgroup A </w:t>
      </w:r>
      <w:r>
        <w:rPr>
          <w:rFonts w:eastAsia="Times New Roman"/>
        </w:rPr>
        <w:t xml:space="preserve">is looking to developing a product on </w:t>
      </w:r>
      <w:r w:rsidRPr="002B649C">
        <w:rPr>
          <w:rFonts w:eastAsia="Times New Roman"/>
        </w:rPr>
        <w:t>Legionella</w:t>
      </w:r>
      <w:r>
        <w:rPr>
          <w:rFonts w:eastAsia="Times New Roman"/>
        </w:rPr>
        <w:t>. Stephanie Black expressed interest in leading this activity</w:t>
      </w:r>
      <w:r w:rsidRPr="002B649C">
        <w:rPr>
          <w:rFonts w:eastAsia="Times New Roman"/>
        </w:rPr>
        <w:t>.</w:t>
      </w:r>
    </w:p>
    <w:p w14:paraId="64406BB2"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The Workgroup A product on </w:t>
      </w:r>
      <w:proofErr w:type="spellStart"/>
      <w:r w:rsidRPr="00B0278A">
        <w:rPr>
          <w:rFonts w:eastAsia="Times New Roman"/>
          <w:i/>
        </w:rPr>
        <w:t>C.diff</w:t>
      </w:r>
      <w:proofErr w:type="spellEnd"/>
      <w:r>
        <w:rPr>
          <w:rFonts w:eastAsia="Times New Roman"/>
        </w:rPr>
        <w:t xml:space="preserve"> will be categorized by a</w:t>
      </w:r>
      <w:r w:rsidRPr="002B649C">
        <w:rPr>
          <w:rFonts w:eastAsia="Times New Roman"/>
        </w:rPr>
        <w:t xml:space="preserve">cute care hospitals </w:t>
      </w:r>
      <w:r>
        <w:rPr>
          <w:rFonts w:eastAsia="Times New Roman"/>
        </w:rPr>
        <w:t>and</w:t>
      </w:r>
      <w:r w:rsidRPr="002B649C">
        <w:rPr>
          <w:rFonts w:eastAsia="Times New Roman"/>
        </w:rPr>
        <w:t xml:space="preserve"> non-</w:t>
      </w:r>
      <w:r>
        <w:rPr>
          <w:rFonts w:eastAsia="Times New Roman"/>
        </w:rPr>
        <w:t>acute care hospitals</w:t>
      </w:r>
      <w:r w:rsidRPr="002B649C">
        <w:rPr>
          <w:rFonts w:eastAsia="Times New Roman"/>
        </w:rPr>
        <w:t xml:space="preserve">. </w:t>
      </w:r>
      <w:r>
        <w:rPr>
          <w:rFonts w:eastAsia="Times New Roman"/>
        </w:rPr>
        <w:t xml:space="preserve">A sub-group of Workgroup A members will start working on </w:t>
      </w:r>
      <w:r w:rsidRPr="002849E2">
        <w:rPr>
          <w:rFonts w:eastAsia="Times New Roman"/>
          <w:i/>
        </w:rPr>
        <w:t>C. diff</w:t>
      </w:r>
      <w:r>
        <w:rPr>
          <w:rFonts w:eastAsia="Times New Roman"/>
        </w:rPr>
        <w:t xml:space="preserve"> in non-acute care hospitals.</w:t>
      </w:r>
    </w:p>
    <w:p w14:paraId="16706AAD"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Workgroup </w:t>
      </w:r>
      <w:r>
        <w:rPr>
          <w:rFonts w:eastAsia="Times New Roman"/>
        </w:rPr>
        <w:t xml:space="preserve">A </w:t>
      </w:r>
      <w:r w:rsidRPr="002B649C">
        <w:rPr>
          <w:rFonts w:eastAsia="Times New Roman"/>
        </w:rPr>
        <w:t>is planning a webinar for March</w:t>
      </w:r>
      <w:r>
        <w:rPr>
          <w:rFonts w:eastAsia="Times New Roman"/>
        </w:rPr>
        <w:t xml:space="preserve">, which will include presentations on applying TN and CO data to </w:t>
      </w:r>
      <w:r w:rsidRPr="000D73B2">
        <w:rPr>
          <w:rFonts w:eastAsia="Times New Roman"/>
          <w:i/>
        </w:rPr>
        <w:t>C. diff</w:t>
      </w:r>
      <w:r>
        <w:rPr>
          <w:rFonts w:eastAsia="Times New Roman"/>
        </w:rPr>
        <w:t xml:space="preserve"> </w:t>
      </w:r>
      <w:r w:rsidRPr="002B649C">
        <w:rPr>
          <w:rFonts w:eastAsia="Times New Roman"/>
        </w:rPr>
        <w:t xml:space="preserve">definitions and thresholds. </w:t>
      </w:r>
    </w:p>
    <w:p w14:paraId="71B92E9C" w14:textId="77777777" w:rsidR="00A1223C" w:rsidRDefault="00A1223C" w:rsidP="00A1223C">
      <w:pPr>
        <w:spacing w:after="0" w:line="240" w:lineRule="auto"/>
        <w:rPr>
          <w:rFonts w:eastAsia="Times New Roman"/>
        </w:rPr>
      </w:pPr>
    </w:p>
    <w:p w14:paraId="683E069D" w14:textId="77777777" w:rsidR="00A1223C" w:rsidRPr="002B649C" w:rsidRDefault="00A1223C" w:rsidP="00A1223C">
      <w:pPr>
        <w:spacing w:after="0" w:line="240" w:lineRule="auto"/>
        <w:rPr>
          <w:rFonts w:eastAsia="Times New Roman"/>
          <w:b/>
        </w:rPr>
      </w:pPr>
      <w:r w:rsidRPr="002B649C">
        <w:rPr>
          <w:rFonts w:eastAsia="Times New Roman"/>
          <w:b/>
        </w:rPr>
        <w:t>Product Approval Processes</w:t>
      </w:r>
    </w:p>
    <w:p w14:paraId="2E909D43" w14:textId="77777777" w:rsidR="00A1223C" w:rsidRPr="000D73B2" w:rsidRDefault="00A1223C" w:rsidP="00A1223C">
      <w:pPr>
        <w:pStyle w:val="ListParagraph"/>
        <w:numPr>
          <w:ilvl w:val="0"/>
          <w:numId w:val="119"/>
        </w:numPr>
        <w:spacing w:after="0" w:line="240" w:lineRule="auto"/>
        <w:rPr>
          <w:rFonts w:eastAsia="Times New Roman"/>
        </w:rPr>
      </w:pPr>
      <w:r w:rsidRPr="002B649C">
        <w:rPr>
          <w:rFonts w:eastAsia="Times New Roman"/>
        </w:rPr>
        <w:t>Improving product processes</w:t>
      </w:r>
      <w:r>
        <w:rPr>
          <w:rFonts w:eastAsia="Times New Roman"/>
        </w:rPr>
        <w:t xml:space="preserve"> – </w:t>
      </w:r>
      <w:r w:rsidRPr="000D73B2">
        <w:rPr>
          <w:rFonts w:eastAsia="Times New Roman"/>
        </w:rPr>
        <w:t xml:space="preserve">One suggestion is to </w:t>
      </w:r>
      <w:r>
        <w:rPr>
          <w:rFonts w:eastAsia="Times New Roman"/>
        </w:rPr>
        <w:t>task</w:t>
      </w:r>
      <w:r w:rsidRPr="000D73B2">
        <w:rPr>
          <w:rFonts w:eastAsia="Times New Roman"/>
        </w:rPr>
        <w:t xml:space="preserve"> CORHA staff champions </w:t>
      </w:r>
      <w:r>
        <w:rPr>
          <w:rFonts w:eastAsia="Times New Roman"/>
        </w:rPr>
        <w:t>to advance</w:t>
      </w:r>
      <w:r w:rsidRPr="000D73B2">
        <w:rPr>
          <w:rFonts w:eastAsia="Times New Roman"/>
        </w:rPr>
        <w:t xml:space="preserve"> Workgroup products, </w:t>
      </w:r>
      <w:r>
        <w:rPr>
          <w:rFonts w:eastAsia="Times New Roman"/>
        </w:rPr>
        <w:t>manage</w:t>
      </w:r>
      <w:r w:rsidRPr="000D73B2">
        <w:rPr>
          <w:rFonts w:eastAsia="Times New Roman"/>
        </w:rPr>
        <w:t xml:space="preserve"> products assigned to sub-groups </w:t>
      </w:r>
      <w:r>
        <w:rPr>
          <w:rFonts w:eastAsia="Times New Roman"/>
        </w:rPr>
        <w:t xml:space="preserve">and prepare products (technical editing, reference formatting, </w:t>
      </w:r>
      <w:proofErr w:type="spellStart"/>
      <w:r>
        <w:rPr>
          <w:rFonts w:eastAsia="Times New Roman"/>
        </w:rPr>
        <w:t>etc</w:t>
      </w:r>
      <w:proofErr w:type="spellEnd"/>
      <w:r>
        <w:rPr>
          <w:rFonts w:eastAsia="Times New Roman"/>
        </w:rPr>
        <w:t>) before they are posted to the website</w:t>
      </w:r>
      <w:r w:rsidRPr="000D73B2">
        <w:rPr>
          <w:rFonts w:eastAsia="Times New Roman"/>
        </w:rPr>
        <w:t>.</w:t>
      </w:r>
      <w:r>
        <w:rPr>
          <w:rFonts w:eastAsia="Times New Roman"/>
        </w:rPr>
        <w:t xml:space="preserve"> Test this approach with </w:t>
      </w:r>
      <w:r w:rsidRPr="007F2247">
        <w:rPr>
          <w:rFonts w:eastAsia="Times New Roman"/>
          <w:i/>
        </w:rPr>
        <w:t xml:space="preserve">C. </w:t>
      </w:r>
      <w:proofErr w:type="spellStart"/>
      <w:r w:rsidRPr="007F2247">
        <w:rPr>
          <w:rFonts w:eastAsia="Times New Roman"/>
          <w:i/>
        </w:rPr>
        <w:t>auris</w:t>
      </w:r>
      <w:proofErr w:type="spellEnd"/>
      <w:r>
        <w:rPr>
          <w:rFonts w:eastAsia="Times New Roman"/>
        </w:rPr>
        <w:t>.</w:t>
      </w:r>
    </w:p>
    <w:p w14:paraId="7CEDE036"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Dedicate some time on the next CORHA call on the</w:t>
      </w:r>
      <w:r w:rsidRPr="002B649C">
        <w:rPr>
          <w:rFonts w:eastAsia="Times New Roman"/>
        </w:rPr>
        <w:t xml:space="preserve"> </w:t>
      </w:r>
      <w:r>
        <w:rPr>
          <w:rFonts w:eastAsia="Times New Roman"/>
        </w:rPr>
        <w:t xml:space="preserve">product approval </w:t>
      </w:r>
      <w:r w:rsidRPr="002B649C">
        <w:rPr>
          <w:rFonts w:eastAsia="Times New Roman"/>
        </w:rPr>
        <w:t>process.</w:t>
      </w:r>
    </w:p>
    <w:p w14:paraId="4CBF85C1"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It might be helpful to</w:t>
      </w:r>
      <w:r w:rsidRPr="002B649C">
        <w:rPr>
          <w:rFonts w:eastAsia="Times New Roman"/>
        </w:rPr>
        <w:t xml:space="preserve"> have a one-on-one dialogue with SHEA. This might also be an opportunity </w:t>
      </w:r>
      <w:r>
        <w:rPr>
          <w:rFonts w:eastAsia="Times New Roman"/>
        </w:rPr>
        <w:t>for CORHA to connect</w:t>
      </w:r>
      <w:r w:rsidRPr="002B649C">
        <w:rPr>
          <w:rFonts w:eastAsia="Times New Roman"/>
        </w:rPr>
        <w:t xml:space="preserve"> with SHEA’s new Executive Director.</w:t>
      </w:r>
    </w:p>
    <w:p w14:paraId="6A7B2CF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Establish dedicated calls with Workgroup leads to coordinate products to the website.</w:t>
      </w:r>
    </w:p>
    <w:p w14:paraId="12797A4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A more effective Workgroup Product tracker could be useful. Staff to explore options for a product tracker. </w:t>
      </w:r>
    </w:p>
    <w:p w14:paraId="5955524E" w14:textId="77777777" w:rsidR="00A1223C" w:rsidRDefault="00A1223C" w:rsidP="00A1223C">
      <w:pPr>
        <w:pStyle w:val="ListParagraph"/>
        <w:spacing w:after="0" w:line="240" w:lineRule="auto"/>
        <w:ind w:left="1440"/>
        <w:rPr>
          <w:rFonts w:eastAsia="Times New Roman"/>
        </w:rPr>
      </w:pPr>
    </w:p>
    <w:p w14:paraId="394369FB" w14:textId="77777777" w:rsidR="00A1223C" w:rsidRPr="002B649C" w:rsidRDefault="00A1223C" w:rsidP="00A1223C">
      <w:pPr>
        <w:spacing w:after="0" w:line="240" w:lineRule="auto"/>
        <w:rPr>
          <w:rFonts w:eastAsia="Times New Roman"/>
          <w:b/>
        </w:rPr>
      </w:pPr>
      <w:r w:rsidRPr="002B649C">
        <w:rPr>
          <w:rFonts w:eastAsia="Times New Roman"/>
          <w:b/>
        </w:rPr>
        <w:t>Investigation and Control Workgroup Update</w:t>
      </w:r>
    </w:p>
    <w:p w14:paraId="6A458E62"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CDC’s MMWR often features articles on healthcare outbreak investigations. </w:t>
      </w:r>
      <w:r w:rsidRPr="002B649C">
        <w:rPr>
          <w:rFonts w:eastAsia="Times New Roman"/>
        </w:rPr>
        <w:t>Workgroup</w:t>
      </w:r>
      <w:r>
        <w:rPr>
          <w:rFonts w:eastAsia="Times New Roman"/>
        </w:rPr>
        <w:t xml:space="preserve"> B</w:t>
      </w:r>
      <w:r w:rsidRPr="002B649C">
        <w:rPr>
          <w:rFonts w:eastAsia="Times New Roman"/>
        </w:rPr>
        <w:t xml:space="preserve"> discussed linking </w:t>
      </w:r>
      <w:r>
        <w:rPr>
          <w:rFonts w:eastAsia="Times New Roman"/>
        </w:rPr>
        <w:t xml:space="preserve">these articles and supplementary </w:t>
      </w:r>
      <w:r w:rsidRPr="002B649C">
        <w:rPr>
          <w:rFonts w:eastAsia="Times New Roman"/>
        </w:rPr>
        <w:t xml:space="preserve">resources to the CORHA clearinghouse. </w:t>
      </w:r>
    </w:p>
    <w:p w14:paraId="09743B64"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Workgroup B is finishing up </w:t>
      </w:r>
      <w:r w:rsidRPr="007457D7">
        <w:rPr>
          <w:rFonts w:eastAsia="Times New Roman"/>
          <w:i/>
        </w:rPr>
        <w:t xml:space="preserve">C. </w:t>
      </w:r>
      <w:proofErr w:type="spellStart"/>
      <w:r w:rsidRPr="007457D7">
        <w:rPr>
          <w:rFonts w:eastAsia="Times New Roman"/>
          <w:i/>
        </w:rPr>
        <w:t>auris</w:t>
      </w:r>
      <w:proofErr w:type="spellEnd"/>
      <w:r w:rsidRPr="007457D7">
        <w:rPr>
          <w:rFonts w:eastAsia="Times New Roman"/>
          <w:i/>
        </w:rPr>
        <w:t>, C. diff</w:t>
      </w:r>
      <w:r>
        <w:rPr>
          <w:rFonts w:eastAsia="Times New Roman"/>
        </w:rPr>
        <w:t xml:space="preserve"> and Medical Product Investigations guidance, and has started working on NTM and CRE. </w:t>
      </w:r>
    </w:p>
    <w:p w14:paraId="4B17337C" w14:textId="77777777" w:rsidR="00A1223C" w:rsidRPr="00CF6C26" w:rsidRDefault="00A1223C" w:rsidP="00A1223C">
      <w:pPr>
        <w:pStyle w:val="ListParagraph"/>
        <w:numPr>
          <w:ilvl w:val="0"/>
          <w:numId w:val="121"/>
        </w:numPr>
        <w:spacing w:after="0" w:line="240" w:lineRule="auto"/>
        <w:rPr>
          <w:rFonts w:eastAsia="Times New Roman"/>
        </w:rPr>
      </w:pPr>
      <w:r w:rsidRPr="007457D7">
        <w:rPr>
          <w:rFonts w:eastAsia="Times New Roman"/>
        </w:rPr>
        <w:t>The Workgroup is also prioritizing pathogens/disease topics in alignment with Workgroup A</w:t>
      </w:r>
      <w:r>
        <w:rPr>
          <w:rFonts w:eastAsia="Times New Roman"/>
        </w:rPr>
        <w:t xml:space="preserve">, including flu, Group A strep and MRSA in pediatric settings. Workgroup B will </w:t>
      </w:r>
      <w:r w:rsidRPr="007457D7">
        <w:rPr>
          <w:rFonts w:eastAsia="Times New Roman"/>
        </w:rPr>
        <w:t>reconsider</w:t>
      </w:r>
      <w:r>
        <w:rPr>
          <w:rFonts w:eastAsia="Times New Roman"/>
        </w:rPr>
        <w:t xml:space="preserve"> working on Legionella,</w:t>
      </w:r>
      <w:r w:rsidRPr="007457D7">
        <w:rPr>
          <w:rFonts w:eastAsia="Times New Roman"/>
        </w:rPr>
        <w:t xml:space="preserve"> given Workgroup A’s updates</w:t>
      </w:r>
      <w:r>
        <w:rPr>
          <w:rFonts w:eastAsia="Times New Roman"/>
        </w:rPr>
        <w:t xml:space="preserve"> (see above)</w:t>
      </w:r>
      <w:r w:rsidRPr="007457D7">
        <w:rPr>
          <w:rFonts w:eastAsia="Times New Roman"/>
        </w:rPr>
        <w:t xml:space="preserve">. </w:t>
      </w:r>
    </w:p>
    <w:p w14:paraId="541EF2D0" w14:textId="77777777" w:rsidR="00A1223C" w:rsidRPr="0082658B" w:rsidRDefault="00A1223C" w:rsidP="00A1223C">
      <w:pPr>
        <w:spacing w:after="0" w:line="240" w:lineRule="auto"/>
        <w:rPr>
          <w:rFonts w:eastAsia="Times New Roman"/>
          <w:b/>
        </w:rPr>
      </w:pPr>
    </w:p>
    <w:p w14:paraId="4255FC70" w14:textId="77777777" w:rsidR="00A1223C" w:rsidRDefault="00A1223C" w:rsidP="00A1223C">
      <w:pPr>
        <w:spacing w:after="0" w:line="240" w:lineRule="auto"/>
        <w:rPr>
          <w:rFonts w:cs="Times New Roman"/>
          <w:b/>
        </w:rPr>
      </w:pPr>
      <w:r w:rsidRPr="0082658B">
        <w:rPr>
          <w:rFonts w:eastAsia="Times New Roman"/>
          <w:b/>
        </w:rPr>
        <w:t xml:space="preserve">Planning for CORHA’s Evaluation and Strategic Map Refresh </w:t>
      </w:r>
    </w:p>
    <w:p w14:paraId="77C23D96" w14:textId="77777777" w:rsidR="00A1223C" w:rsidRPr="00B7358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The current </w:t>
      </w:r>
      <w:r>
        <w:rPr>
          <w:rFonts w:eastAsia="Times New Roman"/>
        </w:rPr>
        <w:t>Strategic M</w:t>
      </w:r>
      <w:r w:rsidRPr="002B649C">
        <w:rPr>
          <w:rFonts w:eastAsia="Times New Roman"/>
        </w:rPr>
        <w:t xml:space="preserve">ap </w:t>
      </w:r>
      <w:r>
        <w:rPr>
          <w:rFonts w:eastAsia="Times New Roman"/>
        </w:rPr>
        <w:t>guides</w:t>
      </w:r>
      <w:r w:rsidRPr="002B649C">
        <w:rPr>
          <w:rFonts w:eastAsia="Times New Roman"/>
        </w:rPr>
        <w:t xml:space="preserve"> the work that is underwa</w:t>
      </w:r>
      <w:r>
        <w:rPr>
          <w:rFonts w:eastAsia="Times New Roman"/>
        </w:rPr>
        <w:t>y</w:t>
      </w:r>
      <w:r w:rsidRPr="002B649C">
        <w:rPr>
          <w:rFonts w:eastAsia="Times New Roman"/>
        </w:rPr>
        <w:t xml:space="preserve"> and</w:t>
      </w:r>
      <w:r>
        <w:rPr>
          <w:rFonts w:eastAsia="Times New Roman"/>
        </w:rPr>
        <w:t xml:space="preserve"> continues to hold up well. Although th</w:t>
      </w:r>
      <w:r w:rsidRPr="002B649C">
        <w:rPr>
          <w:rFonts w:eastAsia="Times New Roman"/>
        </w:rPr>
        <w:t xml:space="preserve">ere might be missed opportunities </w:t>
      </w:r>
      <w:r>
        <w:rPr>
          <w:rFonts w:eastAsia="Times New Roman"/>
        </w:rPr>
        <w:t>when updating only certain areas of the Map, a full refresh might disrupt current work by</w:t>
      </w:r>
      <w:r w:rsidRPr="002B649C">
        <w:rPr>
          <w:rFonts w:eastAsia="Times New Roman"/>
        </w:rPr>
        <w:t xml:space="preserve"> </w:t>
      </w:r>
      <w:r>
        <w:rPr>
          <w:rFonts w:eastAsia="Times New Roman"/>
        </w:rPr>
        <w:t xml:space="preserve">Workgroups </w:t>
      </w:r>
      <w:r w:rsidRPr="002B649C">
        <w:rPr>
          <w:rFonts w:eastAsia="Times New Roman"/>
        </w:rPr>
        <w:t>A and B.</w:t>
      </w:r>
    </w:p>
    <w:p w14:paraId="71C188B8" w14:textId="77777777" w:rsidR="00A1223C" w:rsidRDefault="00A1223C" w:rsidP="00A1223C">
      <w:pPr>
        <w:pStyle w:val="ListParagraph"/>
        <w:numPr>
          <w:ilvl w:val="0"/>
          <w:numId w:val="122"/>
        </w:numPr>
        <w:spacing w:after="0" w:line="240" w:lineRule="auto"/>
        <w:rPr>
          <w:rFonts w:eastAsia="Times New Roman"/>
        </w:rPr>
      </w:pPr>
      <w:r w:rsidRPr="002B649C">
        <w:rPr>
          <w:rFonts w:eastAsia="Times New Roman"/>
        </w:rPr>
        <w:lastRenderedPageBreak/>
        <w:t xml:space="preserve">Instead of a complete </w:t>
      </w:r>
      <w:r>
        <w:rPr>
          <w:rFonts w:eastAsia="Times New Roman"/>
        </w:rPr>
        <w:t>redo</w:t>
      </w:r>
      <w:r w:rsidRPr="002B649C">
        <w:rPr>
          <w:rFonts w:eastAsia="Times New Roman"/>
        </w:rPr>
        <w:t xml:space="preserve"> of the </w:t>
      </w:r>
      <w:r>
        <w:rPr>
          <w:rFonts w:eastAsia="Times New Roman"/>
        </w:rPr>
        <w:t>S</w:t>
      </w:r>
      <w:r w:rsidRPr="002B649C">
        <w:rPr>
          <w:rFonts w:eastAsia="Times New Roman"/>
        </w:rPr>
        <w:t xml:space="preserve">trategic Map, one approach could be to </w:t>
      </w:r>
      <w:r>
        <w:rPr>
          <w:rFonts w:eastAsia="Times New Roman"/>
        </w:rPr>
        <w:t>focus on revising</w:t>
      </w:r>
      <w:r w:rsidRPr="002B649C">
        <w:rPr>
          <w:rFonts w:eastAsia="Times New Roman"/>
        </w:rPr>
        <w:t xml:space="preserve"> specific columns and rows of the map that need adjusting</w:t>
      </w:r>
      <w:r>
        <w:rPr>
          <w:rFonts w:eastAsia="Times New Roman"/>
        </w:rPr>
        <w:t>:</w:t>
      </w:r>
    </w:p>
    <w:p w14:paraId="28A6E3F8" w14:textId="77777777" w:rsidR="00A1223C" w:rsidRDefault="00A1223C" w:rsidP="00A1223C">
      <w:pPr>
        <w:pStyle w:val="ListParagraph"/>
        <w:numPr>
          <w:ilvl w:val="0"/>
          <w:numId w:val="123"/>
        </w:numPr>
        <w:spacing w:after="0" w:line="240" w:lineRule="auto"/>
        <w:rPr>
          <w:rFonts w:eastAsia="Times New Roman"/>
        </w:rPr>
      </w:pPr>
      <w:r>
        <w:rPr>
          <w:rFonts w:eastAsia="Times New Roman"/>
        </w:rPr>
        <w:t xml:space="preserve">Primarily focus on Column D – </w:t>
      </w:r>
      <w:r w:rsidRPr="007457D7">
        <w:rPr>
          <w:rFonts w:eastAsia="Times New Roman"/>
          <w:i/>
        </w:rPr>
        <w:t>Sustainable Council Model</w:t>
      </w:r>
    </w:p>
    <w:p w14:paraId="258474F1" w14:textId="77777777" w:rsidR="00A1223C" w:rsidRDefault="00A1223C" w:rsidP="00A1223C">
      <w:pPr>
        <w:pStyle w:val="ListParagraph"/>
        <w:numPr>
          <w:ilvl w:val="0"/>
          <w:numId w:val="123"/>
        </w:numPr>
        <w:spacing w:after="0" w:line="240" w:lineRule="auto"/>
        <w:rPr>
          <w:rFonts w:eastAsia="Times New Roman"/>
        </w:rPr>
      </w:pPr>
      <w:r>
        <w:rPr>
          <w:rFonts w:eastAsia="Times New Roman"/>
        </w:rPr>
        <w:t>Carve out a row that clearly speaks to the Policy Workgroup. The Lab Workgroup is well represented.</w:t>
      </w:r>
    </w:p>
    <w:p w14:paraId="6586FED7" w14:textId="77777777" w:rsidR="00A1223C" w:rsidRPr="00B7358C" w:rsidRDefault="00A1223C" w:rsidP="00A1223C">
      <w:pPr>
        <w:pStyle w:val="ListParagraph"/>
        <w:numPr>
          <w:ilvl w:val="0"/>
          <w:numId w:val="123"/>
        </w:numPr>
        <w:spacing w:after="0" w:line="240" w:lineRule="auto"/>
        <w:rPr>
          <w:rFonts w:eastAsia="Times New Roman"/>
        </w:rPr>
      </w:pPr>
      <w:r>
        <w:rPr>
          <w:rFonts w:eastAsia="Times New Roman"/>
        </w:rPr>
        <w:t>Ab4 and AB5 might need relabeling.</w:t>
      </w:r>
    </w:p>
    <w:p w14:paraId="06EB6E47" w14:textId="77777777" w:rsidR="00A1223C" w:rsidRPr="00C72AD8" w:rsidRDefault="00A1223C" w:rsidP="00A1223C">
      <w:pPr>
        <w:pStyle w:val="ListParagraph"/>
        <w:numPr>
          <w:ilvl w:val="0"/>
          <w:numId w:val="118"/>
        </w:numPr>
        <w:spacing w:after="0" w:line="240" w:lineRule="auto"/>
        <w:rPr>
          <w:rFonts w:eastAsia="Times New Roman"/>
          <w:b/>
        </w:rPr>
      </w:pPr>
      <w:r>
        <w:rPr>
          <w:rFonts w:eastAsia="Times New Roman"/>
        </w:rPr>
        <w:t xml:space="preserve">A consultant could facilitate the evaluation and revision of the Strategic Map. </w:t>
      </w:r>
      <w:r w:rsidRPr="00C72AD8">
        <w:rPr>
          <w:rFonts w:eastAsia="Times New Roman"/>
        </w:rPr>
        <w:t xml:space="preserve">The Governance Committee is in favor of re-engaging the Clarion Group </w:t>
      </w:r>
      <w:r>
        <w:rPr>
          <w:rFonts w:eastAsia="Times New Roman"/>
        </w:rPr>
        <w:t>to revise the Map</w:t>
      </w:r>
      <w:r w:rsidRPr="00C72AD8">
        <w:rPr>
          <w:rFonts w:eastAsia="Times New Roman"/>
        </w:rPr>
        <w:t>, and possibly support implementation efforts of the Strategic Map after the revision.</w:t>
      </w:r>
    </w:p>
    <w:p w14:paraId="10F24A0D" w14:textId="77777777" w:rsidR="00A1223C" w:rsidRPr="00B7358C" w:rsidRDefault="00A1223C" w:rsidP="00A1223C">
      <w:pPr>
        <w:pStyle w:val="ListParagraph"/>
        <w:numPr>
          <w:ilvl w:val="0"/>
          <w:numId w:val="118"/>
        </w:numPr>
        <w:spacing w:after="0" w:line="240" w:lineRule="auto"/>
        <w:rPr>
          <w:rFonts w:eastAsia="Times New Roman"/>
        </w:rPr>
      </w:pPr>
      <w:r w:rsidRPr="00A56B5A">
        <w:rPr>
          <w:rFonts w:eastAsia="Times New Roman"/>
        </w:rPr>
        <w:t xml:space="preserve">ASTHO and CSTE will </w:t>
      </w:r>
      <w:r>
        <w:rPr>
          <w:rFonts w:eastAsia="Times New Roman"/>
        </w:rPr>
        <w:t>review</w:t>
      </w:r>
      <w:r w:rsidRPr="00A56B5A">
        <w:rPr>
          <w:rFonts w:eastAsia="Times New Roman"/>
        </w:rPr>
        <w:t xml:space="preserve"> </w:t>
      </w:r>
      <w:r>
        <w:rPr>
          <w:rFonts w:eastAsia="Times New Roman"/>
        </w:rPr>
        <w:t xml:space="preserve">budgets, since a consultant for this work is not currently written into current Workplans. </w:t>
      </w:r>
      <w:r w:rsidRPr="00B7358C">
        <w:rPr>
          <w:rFonts w:eastAsia="Times New Roman"/>
        </w:rPr>
        <w:t xml:space="preserve">If the Clarion group will get involved, then procurement processes such as writing up a scope of work and putting out an RFP will need to be followed. </w:t>
      </w:r>
    </w:p>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p w14:paraId="732B7562" w14:textId="77777777" w:rsidR="007C3F91" w:rsidRPr="00AC1815" w:rsidRDefault="00346377" w:rsidP="007C3F91">
      <w:pPr>
        <w:spacing w:after="0" w:line="240" w:lineRule="auto"/>
        <w:jc w:val="center"/>
        <w:rPr>
          <w:rFonts w:ascii="Calibri" w:hAnsi="Calibri" w:cs="Calibri"/>
          <w:b/>
          <w:bCs/>
          <w:color w:val="0070C0"/>
          <w:sz w:val="20"/>
          <w:szCs w:val="20"/>
        </w:rPr>
      </w:pPr>
      <w:hyperlink r:id="rId15" w:history="1">
        <w:r w:rsidR="007C3F91" w:rsidRPr="007D5638">
          <w:rPr>
            <w:rStyle w:val="Hyperlink"/>
            <w:rFonts w:cs="Times New Roman"/>
            <w:b/>
            <w:color w:val="0070C0"/>
            <w:sz w:val="20"/>
            <w:szCs w:val="20"/>
          </w:rPr>
          <w:t>Basecamp</w:t>
        </w:r>
      </w:hyperlink>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t>CORHA</w:t>
      </w:r>
      <w:r w:rsidRPr="008921B3">
        <w:rPr>
          <w:rFonts w:cstheme="minorHAnsi"/>
          <w:b/>
        </w:rPr>
        <w:t xml:space="preserve"> Sustainability </w:t>
      </w:r>
      <w:r>
        <w:rPr>
          <w:rFonts w:cstheme="minorHAnsi"/>
          <w:b/>
        </w:rPr>
        <w:t>and Funding</w:t>
      </w:r>
    </w:p>
    <w:p w14:paraId="3C2C1EC4" w14:textId="2764EA7D"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w:t>
      </w:r>
      <w:r w:rsidR="005D7789">
        <w:rPr>
          <w:rFonts w:cstheme="minorHAnsi"/>
        </w:rPr>
        <w:t>from</w:t>
      </w:r>
      <w:r w:rsidRPr="008921B3">
        <w:rPr>
          <w:rFonts w:cstheme="minorHAnsi"/>
        </w:rPr>
        <w:t xml:space="preserve"> 2:00 </w:t>
      </w:r>
      <w:r w:rsidR="005D7789">
        <w:rPr>
          <w:rFonts w:cstheme="minorHAnsi"/>
        </w:rPr>
        <w:t xml:space="preserve">to 3:30 p.m. </w:t>
      </w:r>
      <w:r>
        <w:rPr>
          <w:rFonts w:cstheme="minorHAnsi"/>
        </w:rPr>
        <w:t>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lastRenderedPageBreak/>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Members of the Policy Workgroup were also considering an abstract for a Policy-related roundtable. The Outbreak Response team at DHQP also submitted an abstract on a closely related topic on patient 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Workgroup A Updates</w:t>
      </w:r>
    </w:p>
    <w:p w14:paraId="7E63A4E8" w14:textId="77777777" w:rsidR="007C3F91" w:rsidRPr="00B10BB3" w:rsidRDefault="007C3F91" w:rsidP="007C3F91">
      <w:pPr>
        <w:spacing w:after="0" w:line="240" w:lineRule="auto"/>
        <w:rPr>
          <w:rFonts w:cs="Times New Roman"/>
        </w:rPr>
      </w:pPr>
      <w:r>
        <w:rPr>
          <w:rFonts w:cs="Times New Roman"/>
        </w:rPr>
        <w:t>Workgroup A will meet for the first time since the in-person meeting. They’ll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lastRenderedPageBreak/>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t>Parking Lot</w:t>
      </w:r>
    </w:p>
    <w:p w14:paraId="5CD4CF7D" w14:textId="77777777" w:rsidR="007C3F91" w:rsidRDefault="007C3F91" w:rsidP="007C3F91">
      <w:pPr>
        <w:spacing w:after="0" w:line="240" w:lineRule="auto"/>
        <w:rPr>
          <w:rFonts w:cs="Times New Roman"/>
        </w:rPr>
      </w:pPr>
      <w:bookmarkStart w:id="3"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3"/>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346377" w:rsidP="0035566A">
      <w:pPr>
        <w:spacing w:after="0" w:line="240" w:lineRule="auto"/>
        <w:jc w:val="center"/>
        <w:rPr>
          <w:rFonts w:ascii="Calibri" w:hAnsi="Calibri" w:cs="Calibri"/>
          <w:b/>
          <w:bCs/>
          <w:color w:val="0070C0"/>
          <w:sz w:val="20"/>
          <w:szCs w:val="20"/>
        </w:rPr>
      </w:pPr>
      <w:hyperlink r:id="rId16"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17"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is located in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lastRenderedPageBreak/>
        <w:t>What were the workgroup’s thoughts on the genetically-linked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epidemiologically-linked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 xml:space="preserve">C. </w:t>
      </w:r>
      <w:proofErr w:type="spellStart"/>
      <w:r w:rsidRPr="008174A3">
        <w:rPr>
          <w:rFonts w:cs="Times New Roman"/>
          <w:i/>
        </w:rPr>
        <w:t>auris</w:t>
      </w:r>
      <w:proofErr w:type="spellEnd"/>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t>Workgroup B</w:t>
      </w:r>
      <w:r>
        <w:rPr>
          <w:rFonts w:cs="Times New Roman"/>
        </w:rPr>
        <w:t xml:space="preserve">— High-level overview of the </w:t>
      </w:r>
      <w:hyperlink r:id="rId18"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19"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The Lab Workgroup steering group (Joe, Marion, Jafar Razeq, Kelly Wroblewski,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 xml:space="preserve">MDROs and </w:t>
      </w:r>
      <w:proofErr w:type="spellStart"/>
      <w:r w:rsidRPr="008A3C4C">
        <w:rPr>
          <w:rFonts w:cs="Times New Roman"/>
        </w:rPr>
        <w:t>Acinetobacters</w:t>
      </w:r>
      <w:proofErr w:type="spellEnd"/>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Next steps are to pursue workgroup membership in a step-wise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20"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21"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346377" w:rsidP="00DD5454">
      <w:pPr>
        <w:spacing w:after="0" w:line="240" w:lineRule="auto"/>
        <w:jc w:val="center"/>
        <w:rPr>
          <w:rFonts w:ascii="Calibri" w:hAnsi="Calibri" w:cs="Calibri"/>
          <w:b/>
          <w:bCs/>
          <w:color w:val="0070C0"/>
          <w:sz w:val="20"/>
          <w:szCs w:val="20"/>
        </w:rPr>
      </w:pPr>
      <w:hyperlink r:id="rId22"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 xml:space="preserve">C. </w:t>
      </w:r>
      <w:proofErr w:type="spellStart"/>
      <w:r w:rsidRPr="00345553">
        <w:rPr>
          <w:rFonts w:cs="Times New Roman"/>
          <w:i/>
        </w:rPr>
        <w:t>auris</w:t>
      </w:r>
      <w:proofErr w:type="spellEnd"/>
      <w:r>
        <w:rPr>
          <w:rFonts w:cs="Times New Roman"/>
        </w:rPr>
        <w:t xml:space="preserve">, NTM and </w:t>
      </w:r>
      <w:proofErr w:type="spellStart"/>
      <w:r w:rsidRPr="00345553">
        <w:rPr>
          <w:rFonts w:cs="Times New Roman"/>
          <w:i/>
        </w:rPr>
        <w:t>C.Diff</w:t>
      </w:r>
      <w:proofErr w:type="spell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lastRenderedPageBreak/>
        <w:t>Workgroup B</w:t>
      </w:r>
      <w:r>
        <w:rPr>
          <w:rFonts w:cs="Times New Roman"/>
        </w:rPr>
        <w:t xml:space="preserve"> is finalizing the CRE and </w:t>
      </w:r>
      <w:r w:rsidRPr="00BE4133">
        <w:rPr>
          <w:rFonts w:cs="Times New Roman"/>
          <w:i/>
        </w:rPr>
        <w:t xml:space="preserve">C. </w:t>
      </w:r>
      <w:proofErr w:type="spellStart"/>
      <w:r w:rsidRPr="00BE4133">
        <w:rPr>
          <w:rFonts w:cs="Times New Roman"/>
          <w:i/>
        </w:rPr>
        <w:t>auris</w:t>
      </w:r>
      <w:proofErr w:type="spellEnd"/>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 xml:space="preserve">C. </w:t>
      </w:r>
      <w:proofErr w:type="spellStart"/>
      <w:r w:rsidRPr="00BE4133">
        <w:rPr>
          <w:rFonts w:cs="Times New Roman"/>
          <w:i/>
        </w:rPr>
        <w:t>auris</w:t>
      </w:r>
      <w:proofErr w:type="spellEnd"/>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make a decision on whether the Operating Guidance will be shared with the full council or kept 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lastRenderedPageBreak/>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r>
        <w:rPr>
          <w:rFonts w:cs="Times New Roman"/>
        </w:rPr>
        <w:t>In an attempt to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lastRenderedPageBreak/>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lastRenderedPageBreak/>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A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lastRenderedPageBreak/>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23"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lastRenderedPageBreak/>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in order to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w:t>
      </w:r>
      <w:r w:rsidRPr="00D231B0">
        <w:rPr>
          <w:rFonts w:cs="Times New Roman"/>
        </w:rPr>
        <w:lastRenderedPageBreak/>
        <w:t xml:space="preserve">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r w:rsidR="00933E34">
        <w:rPr>
          <w:rFonts w:cs="Times New Roman"/>
        </w:rPr>
        <w:t xml:space="preserve">is </w:t>
      </w:r>
      <w:r>
        <w:rPr>
          <w:rFonts w:cs="Times New Roman"/>
        </w:rPr>
        <w:t xml:space="preserve"> to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current status,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w:t>
      </w:r>
      <w:r w:rsidRPr="00953FF0">
        <w:rPr>
          <w:rFonts w:cs="Times New Roman"/>
          <w:color w:val="000000" w:themeColor="text1"/>
        </w:rPr>
        <w:lastRenderedPageBreak/>
        <w:t>routine pathogens. Joe talked to the branch chief and deputy and they would like to get involved. He will look into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Lisa McGiffert from CU was invited to the meeting. She is retiring from CU and recently launched a new initiative. We are not clear on what her participation in CORHA would like moving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lastRenderedPageBreak/>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w:t>
      </w:r>
      <w:r w:rsidRPr="00B32E6F">
        <w:rPr>
          <w:rFonts w:cstheme="minorHAnsi"/>
        </w:rPr>
        <w:lastRenderedPageBreak/>
        <w:t xml:space="preserve">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Workgroup A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w:t>
      </w:r>
      <w:r w:rsidRPr="00B32E6F">
        <w:rPr>
          <w:rFonts w:cstheme="minorHAnsi"/>
        </w:rPr>
        <w:lastRenderedPageBreak/>
        <w:t xml:space="preserve">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24"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25"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lastRenderedPageBreak/>
        <w:t xml:space="preserve">The CORHA logo was modified to include the full name of the Council. Visit the </w:t>
      </w:r>
      <w:hyperlink r:id="rId26"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 xml:space="preserve">Legal tools to enable the standardization of disclosures/notifications, and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 xml:space="preserve">Typically, the term “notification” refers to informing patients affected by an outbreak or suspected outbreak, vs. “disclosure,” which typically refers to </w:t>
      </w:r>
      <w:r>
        <w:rPr>
          <w:rFonts w:cs="Times New Roman"/>
        </w:rPr>
        <w:lastRenderedPageBreak/>
        <w:t>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lastRenderedPageBreak/>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lastRenderedPageBreak/>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Note: we received a number of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lastRenderedPageBreak/>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4" w:name="_Hlk503982076"/>
      <w:r w:rsidRPr="000A0755">
        <w:rPr>
          <w:rFonts w:cs="Times New Roman"/>
          <w:b/>
        </w:rPr>
        <w:t>Next steps:</w:t>
      </w:r>
    </w:p>
    <w:bookmarkEnd w:id="4"/>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in order to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27"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5" w:name="_Hlk502843332"/>
      <w:r>
        <w:rPr>
          <w:rFonts w:cs="Times New Roman"/>
          <w:b/>
        </w:rPr>
        <w:t>Workgroup A Update:</w:t>
      </w:r>
    </w:p>
    <w:bookmarkEnd w:id="5"/>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and CRE definitions</w:t>
      </w:r>
      <w:r w:rsidR="001D5263">
        <w:t>,</w:t>
      </w:r>
      <w:r>
        <w:t xml:space="preserve"> and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lastRenderedPageBreak/>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The draft is still pending comments from Kelly Wroblewski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To consider in 2019: Similar to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28"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29"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xml:space="preserve">. They </w:t>
      </w:r>
      <w:r w:rsidRPr="008E3772">
        <w:rPr>
          <w:rFonts w:eastAsia="Times New Roman"/>
        </w:rPr>
        <w:lastRenderedPageBreak/>
        <w:t>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r>
        <w:rPr>
          <w:rFonts w:eastAsia="Times New Roman"/>
        </w:rPr>
        <w:t>in order to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lastRenderedPageBreak/>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in order to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Workgroup A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lastRenderedPageBreak/>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Add a question re: oversight for reporting/investigations. Jurisdiction could fall under the responsibilities of a number of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lastRenderedPageBreak/>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with regard to</w:t>
      </w:r>
      <w:r w:rsidRPr="002815E6">
        <w:rPr>
          <w:rFonts w:cs="Times New Roman"/>
        </w:rPr>
        <w:t>:</w:t>
      </w:r>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30"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lastRenderedPageBreak/>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lastRenderedPageBreak/>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The meeting will run similar to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lastRenderedPageBreak/>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31"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lastRenderedPageBreak/>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Similar to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Suzanne Schwartz will be the primary FDA representative, while Julia Marders will be the alternate. Representatives may need additional onboarding and orientation to the Council. The GC should consider how partners’ organizational priorities align with </w:t>
      </w:r>
      <w:r>
        <w:rPr>
          <w:rFonts w:ascii="Calibri" w:eastAsia="Times New Roman" w:hAnsi="Calibri" w:cs="Calibri"/>
        </w:rPr>
        <w:lastRenderedPageBreak/>
        <w:t>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lastRenderedPageBreak/>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5422B0" w:rsidRDefault="005422B0" w:rsidP="00271C81">
      <w:pPr>
        <w:spacing w:after="0" w:line="240" w:lineRule="auto"/>
      </w:pPr>
      <w:r>
        <w:separator/>
      </w:r>
    </w:p>
  </w:endnote>
  <w:endnote w:type="continuationSeparator" w:id="0">
    <w:p w14:paraId="2047AAE8" w14:textId="77777777" w:rsidR="005422B0" w:rsidRDefault="005422B0"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5422B0" w:rsidRDefault="005422B0" w:rsidP="00271C81">
      <w:pPr>
        <w:spacing w:after="0" w:line="240" w:lineRule="auto"/>
      </w:pPr>
      <w:r>
        <w:separator/>
      </w:r>
    </w:p>
  </w:footnote>
  <w:footnote w:type="continuationSeparator" w:id="0">
    <w:p w14:paraId="59D22EBD" w14:textId="77777777" w:rsidR="005422B0" w:rsidRDefault="005422B0"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5422B0" w:rsidRDefault="005422B0"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4" w15:restartNumberingAfterBreak="0">
    <w:nsid w:val="037B3587"/>
    <w:multiLevelType w:val="hybridMultilevel"/>
    <w:tmpl w:val="961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74261E"/>
    <w:multiLevelType w:val="hybridMultilevel"/>
    <w:tmpl w:val="09E288A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0AAD3927"/>
    <w:multiLevelType w:val="hybridMultilevel"/>
    <w:tmpl w:val="BBBC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7B0E9C"/>
    <w:multiLevelType w:val="hybridMultilevel"/>
    <w:tmpl w:val="2E3037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11C15BB9"/>
    <w:multiLevelType w:val="hybridMultilevel"/>
    <w:tmpl w:val="192C2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5687310"/>
    <w:multiLevelType w:val="hybridMultilevel"/>
    <w:tmpl w:val="FF9C9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90B63EB"/>
    <w:multiLevelType w:val="hybridMultilevel"/>
    <w:tmpl w:val="014E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9"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7C60F98"/>
    <w:multiLevelType w:val="hybridMultilevel"/>
    <w:tmpl w:val="393AC728"/>
    <w:lvl w:ilvl="0" w:tplc="293A247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2BA2260D"/>
    <w:multiLevelType w:val="hybridMultilevel"/>
    <w:tmpl w:val="0F0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F8D7C15"/>
    <w:multiLevelType w:val="hybridMultilevel"/>
    <w:tmpl w:val="28849C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0"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1"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3A4360B9"/>
    <w:multiLevelType w:val="hybridMultilevel"/>
    <w:tmpl w:val="DC58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5"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1"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6F6628"/>
    <w:multiLevelType w:val="hybridMultilevel"/>
    <w:tmpl w:val="A2D2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EC2CB6"/>
    <w:multiLevelType w:val="hybridMultilevel"/>
    <w:tmpl w:val="1DB8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4E5B2C45"/>
    <w:multiLevelType w:val="hybridMultilevel"/>
    <w:tmpl w:val="0C6A87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101516C"/>
    <w:multiLevelType w:val="hybridMultilevel"/>
    <w:tmpl w:val="B2BA12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36106C1"/>
    <w:multiLevelType w:val="hybridMultilevel"/>
    <w:tmpl w:val="F4C01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53EA7058"/>
    <w:multiLevelType w:val="hybridMultilevel"/>
    <w:tmpl w:val="555641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5A884F5E"/>
    <w:multiLevelType w:val="hybridMultilevel"/>
    <w:tmpl w:val="A4FA84E8"/>
    <w:lvl w:ilvl="0" w:tplc="D3FE336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5AA4090C"/>
    <w:multiLevelType w:val="hybridMultilevel"/>
    <w:tmpl w:val="DCB6B9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BA463AB"/>
    <w:multiLevelType w:val="hybridMultilevel"/>
    <w:tmpl w:val="C9D45D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11"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2"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8"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9"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0" w15:restartNumberingAfterBreak="0">
    <w:nsid w:val="692C0509"/>
    <w:multiLevelType w:val="hybridMultilevel"/>
    <w:tmpl w:val="3E84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2"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4"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5"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9"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1"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2"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734699C"/>
    <w:multiLevelType w:val="hybridMultilevel"/>
    <w:tmpl w:val="97F4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6"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A0E4B42"/>
    <w:multiLevelType w:val="hybridMultilevel"/>
    <w:tmpl w:val="59604C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8"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9"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AD062E8"/>
    <w:multiLevelType w:val="hybridMultilevel"/>
    <w:tmpl w:val="165C4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2"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6"/>
  </w:num>
  <w:num w:numId="3">
    <w:abstractNumId w:val="111"/>
  </w:num>
  <w:num w:numId="4">
    <w:abstractNumId w:val="5"/>
  </w:num>
  <w:num w:numId="5">
    <w:abstractNumId w:val="89"/>
  </w:num>
  <w:num w:numId="6">
    <w:abstractNumId w:val="6"/>
  </w:num>
  <w:num w:numId="7">
    <w:abstractNumId w:val="84"/>
  </w:num>
  <w:num w:numId="8">
    <w:abstractNumId w:val="64"/>
  </w:num>
  <w:num w:numId="9">
    <w:abstractNumId w:val="80"/>
  </w:num>
  <w:num w:numId="10">
    <w:abstractNumId w:val="55"/>
  </w:num>
  <w:num w:numId="11">
    <w:abstractNumId w:val="74"/>
    <w:lvlOverride w:ilvl="0">
      <w:startOverride w:val="1"/>
    </w:lvlOverride>
    <w:lvlOverride w:ilvl="1"/>
    <w:lvlOverride w:ilvl="2"/>
    <w:lvlOverride w:ilvl="3"/>
    <w:lvlOverride w:ilvl="4"/>
    <w:lvlOverride w:ilvl="5"/>
    <w:lvlOverride w:ilvl="6"/>
    <w:lvlOverride w:ilvl="7"/>
    <w:lvlOverride w:ilvl="8"/>
  </w:num>
  <w:num w:numId="12">
    <w:abstractNumId w:val="2"/>
  </w:num>
  <w:num w:numId="13">
    <w:abstractNumId w:val="105"/>
  </w:num>
  <w:num w:numId="14">
    <w:abstractNumId w:val="119"/>
  </w:num>
  <w:num w:numId="15">
    <w:abstractNumId w:val="123"/>
  </w:num>
  <w:num w:numId="16">
    <w:abstractNumId w:val="70"/>
  </w:num>
  <w:num w:numId="17">
    <w:abstractNumId w:val="43"/>
  </w:num>
  <w:num w:numId="18">
    <w:abstractNumId w:val="7"/>
  </w:num>
  <w:num w:numId="19">
    <w:abstractNumId w:val="19"/>
  </w:num>
  <w:num w:numId="20">
    <w:abstractNumId w:val="131"/>
  </w:num>
  <w:num w:numId="21">
    <w:abstractNumId w:val="121"/>
  </w:num>
  <w:num w:numId="22">
    <w:abstractNumId w:val="38"/>
  </w:num>
  <w:num w:numId="23">
    <w:abstractNumId w:val="32"/>
  </w:num>
  <w:num w:numId="24">
    <w:abstractNumId w:val="79"/>
  </w:num>
  <w:num w:numId="25">
    <w:abstractNumId w:val="102"/>
  </w:num>
  <w:num w:numId="26">
    <w:abstractNumId w:val="31"/>
  </w:num>
  <w:num w:numId="27">
    <w:abstractNumId w:val="60"/>
  </w:num>
  <w:num w:numId="28">
    <w:abstractNumId w:val="132"/>
  </w:num>
  <w:num w:numId="29">
    <w:abstractNumId w:val="66"/>
  </w:num>
  <w:num w:numId="30">
    <w:abstractNumId w:val="17"/>
  </w:num>
  <w:num w:numId="31">
    <w:abstractNumId w:val="122"/>
  </w:num>
  <w:num w:numId="32">
    <w:abstractNumId w:val="73"/>
  </w:num>
  <w:num w:numId="33">
    <w:abstractNumId w:val="125"/>
  </w:num>
  <w:num w:numId="34">
    <w:abstractNumId w:val="63"/>
  </w:num>
  <w:num w:numId="35">
    <w:abstractNumId w:val="88"/>
  </w:num>
  <w:num w:numId="36">
    <w:abstractNumId w:val="9"/>
  </w:num>
  <w:num w:numId="37">
    <w:abstractNumId w:val="92"/>
  </w:num>
  <w:num w:numId="38">
    <w:abstractNumId w:val="117"/>
  </w:num>
  <w:num w:numId="39">
    <w:abstractNumId w:val="59"/>
  </w:num>
  <w:num w:numId="40">
    <w:abstractNumId w:val="129"/>
  </w:num>
  <w:num w:numId="41">
    <w:abstractNumId w:val="103"/>
  </w:num>
  <w:num w:numId="42">
    <w:abstractNumId w:val="14"/>
  </w:num>
  <w:num w:numId="43">
    <w:abstractNumId w:val="46"/>
  </w:num>
  <w:num w:numId="44">
    <w:abstractNumId w:val="81"/>
  </w:num>
  <w:num w:numId="45">
    <w:abstractNumId w:val="23"/>
  </w:num>
  <w:num w:numId="46">
    <w:abstractNumId w:val="16"/>
  </w:num>
  <w:num w:numId="47">
    <w:abstractNumId w:val="61"/>
  </w:num>
  <w:num w:numId="48">
    <w:abstractNumId w:val="15"/>
  </w:num>
  <w:num w:numId="49">
    <w:abstractNumId w:val="3"/>
  </w:num>
  <w:num w:numId="50">
    <w:abstractNumId w:val="40"/>
  </w:num>
  <w:num w:numId="51">
    <w:abstractNumId w:val="62"/>
  </w:num>
  <w:num w:numId="52">
    <w:abstractNumId w:val="22"/>
  </w:num>
  <w:num w:numId="53">
    <w:abstractNumId w:val="91"/>
  </w:num>
  <w:num w:numId="54">
    <w:abstractNumId w:val="29"/>
  </w:num>
  <w:num w:numId="55">
    <w:abstractNumId w:val="97"/>
  </w:num>
  <w:num w:numId="56">
    <w:abstractNumId w:val="24"/>
  </w:num>
  <w:num w:numId="57">
    <w:abstractNumId w:val="47"/>
  </w:num>
  <w:num w:numId="58">
    <w:abstractNumId w:val="10"/>
  </w:num>
  <w:num w:numId="59">
    <w:abstractNumId w:val="128"/>
  </w:num>
  <w:num w:numId="60">
    <w:abstractNumId w:val="34"/>
  </w:num>
  <w:num w:numId="61">
    <w:abstractNumId w:val="36"/>
  </w:num>
  <w:num w:numId="62">
    <w:abstractNumId w:val="133"/>
  </w:num>
  <w:num w:numId="63">
    <w:abstractNumId w:val="100"/>
  </w:num>
  <w:num w:numId="64">
    <w:abstractNumId w:val="25"/>
  </w:num>
  <w:num w:numId="65">
    <w:abstractNumId w:val="68"/>
  </w:num>
  <w:num w:numId="66">
    <w:abstractNumId w:val="101"/>
  </w:num>
  <w:num w:numId="67">
    <w:abstractNumId w:val="130"/>
  </w:num>
  <w:num w:numId="68">
    <w:abstractNumId w:val="41"/>
  </w:num>
  <w:num w:numId="69">
    <w:abstractNumId w:val="52"/>
  </w:num>
  <w:num w:numId="70">
    <w:abstractNumId w:val="76"/>
  </w:num>
  <w:num w:numId="71">
    <w:abstractNumId w:val="20"/>
  </w:num>
  <w:num w:numId="72">
    <w:abstractNumId w:val="85"/>
  </w:num>
  <w:num w:numId="73">
    <w:abstractNumId w:val="139"/>
  </w:num>
  <w:num w:numId="74">
    <w:abstractNumId w:val="113"/>
  </w:num>
  <w:num w:numId="75">
    <w:abstractNumId w:val="71"/>
  </w:num>
  <w:num w:numId="76">
    <w:abstractNumId w:val="58"/>
  </w:num>
  <w:num w:numId="77">
    <w:abstractNumId w:val="110"/>
  </w:num>
  <w:num w:numId="78">
    <w:abstractNumId w:val="50"/>
  </w:num>
  <w:num w:numId="79">
    <w:abstractNumId w:val="49"/>
  </w:num>
  <w:num w:numId="80">
    <w:abstractNumId w:val="118"/>
  </w:num>
  <w:num w:numId="81">
    <w:abstractNumId w:val="44"/>
  </w:num>
  <w:num w:numId="82">
    <w:abstractNumId w:val="104"/>
  </w:num>
  <w:num w:numId="83">
    <w:abstractNumId w:val="42"/>
  </w:num>
  <w:num w:numId="84">
    <w:abstractNumId w:val="28"/>
  </w:num>
  <w:num w:numId="85">
    <w:abstractNumId w:val="35"/>
  </w:num>
  <w:num w:numId="86">
    <w:abstractNumId w:val="26"/>
  </w:num>
  <w:num w:numId="87">
    <w:abstractNumId w:val="127"/>
  </w:num>
  <w:num w:numId="88">
    <w:abstractNumId w:val="8"/>
  </w:num>
  <w:num w:numId="89">
    <w:abstractNumId w:val="67"/>
  </w:num>
  <w:num w:numId="90">
    <w:abstractNumId w:val="75"/>
  </w:num>
  <w:num w:numId="91">
    <w:abstractNumId w:val="112"/>
  </w:num>
  <w:num w:numId="92">
    <w:abstractNumId w:val="95"/>
  </w:num>
  <w:num w:numId="93">
    <w:abstractNumId w:val="124"/>
  </w:num>
  <w:num w:numId="94">
    <w:abstractNumId w:val="82"/>
  </w:num>
  <w:num w:numId="95">
    <w:abstractNumId w:val="39"/>
  </w:num>
  <w:num w:numId="96">
    <w:abstractNumId w:val="45"/>
  </w:num>
  <w:num w:numId="97">
    <w:abstractNumId w:val="83"/>
  </w:num>
  <w:num w:numId="98">
    <w:abstractNumId w:val="78"/>
  </w:num>
  <w:num w:numId="99">
    <w:abstractNumId w:val="30"/>
  </w:num>
  <w:num w:numId="100">
    <w:abstractNumId w:val="65"/>
  </w:num>
  <w:num w:numId="101">
    <w:abstractNumId w:val="115"/>
  </w:num>
  <w:num w:numId="102">
    <w:abstractNumId w:val="69"/>
  </w:num>
  <w:num w:numId="103">
    <w:abstractNumId w:val="114"/>
  </w:num>
  <w:num w:numId="104">
    <w:abstractNumId w:val="142"/>
  </w:num>
  <w:num w:numId="105">
    <w:abstractNumId w:val="48"/>
  </w:num>
  <w:num w:numId="106">
    <w:abstractNumId w:val="135"/>
  </w:num>
  <w:num w:numId="107">
    <w:abstractNumId w:val="37"/>
  </w:num>
  <w:num w:numId="108">
    <w:abstractNumId w:val="77"/>
  </w:num>
  <w:num w:numId="109">
    <w:abstractNumId w:val="136"/>
  </w:num>
  <w:num w:numId="110">
    <w:abstractNumId w:val="138"/>
  </w:num>
  <w:num w:numId="111">
    <w:abstractNumId w:val="90"/>
  </w:num>
  <w:num w:numId="112">
    <w:abstractNumId w:val="116"/>
  </w:num>
  <w:num w:numId="113">
    <w:abstractNumId w:val="56"/>
  </w:num>
  <w:num w:numId="114">
    <w:abstractNumId w:val="11"/>
  </w:num>
  <w:num w:numId="115">
    <w:abstractNumId w:val="108"/>
  </w:num>
  <w:num w:numId="116">
    <w:abstractNumId w:val="141"/>
  </w:num>
  <w:num w:numId="117">
    <w:abstractNumId w:val="54"/>
  </w:num>
  <w:num w:numId="118">
    <w:abstractNumId w:val="94"/>
  </w:num>
  <w:num w:numId="119">
    <w:abstractNumId w:val="120"/>
  </w:num>
  <w:num w:numId="120">
    <w:abstractNumId w:val="4"/>
  </w:num>
  <w:num w:numId="121">
    <w:abstractNumId w:val="72"/>
  </w:num>
  <w:num w:numId="122">
    <w:abstractNumId w:val="96"/>
  </w:num>
  <w:num w:numId="123">
    <w:abstractNumId w:val="27"/>
  </w:num>
  <w:num w:numId="124">
    <w:abstractNumId w:val="1"/>
  </w:num>
  <w:num w:numId="125">
    <w:abstractNumId w:val="140"/>
  </w:num>
  <w:num w:numId="126">
    <w:abstractNumId w:val="107"/>
  </w:num>
  <w:num w:numId="127">
    <w:abstractNumId w:val="93"/>
  </w:num>
  <w:num w:numId="128">
    <w:abstractNumId w:val="18"/>
  </w:num>
  <w:num w:numId="129">
    <w:abstractNumId w:val="13"/>
  </w:num>
  <w:num w:numId="130">
    <w:abstractNumId w:val="57"/>
  </w:num>
  <w:num w:numId="131">
    <w:abstractNumId w:val="137"/>
  </w:num>
  <w:num w:numId="132">
    <w:abstractNumId w:val="98"/>
  </w:num>
  <w:num w:numId="133">
    <w:abstractNumId w:val="106"/>
  </w:num>
  <w:num w:numId="134">
    <w:abstractNumId w:val="86"/>
  </w:num>
  <w:num w:numId="135">
    <w:abstractNumId w:val="51"/>
  </w:num>
  <w:num w:numId="136">
    <w:abstractNumId w:val="53"/>
  </w:num>
  <w:num w:numId="137">
    <w:abstractNumId w:val="134"/>
  </w:num>
  <w:num w:numId="138">
    <w:abstractNumId w:val="21"/>
  </w:num>
  <w:num w:numId="139">
    <w:abstractNumId w:val="87"/>
  </w:num>
  <w:num w:numId="140">
    <w:abstractNumId w:val="33"/>
  </w:num>
  <w:num w:numId="141">
    <w:abstractNumId w:val="109"/>
  </w:num>
  <w:num w:numId="142">
    <w:abstractNumId w:val="99"/>
  </w:num>
  <w:num w:numId="143">
    <w:abstractNumId w:val="12"/>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56815"/>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15E6"/>
    <w:rsid w:val="002C2398"/>
    <w:rsid w:val="0032462D"/>
    <w:rsid w:val="00330FC6"/>
    <w:rsid w:val="00334FEB"/>
    <w:rsid w:val="0033738E"/>
    <w:rsid w:val="00337B0E"/>
    <w:rsid w:val="00346377"/>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505BA2"/>
    <w:rsid w:val="00515F18"/>
    <w:rsid w:val="005422B0"/>
    <w:rsid w:val="005A3E6E"/>
    <w:rsid w:val="005C200D"/>
    <w:rsid w:val="005D7789"/>
    <w:rsid w:val="005E4011"/>
    <w:rsid w:val="006075BB"/>
    <w:rsid w:val="00626E52"/>
    <w:rsid w:val="00630F76"/>
    <w:rsid w:val="00635A9A"/>
    <w:rsid w:val="006535E2"/>
    <w:rsid w:val="00674F1F"/>
    <w:rsid w:val="00683054"/>
    <w:rsid w:val="00686286"/>
    <w:rsid w:val="006A2DAC"/>
    <w:rsid w:val="006A30CA"/>
    <w:rsid w:val="006A3E50"/>
    <w:rsid w:val="006A7AA1"/>
    <w:rsid w:val="006B5968"/>
    <w:rsid w:val="006B78B0"/>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85125"/>
    <w:rsid w:val="00991288"/>
    <w:rsid w:val="009B00C3"/>
    <w:rsid w:val="009C2039"/>
    <w:rsid w:val="009C3212"/>
    <w:rsid w:val="009C4C22"/>
    <w:rsid w:val="009D1F2A"/>
    <w:rsid w:val="009E276C"/>
    <w:rsid w:val="009F2298"/>
    <w:rsid w:val="009F7D41"/>
    <w:rsid w:val="00A03ABB"/>
    <w:rsid w:val="00A077FB"/>
    <w:rsid w:val="00A1223C"/>
    <w:rsid w:val="00A206BC"/>
    <w:rsid w:val="00A2752C"/>
    <w:rsid w:val="00A45224"/>
    <w:rsid w:val="00A537B4"/>
    <w:rsid w:val="00A843EB"/>
    <w:rsid w:val="00A87DBE"/>
    <w:rsid w:val="00A92EC8"/>
    <w:rsid w:val="00A95157"/>
    <w:rsid w:val="00AA31B2"/>
    <w:rsid w:val="00AB29F7"/>
    <w:rsid w:val="00AB3831"/>
    <w:rsid w:val="00AC0A90"/>
    <w:rsid w:val="00AC214D"/>
    <w:rsid w:val="00B062A9"/>
    <w:rsid w:val="00B40489"/>
    <w:rsid w:val="00B5156F"/>
    <w:rsid w:val="00B62CE1"/>
    <w:rsid w:val="00BB5D0F"/>
    <w:rsid w:val="00C156D4"/>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3734E"/>
  </w:style>
  <w:style w:type="paragraph" w:styleId="Heading1">
    <w:name w:val="heading 1"/>
    <w:basedOn w:val="Normal"/>
    <w:next w:val="Normal"/>
    <w:link w:val="Heading1Char"/>
    <w:uiPriority w:val="9"/>
    <w:qFormat/>
    <w:rsid w:val="00AB29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 w:type="character" w:customStyle="1" w:styleId="Heading1Char">
    <w:name w:val="Heading 1 Char"/>
    <w:basedOn w:val="DefaultParagraphFont"/>
    <w:link w:val="Heading1"/>
    <w:uiPriority w:val="9"/>
    <w:rsid w:val="00AB29F7"/>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3463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46503/vaults/1850281937" TargetMode="External"/><Relationship Id="rId13" Type="http://schemas.openxmlformats.org/officeDocument/2006/relationships/hyperlink" Target="https://public.3.basecamp.com/p/oTajVoaV66zRE2sxHbMvoxK9" TargetMode="External"/><Relationship Id="rId18" Type="http://schemas.openxmlformats.org/officeDocument/2006/relationships/hyperlink" Target="https://public.3.basecamp.com/p/2dodmHwGyMCcGVfrYuuVFX8b" TargetMode="External"/><Relationship Id="rId26" Type="http://schemas.openxmlformats.org/officeDocument/2006/relationships/hyperlink" Target="http://corha.org/" TargetMode="External"/><Relationship Id="rId3" Type="http://schemas.openxmlformats.org/officeDocument/2006/relationships/settings" Target="settings.xml"/><Relationship Id="rId21" Type="http://schemas.openxmlformats.org/officeDocument/2006/relationships/hyperlink" Target="https://public.3.basecamp.com/p/Xg1uXXApKgYJpH6Po9YWBMZJ"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3.basecamp.com/3164497/buckets/1146503/vaults/1502745046" TargetMode="External"/><Relationship Id="rId17" Type="http://schemas.openxmlformats.org/officeDocument/2006/relationships/hyperlink" Target="https://public.3.basecamp.com/p/7ACXHX66iSKt6vUMzJvN8Uhc" TargetMode="External"/><Relationship Id="rId25"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3.basecamp.com/3164497/projects/1146503" TargetMode="External"/><Relationship Id="rId20" Type="http://schemas.openxmlformats.org/officeDocument/2006/relationships/hyperlink" Target="https://public.3.basecamp.com/p/Bn4Aic5nmYSgQCdijcgHJbFn" TargetMode="External"/><Relationship Id="rId29" Type="http://schemas.openxmlformats.org/officeDocument/2006/relationships/hyperlink" Target="https://doodle.com/poll/7uu3frdk29isq37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vaults/1775156712" TargetMode="External"/><Relationship Id="rId24" Type="http://schemas.openxmlformats.org/officeDocument/2006/relationships/hyperlink" Target="http://astho.az1.qualtrics.com/jfe/form/SV_6fLTkqmENpuCtdX"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3.basecamp.com/3164497/buckets/1146503/vaults/1502745046" TargetMode="External"/><Relationship Id="rId23" Type="http://schemas.openxmlformats.org/officeDocument/2006/relationships/hyperlink" Target="https://public.3.basecamp.com/p/g98DnNm3J4jK6VDaoptcQCcU" TargetMode="External"/><Relationship Id="rId28" Type="http://schemas.openxmlformats.org/officeDocument/2006/relationships/hyperlink" Target="https://doodle.com/poll/7b96iy8frsmtbk8d" TargetMode="External"/><Relationship Id="rId10" Type="http://schemas.openxmlformats.org/officeDocument/2006/relationships/hyperlink" Target="https://3.basecamp.com/3164497/buckets/1146503/vaults/1850281937" TargetMode="External"/><Relationship Id="rId19" Type="http://schemas.openxmlformats.org/officeDocument/2006/relationships/hyperlink" Target="https://3.basecamp.com/3164497/buckets/1146503/uploads/1327711985" TargetMode="External"/><Relationship Id="rId31" Type="http://schemas.openxmlformats.org/officeDocument/2006/relationships/hyperlink" Target="https://doodle.com/poll/xriccanqumghiztw" TargetMode="External"/><Relationship Id="rId4" Type="http://schemas.openxmlformats.org/officeDocument/2006/relationships/webSettings" Target="webSettings.xml"/><Relationship Id="rId9" Type="http://schemas.openxmlformats.org/officeDocument/2006/relationships/hyperlink" Target="https://3.basecamp.com/3164497/buckets/1146503/vaults/1850281937" TargetMode="External"/><Relationship Id="rId14" Type="http://schemas.openxmlformats.org/officeDocument/2006/relationships/hyperlink" Target="https://3.basecamp.com/3164497/buckets/1146503/vaults/1502745046" TargetMode="External"/><Relationship Id="rId22" Type="http://schemas.openxmlformats.org/officeDocument/2006/relationships/hyperlink" Target="https://3.basecamp.com/3164497/projects/1146503" TargetMode="External"/><Relationship Id="rId27" Type="http://schemas.openxmlformats.org/officeDocument/2006/relationships/hyperlink" Target="https://doodle.com/poll/mznt2iqmwhw7736s" TargetMode="External"/><Relationship Id="rId30" Type="http://schemas.openxmlformats.org/officeDocument/2006/relationships/hyperlink" Target="http://www.cifor.us/documents/CIFORGuidelinesChapter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40</Pages>
  <Words>14795</Words>
  <Characters>84334</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98932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43</cp:revision>
  <dcterms:created xsi:type="dcterms:W3CDTF">2018-01-05T15:36:00Z</dcterms:created>
  <dcterms:modified xsi:type="dcterms:W3CDTF">2019-10-02T17:50:00Z</dcterms:modified>
</cp:coreProperties>
</file>