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6D1B2" w14:textId="77777777" w:rsidR="00271C81" w:rsidRDefault="00271C81" w:rsidP="006E10AD">
      <w:pPr>
        <w:spacing w:after="0" w:line="240" w:lineRule="auto"/>
        <w:rPr>
          <w:b/>
        </w:rPr>
      </w:pPr>
    </w:p>
    <w:p w14:paraId="754756A7" w14:textId="77777777" w:rsidR="00271C81" w:rsidRDefault="00271C81" w:rsidP="006E10AD">
      <w:pPr>
        <w:spacing w:after="0" w:line="240" w:lineRule="auto"/>
        <w:rPr>
          <w:b/>
        </w:rPr>
      </w:pPr>
    </w:p>
    <w:p w14:paraId="4CD43F53" w14:textId="545CDAF4" w:rsidR="00110F3D" w:rsidRPr="00E63E93" w:rsidRDefault="00E4092A" w:rsidP="006E10AD">
      <w:pPr>
        <w:spacing w:after="0" w:line="240" w:lineRule="auto"/>
        <w:rPr>
          <w:b/>
          <w:sz w:val="28"/>
          <w:szCs w:val="28"/>
        </w:rPr>
      </w:pPr>
      <w:r w:rsidRPr="00E63E93">
        <w:rPr>
          <w:b/>
          <w:sz w:val="28"/>
          <w:szCs w:val="28"/>
        </w:rPr>
        <w:t xml:space="preserve">CORHA Governance Committee Call </w:t>
      </w:r>
    </w:p>
    <w:p w14:paraId="3C6086ED" w14:textId="0BB94120" w:rsidR="00E4092A" w:rsidRDefault="006A3E50" w:rsidP="006E10AD">
      <w:pPr>
        <w:spacing w:after="0" w:line="240" w:lineRule="auto"/>
      </w:pPr>
      <w:r>
        <w:t xml:space="preserve">Wednesday, </w:t>
      </w:r>
      <w:r w:rsidR="00F65562">
        <w:t>October 11</w:t>
      </w:r>
      <w:r w:rsidR="00E4092A">
        <w:t>, 2017</w:t>
      </w:r>
      <w:r w:rsidR="004D7256">
        <w:t xml:space="preserve"> | </w:t>
      </w:r>
      <w:r w:rsidR="00E4092A">
        <w:t>2:00 PM ET</w:t>
      </w:r>
    </w:p>
    <w:p w14:paraId="5E2506D7" w14:textId="56DC93EE" w:rsidR="00E4092A" w:rsidRDefault="00E4092A" w:rsidP="006E10AD">
      <w:pPr>
        <w:spacing w:after="0" w:line="240" w:lineRule="auto"/>
      </w:pPr>
      <w:r w:rsidRPr="00E4092A">
        <w:t>Dial-in: 1-866-740-1260; Passcode: 3185490#</w:t>
      </w:r>
    </w:p>
    <w:p w14:paraId="4D8450A7" w14:textId="00DCE1C0" w:rsidR="006E10AD" w:rsidRDefault="006E10AD" w:rsidP="00180BD5">
      <w:pPr>
        <w:spacing w:after="0" w:line="240" w:lineRule="auto"/>
        <w:rPr>
          <w:rFonts w:cs="Times New Roman"/>
          <w:b/>
        </w:rPr>
      </w:pPr>
    </w:p>
    <w:p w14:paraId="34CD3A46" w14:textId="2CCF4C33" w:rsidR="00E12656" w:rsidRPr="001B3D37" w:rsidRDefault="00E12656" w:rsidP="00180BD5">
      <w:pPr>
        <w:spacing w:after="0" w:line="240" w:lineRule="auto"/>
        <w:rPr>
          <w:rFonts w:cs="Times New Roman"/>
          <w:b/>
          <w:sz w:val="28"/>
          <w:szCs w:val="28"/>
        </w:rPr>
      </w:pPr>
      <w:r w:rsidRPr="001B3D37">
        <w:rPr>
          <w:rFonts w:cs="Times New Roman"/>
          <w:b/>
          <w:sz w:val="28"/>
          <w:szCs w:val="28"/>
        </w:rPr>
        <w:t>Basecamp File Path</w:t>
      </w:r>
      <w:r w:rsidR="00DE6D3F">
        <w:rPr>
          <w:rFonts w:cs="Times New Roman"/>
          <w:b/>
          <w:sz w:val="28"/>
          <w:szCs w:val="28"/>
        </w:rPr>
        <w:t>s</w:t>
      </w:r>
    </w:p>
    <w:p w14:paraId="04B69F6E" w14:textId="3FA2550E" w:rsidR="002A369C" w:rsidRDefault="002A369C" w:rsidP="002A369C">
      <w:pPr>
        <w:rPr>
          <w:b/>
          <w:bCs/>
          <w:color w:val="002060"/>
        </w:rPr>
      </w:pPr>
      <w:r>
        <w:rPr>
          <w:color w:val="002060"/>
        </w:rPr>
        <w:t xml:space="preserve">To access CORHA Governance Committee </w:t>
      </w:r>
      <w:r w:rsidR="007F3927">
        <w:rPr>
          <w:color w:val="002060"/>
        </w:rPr>
        <w:t>call a</w:t>
      </w:r>
      <w:r w:rsidR="00E63E93">
        <w:rPr>
          <w:color w:val="002060"/>
        </w:rPr>
        <w:t>gendas</w:t>
      </w:r>
      <w:r>
        <w:rPr>
          <w:color w:val="002060"/>
        </w:rPr>
        <w:t xml:space="preserve"> on Basecamp: </w:t>
      </w:r>
      <w:r>
        <w:rPr>
          <w:b/>
          <w:bCs/>
          <w:color w:val="002060"/>
        </w:rPr>
        <w:t xml:space="preserve">CORHA Governance Committee </w:t>
      </w:r>
      <w:r>
        <w:rPr>
          <w:rFonts w:ascii="Wingdings" w:hAnsi="Wingdings"/>
          <w:color w:val="002060"/>
        </w:rPr>
        <w:t></w:t>
      </w:r>
      <w:r>
        <w:rPr>
          <w:b/>
          <w:bCs/>
          <w:color w:val="002060"/>
        </w:rPr>
        <w:t xml:space="preserve"> Docs &amp; Files </w:t>
      </w:r>
      <w:r>
        <w:rPr>
          <w:rFonts w:ascii="Wingdings" w:hAnsi="Wingdings"/>
          <w:color w:val="002060"/>
        </w:rPr>
        <w:t></w:t>
      </w:r>
      <w:r>
        <w:rPr>
          <w:b/>
          <w:bCs/>
          <w:color w:val="002060"/>
        </w:rPr>
        <w:t xml:space="preserve"> GC Call Agendas &amp; Materials</w:t>
      </w:r>
      <w:r w:rsidR="00E63E93">
        <w:rPr>
          <w:b/>
          <w:bCs/>
          <w:color w:val="002060"/>
        </w:rPr>
        <w:t xml:space="preserve"> </w:t>
      </w:r>
      <w:r w:rsidR="00E63E93" w:rsidRPr="00E63E93">
        <w:rPr>
          <w:rFonts w:ascii="Wingdings" w:hAnsi="Wingdings"/>
          <w:b/>
          <w:color w:val="002060"/>
        </w:rPr>
        <w:t></w:t>
      </w:r>
      <w:r w:rsidR="00E63E93" w:rsidRPr="00E63E93">
        <w:rPr>
          <w:rFonts w:cstheme="minorHAnsi"/>
          <w:b/>
          <w:color w:val="002060"/>
        </w:rPr>
        <w:t>[Month]</w:t>
      </w:r>
      <w:r w:rsidRPr="00E63E93">
        <w:rPr>
          <w:b/>
          <w:bCs/>
          <w:color w:val="002060"/>
        </w:rPr>
        <w:t>.</w:t>
      </w:r>
    </w:p>
    <w:p w14:paraId="795EE9F6" w14:textId="2D58BE93" w:rsidR="00EA73BE" w:rsidRDefault="00EA73BE" w:rsidP="002A369C">
      <w:pPr>
        <w:rPr>
          <w:color w:val="002060"/>
        </w:rPr>
      </w:pPr>
      <w:r>
        <w:rPr>
          <w:color w:val="002060"/>
        </w:rPr>
        <w:t xml:space="preserve">To access CORHA Governance Committee call materials on Basecamp: </w:t>
      </w:r>
      <w:r>
        <w:rPr>
          <w:b/>
          <w:bCs/>
          <w:color w:val="002060"/>
        </w:rPr>
        <w:t xml:space="preserve">CORHA Governance Committee </w:t>
      </w:r>
      <w:r>
        <w:rPr>
          <w:rFonts w:ascii="Wingdings" w:hAnsi="Wingdings"/>
          <w:color w:val="002060"/>
        </w:rPr>
        <w:t></w:t>
      </w:r>
      <w:r>
        <w:rPr>
          <w:b/>
          <w:bCs/>
          <w:color w:val="002060"/>
        </w:rPr>
        <w:t xml:space="preserve"> Docs &amp; Files </w:t>
      </w:r>
      <w:r>
        <w:rPr>
          <w:rFonts w:ascii="Wingdings" w:hAnsi="Wingdings"/>
          <w:color w:val="002060"/>
        </w:rPr>
        <w:t></w:t>
      </w:r>
      <w:r>
        <w:rPr>
          <w:b/>
          <w:bCs/>
          <w:color w:val="002060"/>
        </w:rPr>
        <w:t xml:space="preserve"> GC Call Agendas &amp; Materials </w:t>
      </w:r>
      <w:r>
        <w:rPr>
          <w:rFonts w:ascii="Wingdings" w:hAnsi="Wingdings"/>
          <w:color w:val="002060"/>
        </w:rPr>
        <w:t></w:t>
      </w:r>
      <w:r>
        <w:rPr>
          <w:b/>
          <w:bCs/>
          <w:color w:val="002060"/>
        </w:rPr>
        <w:t xml:space="preserve"> GC Call Materials.</w:t>
      </w:r>
    </w:p>
    <w:p w14:paraId="2B164174" w14:textId="34B45B82" w:rsidR="002A369C" w:rsidRPr="002A369C" w:rsidRDefault="00E81D3D" w:rsidP="002A369C">
      <w:pPr>
        <w:rPr>
          <w:color w:val="002060"/>
        </w:rPr>
      </w:pPr>
      <w:r>
        <w:rPr>
          <w:color w:val="002060"/>
        </w:rPr>
        <w:t xml:space="preserve">To access </w:t>
      </w:r>
      <w:r w:rsidR="002A369C">
        <w:rPr>
          <w:color w:val="002060"/>
        </w:rPr>
        <w:t xml:space="preserve">CORHA </w:t>
      </w:r>
      <w:r>
        <w:rPr>
          <w:color w:val="002060"/>
        </w:rPr>
        <w:t xml:space="preserve">Governance Committee </w:t>
      </w:r>
      <w:r w:rsidR="002A369C">
        <w:rPr>
          <w:color w:val="002060"/>
        </w:rPr>
        <w:t xml:space="preserve">call notes </w:t>
      </w:r>
      <w:r w:rsidR="00E63E93">
        <w:rPr>
          <w:color w:val="002060"/>
        </w:rPr>
        <w:t xml:space="preserve">(now in one running document) </w:t>
      </w:r>
      <w:r w:rsidR="002A369C">
        <w:rPr>
          <w:color w:val="002060"/>
        </w:rPr>
        <w:t xml:space="preserve">on Basecamp: </w:t>
      </w:r>
      <w:r w:rsidR="00E63E93">
        <w:rPr>
          <w:b/>
          <w:bCs/>
          <w:color w:val="002060"/>
        </w:rPr>
        <w:t xml:space="preserve">CORHA Governance Committee </w:t>
      </w:r>
      <w:r w:rsidR="00E63E93">
        <w:rPr>
          <w:rFonts w:ascii="Wingdings" w:hAnsi="Wingdings"/>
          <w:color w:val="002060"/>
        </w:rPr>
        <w:t></w:t>
      </w:r>
      <w:r w:rsidR="00E63E93">
        <w:rPr>
          <w:b/>
          <w:bCs/>
          <w:color w:val="002060"/>
        </w:rPr>
        <w:t xml:space="preserve"> Docs &amp; Files </w:t>
      </w:r>
      <w:r w:rsidR="00E63E93">
        <w:rPr>
          <w:rFonts w:ascii="Wingdings" w:hAnsi="Wingdings"/>
          <w:color w:val="002060"/>
        </w:rPr>
        <w:t></w:t>
      </w:r>
      <w:r w:rsidR="00E63E93">
        <w:rPr>
          <w:b/>
          <w:bCs/>
          <w:color w:val="002060"/>
        </w:rPr>
        <w:t xml:space="preserve"> GC Call Agendas &amp; Materials </w:t>
      </w:r>
      <w:r w:rsidR="00E63E93">
        <w:rPr>
          <w:rFonts w:ascii="Wingdings" w:hAnsi="Wingdings"/>
          <w:color w:val="002060"/>
        </w:rPr>
        <w:t></w:t>
      </w:r>
      <w:r w:rsidR="00E63E93">
        <w:rPr>
          <w:b/>
          <w:bCs/>
          <w:color w:val="002060"/>
        </w:rPr>
        <w:t xml:space="preserve"> GC Call </w:t>
      </w:r>
      <w:proofErr w:type="spellStart"/>
      <w:r w:rsidR="00E63E93">
        <w:rPr>
          <w:b/>
          <w:bCs/>
          <w:color w:val="002060"/>
        </w:rPr>
        <w:t>Notes_All</w:t>
      </w:r>
      <w:proofErr w:type="spellEnd"/>
      <w:r w:rsidR="00E63E93">
        <w:rPr>
          <w:b/>
          <w:bCs/>
          <w:color w:val="002060"/>
        </w:rPr>
        <w:t xml:space="preserve"> Monthly Calls.</w:t>
      </w:r>
    </w:p>
    <w:p w14:paraId="62A4CD9F" w14:textId="7212FABB" w:rsidR="00E12656" w:rsidRPr="00E63E93" w:rsidRDefault="002A369C" w:rsidP="00180BD5">
      <w:pPr>
        <w:spacing w:after="0" w:line="240" w:lineRule="auto"/>
        <w:rPr>
          <w:rFonts w:cstheme="minorHAnsi"/>
          <w:b/>
          <w:sz w:val="28"/>
          <w:szCs w:val="28"/>
        </w:rPr>
      </w:pPr>
      <w:r w:rsidRPr="00E63E93">
        <w:rPr>
          <w:rFonts w:cs="Times New Roman"/>
          <w:b/>
          <w:sz w:val="28"/>
          <w:szCs w:val="28"/>
        </w:rPr>
        <w:t>Agenda</w:t>
      </w:r>
    </w:p>
    <w:p w14:paraId="717DFFF2" w14:textId="77777777" w:rsidR="00DE6D3F" w:rsidRDefault="00DE6D3F" w:rsidP="00180BD5">
      <w:pPr>
        <w:spacing w:after="0" w:line="240" w:lineRule="auto"/>
        <w:rPr>
          <w:rFonts w:cs="Times New Roman"/>
          <w:b/>
        </w:rPr>
      </w:pPr>
    </w:p>
    <w:p w14:paraId="6816FBBE" w14:textId="5EAEC30F" w:rsidR="00180BD5" w:rsidRPr="000B4A2C" w:rsidRDefault="004043EB" w:rsidP="00180BD5">
      <w:pPr>
        <w:spacing w:after="0" w:line="240" w:lineRule="auto"/>
        <w:rPr>
          <w:rFonts w:cs="Times New Roman"/>
        </w:rPr>
      </w:pPr>
      <w:r>
        <w:rPr>
          <w:rFonts w:cs="Times New Roman"/>
          <w:b/>
        </w:rPr>
        <w:t xml:space="preserve">Welcome and </w:t>
      </w:r>
      <w:r w:rsidR="00180BD5" w:rsidRPr="000B4A2C">
        <w:rPr>
          <w:rFonts w:cs="Times New Roman"/>
          <w:b/>
        </w:rPr>
        <w:t>Roll Call</w:t>
      </w:r>
      <w:r>
        <w:rPr>
          <w:rFonts w:cs="Times New Roman"/>
          <w:b/>
        </w:rPr>
        <w:t xml:space="preserve"> </w:t>
      </w:r>
    </w:p>
    <w:p w14:paraId="54C4A980" w14:textId="77777777" w:rsidR="003C0798" w:rsidRPr="00D93322" w:rsidRDefault="003C0798" w:rsidP="00180BD5">
      <w:pPr>
        <w:spacing w:after="0" w:line="240" w:lineRule="auto"/>
        <w:rPr>
          <w:rFonts w:cs="Times New Roman"/>
        </w:rPr>
      </w:pPr>
    </w:p>
    <w:p w14:paraId="17A7688C" w14:textId="77777777" w:rsidR="00180BD5" w:rsidRPr="00D93322" w:rsidRDefault="00180BD5" w:rsidP="00180BD5">
      <w:pPr>
        <w:spacing w:after="0" w:line="240" w:lineRule="auto"/>
        <w:rPr>
          <w:rFonts w:cs="Times New Roman"/>
          <w:b/>
        </w:rPr>
      </w:pPr>
      <w:r w:rsidRPr="00D93322">
        <w:rPr>
          <w:rFonts w:cs="Times New Roman"/>
          <w:b/>
        </w:rPr>
        <w:t>Workgroups</w:t>
      </w:r>
      <w:r w:rsidR="004043EB" w:rsidRPr="00D93322">
        <w:rPr>
          <w:rFonts w:cs="Times New Roman"/>
          <w:b/>
        </w:rPr>
        <w:t xml:space="preserve"> </w:t>
      </w:r>
      <w:r w:rsidRPr="00D93322">
        <w:rPr>
          <w:rFonts w:cs="Times New Roman"/>
          <w:b/>
        </w:rPr>
        <w:t>—</w:t>
      </w:r>
      <w:r w:rsidR="004043EB" w:rsidRPr="00D93322">
        <w:rPr>
          <w:rFonts w:cs="Times New Roman"/>
          <w:b/>
        </w:rPr>
        <w:t xml:space="preserve"> </w:t>
      </w:r>
      <w:r w:rsidR="005C200D">
        <w:rPr>
          <w:rFonts w:cs="Times New Roman"/>
          <w:b/>
        </w:rPr>
        <w:t>15</w:t>
      </w:r>
      <w:r w:rsidRPr="00D93322">
        <w:rPr>
          <w:rFonts w:cs="Times New Roman"/>
          <w:b/>
        </w:rPr>
        <w:t xml:space="preserve"> minutes </w:t>
      </w:r>
    </w:p>
    <w:p w14:paraId="0C627C8F" w14:textId="77777777" w:rsidR="00180BD5" w:rsidRPr="00D93322" w:rsidRDefault="00180BD5" w:rsidP="00180BD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Workgroup A</w:t>
      </w:r>
    </w:p>
    <w:p w14:paraId="797F4952" w14:textId="097B0033" w:rsidR="00E0497F" w:rsidRDefault="00180BD5" w:rsidP="00683054">
      <w:pPr>
        <w:pStyle w:val="ListParagraph"/>
        <w:numPr>
          <w:ilvl w:val="1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Status updates and staff support needs</w:t>
      </w:r>
    </w:p>
    <w:p w14:paraId="232CBC1D" w14:textId="77777777" w:rsidR="00180BD5" w:rsidRPr="00D93322" w:rsidRDefault="00180BD5" w:rsidP="00180BD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Workgroup B</w:t>
      </w:r>
    </w:p>
    <w:p w14:paraId="61093BBA" w14:textId="7CBF531B" w:rsidR="00E0497F" w:rsidRDefault="00180BD5" w:rsidP="00683054">
      <w:pPr>
        <w:pStyle w:val="ListParagraph"/>
        <w:numPr>
          <w:ilvl w:val="1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Status updates and staff support needs</w:t>
      </w:r>
    </w:p>
    <w:p w14:paraId="52E43B41" w14:textId="37CA954A" w:rsidR="000347E3" w:rsidRPr="000347E3" w:rsidRDefault="000347E3" w:rsidP="000347E3">
      <w:pPr>
        <w:pStyle w:val="ListParagraph"/>
        <w:numPr>
          <w:ilvl w:val="0"/>
          <w:numId w:val="9"/>
        </w:numPr>
        <w:rPr>
          <w:rFonts w:cs="Times New Roman"/>
        </w:rPr>
      </w:pPr>
      <w:r w:rsidRPr="000347E3">
        <w:rPr>
          <w:rFonts w:cs="Times New Roman"/>
        </w:rPr>
        <w:t xml:space="preserve">Workgroup member participation on </w:t>
      </w:r>
      <w:r w:rsidR="00E776D1">
        <w:rPr>
          <w:rFonts w:cs="Times New Roman"/>
        </w:rPr>
        <w:t>All-CORHA</w:t>
      </w:r>
      <w:r w:rsidRPr="000347E3">
        <w:rPr>
          <w:rFonts w:cs="Times New Roman"/>
        </w:rPr>
        <w:t xml:space="preserve"> calls</w:t>
      </w:r>
    </w:p>
    <w:p w14:paraId="39791A40" w14:textId="77777777" w:rsidR="00571B9C" w:rsidRPr="00571B9C" w:rsidRDefault="00571B9C" w:rsidP="00571B9C">
      <w:pPr>
        <w:spacing w:after="0" w:line="240" w:lineRule="auto"/>
        <w:rPr>
          <w:rFonts w:cs="Times New Roman"/>
          <w:b/>
        </w:rPr>
      </w:pPr>
      <w:r w:rsidRPr="00571B9C">
        <w:rPr>
          <w:rFonts w:cs="Times New Roman"/>
          <w:b/>
        </w:rPr>
        <w:t>HAI Outbreak Reporting Policies Project — 15 minutes</w:t>
      </w:r>
    </w:p>
    <w:p w14:paraId="0ADDC732" w14:textId="46970307" w:rsidR="006A7560" w:rsidRDefault="006A7560" w:rsidP="00180BD5">
      <w:pPr>
        <w:spacing w:after="0" w:line="240" w:lineRule="auto"/>
        <w:rPr>
          <w:rFonts w:eastAsia="Times New Roman"/>
          <w:b/>
        </w:rPr>
      </w:pPr>
    </w:p>
    <w:p w14:paraId="252473A7" w14:textId="63CC5C73" w:rsidR="00C47360" w:rsidRDefault="00C47360" w:rsidP="00180BD5">
      <w:p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 xml:space="preserve">High-Level Outbreak </w:t>
      </w:r>
      <w:r w:rsidR="00220520">
        <w:rPr>
          <w:rFonts w:eastAsia="Times New Roman"/>
          <w:b/>
        </w:rPr>
        <w:t>Guidance S</w:t>
      </w:r>
      <w:r>
        <w:rPr>
          <w:rFonts w:eastAsia="Times New Roman"/>
          <w:b/>
        </w:rPr>
        <w:t xml:space="preserve">tatus </w:t>
      </w:r>
      <w:r w:rsidR="00E81D3D">
        <w:rPr>
          <w:rFonts w:eastAsia="Times New Roman"/>
          <w:b/>
        </w:rPr>
        <w:t xml:space="preserve">Update </w:t>
      </w:r>
      <w:r>
        <w:rPr>
          <w:rFonts w:eastAsia="Times New Roman"/>
          <w:b/>
        </w:rPr>
        <w:t>– 10 minutes</w:t>
      </w:r>
    </w:p>
    <w:p w14:paraId="32039300" w14:textId="4E2B3E11" w:rsidR="00407BF5" w:rsidRDefault="00407BF5" w:rsidP="00180BD5">
      <w:pPr>
        <w:spacing w:after="0" w:line="240" w:lineRule="auto"/>
        <w:rPr>
          <w:rFonts w:eastAsia="Times New Roman"/>
          <w:b/>
        </w:rPr>
      </w:pPr>
    </w:p>
    <w:p w14:paraId="63CABA09" w14:textId="0C735D20" w:rsidR="00E0497F" w:rsidRDefault="00407BF5" w:rsidP="00DC7068">
      <w:pPr>
        <w:spacing w:after="0" w:line="240" w:lineRule="auto"/>
        <w:rPr>
          <w:rFonts w:eastAsia="Times New Roman"/>
          <w:b/>
        </w:rPr>
      </w:pPr>
      <w:r w:rsidRPr="00407BF5">
        <w:rPr>
          <w:rFonts w:cs="Times New Roman"/>
          <w:b/>
        </w:rPr>
        <w:t xml:space="preserve">Engaging </w:t>
      </w:r>
      <w:r w:rsidRPr="00407BF5">
        <w:rPr>
          <w:rFonts w:cs="Times New Roman"/>
          <w:b/>
        </w:rPr>
        <w:t xml:space="preserve">Patient </w:t>
      </w:r>
      <w:r>
        <w:rPr>
          <w:rFonts w:cs="Times New Roman"/>
          <w:b/>
        </w:rPr>
        <w:t>a</w:t>
      </w:r>
      <w:r w:rsidRPr="00407BF5">
        <w:rPr>
          <w:rFonts w:cs="Times New Roman"/>
          <w:b/>
        </w:rPr>
        <w:t>nd Consumer Groups</w:t>
      </w:r>
      <w:r>
        <w:rPr>
          <w:rFonts w:cs="Times New Roman"/>
          <w:b/>
        </w:rPr>
        <w:t xml:space="preserve"> – 10 minutes</w:t>
      </w:r>
    </w:p>
    <w:p w14:paraId="40C83DB0" w14:textId="77777777" w:rsidR="00407BF5" w:rsidRPr="00407BF5" w:rsidRDefault="00407BF5" w:rsidP="00DC7068">
      <w:pPr>
        <w:spacing w:after="0" w:line="240" w:lineRule="auto"/>
        <w:rPr>
          <w:rFonts w:eastAsia="Times New Roman"/>
          <w:b/>
        </w:rPr>
      </w:pPr>
    </w:p>
    <w:p w14:paraId="1E9CEE03" w14:textId="2DFE9C60" w:rsidR="006A7560" w:rsidRDefault="00E0497F" w:rsidP="00DC7068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CORHA In-person Meeting</w:t>
      </w:r>
      <w:r w:rsidR="00407BF5">
        <w:rPr>
          <w:rFonts w:cs="Times New Roman"/>
          <w:b/>
        </w:rPr>
        <w:t xml:space="preserve"> – </w:t>
      </w:r>
      <w:r w:rsidR="002F5F78">
        <w:rPr>
          <w:rFonts w:cs="Times New Roman"/>
          <w:b/>
        </w:rPr>
        <w:t>5</w:t>
      </w:r>
      <w:r w:rsidR="006A7560">
        <w:rPr>
          <w:rFonts w:cs="Times New Roman"/>
          <w:b/>
        </w:rPr>
        <w:t xml:space="preserve"> minutes</w:t>
      </w:r>
    </w:p>
    <w:p w14:paraId="165CC509" w14:textId="60EE9B65" w:rsidR="006A7560" w:rsidRDefault="006A7560" w:rsidP="00220520">
      <w:pPr>
        <w:pStyle w:val="ListParagraph"/>
        <w:numPr>
          <w:ilvl w:val="0"/>
          <w:numId w:val="7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Agenda review and planning</w:t>
      </w:r>
    </w:p>
    <w:p w14:paraId="3CCC5CEA" w14:textId="290299A0" w:rsidR="00220520" w:rsidRDefault="00220520" w:rsidP="00407BF5">
      <w:pPr>
        <w:pStyle w:val="ListParagraph"/>
        <w:spacing w:after="0" w:line="240" w:lineRule="auto"/>
        <w:rPr>
          <w:rFonts w:cs="Times New Roman"/>
        </w:rPr>
      </w:pPr>
    </w:p>
    <w:p w14:paraId="5CF35118" w14:textId="77777777" w:rsidR="00407BF5" w:rsidRDefault="00407BF5" w:rsidP="00407BF5">
      <w:p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>International Infection Prevention Week</w:t>
      </w:r>
      <w:r w:rsidRPr="00D66374">
        <w:rPr>
          <w:rFonts w:eastAsia="Times New Roman"/>
          <w:b/>
        </w:rPr>
        <w:t xml:space="preserve"> </w:t>
      </w:r>
      <w:r>
        <w:rPr>
          <w:rFonts w:cs="Times New Roman"/>
          <w:b/>
        </w:rPr>
        <w:t>— 5</w:t>
      </w:r>
      <w:r w:rsidRPr="00D66374">
        <w:rPr>
          <w:rFonts w:eastAsia="Times New Roman"/>
          <w:b/>
        </w:rPr>
        <w:t xml:space="preserve"> minutes</w:t>
      </w:r>
    </w:p>
    <w:p w14:paraId="18F733B6" w14:textId="77777777" w:rsidR="00571B9C" w:rsidRPr="00220520" w:rsidRDefault="00571B9C" w:rsidP="00571B9C">
      <w:pPr>
        <w:pStyle w:val="ListParagraph"/>
        <w:spacing w:after="0" w:line="240" w:lineRule="auto"/>
        <w:rPr>
          <w:rFonts w:cs="Times New Roman"/>
        </w:rPr>
      </w:pPr>
      <w:bookmarkStart w:id="0" w:name="_GoBack"/>
      <w:bookmarkEnd w:id="0"/>
    </w:p>
    <w:p w14:paraId="734FD4B1" w14:textId="1165904E" w:rsidR="00E0497F" w:rsidRDefault="00E0497F" w:rsidP="00DC7068">
      <w:pPr>
        <w:spacing w:after="0" w:line="240" w:lineRule="auto"/>
        <w:rPr>
          <w:rFonts w:cs="Times New Roman"/>
          <w:b/>
        </w:rPr>
      </w:pPr>
    </w:p>
    <w:p w14:paraId="6E0D2616" w14:textId="77777777" w:rsidR="000347E3" w:rsidRPr="00DC7068" w:rsidRDefault="000347E3" w:rsidP="00DC7068">
      <w:pPr>
        <w:spacing w:after="0" w:line="240" w:lineRule="auto"/>
        <w:rPr>
          <w:rFonts w:cs="Times New Roman"/>
          <w:b/>
        </w:rPr>
      </w:pPr>
    </w:p>
    <w:p w14:paraId="589F79F1" w14:textId="77777777" w:rsidR="00180BD5" w:rsidRDefault="00180BD5" w:rsidP="00180BD5">
      <w:pPr>
        <w:spacing w:after="0" w:line="240" w:lineRule="auto"/>
        <w:rPr>
          <w:rFonts w:cs="Times New Roman"/>
        </w:rPr>
      </w:pPr>
    </w:p>
    <w:p w14:paraId="5CD4DF10" w14:textId="77777777" w:rsidR="00180BD5" w:rsidRDefault="00180BD5"/>
    <w:sectPr w:rsidR="00180B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30C548" w14:textId="77777777" w:rsidR="00271C81" w:rsidRDefault="00271C81" w:rsidP="00271C81">
      <w:pPr>
        <w:spacing w:after="0" w:line="240" w:lineRule="auto"/>
      </w:pPr>
      <w:r>
        <w:separator/>
      </w:r>
    </w:p>
  </w:endnote>
  <w:endnote w:type="continuationSeparator" w:id="0">
    <w:p w14:paraId="2047AAE8" w14:textId="77777777" w:rsidR="00271C81" w:rsidRDefault="00271C81" w:rsidP="002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D488A" w14:textId="77777777" w:rsidR="00381D5C" w:rsidRDefault="00381D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AF072B" w14:textId="77777777" w:rsidR="00381D5C" w:rsidRDefault="00381D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19C97" w14:textId="77777777" w:rsidR="00381D5C" w:rsidRDefault="00381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DEE5F2" w14:textId="77777777" w:rsidR="00271C81" w:rsidRDefault="00271C81" w:rsidP="00271C81">
      <w:pPr>
        <w:spacing w:after="0" w:line="240" w:lineRule="auto"/>
      </w:pPr>
      <w:r>
        <w:separator/>
      </w:r>
    </w:p>
  </w:footnote>
  <w:footnote w:type="continuationSeparator" w:id="0">
    <w:p w14:paraId="59D22EBD" w14:textId="77777777" w:rsidR="00271C81" w:rsidRDefault="00271C81" w:rsidP="0027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BDA72" w14:textId="77777777" w:rsidR="00381D5C" w:rsidRDefault="00381D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CCA5D" w14:textId="2E26A361" w:rsidR="00271C81" w:rsidRDefault="00271C81" w:rsidP="0033738E">
    <w:pPr>
      <w:pStyle w:val="Header"/>
      <w:jc w:val="center"/>
    </w:pPr>
    <w:r>
      <w:rPr>
        <w:noProof/>
      </w:rPr>
      <w:drawing>
        <wp:inline distT="0" distB="0" distL="0" distR="0" wp14:anchorId="3957C4F9" wp14:editId="772C584C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0258B" w14:textId="77777777" w:rsidR="00381D5C" w:rsidRDefault="00381D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6B49"/>
    <w:multiLevelType w:val="hybridMultilevel"/>
    <w:tmpl w:val="60EE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1369D"/>
    <w:multiLevelType w:val="hybridMultilevel"/>
    <w:tmpl w:val="AC502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9231CF"/>
    <w:multiLevelType w:val="hybridMultilevel"/>
    <w:tmpl w:val="36EA3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B2667"/>
    <w:multiLevelType w:val="hybridMultilevel"/>
    <w:tmpl w:val="0F2C5DE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D38CD"/>
    <w:multiLevelType w:val="hybridMultilevel"/>
    <w:tmpl w:val="B94AF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364FEA"/>
    <w:multiLevelType w:val="hybridMultilevel"/>
    <w:tmpl w:val="04E4EB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7EB131C"/>
    <w:multiLevelType w:val="hybridMultilevel"/>
    <w:tmpl w:val="A2866A1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FC54C85"/>
    <w:multiLevelType w:val="hybridMultilevel"/>
    <w:tmpl w:val="818E9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903BB"/>
    <w:multiLevelType w:val="hybridMultilevel"/>
    <w:tmpl w:val="A998C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92A"/>
    <w:rsid w:val="00023C92"/>
    <w:rsid w:val="000347E3"/>
    <w:rsid w:val="0004257B"/>
    <w:rsid w:val="00145F65"/>
    <w:rsid w:val="00152B83"/>
    <w:rsid w:val="00180BD5"/>
    <w:rsid w:val="001B303E"/>
    <w:rsid w:val="001B3D37"/>
    <w:rsid w:val="00220520"/>
    <w:rsid w:val="00271C81"/>
    <w:rsid w:val="002A369C"/>
    <w:rsid w:val="002F5F78"/>
    <w:rsid w:val="0033738E"/>
    <w:rsid w:val="003734F0"/>
    <w:rsid w:val="00381D5C"/>
    <w:rsid w:val="00384CFB"/>
    <w:rsid w:val="003C0798"/>
    <w:rsid w:val="003E45BD"/>
    <w:rsid w:val="003E6250"/>
    <w:rsid w:val="00400353"/>
    <w:rsid w:val="004043EB"/>
    <w:rsid w:val="00407BF5"/>
    <w:rsid w:val="0046578B"/>
    <w:rsid w:val="004D7256"/>
    <w:rsid w:val="00505BA2"/>
    <w:rsid w:val="00515F18"/>
    <w:rsid w:val="00571B9C"/>
    <w:rsid w:val="005C200D"/>
    <w:rsid w:val="00683054"/>
    <w:rsid w:val="006A3E50"/>
    <w:rsid w:val="006A7560"/>
    <w:rsid w:val="006E10AD"/>
    <w:rsid w:val="00713456"/>
    <w:rsid w:val="0075263F"/>
    <w:rsid w:val="00795970"/>
    <w:rsid w:val="007E468E"/>
    <w:rsid w:val="007F3927"/>
    <w:rsid w:val="00844762"/>
    <w:rsid w:val="008E5903"/>
    <w:rsid w:val="00975E09"/>
    <w:rsid w:val="009E276C"/>
    <w:rsid w:val="009F7D41"/>
    <w:rsid w:val="00A2752C"/>
    <w:rsid w:val="00A843EB"/>
    <w:rsid w:val="00B24010"/>
    <w:rsid w:val="00B5156F"/>
    <w:rsid w:val="00C47360"/>
    <w:rsid w:val="00D2487D"/>
    <w:rsid w:val="00D66374"/>
    <w:rsid w:val="00D93322"/>
    <w:rsid w:val="00DC7068"/>
    <w:rsid w:val="00DE6D3F"/>
    <w:rsid w:val="00E0497F"/>
    <w:rsid w:val="00E12656"/>
    <w:rsid w:val="00E4092A"/>
    <w:rsid w:val="00E63E93"/>
    <w:rsid w:val="00E776D1"/>
    <w:rsid w:val="00E81D3D"/>
    <w:rsid w:val="00EA73BE"/>
    <w:rsid w:val="00ED726F"/>
    <w:rsid w:val="00F013A0"/>
    <w:rsid w:val="00F65562"/>
    <w:rsid w:val="00F85B4C"/>
    <w:rsid w:val="00F922E9"/>
    <w:rsid w:val="00FB61F5"/>
    <w:rsid w:val="00FD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09FB9B72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81"/>
  </w:style>
  <w:style w:type="paragraph" w:styleId="Footer">
    <w:name w:val="footer"/>
    <w:basedOn w:val="Normal"/>
    <w:link w:val="Foot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81"/>
  </w:style>
  <w:style w:type="paragraph" w:styleId="BalloonText">
    <w:name w:val="Balloon Text"/>
    <w:basedOn w:val="Normal"/>
    <w:link w:val="BalloonTextChar"/>
    <w:uiPriority w:val="99"/>
    <w:semiHidden/>
    <w:unhideWhenUsed/>
    <w:rsid w:val="0027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4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9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49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9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14</cp:revision>
  <dcterms:created xsi:type="dcterms:W3CDTF">2017-09-22T12:10:00Z</dcterms:created>
  <dcterms:modified xsi:type="dcterms:W3CDTF">2017-10-05T17:03:00Z</dcterms:modified>
</cp:coreProperties>
</file>