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DA2443" w14:textId="77777777" w:rsidR="00DD2D81" w:rsidRPr="002B514F" w:rsidRDefault="00DD2D81" w:rsidP="002B514F">
      <w:pPr>
        <w:spacing w:after="0" w:line="240" w:lineRule="auto"/>
        <w:rPr>
          <w:rFonts w:cstheme="minorHAnsi"/>
          <w:color w:val="3296D2"/>
          <w:sz w:val="20"/>
          <w:szCs w:val="20"/>
        </w:rPr>
      </w:pPr>
      <w:bookmarkStart w:id="0" w:name="_Toc500339986"/>
      <w:r w:rsidRPr="002B514F">
        <w:rPr>
          <w:rFonts w:cstheme="minorHAnsi"/>
          <w:color w:val="3296D2"/>
          <w:sz w:val="20"/>
          <w:szCs w:val="20"/>
        </w:rPr>
        <w:t>Basecamp File Path:</w:t>
      </w:r>
    </w:p>
    <w:p w14:paraId="7F38FE63" w14:textId="197C9E85" w:rsidR="00DD2D81" w:rsidRPr="002B514F" w:rsidRDefault="00DD2D81" w:rsidP="002B514F">
      <w:pPr>
        <w:spacing w:after="0" w:line="240" w:lineRule="auto"/>
        <w:rPr>
          <w:rFonts w:cstheme="minorHAnsi"/>
          <w:color w:val="3296D2"/>
          <w:sz w:val="20"/>
          <w:szCs w:val="20"/>
        </w:rPr>
      </w:pPr>
      <w:r w:rsidRPr="002B514F">
        <w:rPr>
          <w:rFonts w:cstheme="minorHAnsi"/>
          <w:color w:val="3296D2"/>
          <w:sz w:val="20"/>
          <w:szCs w:val="20"/>
        </w:rPr>
        <w:t xml:space="preserve">CORHA › Docs &amp; Files › CORHA Calls and Meetings › CORHA In-person Meetings › Fall 2017 CORHA Meeting </w:t>
      </w:r>
    </w:p>
    <w:p w14:paraId="6B50F3DA" w14:textId="77777777" w:rsidR="002B514F" w:rsidRDefault="002B514F" w:rsidP="002B514F">
      <w:pPr>
        <w:pStyle w:val="Heading1"/>
        <w:spacing w:before="0" w:line="240" w:lineRule="auto"/>
        <w:jc w:val="center"/>
        <w:rPr>
          <w:rFonts w:asciiTheme="minorHAnsi" w:hAnsiTheme="minorHAnsi" w:cstheme="minorHAnsi"/>
          <w:b/>
          <w:color w:val="1D2F40"/>
          <w:sz w:val="24"/>
          <w:szCs w:val="24"/>
        </w:rPr>
      </w:pPr>
    </w:p>
    <w:p w14:paraId="24C4A3BA" w14:textId="3329F2B6" w:rsidR="00AA55C8" w:rsidRPr="002B514F" w:rsidRDefault="00AA55C8" w:rsidP="002B514F">
      <w:pPr>
        <w:pStyle w:val="Heading1"/>
        <w:spacing w:before="0" w:line="240" w:lineRule="auto"/>
        <w:jc w:val="center"/>
        <w:rPr>
          <w:rFonts w:asciiTheme="minorHAnsi" w:hAnsiTheme="minorHAnsi" w:cstheme="minorHAnsi"/>
          <w:b/>
          <w:color w:val="1D2F40"/>
          <w:sz w:val="24"/>
          <w:szCs w:val="24"/>
        </w:rPr>
      </w:pPr>
      <w:r w:rsidRPr="002B514F">
        <w:rPr>
          <w:rFonts w:asciiTheme="minorHAnsi" w:hAnsiTheme="minorHAnsi" w:cstheme="minorHAnsi"/>
          <w:b/>
          <w:color w:val="1D2F40"/>
          <w:sz w:val="24"/>
          <w:szCs w:val="24"/>
        </w:rPr>
        <w:t>Day 1</w:t>
      </w:r>
      <w:bookmarkEnd w:id="0"/>
    </w:p>
    <w:p w14:paraId="26C9D00B" w14:textId="19B964F9" w:rsidR="00AA55C8" w:rsidRDefault="00C63892" w:rsidP="002B514F">
      <w:pPr>
        <w:spacing w:after="0" w:line="240" w:lineRule="auto"/>
        <w:jc w:val="center"/>
        <w:rPr>
          <w:rFonts w:cstheme="minorHAnsi"/>
          <w:b/>
          <w:color w:val="1D2F40"/>
          <w:sz w:val="24"/>
          <w:szCs w:val="24"/>
        </w:rPr>
      </w:pPr>
      <w:bookmarkStart w:id="1" w:name="_GoBack"/>
      <w:bookmarkEnd w:id="1"/>
      <w:r w:rsidRPr="002B514F">
        <w:rPr>
          <w:rFonts w:cstheme="minorHAnsi"/>
          <w:b/>
          <w:color w:val="1D2F40"/>
          <w:sz w:val="24"/>
          <w:szCs w:val="24"/>
        </w:rPr>
        <w:t>Thursday, November 30, 2017</w:t>
      </w:r>
    </w:p>
    <w:p w14:paraId="78636E1C" w14:textId="77777777" w:rsidR="002B514F" w:rsidRPr="002B514F" w:rsidRDefault="002B514F" w:rsidP="002B514F">
      <w:pPr>
        <w:spacing w:after="0" w:line="240" w:lineRule="auto"/>
        <w:jc w:val="center"/>
        <w:rPr>
          <w:rFonts w:cstheme="minorHAnsi"/>
          <w:b/>
          <w:color w:val="1D2F40"/>
          <w:sz w:val="24"/>
          <w:szCs w:val="24"/>
        </w:rPr>
      </w:pPr>
    </w:p>
    <w:p w14:paraId="273EF5B0" w14:textId="77777777" w:rsidR="00AA55C8" w:rsidRPr="002B514F" w:rsidRDefault="00AA55C8" w:rsidP="002B514F">
      <w:pPr>
        <w:spacing w:after="0" w:line="240" w:lineRule="auto"/>
        <w:rPr>
          <w:rFonts w:cstheme="minorHAnsi"/>
          <w:b/>
          <w:color w:val="1D2F40"/>
          <w:sz w:val="24"/>
          <w:szCs w:val="24"/>
        </w:rPr>
      </w:pPr>
      <w:r w:rsidRPr="002B514F">
        <w:rPr>
          <w:rFonts w:cstheme="minorHAnsi"/>
          <w:b/>
          <w:color w:val="1D2F40"/>
          <w:sz w:val="24"/>
          <w:szCs w:val="24"/>
        </w:rPr>
        <w:t>Welcome Remarks and Introductions</w:t>
      </w:r>
    </w:p>
    <w:p w14:paraId="5DB49E0E" w14:textId="0670419E" w:rsidR="00AA55C8" w:rsidRPr="002B514F" w:rsidRDefault="00AA55C8" w:rsidP="002B514F">
      <w:pPr>
        <w:spacing w:after="0" w:line="240" w:lineRule="auto"/>
        <w:rPr>
          <w:rFonts w:cstheme="minorHAnsi"/>
        </w:rPr>
      </w:pPr>
      <w:r w:rsidRPr="002B514F">
        <w:rPr>
          <w:rFonts w:cstheme="minorHAnsi"/>
        </w:rPr>
        <w:t xml:space="preserve">Gerd Clabaugh </w:t>
      </w:r>
      <w:r w:rsidR="00DE5974">
        <w:rPr>
          <w:rFonts w:cstheme="minorHAnsi"/>
        </w:rPr>
        <w:t xml:space="preserve">and Marion Kainer, Council co-chairs, </w:t>
      </w:r>
      <w:r w:rsidRPr="002B514F">
        <w:rPr>
          <w:rFonts w:cstheme="minorHAnsi"/>
        </w:rPr>
        <w:t xml:space="preserve">opened </w:t>
      </w:r>
      <w:r w:rsidR="00DE5974">
        <w:rPr>
          <w:rFonts w:cstheme="minorHAnsi"/>
        </w:rPr>
        <w:t xml:space="preserve">up </w:t>
      </w:r>
      <w:r w:rsidRPr="002B514F">
        <w:rPr>
          <w:rFonts w:cstheme="minorHAnsi"/>
        </w:rPr>
        <w:t xml:space="preserve">the meeting with </w:t>
      </w:r>
      <w:r w:rsidR="00DE5974">
        <w:rPr>
          <w:rFonts w:cstheme="minorHAnsi"/>
        </w:rPr>
        <w:t xml:space="preserve">welcome remarks and </w:t>
      </w:r>
      <w:r w:rsidRPr="002B514F">
        <w:rPr>
          <w:rFonts w:cstheme="minorHAnsi"/>
        </w:rPr>
        <w:t>introductions</w:t>
      </w:r>
      <w:r w:rsidR="00DE5974">
        <w:rPr>
          <w:rFonts w:cstheme="minorHAnsi"/>
        </w:rPr>
        <w:t>. They</w:t>
      </w:r>
      <w:r w:rsidRPr="002B514F">
        <w:rPr>
          <w:rFonts w:cstheme="minorHAnsi"/>
        </w:rPr>
        <w:t xml:space="preserve"> </w:t>
      </w:r>
      <w:r w:rsidR="00DE5974">
        <w:rPr>
          <w:rFonts w:cstheme="minorHAnsi"/>
        </w:rPr>
        <w:t>provided an overview of</w:t>
      </w:r>
      <w:r w:rsidRPr="002B514F">
        <w:rPr>
          <w:rFonts w:cstheme="minorHAnsi"/>
        </w:rPr>
        <w:t xml:space="preserve"> the strategic map</w:t>
      </w:r>
      <w:r w:rsidR="00DE5974">
        <w:rPr>
          <w:rFonts w:cstheme="minorHAnsi"/>
        </w:rPr>
        <w:t>, as well as</w:t>
      </w:r>
      <w:r w:rsidRPr="002B514F">
        <w:rPr>
          <w:rFonts w:cstheme="minorHAnsi"/>
        </w:rPr>
        <w:t xml:space="preserve"> describe</w:t>
      </w:r>
      <w:r w:rsidR="00DE5974">
        <w:rPr>
          <w:rFonts w:cstheme="minorHAnsi"/>
        </w:rPr>
        <w:t>d</w:t>
      </w:r>
      <w:r w:rsidRPr="002B514F">
        <w:rPr>
          <w:rFonts w:cstheme="minorHAnsi"/>
        </w:rPr>
        <w:t xml:space="preserve"> those components of CORHA that are </w:t>
      </w:r>
      <w:r w:rsidR="00DE5974">
        <w:rPr>
          <w:rFonts w:cstheme="minorHAnsi"/>
        </w:rPr>
        <w:t xml:space="preserve">currently </w:t>
      </w:r>
      <w:r w:rsidRPr="002B514F">
        <w:rPr>
          <w:rFonts w:cstheme="minorHAnsi"/>
        </w:rPr>
        <w:t xml:space="preserve">underway and on the horizon. Gerd commended the workgroups on their progress on </w:t>
      </w:r>
      <w:r w:rsidR="00DE5974">
        <w:rPr>
          <w:rFonts w:cstheme="minorHAnsi"/>
        </w:rPr>
        <w:t>workgroup activities</w:t>
      </w:r>
      <w:r w:rsidRPr="002B514F">
        <w:rPr>
          <w:rFonts w:cstheme="minorHAnsi"/>
        </w:rPr>
        <w:t>. He also mentioned that the work within the workgroups might be refreshed in year 3 of the program.</w:t>
      </w:r>
      <w:r w:rsidR="00CC2C7F">
        <w:rPr>
          <w:rFonts w:cstheme="minorHAnsi"/>
        </w:rPr>
        <w:t xml:space="preserve"> </w:t>
      </w:r>
      <w:r w:rsidRPr="002B514F">
        <w:rPr>
          <w:rFonts w:cstheme="minorHAnsi"/>
        </w:rPr>
        <w:t xml:space="preserve">Joe </w:t>
      </w:r>
      <w:r w:rsidR="00DE5974">
        <w:rPr>
          <w:rFonts w:cstheme="minorHAnsi"/>
        </w:rPr>
        <w:t xml:space="preserve">Perz </w:t>
      </w:r>
      <w:r w:rsidRPr="002B514F">
        <w:rPr>
          <w:rFonts w:cstheme="minorHAnsi"/>
        </w:rPr>
        <w:t xml:space="preserve">added that the workgroups have accomplished much and are at the cusp of “unveiling” products to the public. Gerd also mentioned that the partners </w:t>
      </w:r>
      <w:r w:rsidR="00B62175">
        <w:rPr>
          <w:rFonts w:cstheme="minorHAnsi"/>
        </w:rPr>
        <w:t>at</w:t>
      </w:r>
      <w:r w:rsidRPr="002B514F">
        <w:rPr>
          <w:rFonts w:cstheme="minorHAnsi"/>
        </w:rPr>
        <w:t xml:space="preserve"> the table have been critical in providing input </w:t>
      </w:r>
      <w:r w:rsidR="00DE5974">
        <w:rPr>
          <w:rFonts w:cstheme="minorHAnsi"/>
        </w:rPr>
        <w:t xml:space="preserve">on CORHA’s work </w:t>
      </w:r>
      <w:r w:rsidRPr="002B514F">
        <w:rPr>
          <w:rFonts w:cstheme="minorHAnsi"/>
        </w:rPr>
        <w:t xml:space="preserve">and </w:t>
      </w:r>
      <w:r w:rsidR="00DE5974">
        <w:rPr>
          <w:rFonts w:cstheme="minorHAnsi"/>
        </w:rPr>
        <w:t xml:space="preserve">will </w:t>
      </w:r>
      <w:r w:rsidRPr="002B514F">
        <w:rPr>
          <w:rFonts w:cstheme="minorHAnsi"/>
        </w:rPr>
        <w:t xml:space="preserve">serve as the vehicle </w:t>
      </w:r>
      <w:r w:rsidR="00DE5974">
        <w:rPr>
          <w:rFonts w:cstheme="minorHAnsi"/>
        </w:rPr>
        <w:t>for the dissemination of</w:t>
      </w:r>
      <w:r w:rsidRPr="002B514F">
        <w:rPr>
          <w:rFonts w:cstheme="minorHAnsi"/>
        </w:rPr>
        <w:t xml:space="preserve"> CORHA products. </w:t>
      </w:r>
    </w:p>
    <w:p w14:paraId="34C33E0E" w14:textId="7396A6FB" w:rsidR="00AA55C8" w:rsidRPr="002B514F" w:rsidRDefault="00AA55C8" w:rsidP="002B514F">
      <w:pPr>
        <w:spacing w:after="0" w:line="240" w:lineRule="auto"/>
        <w:rPr>
          <w:rFonts w:cstheme="minorHAnsi"/>
        </w:rPr>
      </w:pPr>
    </w:p>
    <w:p w14:paraId="41307973" w14:textId="77777777" w:rsidR="00AA55C8" w:rsidRPr="002B514F" w:rsidRDefault="00AA55C8" w:rsidP="002B514F">
      <w:pPr>
        <w:spacing w:after="0" w:line="240" w:lineRule="auto"/>
        <w:rPr>
          <w:rFonts w:cstheme="minorHAnsi"/>
          <w:b/>
          <w:color w:val="1D2F40"/>
          <w:sz w:val="24"/>
          <w:szCs w:val="24"/>
        </w:rPr>
      </w:pPr>
      <w:r w:rsidRPr="002B514F">
        <w:rPr>
          <w:rFonts w:cstheme="minorHAnsi"/>
          <w:b/>
          <w:color w:val="1D2F40"/>
          <w:sz w:val="24"/>
          <w:szCs w:val="24"/>
        </w:rPr>
        <w:t>Workgroup A Updates</w:t>
      </w:r>
    </w:p>
    <w:p w14:paraId="7BB00CDC" w14:textId="56810306" w:rsidR="00AA55C8" w:rsidRPr="002B514F" w:rsidRDefault="00AA55C8" w:rsidP="002B514F">
      <w:pPr>
        <w:spacing w:after="0" w:line="240" w:lineRule="auto"/>
        <w:rPr>
          <w:rFonts w:cstheme="minorHAnsi"/>
        </w:rPr>
      </w:pPr>
      <w:r w:rsidRPr="002B514F">
        <w:rPr>
          <w:rFonts w:cstheme="minorHAnsi"/>
        </w:rPr>
        <w:t>Wendy Bamberg, workgroup A chair, provided an update of Workgroup A’s work (slide presentation on Basecamp). She presented on the table shell that targeted facility types and thresholds for investigations</w:t>
      </w:r>
      <w:r w:rsidR="00B62175">
        <w:rPr>
          <w:rFonts w:cstheme="minorHAnsi"/>
        </w:rPr>
        <w:t xml:space="preserve"> and reporting</w:t>
      </w:r>
      <w:r w:rsidRPr="002B514F">
        <w:rPr>
          <w:rFonts w:cstheme="minorHAnsi"/>
        </w:rPr>
        <w:t xml:space="preserve">, as well as forthcoming work on developing outbreak definitions, outbreak reporting laws, </w:t>
      </w:r>
      <w:r w:rsidR="00DE5974">
        <w:rPr>
          <w:rFonts w:cstheme="minorHAnsi"/>
        </w:rPr>
        <w:t>and</w:t>
      </w:r>
      <w:r w:rsidRPr="002B514F">
        <w:rPr>
          <w:rFonts w:cstheme="minorHAnsi"/>
        </w:rPr>
        <w:t xml:space="preserve"> the use of surveillance data to detect outbreaks by both public health and healthcare facilities.</w:t>
      </w:r>
    </w:p>
    <w:p w14:paraId="5905F1A6" w14:textId="67AA5728" w:rsidR="00AA55C8" w:rsidRDefault="00AA55C8" w:rsidP="002B514F">
      <w:pPr>
        <w:spacing w:after="0" w:line="240" w:lineRule="auto"/>
        <w:rPr>
          <w:rFonts w:cstheme="minorHAnsi"/>
        </w:rPr>
      </w:pPr>
    </w:p>
    <w:p w14:paraId="494DD60D" w14:textId="45103E45" w:rsidR="005C4750" w:rsidRPr="002B514F" w:rsidRDefault="005C4750" w:rsidP="005C4750">
      <w:pPr>
        <w:spacing w:after="0" w:line="240" w:lineRule="auto"/>
        <w:rPr>
          <w:rFonts w:cstheme="minorHAnsi"/>
          <w:b/>
          <w:color w:val="1D2F40"/>
          <w:sz w:val="24"/>
          <w:szCs w:val="24"/>
        </w:rPr>
      </w:pPr>
      <w:r w:rsidRPr="002B514F">
        <w:rPr>
          <w:rFonts w:cstheme="minorHAnsi"/>
          <w:b/>
          <w:color w:val="1D2F40"/>
          <w:sz w:val="24"/>
          <w:szCs w:val="24"/>
        </w:rPr>
        <w:t xml:space="preserve">Workgroup </w:t>
      </w:r>
      <w:r>
        <w:rPr>
          <w:rFonts w:cstheme="minorHAnsi"/>
          <w:b/>
          <w:color w:val="1D2F40"/>
          <w:sz w:val="24"/>
          <w:szCs w:val="24"/>
        </w:rPr>
        <w:t>B</w:t>
      </w:r>
      <w:r w:rsidRPr="002B514F">
        <w:rPr>
          <w:rFonts w:cstheme="minorHAnsi"/>
          <w:b/>
          <w:color w:val="1D2F40"/>
          <w:sz w:val="24"/>
          <w:szCs w:val="24"/>
        </w:rPr>
        <w:t xml:space="preserve"> Updates</w:t>
      </w:r>
    </w:p>
    <w:p w14:paraId="0CDE79F8" w14:textId="5CAC0669" w:rsidR="005C4750" w:rsidRDefault="00DE5974" w:rsidP="002B514F">
      <w:pPr>
        <w:spacing w:after="0" w:line="240" w:lineRule="auto"/>
        <w:rPr>
          <w:rFonts w:cstheme="minorHAnsi"/>
        </w:rPr>
      </w:pPr>
      <w:r w:rsidRPr="002B514F">
        <w:rPr>
          <w:rFonts w:cstheme="minorHAnsi"/>
        </w:rPr>
        <w:t xml:space="preserve">Waleed Javaid provided a status of Workgroup B </w:t>
      </w:r>
      <w:r>
        <w:rPr>
          <w:rFonts w:cstheme="minorHAnsi"/>
        </w:rPr>
        <w:t xml:space="preserve">activities. He </w:t>
      </w:r>
      <w:r w:rsidR="005C4750">
        <w:rPr>
          <w:rFonts w:cstheme="minorHAnsi"/>
        </w:rPr>
        <w:t xml:space="preserve">talked about the </w:t>
      </w:r>
      <w:r>
        <w:rPr>
          <w:rFonts w:cstheme="minorHAnsi"/>
        </w:rPr>
        <w:t xml:space="preserve">recent approval of the HAI sample </w:t>
      </w:r>
      <w:r w:rsidR="005C4750">
        <w:rPr>
          <w:rFonts w:cstheme="minorHAnsi"/>
        </w:rPr>
        <w:t>tracking system</w:t>
      </w:r>
      <w:r>
        <w:rPr>
          <w:rFonts w:cstheme="minorHAnsi"/>
        </w:rPr>
        <w:t xml:space="preserve"> and mentioned that t</w:t>
      </w:r>
      <w:r w:rsidR="00F8107F">
        <w:rPr>
          <w:rFonts w:cstheme="minorHAnsi"/>
        </w:rPr>
        <w:t xml:space="preserve">he system will be </w:t>
      </w:r>
      <w:r>
        <w:rPr>
          <w:rFonts w:cstheme="minorHAnsi"/>
        </w:rPr>
        <w:t xml:space="preserve">best </w:t>
      </w:r>
      <w:r w:rsidR="00F8107F">
        <w:rPr>
          <w:rFonts w:cstheme="minorHAnsi"/>
        </w:rPr>
        <w:t xml:space="preserve">used for outbreak tracking </w:t>
      </w:r>
      <w:r>
        <w:rPr>
          <w:rFonts w:cstheme="minorHAnsi"/>
        </w:rPr>
        <w:t>by</w:t>
      </w:r>
      <w:r w:rsidR="00F8107F">
        <w:rPr>
          <w:rFonts w:cstheme="minorHAnsi"/>
        </w:rPr>
        <w:t xml:space="preserve"> healthcare facilities. The workgroup is wrapping up the Scabies outbreak investigation guidance</w:t>
      </w:r>
      <w:r>
        <w:rPr>
          <w:rFonts w:cstheme="minorHAnsi"/>
        </w:rPr>
        <w:t xml:space="preserve"> and has</w:t>
      </w:r>
      <w:r w:rsidR="00F8107F">
        <w:rPr>
          <w:rFonts w:cstheme="minorHAnsi"/>
        </w:rPr>
        <w:t xml:space="preserve"> contributed content to the Scabies content page for the website. The workgroup is working on reviewing external resources and identifying outbreak investigation guidance for CRE, </w:t>
      </w:r>
      <w:r w:rsidR="00F8107F" w:rsidRPr="00DE5974">
        <w:rPr>
          <w:rFonts w:cstheme="minorHAnsi"/>
          <w:i/>
        </w:rPr>
        <w:t>C. auris</w:t>
      </w:r>
      <w:r w:rsidR="00F8107F">
        <w:rPr>
          <w:rFonts w:cstheme="minorHAnsi"/>
        </w:rPr>
        <w:t xml:space="preserve">, and other pathogens. They plan on creating corresponding documents to the Workgroup A products. </w:t>
      </w:r>
    </w:p>
    <w:p w14:paraId="170A1186" w14:textId="77777777" w:rsidR="005C4750" w:rsidRPr="002B514F" w:rsidRDefault="005C4750" w:rsidP="002B514F">
      <w:pPr>
        <w:spacing w:after="0" w:line="240" w:lineRule="auto"/>
        <w:rPr>
          <w:rFonts w:cstheme="minorHAnsi"/>
        </w:rPr>
      </w:pPr>
    </w:p>
    <w:p w14:paraId="541446C5" w14:textId="77777777" w:rsidR="00AA55C8" w:rsidRPr="002B514F" w:rsidRDefault="00AA55C8" w:rsidP="002B514F">
      <w:pPr>
        <w:pStyle w:val="Heading2"/>
        <w:spacing w:before="0" w:line="240" w:lineRule="auto"/>
        <w:rPr>
          <w:rFonts w:asciiTheme="minorHAnsi" w:hAnsiTheme="minorHAnsi" w:cstheme="minorHAnsi"/>
          <w:b/>
          <w:color w:val="1D2F40"/>
          <w:sz w:val="24"/>
          <w:szCs w:val="24"/>
        </w:rPr>
      </w:pPr>
      <w:bookmarkStart w:id="2" w:name="_Toc500339987"/>
      <w:r w:rsidRPr="002B514F">
        <w:rPr>
          <w:rFonts w:asciiTheme="minorHAnsi" w:hAnsiTheme="minorHAnsi" w:cstheme="minorHAnsi"/>
          <w:b/>
          <w:color w:val="1D2F40"/>
          <w:sz w:val="24"/>
          <w:szCs w:val="24"/>
        </w:rPr>
        <w:t>CORHA High-Level Outbreak Investigation Guidance</w:t>
      </w:r>
      <w:bookmarkEnd w:id="2"/>
    </w:p>
    <w:p w14:paraId="28EBC8C3" w14:textId="7DA466B4" w:rsidR="00AA55C8" w:rsidRPr="002B514F" w:rsidRDefault="00AA55C8" w:rsidP="002B514F">
      <w:pPr>
        <w:spacing w:after="0" w:line="240" w:lineRule="auto"/>
        <w:rPr>
          <w:rFonts w:cstheme="minorHAnsi"/>
        </w:rPr>
      </w:pPr>
      <w:r w:rsidRPr="002B514F">
        <w:rPr>
          <w:rFonts w:cstheme="minorHAnsi"/>
        </w:rPr>
        <w:t>Rachel Stricof presented the CORHA High-level Outbreak Investigation Guidance that will b</w:t>
      </w:r>
      <w:r w:rsidR="00DE5974">
        <w:rPr>
          <w:rFonts w:cstheme="minorHAnsi"/>
        </w:rPr>
        <w:t>e mode</w:t>
      </w:r>
      <w:r w:rsidRPr="002B514F">
        <w:rPr>
          <w:rFonts w:cstheme="minorHAnsi"/>
        </w:rPr>
        <w:t>led after the CIFOR guid</w:t>
      </w:r>
      <w:r w:rsidR="00B62175">
        <w:rPr>
          <w:rFonts w:cstheme="minorHAnsi"/>
        </w:rPr>
        <w:t>elines</w:t>
      </w:r>
      <w:r w:rsidR="00DE5974">
        <w:rPr>
          <w:rFonts w:cstheme="minorHAnsi"/>
        </w:rPr>
        <w:t xml:space="preserve"> (slides </w:t>
      </w:r>
      <w:r w:rsidRPr="002B514F">
        <w:rPr>
          <w:rFonts w:cstheme="minorHAnsi"/>
        </w:rPr>
        <w:t>available on Basecamp). She described the various chapters that will be included in the guidance and explained that CORHA will focus specifically on chapter 5 of the CIFOR guidelines. She solicited ideas and feedback from meeting participants on additional chapters or components they would like to see further developed</w:t>
      </w:r>
      <w:r w:rsidR="00B62175">
        <w:rPr>
          <w:rFonts w:cstheme="minorHAnsi"/>
        </w:rPr>
        <w:t>.</w:t>
      </w:r>
      <w:r w:rsidR="00B62175" w:rsidRPr="002B514F">
        <w:rPr>
          <w:rFonts w:cstheme="minorHAnsi"/>
        </w:rPr>
        <w:t xml:space="preserve"> </w:t>
      </w:r>
      <w:r w:rsidRPr="002B514F">
        <w:rPr>
          <w:rFonts w:cstheme="minorHAnsi"/>
        </w:rPr>
        <w:t>Meeting participants provided the following feedback:</w:t>
      </w:r>
    </w:p>
    <w:p w14:paraId="7881A878" w14:textId="77777777" w:rsidR="00AA55C8" w:rsidRPr="002B514F" w:rsidRDefault="00AA55C8" w:rsidP="002B514F">
      <w:pPr>
        <w:pStyle w:val="ListParagraph"/>
        <w:numPr>
          <w:ilvl w:val="0"/>
          <w:numId w:val="1"/>
        </w:numPr>
        <w:spacing w:after="0" w:line="240" w:lineRule="auto"/>
        <w:rPr>
          <w:rFonts w:cstheme="minorHAnsi"/>
        </w:rPr>
      </w:pPr>
      <w:r w:rsidRPr="002B514F">
        <w:rPr>
          <w:rFonts w:cstheme="minorHAnsi"/>
        </w:rPr>
        <w:t xml:space="preserve">Suggestion to model CIFOR’s Chapters 3 (Planning and Preparation), 6 (Control Measures), and Chapter 7 (Special Consideration for Multi-Jurisdictional Outbreaks). </w:t>
      </w:r>
    </w:p>
    <w:p w14:paraId="2128F650" w14:textId="77777777" w:rsidR="00AA55C8" w:rsidRPr="002B514F" w:rsidRDefault="00AA55C8" w:rsidP="002B514F">
      <w:pPr>
        <w:pStyle w:val="ListParagraph"/>
        <w:numPr>
          <w:ilvl w:val="0"/>
          <w:numId w:val="1"/>
        </w:numPr>
        <w:spacing w:after="0" w:line="240" w:lineRule="auto"/>
        <w:rPr>
          <w:rFonts w:cstheme="minorHAnsi"/>
        </w:rPr>
      </w:pPr>
      <w:r w:rsidRPr="002B514F">
        <w:rPr>
          <w:rFonts w:cstheme="minorHAnsi"/>
        </w:rPr>
        <w:t>Consider adding chapters on ICS and NIMS, as well as risk communication and continuous quality improvement.</w:t>
      </w:r>
    </w:p>
    <w:p w14:paraId="3B7E1223" w14:textId="77777777" w:rsidR="00AA55C8" w:rsidRPr="002B514F" w:rsidRDefault="00AA55C8" w:rsidP="002B514F">
      <w:pPr>
        <w:pStyle w:val="ListParagraph"/>
        <w:numPr>
          <w:ilvl w:val="0"/>
          <w:numId w:val="1"/>
        </w:numPr>
        <w:spacing w:after="0" w:line="240" w:lineRule="auto"/>
        <w:rPr>
          <w:rFonts w:cstheme="minorHAnsi"/>
        </w:rPr>
      </w:pPr>
      <w:r w:rsidRPr="002B514F">
        <w:rPr>
          <w:rFonts w:cstheme="minorHAnsi"/>
        </w:rPr>
        <w:t>Specify the specific target audiences for certain topic areas (i.e. public health or healthcare).</w:t>
      </w:r>
    </w:p>
    <w:p w14:paraId="6E8A8F98" w14:textId="77777777" w:rsidR="00AA55C8" w:rsidRPr="002B514F" w:rsidRDefault="00AA55C8" w:rsidP="002B514F">
      <w:pPr>
        <w:pStyle w:val="ListParagraph"/>
        <w:numPr>
          <w:ilvl w:val="0"/>
          <w:numId w:val="1"/>
        </w:numPr>
        <w:spacing w:after="0" w:line="240" w:lineRule="auto"/>
        <w:rPr>
          <w:rFonts w:cstheme="minorHAnsi"/>
        </w:rPr>
      </w:pPr>
      <w:r w:rsidRPr="002B514F">
        <w:rPr>
          <w:rFonts w:cstheme="minorHAnsi"/>
        </w:rPr>
        <w:t>Distinguish between outbreaks vs transmission events and how that approach may be different for infection control breaches or suboptimal practices by staff, including insertion of catheters.</w:t>
      </w:r>
    </w:p>
    <w:p w14:paraId="54B3B3FA" w14:textId="77777777" w:rsidR="00AA55C8" w:rsidRPr="002B514F" w:rsidRDefault="00AA55C8" w:rsidP="002B514F">
      <w:pPr>
        <w:pStyle w:val="ListParagraph"/>
        <w:numPr>
          <w:ilvl w:val="0"/>
          <w:numId w:val="1"/>
        </w:numPr>
        <w:spacing w:after="0" w:line="240" w:lineRule="auto"/>
        <w:rPr>
          <w:rFonts w:cstheme="minorHAnsi"/>
        </w:rPr>
      </w:pPr>
      <w:r w:rsidRPr="002B514F">
        <w:rPr>
          <w:rFonts w:cstheme="minorHAnsi"/>
        </w:rPr>
        <w:t>Include guidance on how facilities can flag their community transmission to potentially identify other sources of transmission.</w:t>
      </w:r>
    </w:p>
    <w:p w14:paraId="0D0C5E1B" w14:textId="77777777" w:rsidR="003C0D19" w:rsidRPr="002B514F" w:rsidRDefault="00AA55C8" w:rsidP="002B514F">
      <w:pPr>
        <w:pStyle w:val="ListParagraph"/>
        <w:numPr>
          <w:ilvl w:val="0"/>
          <w:numId w:val="1"/>
        </w:numPr>
        <w:spacing w:after="0" w:line="240" w:lineRule="auto"/>
        <w:rPr>
          <w:rFonts w:cstheme="minorHAnsi"/>
        </w:rPr>
      </w:pPr>
      <w:r w:rsidRPr="002B514F">
        <w:rPr>
          <w:rFonts w:cstheme="minorHAnsi"/>
        </w:rPr>
        <w:t>Include section on media messaging.</w:t>
      </w:r>
    </w:p>
    <w:p w14:paraId="2E82F4F2" w14:textId="77777777" w:rsidR="007A2FF5" w:rsidRPr="002B514F" w:rsidRDefault="007A2FF5" w:rsidP="002B514F">
      <w:pPr>
        <w:spacing w:after="0" w:line="240" w:lineRule="auto"/>
        <w:rPr>
          <w:rFonts w:cstheme="minorHAnsi"/>
        </w:rPr>
      </w:pPr>
    </w:p>
    <w:p w14:paraId="70FBB829" w14:textId="22484381" w:rsidR="007A2FF5" w:rsidRPr="002B514F" w:rsidRDefault="007A2FF5" w:rsidP="002B514F">
      <w:pPr>
        <w:spacing w:after="0" w:line="240" w:lineRule="auto"/>
        <w:rPr>
          <w:rFonts w:cstheme="minorHAnsi"/>
        </w:rPr>
      </w:pPr>
      <w:r w:rsidRPr="002B514F">
        <w:rPr>
          <w:rFonts w:cstheme="minorHAnsi"/>
        </w:rPr>
        <w:t xml:space="preserve">Gerd and Marion, Council co-chairs provided an overview on CORHA (slides available on Basecamp), showing the </w:t>
      </w:r>
      <w:r w:rsidR="002B514F" w:rsidRPr="002B514F">
        <w:rPr>
          <w:rFonts w:cstheme="minorHAnsi"/>
        </w:rPr>
        <w:t>connection</w:t>
      </w:r>
      <w:r w:rsidRPr="002B514F">
        <w:rPr>
          <w:rFonts w:cstheme="minorHAnsi"/>
        </w:rPr>
        <w:t xml:space="preserve"> between CORHA’s past, present and future. </w:t>
      </w:r>
    </w:p>
    <w:p w14:paraId="03D4EB58" w14:textId="77777777" w:rsidR="007A2FF5" w:rsidRPr="002B514F" w:rsidRDefault="007A2FF5" w:rsidP="002B514F">
      <w:pPr>
        <w:spacing w:after="0" w:line="240" w:lineRule="auto"/>
        <w:rPr>
          <w:rFonts w:cstheme="minorHAnsi"/>
        </w:rPr>
      </w:pPr>
    </w:p>
    <w:p w14:paraId="1A55388E" w14:textId="66D95E36" w:rsidR="007A2FF5" w:rsidRPr="002B514F" w:rsidRDefault="007A2FF5" w:rsidP="002B514F">
      <w:pPr>
        <w:spacing w:after="0" w:line="240" w:lineRule="auto"/>
        <w:rPr>
          <w:rFonts w:cstheme="minorHAnsi"/>
        </w:rPr>
      </w:pPr>
      <w:r w:rsidRPr="002B514F">
        <w:rPr>
          <w:rFonts w:cstheme="minorHAnsi"/>
        </w:rPr>
        <w:t>As participants prepared to transition into various breakout sessions, Gerd encourage</w:t>
      </w:r>
      <w:r w:rsidR="000D5F47">
        <w:rPr>
          <w:rFonts w:cstheme="minorHAnsi"/>
        </w:rPr>
        <w:t>d</w:t>
      </w:r>
      <w:r w:rsidRPr="002B514F">
        <w:rPr>
          <w:rFonts w:cstheme="minorHAnsi"/>
        </w:rPr>
        <w:t xml:space="preserve"> participants to think about what is currently working in CORHA, and to identify gaps and opportunities for year 3. Participants provided the following comments: </w:t>
      </w:r>
    </w:p>
    <w:p w14:paraId="52677228" w14:textId="77777777" w:rsidR="007A2FF5" w:rsidRPr="002B514F" w:rsidRDefault="007A2FF5" w:rsidP="002B514F">
      <w:pPr>
        <w:pStyle w:val="ListParagraph"/>
        <w:numPr>
          <w:ilvl w:val="0"/>
          <w:numId w:val="2"/>
        </w:numPr>
        <w:spacing w:after="0" w:line="240" w:lineRule="auto"/>
        <w:rPr>
          <w:rFonts w:cstheme="minorHAnsi"/>
        </w:rPr>
      </w:pPr>
      <w:r w:rsidRPr="002B514F">
        <w:rPr>
          <w:rFonts w:cstheme="minorHAnsi"/>
        </w:rPr>
        <w:t>How will CORHA promote its tools and train users on how to use them? There are funding opportunities available in various jurisdictions to train and foster the implementation of CORHA products.</w:t>
      </w:r>
    </w:p>
    <w:p w14:paraId="659348D0" w14:textId="77777777" w:rsidR="007A2FF5" w:rsidRPr="002B514F" w:rsidRDefault="007A2FF5" w:rsidP="002B514F">
      <w:pPr>
        <w:pStyle w:val="ListParagraph"/>
        <w:numPr>
          <w:ilvl w:val="0"/>
          <w:numId w:val="2"/>
        </w:numPr>
        <w:spacing w:after="0" w:line="240" w:lineRule="auto"/>
        <w:rPr>
          <w:rFonts w:cstheme="minorHAnsi"/>
        </w:rPr>
      </w:pPr>
      <w:r w:rsidRPr="002B514F">
        <w:rPr>
          <w:rFonts w:cstheme="minorHAnsi"/>
        </w:rPr>
        <w:t xml:space="preserve">CORHA should look to CIFOR to develop a set of metrics. </w:t>
      </w:r>
    </w:p>
    <w:p w14:paraId="5E5D3D0F" w14:textId="77777777" w:rsidR="007A2FF5" w:rsidRPr="002B514F" w:rsidRDefault="007A2FF5" w:rsidP="002B514F">
      <w:pPr>
        <w:pStyle w:val="ListParagraph"/>
        <w:numPr>
          <w:ilvl w:val="0"/>
          <w:numId w:val="2"/>
        </w:numPr>
        <w:spacing w:after="0" w:line="240" w:lineRule="auto"/>
        <w:rPr>
          <w:rFonts w:cstheme="minorHAnsi"/>
        </w:rPr>
      </w:pPr>
      <w:r w:rsidRPr="002B514F">
        <w:rPr>
          <w:rFonts w:cstheme="minorHAnsi"/>
        </w:rPr>
        <w:t xml:space="preserve">CORHA has the unique opportunity to integrate public health and healthcare. </w:t>
      </w:r>
    </w:p>
    <w:p w14:paraId="39FC5F10" w14:textId="77777777" w:rsidR="007A2FF5" w:rsidRPr="002B514F" w:rsidRDefault="007A2FF5" w:rsidP="002B514F">
      <w:pPr>
        <w:pStyle w:val="ListParagraph"/>
        <w:numPr>
          <w:ilvl w:val="0"/>
          <w:numId w:val="2"/>
        </w:numPr>
        <w:spacing w:after="0" w:line="240" w:lineRule="auto"/>
        <w:rPr>
          <w:rFonts w:cstheme="minorHAnsi"/>
        </w:rPr>
      </w:pPr>
      <w:r w:rsidRPr="002B514F">
        <w:rPr>
          <w:rFonts w:cstheme="minorHAnsi"/>
        </w:rPr>
        <w:t xml:space="preserve">deBeaumont Foundation Practical Playbook includes best practices on leveraging partnerships and working with external partners. </w:t>
      </w:r>
    </w:p>
    <w:p w14:paraId="21D7B0E5" w14:textId="77777777" w:rsidR="007A2FF5" w:rsidRPr="002B514F" w:rsidRDefault="007A2FF5" w:rsidP="002B514F">
      <w:pPr>
        <w:pStyle w:val="ListParagraph"/>
        <w:numPr>
          <w:ilvl w:val="0"/>
          <w:numId w:val="2"/>
        </w:numPr>
        <w:spacing w:after="0" w:line="240" w:lineRule="auto"/>
        <w:rPr>
          <w:rFonts w:cstheme="minorHAnsi"/>
        </w:rPr>
      </w:pPr>
      <w:r w:rsidRPr="002B514F">
        <w:rPr>
          <w:rFonts w:cstheme="minorHAnsi"/>
        </w:rPr>
        <w:t xml:space="preserve">The FDA wants to be more proactive and involved in HAI medical device investigations. The agency is looking to expand conversations and increase awareness on medical device investigations. </w:t>
      </w:r>
    </w:p>
    <w:p w14:paraId="6AAA10FD" w14:textId="77777777" w:rsidR="007A2FF5" w:rsidRPr="002B514F" w:rsidRDefault="007A2FF5" w:rsidP="002B514F">
      <w:pPr>
        <w:pStyle w:val="ListParagraph"/>
        <w:numPr>
          <w:ilvl w:val="0"/>
          <w:numId w:val="2"/>
        </w:numPr>
        <w:spacing w:after="0" w:line="240" w:lineRule="auto"/>
        <w:rPr>
          <w:rFonts w:cstheme="minorHAnsi"/>
        </w:rPr>
      </w:pPr>
      <w:r w:rsidRPr="002B514F">
        <w:rPr>
          <w:rFonts w:cstheme="minorHAnsi"/>
        </w:rPr>
        <w:t xml:space="preserve">Leverage CORHA partnerships to extend CORHA’s reach as a source of products and tools that can be useful to support HAI work at other organizations. </w:t>
      </w:r>
    </w:p>
    <w:p w14:paraId="195AA4E9" w14:textId="77777777" w:rsidR="007A2FF5" w:rsidRPr="002B514F" w:rsidRDefault="007A2FF5" w:rsidP="002B514F">
      <w:pPr>
        <w:pStyle w:val="ListParagraph"/>
        <w:numPr>
          <w:ilvl w:val="0"/>
          <w:numId w:val="2"/>
        </w:numPr>
        <w:spacing w:after="0" w:line="240" w:lineRule="auto"/>
        <w:rPr>
          <w:rFonts w:cstheme="minorHAnsi"/>
        </w:rPr>
      </w:pPr>
      <w:r w:rsidRPr="002B514F">
        <w:rPr>
          <w:rFonts w:cstheme="minorHAnsi"/>
        </w:rPr>
        <w:t xml:space="preserve">Consider licensing/approval for use of state resources, and make CORHA products adaptable so that health departments can adapt components into their HAI programs. State may need to insert their regulatory language to meet their needs. </w:t>
      </w:r>
    </w:p>
    <w:p w14:paraId="457540CE" w14:textId="77777777" w:rsidR="007A2FF5" w:rsidRPr="002B514F" w:rsidRDefault="007A2FF5" w:rsidP="002B514F">
      <w:pPr>
        <w:spacing w:after="0" w:line="240" w:lineRule="auto"/>
        <w:rPr>
          <w:rFonts w:cstheme="minorHAnsi"/>
        </w:rPr>
      </w:pPr>
    </w:p>
    <w:p w14:paraId="0A99D5F4" w14:textId="6BFA2ED5" w:rsidR="009E5E89" w:rsidRPr="002B514F" w:rsidRDefault="00F46CCB" w:rsidP="002B514F">
      <w:pPr>
        <w:pStyle w:val="Heading2"/>
        <w:spacing w:before="0" w:line="240" w:lineRule="auto"/>
        <w:rPr>
          <w:rFonts w:asciiTheme="minorHAnsi" w:hAnsiTheme="minorHAnsi" w:cstheme="minorHAnsi"/>
          <w:b/>
          <w:color w:val="1D2F40"/>
          <w:sz w:val="24"/>
          <w:szCs w:val="24"/>
        </w:rPr>
      </w:pPr>
      <w:r w:rsidRPr="002B514F">
        <w:rPr>
          <w:rFonts w:asciiTheme="minorHAnsi" w:hAnsiTheme="minorHAnsi" w:cstheme="minorHAnsi"/>
          <w:b/>
          <w:color w:val="1D2F40"/>
          <w:sz w:val="24"/>
          <w:szCs w:val="24"/>
        </w:rPr>
        <w:t>Workgroup A</w:t>
      </w:r>
      <w:r w:rsidR="007A2FF5" w:rsidRPr="002B514F">
        <w:rPr>
          <w:rFonts w:asciiTheme="minorHAnsi" w:hAnsiTheme="minorHAnsi" w:cstheme="minorHAnsi"/>
          <w:b/>
          <w:color w:val="1D2F40"/>
          <w:sz w:val="24"/>
          <w:szCs w:val="24"/>
        </w:rPr>
        <w:t xml:space="preserve"> Breakout Session</w:t>
      </w:r>
      <w:r w:rsidR="003D2E44" w:rsidRPr="002B514F">
        <w:rPr>
          <w:rFonts w:asciiTheme="minorHAnsi" w:hAnsiTheme="minorHAnsi" w:cstheme="minorHAnsi"/>
          <w:b/>
          <w:color w:val="1D2F40"/>
          <w:sz w:val="24"/>
          <w:szCs w:val="24"/>
        </w:rPr>
        <w:t xml:space="preserve"> </w:t>
      </w:r>
      <w:r w:rsidR="006C08B1" w:rsidRPr="002B514F">
        <w:rPr>
          <w:rFonts w:asciiTheme="minorHAnsi" w:hAnsiTheme="minorHAnsi" w:cstheme="minorHAnsi"/>
          <w:b/>
          <w:color w:val="1D2F40"/>
          <w:sz w:val="24"/>
          <w:szCs w:val="24"/>
        </w:rPr>
        <w:t>–</w:t>
      </w:r>
      <w:r w:rsidR="003D2E44" w:rsidRPr="002B514F">
        <w:rPr>
          <w:rFonts w:asciiTheme="minorHAnsi" w:hAnsiTheme="minorHAnsi" w:cstheme="minorHAnsi"/>
          <w:b/>
          <w:color w:val="1D2F40"/>
          <w:sz w:val="24"/>
          <w:szCs w:val="24"/>
        </w:rPr>
        <w:t xml:space="preserve"> </w:t>
      </w:r>
      <w:r w:rsidR="007A2FF5" w:rsidRPr="002B514F">
        <w:rPr>
          <w:rFonts w:asciiTheme="minorHAnsi" w:hAnsiTheme="minorHAnsi" w:cstheme="minorHAnsi"/>
          <w:b/>
          <w:color w:val="1D2F40"/>
          <w:sz w:val="24"/>
          <w:szCs w:val="24"/>
        </w:rPr>
        <w:t>CRE</w:t>
      </w:r>
      <w:r w:rsidR="00E27858" w:rsidRPr="002B514F">
        <w:rPr>
          <w:rFonts w:asciiTheme="minorHAnsi" w:hAnsiTheme="minorHAnsi" w:cstheme="minorHAnsi"/>
          <w:b/>
          <w:color w:val="1D2F40"/>
          <w:sz w:val="24"/>
          <w:szCs w:val="24"/>
        </w:rPr>
        <w:t xml:space="preserve"> and</w:t>
      </w:r>
      <w:r w:rsidR="006C08B1" w:rsidRPr="002B514F">
        <w:rPr>
          <w:rFonts w:asciiTheme="minorHAnsi" w:hAnsiTheme="minorHAnsi" w:cstheme="minorHAnsi"/>
          <w:b/>
          <w:color w:val="1D2F40"/>
          <w:sz w:val="24"/>
          <w:szCs w:val="24"/>
        </w:rPr>
        <w:t xml:space="preserve"> </w:t>
      </w:r>
      <w:r w:rsidR="006C08B1" w:rsidRPr="002B514F">
        <w:rPr>
          <w:rFonts w:asciiTheme="minorHAnsi" w:hAnsiTheme="minorHAnsi" w:cstheme="minorHAnsi"/>
          <w:b/>
          <w:i/>
          <w:color w:val="1D2F40"/>
          <w:sz w:val="24"/>
          <w:szCs w:val="24"/>
        </w:rPr>
        <w:t xml:space="preserve">C. </w:t>
      </w:r>
      <w:r w:rsidRPr="002B514F">
        <w:rPr>
          <w:rFonts w:asciiTheme="minorHAnsi" w:hAnsiTheme="minorHAnsi" w:cstheme="minorHAnsi"/>
          <w:b/>
          <w:i/>
          <w:color w:val="1D2F40"/>
          <w:sz w:val="24"/>
          <w:szCs w:val="24"/>
        </w:rPr>
        <w:t>diff</w:t>
      </w:r>
      <w:r w:rsidR="006C08B1" w:rsidRPr="002B514F">
        <w:rPr>
          <w:rFonts w:asciiTheme="minorHAnsi" w:hAnsiTheme="minorHAnsi" w:cstheme="minorHAnsi"/>
          <w:b/>
          <w:color w:val="1D2F40"/>
          <w:sz w:val="24"/>
          <w:szCs w:val="24"/>
        </w:rPr>
        <w:t xml:space="preserve"> </w:t>
      </w:r>
      <w:r w:rsidR="007A2FF5" w:rsidRPr="002B514F">
        <w:rPr>
          <w:rFonts w:asciiTheme="minorHAnsi" w:hAnsiTheme="minorHAnsi" w:cstheme="minorHAnsi"/>
          <w:b/>
          <w:color w:val="1D2F40"/>
          <w:sz w:val="24"/>
          <w:szCs w:val="24"/>
        </w:rPr>
        <w:t>Discussion</w:t>
      </w:r>
    </w:p>
    <w:p w14:paraId="4AB19754" w14:textId="77777777" w:rsidR="00176108" w:rsidRPr="002B514F" w:rsidRDefault="00176108" w:rsidP="002B514F">
      <w:pPr>
        <w:pStyle w:val="ListParagraph"/>
        <w:numPr>
          <w:ilvl w:val="0"/>
          <w:numId w:val="4"/>
        </w:numPr>
        <w:spacing w:after="0" w:line="240" w:lineRule="auto"/>
        <w:rPr>
          <w:rFonts w:cstheme="minorHAnsi"/>
        </w:rPr>
      </w:pPr>
      <w:r w:rsidRPr="002B514F">
        <w:rPr>
          <w:rFonts w:cstheme="minorHAnsi"/>
        </w:rPr>
        <w:t>The workgroup worked on completing the outbreak definitions for CRE. The draft product will be finalized, shared with the Governance Committee and later presented to the full Council for a vote.</w:t>
      </w:r>
    </w:p>
    <w:p w14:paraId="1A07595E" w14:textId="00873BDC" w:rsidR="009E5E89" w:rsidRPr="002B514F" w:rsidRDefault="009E5E89" w:rsidP="002B514F">
      <w:pPr>
        <w:pStyle w:val="ListParagraph"/>
        <w:numPr>
          <w:ilvl w:val="0"/>
          <w:numId w:val="4"/>
        </w:numPr>
        <w:spacing w:after="0" w:line="240" w:lineRule="auto"/>
        <w:rPr>
          <w:rFonts w:cstheme="minorHAnsi"/>
        </w:rPr>
      </w:pPr>
      <w:r w:rsidRPr="002B514F">
        <w:rPr>
          <w:rFonts w:cstheme="minorHAnsi"/>
        </w:rPr>
        <w:t xml:space="preserve">The scabies </w:t>
      </w:r>
      <w:r w:rsidR="003D2E44" w:rsidRPr="002B514F">
        <w:rPr>
          <w:rFonts w:cstheme="minorHAnsi"/>
        </w:rPr>
        <w:t>mockup</w:t>
      </w:r>
      <w:r w:rsidRPr="002B514F">
        <w:rPr>
          <w:rFonts w:cstheme="minorHAnsi"/>
        </w:rPr>
        <w:t xml:space="preserve"> was finalized and </w:t>
      </w:r>
      <w:r w:rsidR="00547845">
        <w:rPr>
          <w:rFonts w:cstheme="minorHAnsi"/>
        </w:rPr>
        <w:t>is ready to be</w:t>
      </w:r>
      <w:r w:rsidRPr="002B514F">
        <w:rPr>
          <w:rFonts w:cstheme="minorHAnsi"/>
        </w:rPr>
        <w:t xml:space="preserve"> </w:t>
      </w:r>
      <w:r w:rsidR="00547845">
        <w:rPr>
          <w:rFonts w:cstheme="minorHAnsi"/>
        </w:rPr>
        <w:t>posted</w:t>
      </w:r>
      <w:r w:rsidRPr="002B514F">
        <w:rPr>
          <w:rFonts w:cstheme="minorHAnsi"/>
        </w:rPr>
        <w:t xml:space="preserve"> to the website</w:t>
      </w:r>
      <w:r w:rsidR="00547845">
        <w:rPr>
          <w:rFonts w:cstheme="minorHAnsi"/>
        </w:rPr>
        <w:t>.</w:t>
      </w:r>
    </w:p>
    <w:p w14:paraId="26FC3B8C" w14:textId="00F67536" w:rsidR="009E5E89" w:rsidRPr="002B514F" w:rsidRDefault="00547845" w:rsidP="002B514F">
      <w:pPr>
        <w:pStyle w:val="ListParagraph"/>
        <w:numPr>
          <w:ilvl w:val="0"/>
          <w:numId w:val="4"/>
        </w:numPr>
        <w:spacing w:after="0" w:line="240" w:lineRule="auto"/>
        <w:rPr>
          <w:rFonts w:cstheme="minorHAnsi"/>
        </w:rPr>
      </w:pPr>
      <w:r>
        <w:rPr>
          <w:rFonts w:cstheme="minorHAnsi"/>
        </w:rPr>
        <w:t xml:space="preserve">Moving forward, members are interested in holding </w:t>
      </w:r>
      <w:r w:rsidR="009E5E89" w:rsidRPr="002B514F">
        <w:rPr>
          <w:rFonts w:cstheme="minorHAnsi"/>
        </w:rPr>
        <w:t xml:space="preserve">conference calls to get started on work and convene in-person meetings to complete bulk of the work. </w:t>
      </w:r>
    </w:p>
    <w:p w14:paraId="35853FE1" w14:textId="42823A28" w:rsidR="009E5E89" w:rsidRPr="002B514F" w:rsidRDefault="00547845" w:rsidP="002B514F">
      <w:pPr>
        <w:pStyle w:val="ListParagraph"/>
        <w:numPr>
          <w:ilvl w:val="0"/>
          <w:numId w:val="4"/>
        </w:numPr>
        <w:spacing w:after="0" w:line="240" w:lineRule="auto"/>
        <w:rPr>
          <w:rFonts w:cstheme="minorHAnsi"/>
        </w:rPr>
      </w:pPr>
      <w:r>
        <w:rPr>
          <w:rFonts w:cstheme="minorHAnsi"/>
        </w:rPr>
        <w:t>Agreement to p</w:t>
      </w:r>
      <w:r w:rsidR="009E5E89" w:rsidRPr="002B514F">
        <w:rPr>
          <w:rFonts w:cstheme="minorHAnsi"/>
        </w:rPr>
        <w:t>ush out workgroup A products while awaiting workgroup B</w:t>
      </w:r>
      <w:r>
        <w:rPr>
          <w:rFonts w:cstheme="minorHAnsi"/>
        </w:rPr>
        <w:t xml:space="preserve"> products</w:t>
      </w:r>
      <w:r w:rsidR="009E5E89" w:rsidRPr="002B514F">
        <w:rPr>
          <w:rFonts w:cstheme="minorHAnsi"/>
        </w:rPr>
        <w:t xml:space="preserve"> to be finalized. </w:t>
      </w:r>
    </w:p>
    <w:p w14:paraId="53F0624B" w14:textId="48FB01B7" w:rsidR="009E5E89" w:rsidRPr="002B514F" w:rsidRDefault="009E5E89" w:rsidP="002B514F">
      <w:pPr>
        <w:pStyle w:val="ListParagraph"/>
        <w:numPr>
          <w:ilvl w:val="0"/>
          <w:numId w:val="4"/>
        </w:numPr>
        <w:spacing w:after="0" w:line="240" w:lineRule="auto"/>
        <w:rPr>
          <w:rFonts w:cstheme="minorHAnsi"/>
        </w:rPr>
      </w:pPr>
      <w:r w:rsidRPr="002B514F">
        <w:rPr>
          <w:rFonts w:cstheme="minorHAnsi"/>
        </w:rPr>
        <w:t>Website format to display products: include filters by setting and pathogen for definitions. Ensure materials are printable.</w:t>
      </w:r>
    </w:p>
    <w:p w14:paraId="47F7C2FE" w14:textId="5FFA12B1" w:rsidR="009E5E89" w:rsidRPr="002B514F" w:rsidRDefault="00547845" w:rsidP="002B514F">
      <w:pPr>
        <w:pStyle w:val="ListParagraph"/>
        <w:numPr>
          <w:ilvl w:val="0"/>
          <w:numId w:val="4"/>
        </w:numPr>
        <w:spacing w:after="0" w:line="240" w:lineRule="auto"/>
        <w:rPr>
          <w:rFonts w:cstheme="minorHAnsi"/>
        </w:rPr>
      </w:pPr>
      <w:r>
        <w:rPr>
          <w:rFonts w:cstheme="minorHAnsi"/>
        </w:rPr>
        <w:t xml:space="preserve">Product “tests” -- </w:t>
      </w:r>
      <w:r w:rsidR="009E5E89" w:rsidRPr="002B514F">
        <w:rPr>
          <w:rFonts w:cstheme="minorHAnsi"/>
        </w:rPr>
        <w:t xml:space="preserve">At what point should workgroup A pilot test these definitions? </w:t>
      </w:r>
    </w:p>
    <w:p w14:paraId="07006BC2" w14:textId="77777777" w:rsidR="009E5E89" w:rsidRPr="002B514F" w:rsidRDefault="009E5E89" w:rsidP="002B514F">
      <w:pPr>
        <w:pStyle w:val="ListParagraph"/>
        <w:spacing w:after="0" w:line="240" w:lineRule="auto"/>
        <w:rPr>
          <w:rFonts w:cstheme="minorHAnsi"/>
        </w:rPr>
      </w:pPr>
    </w:p>
    <w:p w14:paraId="3632B104" w14:textId="77777777" w:rsidR="00176108" w:rsidRPr="002B514F" w:rsidRDefault="00176108" w:rsidP="002B514F">
      <w:pPr>
        <w:spacing w:after="0" w:line="240" w:lineRule="auto"/>
        <w:rPr>
          <w:rFonts w:cstheme="minorHAnsi"/>
          <w:b/>
          <w:color w:val="3296D2"/>
        </w:rPr>
      </w:pPr>
      <w:r w:rsidRPr="002B514F">
        <w:rPr>
          <w:rFonts w:cstheme="minorHAnsi"/>
          <w:b/>
          <w:color w:val="3296D2"/>
        </w:rPr>
        <w:t>Action Items and Next Steps:</w:t>
      </w:r>
    </w:p>
    <w:p w14:paraId="51BDC17E" w14:textId="77777777" w:rsidR="00176108" w:rsidRPr="002B514F" w:rsidRDefault="00176108" w:rsidP="002B514F">
      <w:pPr>
        <w:pStyle w:val="ListParagraph"/>
        <w:numPr>
          <w:ilvl w:val="0"/>
          <w:numId w:val="3"/>
        </w:numPr>
        <w:spacing w:after="0" w:line="240" w:lineRule="auto"/>
        <w:rPr>
          <w:rFonts w:cstheme="minorHAnsi"/>
        </w:rPr>
      </w:pPr>
      <w:r w:rsidRPr="002B514F">
        <w:rPr>
          <w:rFonts w:cstheme="minorHAnsi"/>
        </w:rPr>
        <w:t>Finalize CRE outbreak definitions and route through Council approval channels</w:t>
      </w:r>
    </w:p>
    <w:p w14:paraId="77B4CCD8" w14:textId="77777777" w:rsidR="00176108" w:rsidRPr="002B514F" w:rsidRDefault="00176108" w:rsidP="002B514F">
      <w:pPr>
        <w:pStyle w:val="ListParagraph"/>
        <w:numPr>
          <w:ilvl w:val="0"/>
          <w:numId w:val="3"/>
        </w:numPr>
        <w:spacing w:after="0" w:line="240" w:lineRule="auto"/>
        <w:rPr>
          <w:rFonts w:cstheme="minorHAnsi"/>
        </w:rPr>
      </w:pPr>
      <w:r w:rsidRPr="002B514F">
        <w:rPr>
          <w:rFonts w:cstheme="minorHAnsi"/>
          <w:i/>
        </w:rPr>
        <w:t>C auris, C diff</w:t>
      </w:r>
      <w:r w:rsidRPr="002B514F">
        <w:rPr>
          <w:rFonts w:cstheme="minorHAnsi"/>
        </w:rPr>
        <w:t xml:space="preserve"> and NTM are close to being finalized.</w:t>
      </w:r>
    </w:p>
    <w:p w14:paraId="6E238502" w14:textId="77777777" w:rsidR="00176108" w:rsidRPr="002B514F" w:rsidRDefault="009E5E89" w:rsidP="002B514F">
      <w:pPr>
        <w:pStyle w:val="ListParagraph"/>
        <w:numPr>
          <w:ilvl w:val="0"/>
          <w:numId w:val="3"/>
        </w:numPr>
        <w:spacing w:after="0" w:line="240" w:lineRule="auto"/>
        <w:rPr>
          <w:rFonts w:cstheme="minorHAnsi"/>
        </w:rPr>
      </w:pPr>
      <w:r w:rsidRPr="002B514F">
        <w:rPr>
          <w:rFonts w:cstheme="minorHAnsi"/>
        </w:rPr>
        <w:t xml:space="preserve">Rachel Stricof to lead </w:t>
      </w:r>
      <w:r w:rsidR="00176108" w:rsidRPr="002B514F">
        <w:rPr>
          <w:rFonts w:cstheme="minorHAnsi"/>
        </w:rPr>
        <w:t xml:space="preserve">Baseline </w:t>
      </w:r>
      <w:r w:rsidRPr="002B514F">
        <w:rPr>
          <w:rFonts w:cstheme="minorHAnsi"/>
        </w:rPr>
        <w:t>work and workgroup will provide input.</w:t>
      </w:r>
      <w:r w:rsidR="00176108" w:rsidRPr="002B514F">
        <w:rPr>
          <w:rFonts w:cstheme="minorHAnsi"/>
        </w:rPr>
        <w:t xml:space="preserve"> </w:t>
      </w:r>
    </w:p>
    <w:p w14:paraId="63B29862" w14:textId="77777777" w:rsidR="00176108" w:rsidRPr="002B514F" w:rsidRDefault="00176108" w:rsidP="002B514F">
      <w:pPr>
        <w:pStyle w:val="ListParagraph"/>
        <w:numPr>
          <w:ilvl w:val="0"/>
          <w:numId w:val="3"/>
        </w:numPr>
        <w:spacing w:after="0" w:line="240" w:lineRule="auto"/>
        <w:rPr>
          <w:rFonts w:cstheme="minorHAnsi"/>
        </w:rPr>
      </w:pPr>
      <w:r w:rsidRPr="002B514F">
        <w:rPr>
          <w:rFonts w:cstheme="minorHAnsi"/>
        </w:rPr>
        <w:t xml:space="preserve">Assessment </w:t>
      </w:r>
      <w:r w:rsidR="009E5E89" w:rsidRPr="002B514F">
        <w:rPr>
          <w:rFonts w:cstheme="minorHAnsi"/>
        </w:rPr>
        <w:t>–</w:t>
      </w:r>
      <w:r w:rsidRPr="002B514F">
        <w:rPr>
          <w:rFonts w:cstheme="minorHAnsi"/>
        </w:rPr>
        <w:t xml:space="preserve"> </w:t>
      </w:r>
      <w:r w:rsidR="009E5E89" w:rsidRPr="002B514F">
        <w:rPr>
          <w:rFonts w:cstheme="minorHAnsi"/>
        </w:rPr>
        <w:t>Promote in APIC e-Newsletters o</w:t>
      </w:r>
      <w:r w:rsidRPr="002B514F">
        <w:rPr>
          <w:rFonts w:cstheme="minorHAnsi"/>
        </w:rPr>
        <w:t xml:space="preserve">r send email </w:t>
      </w:r>
      <w:r w:rsidR="009E5E89" w:rsidRPr="002B514F">
        <w:rPr>
          <w:rFonts w:cstheme="minorHAnsi"/>
        </w:rPr>
        <w:t xml:space="preserve">to HAI coordinators to reach Infection Preventionists. </w:t>
      </w:r>
      <w:r w:rsidRPr="002B514F">
        <w:rPr>
          <w:rFonts w:cstheme="minorHAnsi"/>
        </w:rPr>
        <w:t xml:space="preserve">Staff </w:t>
      </w:r>
      <w:r w:rsidR="009E5E89" w:rsidRPr="002B514F">
        <w:rPr>
          <w:rFonts w:cstheme="minorHAnsi"/>
        </w:rPr>
        <w:t>to</w:t>
      </w:r>
      <w:r w:rsidRPr="002B514F">
        <w:rPr>
          <w:rFonts w:cstheme="minorHAnsi"/>
        </w:rPr>
        <w:t xml:space="preserve"> draft langu</w:t>
      </w:r>
      <w:r w:rsidR="009E5E89" w:rsidRPr="002B514F">
        <w:rPr>
          <w:rFonts w:cstheme="minorHAnsi"/>
        </w:rPr>
        <w:t>age to send to HAI coordinators.</w:t>
      </w:r>
    </w:p>
    <w:p w14:paraId="15E586B5" w14:textId="41B503FA" w:rsidR="007A2FF5" w:rsidRPr="002B514F" w:rsidRDefault="009E5E89" w:rsidP="002B514F">
      <w:pPr>
        <w:pStyle w:val="ListParagraph"/>
        <w:numPr>
          <w:ilvl w:val="0"/>
          <w:numId w:val="3"/>
        </w:numPr>
        <w:spacing w:after="0" w:line="240" w:lineRule="auto"/>
        <w:rPr>
          <w:rFonts w:cstheme="minorHAnsi"/>
        </w:rPr>
      </w:pPr>
      <w:r w:rsidRPr="002B514F">
        <w:rPr>
          <w:rFonts w:cstheme="minorHAnsi"/>
        </w:rPr>
        <w:t xml:space="preserve">Nicole to reach out to Valerie Deloney about </w:t>
      </w:r>
      <w:r w:rsidR="00176108" w:rsidRPr="002B514F">
        <w:rPr>
          <w:rFonts w:cstheme="minorHAnsi"/>
        </w:rPr>
        <w:t xml:space="preserve">SHEA representation on workgroup </w:t>
      </w:r>
      <w:r w:rsidRPr="002B514F">
        <w:rPr>
          <w:rFonts w:cstheme="minorHAnsi"/>
        </w:rPr>
        <w:t>A.</w:t>
      </w:r>
    </w:p>
    <w:p w14:paraId="58665F57" w14:textId="77777777" w:rsidR="00F46CCB" w:rsidRPr="002B514F" w:rsidRDefault="00F46CCB" w:rsidP="002B514F">
      <w:pPr>
        <w:pStyle w:val="ListParagraph"/>
        <w:spacing w:after="0" w:line="240" w:lineRule="auto"/>
        <w:rPr>
          <w:rFonts w:cstheme="minorHAnsi"/>
        </w:rPr>
      </w:pPr>
    </w:p>
    <w:p w14:paraId="0BD5D446" w14:textId="77777777" w:rsidR="009F3596" w:rsidRDefault="009F3596" w:rsidP="002B514F">
      <w:pPr>
        <w:pStyle w:val="Heading2"/>
        <w:spacing w:before="0" w:line="240" w:lineRule="auto"/>
        <w:rPr>
          <w:rFonts w:asciiTheme="minorHAnsi" w:hAnsiTheme="minorHAnsi" w:cstheme="minorHAnsi"/>
          <w:b/>
          <w:color w:val="1D2F40"/>
          <w:sz w:val="24"/>
          <w:szCs w:val="24"/>
        </w:rPr>
      </w:pPr>
    </w:p>
    <w:p w14:paraId="3042390C" w14:textId="700F08E9" w:rsidR="006C08B1" w:rsidRPr="002B514F" w:rsidRDefault="00F46CCB" w:rsidP="002B514F">
      <w:pPr>
        <w:pStyle w:val="Heading2"/>
        <w:spacing w:before="0" w:line="240" w:lineRule="auto"/>
        <w:rPr>
          <w:rFonts w:asciiTheme="minorHAnsi" w:hAnsiTheme="minorHAnsi" w:cstheme="minorHAnsi"/>
          <w:b/>
          <w:color w:val="002060"/>
          <w:sz w:val="24"/>
          <w:szCs w:val="24"/>
        </w:rPr>
      </w:pPr>
      <w:r w:rsidRPr="002B514F">
        <w:rPr>
          <w:rFonts w:asciiTheme="minorHAnsi" w:hAnsiTheme="minorHAnsi" w:cstheme="minorHAnsi"/>
          <w:b/>
          <w:color w:val="1D2F40"/>
          <w:sz w:val="24"/>
          <w:szCs w:val="24"/>
        </w:rPr>
        <w:t>Workgroup A</w:t>
      </w:r>
      <w:r w:rsidR="006C08B1" w:rsidRPr="002B514F">
        <w:rPr>
          <w:rFonts w:asciiTheme="minorHAnsi" w:hAnsiTheme="minorHAnsi" w:cstheme="minorHAnsi"/>
          <w:b/>
          <w:color w:val="1D2F40"/>
          <w:sz w:val="24"/>
          <w:szCs w:val="24"/>
        </w:rPr>
        <w:t xml:space="preserve"> Breakout Session – Lab Discussion</w:t>
      </w:r>
    </w:p>
    <w:p w14:paraId="464E28E4" w14:textId="77777777" w:rsidR="006C08B1" w:rsidRPr="002B514F" w:rsidRDefault="006C08B1" w:rsidP="002B514F">
      <w:pPr>
        <w:pStyle w:val="ListParagraph"/>
        <w:numPr>
          <w:ilvl w:val="0"/>
          <w:numId w:val="5"/>
        </w:numPr>
        <w:spacing w:after="0" w:line="240" w:lineRule="auto"/>
        <w:rPr>
          <w:rFonts w:cstheme="minorHAnsi"/>
        </w:rPr>
      </w:pPr>
      <w:r w:rsidRPr="002B514F">
        <w:rPr>
          <w:rFonts w:cstheme="minorHAnsi"/>
        </w:rPr>
        <w:t>How to support best practices for outbreak detection? How do we incorporate laboratory aspects into workgroup A? How does this work in practice? How can workgroup A improve outbreak detection?</w:t>
      </w:r>
    </w:p>
    <w:p w14:paraId="7A431D84" w14:textId="72912BE7" w:rsidR="006C08B1" w:rsidRPr="002B514F" w:rsidRDefault="006C08B1" w:rsidP="002B514F">
      <w:pPr>
        <w:pStyle w:val="ListParagraph"/>
        <w:numPr>
          <w:ilvl w:val="1"/>
          <w:numId w:val="5"/>
        </w:numPr>
        <w:spacing w:after="0" w:line="240" w:lineRule="auto"/>
        <w:rPr>
          <w:rFonts w:cstheme="minorHAnsi"/>
        </w:rPr>
      </w:pPr>
      <w:r w:rsidRPr="002B514F">
        <w:rPr>
          <w:rFonts w:cstheme="minorHAnsi"/>
        </w:rPr>
        <w:t>In Colorado, outbreaks are a reportable condition for facilities, but not labs. They’re looking to have labs report outbreaks.</w:t>
      </w:r>
    </w:p>
    <w:p w14:paraId="0E89469A" w14:textId="6AA7334F" w:rsidR="006C08B1" w:rsidRPr="002B514F" w:rsidRDefault="006C08B1" w:rsidP="002B514F">
      <w:pPr>
        <w:pStyle w:val="ListParagraph"/>
        <w:numPr>
          <w:ilvl w:val="1"/>
          <w:numId w:val="5"/>
        </w:numPr>
        <w:spacing w:after="0" w:line="240" w:lineRule="auto"/>
        <w:rPr>
          <w:rFonts w:cstheme="minorHAnsi"/>
        </w:rPr>
      </w:pPr>
      <w:r w:rsidRPr="002B514F">
        <w:rPr>
          <w:rFonts w:cstheme="minorHAnsi"/>
        </w:rPr>
        <w:t>In Nebraska, labs can report instead of providers -- a lot is reportable via ELR.</w:t>
      </w:r>
    </w:p>
    <w:p w14:paraId="088AEADE" w14:textId="77777777" w:rsidR="006C08B1" w:rsidRPr="002B514F" w:rsidRDefault="006C08B1" w:rsidP="002B514F">
      <w:pPr>
        <w:pStyle w:val="ListParagraph"/>
        <w:numPr>
          <w:ilvl w:val="0"/>
          <w:numId w:val="5"/>
        </w:numPr>
        <w:spacing w:after="0" w:line="240" w:lineRule="auto"/>
        <w:rPr>
          <w:rFonts w:cstheme="minorHAnsi"/>
        </w:rPr>
      </w:pPr>
      <w:r w:rsidRPr="002B514F">
        <w:rPr>
          <w:rFonts w:cstheme="minorHAnsi"/>
        </w:rPr>
        <w:t>What is workgroup A’s purview vs the new lab workgroup? How would workgroup A products relate to lab? Perhaps include in high level guidance?</w:t>
      </w:r>
    </w:p>
    <w:p w14:paraId="14D4E5F0" w14:textId="2D1E8F0C" w:rsidR="006C08B1" w:rsidRPr="002B514F" w:rsidRDefault="006C08B1" w:rsidP="002B514F">
      <w:pPr>
        <w:pStyle w:val="ListParagraph"/>
        <w:numPr>
          <w:ilvl w:val="0"/>
          <w:numId w:val="5"/>
        </w:numPr>
        <w:spacing w:after="0" w:line="240" w:lineRule="auto"/>
        <w:rPr>
          <w:rFonts w:cstheme="minorHAnsi"/>
        </w:rPr>
      </w:pPr>
      <w:r w:rsidRPr="002B514F">
        <w:rPr>
          <w:rFonts w:cstheme="minorHAnsi"/>
        </w:rPr>
        <w:t xml:space="preserve">Could workgroup A provide lab guidance for detection? Education? Best practices? </w:t>
      </w:r>
    </w:p>
    <w:p w14:paraId="1B22F995" w14:textId="3312F8E9" w:rsidR="006C08B1" w:rsidRPr="002B514F" w:rsidRDefault="006C08B1" w:rsidP="002B514F">
      <w:pPr>
        <w:pStyle w:val="ListParagraph"/>
        <w:numPr>
          <w:ilvl w:val="0"/>
          <w:numId w:val="5"/>
        </w:numPr>
        <w:spacing w:after="0" w:line="240" w:lineRule="auto"/>
        <w:rPr>
          <w:rFonts w:cstheme="minorHAnsi"/>
        </w:rPr>
      </w:pPr>
      <w:r w:rsidRPr="002B514F">
        <w:rPr>
          <w:rFonts w:cstheme="minorHAnsi"/>
        </w:rPr>
        <w:t xml:space="preserve">Any lessons learned from </w:t>
      </w:r>
      <w:r w:rsidR="004971EC">
        <w:rPr>
          <w:rFonts w:cstheme="minorHAnsi"/>
        </w:rPr>
        <w:t>P</w:t>
      </w:r>
      <w:r w:rsidRPr="002B514F">
        <w:rPr>
          <w:rFonts w:cstheme="minorHAnsi"/>
        </w:rPr>
        <w:t xml:space="preserve">ulsenet? Could there be a </w:t>
      </w:r>
      <w:r w:rsidR="004971EC">
        <w:rPr>
          <w:rFonts w:cstheme="minorHAnsi"/>
        </w:rPr>
        <w:t>P</w:t>
      </w:r>
      <w:r w:rsidRPr="002B514F">
        <w:rPr>
          <w:rFonts w:cstheme="minorHAnsi"/>
        </w:rPr>
        <w:t xml:space="preserve">ulsenet for HAIs? </w:t>
      </w:r>
    </w:p>
    <w:p w14:paraId="61F807DB" w14:textId="77777777" w:rsidR="00634E4A" w:rsidRPr="002B514F" w:rsidRDefault="00634E4A" w:rsidP="002B514F">
      <w:pPr>
        <w:pStyle w:val="ListParagraph"/>
        <w:numPr>
          <w:ilvl w:val="0"/>
          <w:numId w:val="5"/>
        </w:numPr>
        <w:spacing w:after="0" w:line="240" w:lineRule="auto"/>
        <w:rPr>
          <w:rFonts w:cstheme="minorHAnsi"/>
        </w:rPr>
      </w:pPr>
      <w:r w:rsidRPr="002B514F">
        <w:rPr>
          <w:rFonts w:cstheme="minorHAnsi"/>
        </w:rPr>
        <w:t xml:space="preserve">How to work with the labs up front? ELR to detect outbreaks, Pulsenet for HAIs, CIDT consider having isolates available </w:t>
      </w:r>
    </w:p>
    <w:p w14:paraId="0384ACB0" w14:textId="77777777" w:rsidR="00634E4A" w:rsidRPr="002B514F" w:rsidRDefault="00634E4A" w:rsidP="002B514F">
      <w:pPr>
        <w:pStyle w:val="ListParagraph"/>
        <w:numPr>
          <w:ilvl w:val="0"/>
          <w:numId w:val="5"/>
        </w:numPr>
        <w:spacing w:after="0" w:line="240" w:lineRule="auto"/>
        <w:rPr>
          <w:rFonts w:cstheme="minorHAnsi"/>
        </w:rPr>
      </w:pPr>
      <w:r w:rsidRPr="002B514F">
        <w:rPr>
          <w:rFonts w:cstheme="minorHAnsi"/>
        </w:rPr>
        <w:t xml:space="preserve">Lab topic will fit more in the wheelhouse of the general guidance. </w:t>
      </w:r>
    </w:p>
    <w:p w14:paraId="13E19E54" w14:textId="77777777" w:rsidR="00634E4A" w:rsidRPr="002B514F" w:rsidRDefault="00634E4A" w:rsidP="002B514F">
      <w:pPr>
        <w:pStyle w:val="ListParagraph"/>
        <w:numPr>
          <w:ilvl w:val="0"/>
          <w:numId w:val="5"/>
        </w:numPr>
        <w:spacing w:after="0" w:line="240" w:lineRule="auto"/>
        <w:rPr>
          <w:rFonts w:cstheme="minorHAnsi"/>
        </w:rPr>
      </w:pPr>
      <w:r w:rsidRPr="002B514F">
        <w:rPr>
          <w:rFonts w:cstheme="minorHAnsi"/>
        </w:rPr>
        <w:t>Educate labs on outbreak detection.</w:t>
      </w:r>
    </w:p>
    <w:p w14:paraId="5183AD71" w14:textId="77777777" w:rsidR="00634E4A" w:rsidRPr="002B514F" w:rsidRDefault="00634E4A" w:rsidP="002B514F">
      <w:pPr>
        <w:pStyle w:val="ListParagraph"/>
        <w:numPr>
          <w:ilvl w:val="0"/>
          <w:numId w:val="5"/>
        </w:numPr>
        <w:spacing w:after="0" w:line="240" w:lineRule="auto"/>
        <w:rPr>
          <w:rFonts w:cstheme="minorHAnsi"/>
        </w:rPr>
      </w:pPr>
      <w:r w:rsidRPr="002B514F">
        <w:rPr>
          <w:rFonts w:cstheme="minorHAnsi"/>
        </w:rPr>
        <w:t xml:space="preserve">More hospitals are being served by external labs. For public health understand the various tests each lab conducts. </w:t>
      </w:r>
    </w:p>
    <w:p w14:paraId="2E503106" w14:textId="0D136267" w:rsidR="00634E4A" w:rsidRPr="002B514F" w:rsidRDefault="00634E4A" w:rsidP="002B514F">
      <w:pPr>
        <w:pStyle w:val="ListParagraph"/>
        <w:numPr>
          <w:ilvl w:val="0"/>
          <w:numId w:val="5"/>
        </w:numPr>
        <w:spacing w:after="0" w:line="240" w:lineRule="auto"/>
        <w:rPr>
          <w:rFonts w:cstheme="minorHAnsi"/>
        </w:rPr>
      </w:pPr>
      <w:r w:rsidRPr="002B514F">
        <w:rPr>
          <w:rFonts w:cstheme="minorHAnsi"/>
        </w:rPr>
        <w:t xml:space="preserve">Engage commercial lab groups, e.g. Clinical Laboratory Improvement Amendments (CLIA)  </w:t>
      </w:r>
    </w:p>
    <w:p w14:paraId="0BA4A37D" w14:textId="77777777" w:rsidR="00634E4A" w:rsidRPr="002B514F" w:rsidRDefault="00634E4A" w:rsidP="002B514F">
      <w:pPr>
        <w:pStyle w:val="ListParagraph"/>
        <w:numPr>
          <w:ilvl w:val="0"/>
          <w:numId w:val="5"/>
        </w:numPr>
        <w:spacing w:after="0" w:line="240" w:lineRule="auto"/>
        <w:rPr>
          <w:rFonts w:cstheme="minorHAnsi"/>
        </w:rPr>
      </w:pPr>
      <w:r w:rsidRPr="002B514F">
        <w:rPr>
          <w:rFonts w:cstheme="minorHAnsi"/>
        </w:rPr>
        <w:t xml:space="preserve">What agency oversees commercial labs? </w:t>
      </w:r>
    </w:p>
    <w:p w14:paraId="557574AB" w14:textId="77777777" w:rsidR="00634E4A" w:rsidRPr="002B514F" w:rsidRDefault="00634E4A" w:rsidP="002B514F">
      <w:pPr>
        <w:pStyle w:val="ListParagraph"/>
        <w:numPr>
          <w:ilvl w:val="0"/>
          <w:numId w:val="5"/>
        </w:numPr>
        <w:spacing w:after="0" w:line="240" w:lineRule="auto"/>
        <w:rPr>
          <w:rFonts w:cstheme="minorHAnsi"/>
        </w:rPr>
      </w:pPr>
      <w:r w:rsidRPr="002B514F">
        <w:rPr>
          <w:rFonts w:cstheme="minorHAnsi"/>
        </w:rPr>
        <w:t xml:space="preserve">Licensing for commercial labs – possibly include in the legal review. </w:t>
      </w:r>
    </w:p>
    <w:p w14:paraId="16099486" w14:textId="5253B31C" w:rsidR="00634E4A" w:rsidRPr="002B514F" w:rsidRDefault="00634E4A" w:rsidP="002B514F">
      <w:pPr>
        <w:pStyle w:val="ListParagraph"/>
        <w:numPr>
          <w:ilvl w:val="0"/>
          <w:numId w:val="5"/>
        </w:numPr>
        <w:spacing w:after="0" w:line="240" w:lineRule="auto"/>
        <w:rPr>
          <w:rFonts w:cstheme="minorHAnsi"/>
        </w:rPr>
      </w:pPr>
      <w:r w:rsidRPr="002B514F">
        <w:rPr>
          <w:rFonts w:cstheme="minorHAnsi"/>
        </w:rPr>
        <w:t xml:space="preserve">Emphasize </w:t>
      </w:r>
      <w:r w:rsidR="00F46CCB" w:rsidRPr="002B514F">
        <w:rPr>
          <w:rFonts w:cstheme="minorHAnsi"/>
        </w:rPr>
        <w:t>ELR in Chapter 3 (Planning and Preparation).</w:t>
      </w:r>
    </w:p>
    <w:p w14:paraId="08938856" w14:textId="4C5B7738" w:rsidR="00634E4A" w:rsidRPr="002B514F" w:rsidRDefault="00F46CCB" w:rsidP="002B514F">
      <w:pPr>
        <w:pStyle w:val="ListParagraph"/>
        <w:numPr>
          <w:ilvl w:val="0"/>
          <w:numId w:val="5"/>
        </w:numPr>
        <w:spacing w:after="0" w:line="240" w:lineRule="auto"/>
        <w:rPr>
          <w:rFonts w:cstheme="minorHAnsi"/>
        </w:rPr>
      </w:pPr>
      <w:r w:rsidRPr="002B514F">
        <w:rPr>
          <w:rFonts w:cstheme="minorHAnsi"/>
        </w:rPr>
        <w:t>Connect with</w:t>
      </w:r>
      <w:r w:rsidR="00634E4A" w:rsidRPr="002B514F">
        <w:rPr>
          <w:rFonts w:cstheme="minorHAnsi"/>
        </w:rPr>
        <w:t xml:space="preserve"> AR surveillance taskforce.</w:t>
      </w:r>
    </w:p>
    <w:p w14:paraId="11FF203E" w14:textId="77777777" w:rsidR="00634E4A" w:rsidRPr="002B514F" w:rsidRDefault="00634E4A" w:rsidP="002B514F">
      <w:pPr>
        <w:pStyle w:val="ListParagraph"/>
        <w:spacing w:after="0" w:line="240" w:lineRule="auto"/>
        <w:rPr>
          <w:rFonts w:cstheme="minorHAnsi"/>
        </w:rPr>
      </w:pPr>
    </w:p>
    <w:p w14:paraId="01DC3CFA" w14:textId="1E0E5CD7" w:rsidR="00163C9C" w:rsidRPr="002B514F" w:rsidRDefault="00F46CCB" w:rsidP="002B514F">
      <w:pPr>
        <w:pStyle w:val="Heading2"/>
        <w:spacing w:before="0" w:line="240" w:lineRule="auto"/>
        <w:rPr>
          <w:rFonts w:asciiTheme="minorHAnsi" w:hAnsiTheme="minorHAnsi" w:cstheme="minorHAnsi"/>
          <w:b/>
          <w:color w:val="1D2F40"/>
          <w:sz w:val="24"/>
          <w:szCs w:val="24"/>
        </w:rPr>
      </w:pPr>
      <w:r w:rsidRPr="002B514F">
        <w:rPr>
          <w:rFonts w:asciiTheme="minorHAnsi" w:hAnsiTheme="minorHAnsi" w:cstheme="minorHAnsi"/>
          <w:b/>
          <w:color w:val="1D2F40"/>
          <w:sz w:val="24"/>
          <w:szCs w:val="24"/>
        </w:rPr>
        <w:t>Workgroup A</w:t>
      </w:r>
      <w:r w:rsidR="00163C9C" w:rsidRPr="002B514F">
        <w:rPr>
          <w:rFonts w:asciiTheme="minorHAnsi" w:hAnsiTheme="minorHAnsi" w:cstheme="minorHAnsi"/>
          <w:b/>
          <w:color w:val="1D2F40"/>
          <w:sz w:val="24"/>
          <w:szCs w:val="24"/>
        </w:rPr>
        <w:t xml:space="preserve"> Breakout Session – High-level Guidance Discussion</w:t>
      </w:r>
    </w:p>
    <w:p w14:paraId="7BBF3557" w14:textId="77777777" w:rsidR="00634E4A" w:rsidRPr="002B514F" w:rsidRDefault="00634E4A" w:rsidP="002B514F">
      <w:pPr>
        <w:pStyle w:val="ListParagraph"/>
        <w:numPr>
          <w:ilvl w:val="0"/>
          <w:numId w:val="6"/>
        </w:numPr>
        <w:spacing w:after="0" w:line="240" w:lineRule="auto"/>
        <w:rPr>
          <w:rFonts w:cstheme="minorHAnsi"/>
        </w:rPr>
      </w:pPr>
      <w:r w:rsidRPr="002B514F">
        <w:rPr>
          <w:rFonts w:cstheme="minorHAnsi"/>
        </w:rPr>
        <w:t xml:space="preserve">What chapter should be written next? Where are the biggest gaps? </w:t>
      </w:r>
    </w:p>
    <w:p w14:paraId="4228F28C" w14:textId="77777777" w:rsidR="00634E4A" w:rsidRPr="002B514F" w:rsidRDefault="00634E4A" w:rsidP="002B514F">
      <w:pPr>
        <w:pStyle w:val="ListParagraph"/>
        <w:numPr>
          <w:ilvl w:val="0"/>
          <w:numId w:val="6"/>
        </w:numPr>
        <w:spacing w:after="0" w:line="240" w:lineRule="auto"/>
        <w:rPr>
          <w:rFonts w:cstheme="minorHAnsi"/>
        </w:rPr>
      </w:pPr>
      <w:r w:rsidRPr="002B514F">
        <w:rPr>
          <w:rFonts w:cstheme="minorHAnsi"/>
        </w:rPr>
        <w:t xml:space="preserve">Chapter 4 (Surveillance and Outbreak Detection). </w:t>
      </w:r>
    </w:p>
    <w:p w14:paraId="15F00B89" w14:textId="77777777" w:rsidR="00634E4A" w:rsidRPr="002B514F" w:rsidRDefault="00634E4A" w:rsidP="002B514F">
      <w:pPr>
        <w:pStyle w:val="ListParagraph"/>
        <w:numPr>
          <w:ilvl w:val="0"/>
          <w:numId w:val="6"/>
        </w:numPr>
        <w:spacing w:after="0" w:line="240" w:lineRule="auto"/>
        <w:rPr>
          <w:rFonts w:cstheme="minorHAnsi"/>
        </w:rPr>
      </w:pPr>
      <w:r w:rsidRPr="002B514F">
        <w:rPr>
          <w:rFonts w:cstheme="minorHAnsi"/>
        </w:rPr>
        <w:t xml:space="preserve">What types of surveillance are there and what systems exist and are available? </w:t>
      </w:r>
    </w:p>
    <w:p w14:paraId="05299446" w14:textId="4B509720" w:rsidR="00634E4A" w:rsidRPr="002B514F" w:rsidRDefault="00634E4A" w:rsidP="002B514F">
      <w:pPr>
        <w:pStyle w:val="ListParagraph"/>
        <w:numPr>
          <w:ilvl w:val="0"/>
          <w:numId w:val="6"/>
        </w:numPr>
        <w:spacing w:after="0" w:line="240" w:lineRule="auto"/>
        <w:rPr>
          <w:rFonts w:cstheme="minorHAnsi"/>
        </w:rPr>
      </w:pPr>
      <w:r w:rsidRPr="002B514F">
        <w:rPr>
          <w:rFonts w:cstheme="minorHAnsi"/>
        </w:rPr>
        <w:t xml:space="preserve">Explain systems, the strengths, the limitations of each system -- What can and can’t they detect? Some systems may be used for some situations and others. Are there duplicative systems? Are labs overloaded? Can efforts be merged? </w:t>
      </w:r>
    </w:p>
    <w:p w14:paraId="2BD4A001" w14:textId="77777777" w:rsidR="00634E4A" w:rsidRPr="002B514F" w:rsidRDefault="00634E4A" w:rsidP="002B514F">
      <w:pPr>
        <w:pStyle w:val="ListParagraph"/>
        <w:numPr>
          <w:ilvl w:val="0"/>
          <w:numId w:val="6"/>
        </w:numPr>
        <w:spacing w:after="0" w:line="240" w:lineRule="auto"/>
        <w:rPr>
          <w:rFonts w:cstheme="minorHAnsi"/>
        </w:rPr>
      </w:pPr>
      <w:r w:rsidRPr="002B514F">
        <w:rPr>
          <w:rFonts w:cstheme="minorHAnsi"/>
        </w:rPr>
        <w:t>How do we inform health departments that aren’t familiar with this? What are the expectations?</w:t>
      </w:r>
    </w:p>
    <w:p w14:paraId="170B115F" w14:textId="77777777" w:rsidR="00634E4A" w:rsidRPr="002B514F" w:rsidRDefault="00634E4A" w:rsidP="002B514F">
      <w:pPr>
        <w:pStyle w:val="ListParagraph"/>
        <w:numPr>
          <w:ilvl w:val="0"/>
          <w:numId w:val="6"/>
        </w:numPr>
        <w:spacing w:after="0" w:line="240" w:lineRule="auto"/>
        <w:rPr>
          <w:rFonts w:cstheme="minorHAnsi"/>
        </w:rPr>
      </w:pPr>
      <w:r w:rsidRPr="002B514F">
        <w:rPr>
          <w:rFonts w:cstheme="minorHAnsi"/>
        </w:rPr>
        <w:t xml:space="preserve">Need to have a surveillance system to detect an outbreak. What resources are available? </w:t>
      </w:r>
    </w:p>
    <w:p w14:paraId="1EA6162C" w14:textId="77777777" w:rsidR="00634E4A" w:rsidRPr="002B514F" w:rsidRDefault="00634E4A" w:rsidP="002B514F">
      <w:pPr>
        <w:pStyle w:val="ListParagraph"/>
        <w:numPr>
          <w:ilvl w:val="1"/>
          <w:numId w:val="6"/>
        </w:numPr>
        <w:spacing w:after="0" w:line="240" w:lineRule="auto"/>
        <w:rPr>
          <w:rFonts w:cstheme="minorHAnsi"/>
        </w:rPr>
      </w:pPr>
      <w:r w:rsidRPr="002B514F">
        <w:rPr>
          <w:rFonts w:cstheme="minorHAnsi"/>
        </w:rPr>
        <w:t>NHSN available for LabID event - Organisms made notifiable</w:t>
      </w:r>
    </w:p>
    <w:p w14:paraId="64AD5359" w14:textId="77777777" w:rsidR="00634E4A" w:rsidRPr="002B514F" w:rsidRDefault="00634E4A" w:rsidP="002B514F">
      <w:pPr>
        <w:pStyle w:val="ListParagraph"/>
        <w:numPr>
          <w:ilvl w:val="0"/>
          <w:numId w:val="6"/>
        </w:numPr>
        <w:spacing w:after="0" w:line="240" w:lineRule="auto"/>
        <w:rPr>
          <w:rFonts w:cstheme="minorHAnsi"/>
        </w:rPr>
      </w:pPr>
      <w:r w:rsidRPr="002B514F">
        <w:rPr>
          <w:rFonts w:cstheme="minorHAnsi"/>
        </w:rPr>
        <w:t>How do we work with communicable disease partners to identify single cases of HCV, HBV, et that may have healthcare exposures?</w:t>
      </w:r>
    </w:p>
    <w:p w14:paraId="68637477" w14:textId="77777777" w:rsidR="00634E4A" w:rsidRPr="002B514F" w:rsidRDefault="00634E4A" w:rsidP="002B514F">
      <w:pPr>
        <w:pStyle w:val="ListParagraph"/>
        <w:numPr>
          <w:ilvl w:val="0"/>
          <w:numId w:val="6"/>
        </w:numPr>
        <w:spacing w:after="0" w:line="240" w:lineRule="auto"/>
        <w:rPr>
          <w:rFonts w:cstheme="minorHAnsi"/>
        </w:rPr>
      </w:pPr>
      <w:r w:rsidRPr="002B514F">
        <w:rPr>
          <w:rFonts w:cstheme="minorHAnsi"/>
        </w:rPr>
        <w:t xml:space="preserve">How do you find the unusual pathogens or some unusual clustering? </w:t>
      </w:r>
    </w:p>
    <w:p w14:paraId="00400EE7" w14:textId="6A647E6B" w:rsidR="00AA55C8" w:rsidRPr="002B514F" w:rsidRDefault="00AA55C8" w:rsidP="002B514F">
      <w:pPr>
        <w:spacing w:after="0" w:line="240" w:lineRule="auto"/>
        <w:rPr>
          <w:rFonts w:cstheme="minorHAnsi"/>
        </w:rPr>
      </w:pPr>
    </w:p>
    <w:p w14:paraId="333B0C1D" w14:textId="674FA32D" w:rsidR="00C63892" w:rsidRPr="002B514F" w:rsidRDefault="00F46CCB" w:rsidP="002B514F">
      <w:pPr>
        <w:pStyle w:val="Heading2"/>
        <w:spacing w:before="0" w:line="240" w:lineRule="auto"/>
        <w:rPr>
          <w:rFonts w:asciiTheme="minorHAnsi" w:hAnsiTheme="minorHAnsi" w:cstheme="minorHAnsi"/>
          <w:b/>
          <w:color w:val="1D2F40"/>
          <w:sz w:val="24"/>
          <w:szCs w:val="24"/>
        </w:rPr>
      </w:pPr>
      <w:r w:rsidRPr="002B514F">
        <w:rPr>
          <w:rFonts w:asciiTheme="minorHAnsi" w:hAnsiTheme="minorHAnsi" w:cstheme="minorHAnsi"/>
          <w:b/>
          <w:color w:val="1D2F40"/>
          <w:sz w:val="24"/>
          <w:szCs w:val="24"/>
        </w:rPr>
        <w:t xml:space="preserve">Workgroup B Breakout Session </w:t>
      </w:r>
      <w:r w:rsidR="002B514F" w:rsidRPr="002B514F">
        <w:rPr>
          <w:rFonts w:asciiTheme="minorHAnsi" w:hAnsiTheme="minorHAnsi" w:cstheme="minorHAnsi"/>
          <w:b/>
          <w:color w:val="1D2F40"/>
          <w:sz w:val="24"/>
          <w:szCs w:val="24"/>
        </w:rPr>
        <w:t>Discussion</w:t>
      </w:r>
    </w:p>
    <w:p w14:paraId="4F3B94C6" w14:textId="4C037525" w:rsidR="00C63892" w:rsidRPr="002B514F" w:rsidRDefault="00C63892" w:rsidP="002B514F">
      <w:pPr>
        <w:pStyle w:val="ListParagraph"/>
        <w:numPr>
          <w:ilvl w:val="0"/>
          <w:numId w:val="41"/>
        </w:numPr>
        <w:spacing w:after="0" w:line="240" w:lineRule="auto"/>
        <w:rPr>
          <w:rFonts w:cstheme="minorHAnsi"/>
          <w:color w:val="000000" w:themeColor="text1"/>
        </w:rPr>
      </w:pPr>
      <w:r w:rsidRPr="002B514F">
        <w:rPr>
          <w:rFonts w:cstheme="minorHAnsi"/>
          <w:color w:val="000000" w:themeColor="text1"/>
        </w:rPr>
        <w:t>Education is a key for addressing gaps in knowledge around infection control:</w:t>
      </w:r>
    </w:p>
    <w:p w14:paraId="3BC747F9" w14:textId="3BB1F198" w:rsidR="00C63892" w:rsidRPr="002B514F" w:rsidRDefault="00C63892" w:rsidP="002B514F">
      <w:pPr>
        <w:pStyle w:val="ListParagraph"/>
        <w:numPr>
          <w:ilvl w:val="1"/>
          <w:numId w:val="41"/>
        </w:numPr>
        <w:spacing w:after="0" w:line="240" w:lineRule="auto"/>
        <w:rPr>
          <w:rFonts w:cstheme="minorHAnsi"/>
          <w:color w:val="000000" w:themeColor="text1"/>
        </w:rPr>
      </w:pPr>
      <w:r w:rsidRPr="002B514F">
        <w:rPr>
          <w:rFonts w:cstheme="minorHAnsi"/>
          <w:color w:val="000000" w:themeColor="text1"/>
        </w:rPr>
        <w:t>Determine key gaps in knowledge that need to be addressed.</w:t>
      </w:r>
    </w:p>
    <w:p w14:paraId="6720DF57" w14:textId="348E364D" w:rsidR="00C63892" w:rsidRPr="002B514F" w:rsidRDefault="00C63892" w:rsidP="002B514F">
      <w:pPr>
        <w:pStyle w:val="ListParagraph"/>
        <w:numPr>
          <w:ilvl w:val="1"/>
          <w:numId w:val="41"/>
        </w:numPr>
        <w:spacing w:after="0" w:line="240" w:lineRule="auto"/>
        <w:rPr>
          <w:rFonts w:cstheme="minorHAnsi"/>
          <w:color w:val="000000" w:themeColor="text1"/>
        </w:rPr>
      </w:pPr>
      <w:r w:rsidRPr="002B514F">
        <w:rPr>
          <w:rFonts w:cstheme="minorHAnsi"/>
          <w:color w:val="000000" w:themeColor="text1"/>
        </w:rPr>
        <w:t xml:space="preserve">Develop educational material or recommendations for specific facilities. </w:t>
      </w:r>
    </w:p>
    <w:p w14:paraId="7324FC2C" w14:textId="4EC5F8E5" w:rsidR="00C63892" w:rsidRPr="002B514F" w:rsidRDefault="00C63892" w:rsidP="002B514F">
      <w:pPr>
        <w:pStyle w:val="ListParagraph"/>
        <w:numPr>
          <w:ilvl w:val="1"/>
          <w:numId w:val="41"/>
        </w:numPr>
        <w:spacing w:after="0" w:line="240" w:lineRule="auto"/>
        <w:rPr>
          <w:rFonts w:cstheme="minorHAnsi"/>
          <w:color w:val="000000" w:themeColor="text1"/>
        </w:rPr>
      </w:pPr>
      <w:r w:rsidRPr="002B514F">
        <w:rPr>
          <w:rFonts w:cstheme="minorHAnsi"/>
          <w:color w:val="000000" w:themeColor="text1"/>
        </w:rPr>
        <w:t xml:space="preserve">Emphasize specific infection control practices such as hand washing and antibiotic stewardship. </w:t>
      </w:r>
    </w:p>
    <w:p w14:paraId="6CEB0F94" w14:textId="0AAB734D" w:rsidR="00C63892" w:rsidRDefault="00C63892" w:rsidP="002B514F">
      <w:pPr>
        <w:pStyle w:val="ListParagraph"/>
        <w:numPr>
          <w:ilvl w:val="1"/>
          <w:numId w:val="41"/>
        </w:numPr>
        <w:spacing w:after="0" w:line="240" w:lineRule="auto"/>
        <w:rPr>
          <w:rFonts w:cstheme="minorHAnsi"/>
          <w:color w:val="000000" w:themeColor="text1"/>
        </w:rPr>
      </w:pPr>
      <w:r w:rsidRPr="002B514F">
        <w:rPr>
          <w:rFonts w:cstheme="minorHAnsi"/>
          <w:color w:val="000000" w:themeColor="text1"/>
        </w:rPr>
        <w:t xml:space="preserve">Define broad prevention measures that could be implemented. </w:t>
      </w:r>
    </w:p>
    <w:p w14:paraId="6E730605" w14:textId="47D9DE29" w:rsidR="008800FB" w:rsidRDefault="008800FB" w:rsidP="002B514F">
      <w:pPr>
        <w:pStyle w:val="ListParagraph"/>
        <w:numPr>
          <w:ilvl w:val="1"/>
          <w:numId w:val="41"/>
        </w:numPr>
        <w:spacing w:after="0" w:line="240" w:lineRule="auto"/>
        <w:rPr>
          <w:rFonts w:cstheme="minorHAnsi"/>
          <w:color w:val="000000" w:themeColor="text1"/>
        </w:rPr>
      </w:pPr>
      <w:r>
        <w:rPr>
          <w:rFonts w:cstheme="minorHAnsi"/>
          <w:color w:val="000000" w:themeColor="text1"/>
        </w:rPr>
        <w:lastRenderedPageBreak/>
        <w:t>Compile and vet infection control models (bundle) that could be provided to nursing homes that outline general response mechanisms to an outbreak of any kind</w:t>
      </w:r>
    </w:p>
    <w:p w14:paraId="0C2C9F91" w14:textId="648DF729" w:rsidR="008800FB" w:rsidRDefault="008800FB" w:rsidP="008800FB">
      <w:pPr>
        <w:pStyle w:val="ListParagraph"/>
        <w:numPr>
          <w:ilvl w:val="2"/>
          <w:numId w:val="41"/>
        </w:numPr>
        <w:spacing w:after="0" w:line="240" w:lineRule="auto"/>
        <w:rPr>
          <w:rFonts w:cstheme="minorHAnsi"/>
          <w:color w:val="000000" w:themeColor="text1"/>
        </w:rPr>
      </w:pPr>
      <w:r>
        <w:rPr>
          <w:rFonts w:cstheme="minorHAnsi"/>
          <w:color w:val="000000" w:themeColor="text1"/>
        </w:rPr>
        <w:t xml:space="preserve">Do the same kind of process of other healthcare facilities that are relevant </w:t>
      </w:r>
    </w:p>
    <w:p w14:paraId="354FD77B" w14:textId="679AA20A" w:rsidR="008800FB" w:rsidRPr="002B514F" w:rsidRDefault="008800FB" w:rsidP="00547845">
      <w:pPr>
        <w:pStyle w:val="ListParagraph"/>
        <w:numPr>
          <w:ilvl w:val="0"/>
          <w:numId w:val="41"/>
        </w:numPr>
        <w:spacing w:after="0" w:line="240" w:lineRule="auto"/>
        <w:rPr>
          <w:rFonts w:cstheme="minorHAnsi"/>
          <w:color w:val="000000" w:themeColor="text1"/>
        </w:rPr>
      </w:pPr>
      <w:r>
        <w:rPr>
          <w:rFonts w:cstheme="minorHAnsi"/>
          <w:color w:val="000000" w:themeColor="text1"/>
        </w:rPr>
        <w:t>Develop materials that address CDI diagnosis related to outbreak response (e.g. handling asymptomatic patients)</w:t>
      </w:r>
    </w:p>
    <w:p w14:paraId="10C19AAD" w14:textId="06175034" w:rsidR="00C63892" w:rsidRPr="002B514F" w:rsidRDefault="00C63892" w:rsidP="002B514F">
      <w:pPr>
        <w:pStyle w:val="ListParagraph"/>
        <w:numPr>
          <w:ilvl w:val="0"/>
          <w:numId w:val="41"/>
        </w:numPr>
        <w:spacing w:after="0" w:line="240" w:lineRule="auto"/>
        <w:rPr>
          <w:rFonts w:cstheme="minorHAnsi"/>
          <w:color w:val="000000" w:themeColor="text1"/>
        </w:rPr>
      </w:pPr>
      <w:r w:rsidRPr="002B514F">
        <w:rPr>
          <w:rFonts w:cstheme="minorHAnsi"/>
          <w:color w:val="000000" w:themeColor="text1"/>
        </w:rPr>
        <w:t xml:space="preserve">Conduct external resource review and identify the valuable aspects (provide disclaimer that each resource does not cover the big picture of outbreak investigation guidance). </w:t>
      </w:r>
    </w:p>
    <w:p w14:paraId="6E57A6B4" w14:textId="476C7C89" w:rsidR="00C63892" w:rsidRPr="002B514F" w:rsidRDefault="00C63892" w:rsidP="002B514F">
      <w:pPr>
        <w:pStyle w:val="ListParagraph"/>
        <w:numPr>
          <w:ilvl w:val="0"/>
          <w:numId w:val="41"/>
        </w:numPr>
        <w:spacing w:after="0" w:line="240" w:lineRule="auto"/>
        <w:rPr>
          <w:rFonts w:cstheme="minorHAnsi"/>
          <w:color w:val="000000" w:themeColor="text1"/>
        </w:rPr>
      </w:pPr>
      <w:r w:rsidRPr="002B514F">
        <w:rPr>
          <w:rFonts w:cstheme="minorHAnsi"/>
          <w:color w:val="000000" w:themeColor="text1"/>
        </w:rPr>
        <w:t>Create pathogen specific content for investigation guidance that is not addressed by external resources.</w:t>
      </w:r>
    </w:p>
    <w:p w14:paraId="33A328A6" w14:textId="77777777" w:rsidR="00C63892" w:rsidRPr="002B514F" w:rsidRDefault="00C63892" w:rsidP="002B514F">
      <w:pPr>
        <w:pStyle w:val="ListParagraph"/>
        <w:numPr>
          <w:ilvl w:val="0"/>
          <w:numId w:val="41"/>
        </w:numPr>
        <w:spacing w:after="0" w:line="240" w:lineRule="auto"/>
        <w:rPr>
          <w:rFonts w:cstheme="minorHAnsi"/>
          <w:color w:val="000000" w:themeColor="text1"/>
        </w:rPr>
      </w:pPr>
      <w:r w:rsidRPr="002B514F">
        <w:rPr>
          <w:rFonts w:cstheme="minorHAnsi"/>
          <w:color w:val="000000" w:themeColor="text1"/>
        </w:rPr>
        <w:t>Determine which external resources best fit the outbreak investigation guidance</w:t>
      </w:r>
    </w:p>
    <w:p w14:paraId="155B3974" w14:textId="00F4740B" w:rsidR="00C63892" w:rsidRPr="002B514F" w:rsidRDefault="00C63892" w:rsidP="002B514F">
      <w:pPr>
        <w:pStyle w:val="ListParagraph"/>
        <w:numPr>
          <w:ilvl w:val="1"/>
          <w:numId w:val="41"/>
        </w:numPr>
        <w:spacing w:after="0" w:line="240" w:lineRule="auto"/>
        <w:rPr>
          <w:rFonts w:cstheme="minorHAnsi"/>
          <w:color w:val="000000" w:themeColor="text1"/>
        </w:rPr>
      </w:pPr>
      <w:r w:rsidRPr="002B514F">
        <w:rPr>
          <w:rFonts w:cstheme="minorHAnsi"/>
          <w:color w:val="000000" w:themeColor="text1"/>
        </w:rPr>
        <w:t>Develop a checklist that is used to rank external resources</w:t>
      </w:r>
      <w:r w:rsidR="00547845">
        <w:rPr>
          <w:rFonts w:cstheme="minorHAnsi"/>
          <w:color w:val="000000" w:themeColor="text1"/>
        </w:rPr>
        <w:t>.</w:t>
      </w:r>
    </w:p>
    <w:p w14:paraId="67B7E61D" w14:textId="6EDF2E54" w:rsidR="00C63892" w:rsidRPr="002B514F" w:rsidRDefault="00C63892" w:rsidP="002B514F">
      <w:pPr>
        <w:pStyle w:val="ListParagraph"/>
        <w:numPr>
          <w:ilvl w:val="1"/>
          <w:numId w:val="41"/>
        </w:numPr>
        <w:spacing w:after="0" w:line="240" w:lineRule="auto"/>
        <w:rPr>
          <w:rFonts w:cstheme="minorHAnsi"/>
          <w:color w:val="000000" w:themeColor="text1"/>
        </w:rPr>
      </w:pPr>
      <w:r w:rsidRPr="002B514F">
        <w:rPr>
          <w:rFonts w:cstheme="minorHAnsi"/>
          <w:color w:val="000000" w:themeColor="text1"/>
        </w:rPr>
        <w:t>Choose our top 3 resources for each pathogen group based on rank</w:t>
      </w:r>
      <w:r w:rsidR="00547845">
        <w:rPr>
          <w:rFonts w:cstheme="minorHAnsi"/>
          <w:color w:val="000000" w:themeColor="text1"/>
        </w:rPr>
        <w:t>.</w:t>
      </w:r>
    </w:p>
    <w:p w14:paraId="1503D19C" w14:textId="6668E48D" w:rsidR="00C63892" w:rsidRPr="002B514F" w:rsidRDefault="00C63892" w:rsidP="002B514F">
      <w:pPr>
        <w:pStyle w:val="ListParagraph"/>
        <w:numPr>
          <w:ilvl w:val="0"/>
          <w:numId w:val="41"/>
        </w:numPr>
        <w:spacing w:after="0" w:line="240" w:lineRule="auto"/>
        <w:rPr>
          <w:rFonts w:cstheme="minorHAnsi"/>
          <w:color w:val="000000" w:themeColor="text1"/>
        </w:rPr>
      </w:pPr>
      <w:r w:rsidRPr="002B514F">
        <w:rPr>
          <w:rFonts w:cstheme="minorHAnsi"/>
          <w:color w:val="000000" w:themeColor="text1"/>
        </w:rPr>
        <w:t>Determine facility specific outbreak investigation guidance to compl</w:t>
      </w:r>
      <w:r w:rsidR="00995D60">
        <w:rPr>
          <w:rFonts w:cstheme="minorHAnsi"/>
          <w:color w:val="000000" w:themeColor="text1"/>
        </w:rPr>
        <w:t>e</w:t>
      </w:r>
      <w:r w:rsidRPr="002B514F">
        <w:rPr>
          <w:rFonts w:cstheme="minorHAnsi"/>
          <w:color w:val="000000" w:themeColor="text1"/>
        </w:rPr>
        <w:t xml:space="preserve">ment WG A products. </w:t>
      </w:r>
    </w:p>
    <w:p w14:paraId="6D60A16C" w14:textId="765D25F7" w:rsidR="00F46CCB" w:rsidRDefault="00C63892" w:rsidP="002B514F">
      <w:pPr>
        <w:pStyle w:val="ListParagraph"/>
        <w:numPr>
          <w:ilvl w:val="0"/>
          <w:numId w:val="41"/>
        </w:numPr>
        <w:spacing w:after="0" w:line="240" w:lineRule="auto"/>
        <w:rPr>
          <w:rFonts w:cstheme="minorHAnsi"/>
          <w:color w:val="000000" w:themeColor="text1"/>
        </w:rPr>
      </w:pPr>
      <w:r w:rsidRPr="002B514F">
        <w:rPr>
          <w:rFonts w:cstheme="minorHAnsi"/>
          <w:color w:val="000000" w:themeColor="text1"/>
        </w:rPr>
        <w:t>Develop pathogen specific check lists for reviewing resources.</w:t>
      </w:r>
    </w:p>
    <w:p w14:paraId="6E866AD1" w14:textId="5C41E3D4" w:rsidR="00B261A0" w:rsidRDefault="00547845" w:rsidP="002B514F">
      <w:pPr>
        <w:pStyle w:val="ListParagraph"/>
        <w:numPr>
          <w:ilvl w:val="0"/>
          <w:numId w:val="41"/>
        </w:numPr>
        <w:spacing w:after="0" w:line="240" w:lineRule="auto"/>
        <w:rPr>
          <w:rFonts w:cstheme="minorHAnsi"/>
          <w:color w:val="000000" w:themeColor="text1"/>
        </w:rPr>
      </w:pPr>
      <w:r>
        <w:rPr>
          <w:rFonts w:cstheme="minorHAnsi"/>
          <w:color w:val="000000" w:themeColor="text1"/>
        </w:rPr>
        <w:t>Convene</w:t>
      </w:r>
      <w:r w:rsidR="00B261A0">
        <w:rPr>
          <w:rFonts w:cstheme="minorHAnsi"/>
          <w:color w:val="000000" w:themeColor="text1"/>
        </w:rPr>
        <w:t xml:space="preserve"> a team </w:t>
      </w:r>
      <w:r>
        <w:rPr>
          <w:rFonts w:cstheme="minorHAnsi"/>
          <w:color w:val="000000" w:themeColor="text1"/>
        </w:rPr>
        <w:t>to work on the</w:t>
      </w:r>
      <w:r w:rsidR="00B261A0">
        <w:rPr>
          <w:rFonts w:cstheme="minorHAnsi"/>
          <w:color w:val="000000" w:themeColor="text1"/>
        </w:rPr>
        <w:t xml:space="preserve"> </w:t>
      </w:r>
      <w:r>
        <w:rPr>
          <w:rFonts w:cstheme="minorHAnsi"/>
          <w:color w:val="000000" w:themeColor="text1"/>
        </w:rPr>
        <w:t>Planning and Preparation chapter of the high-level g</w:t>
      </w:r>
      <w:r w:rsidR="008800FB">
        <w:rPr>
          <w:rFonts w:cstheme="minorHAnsi"/>
          <w:color w:val="000000" w:themeColor="text1"/>
        </w:rPr>
        <w:t>uidance</w:t>
      </w:r>
      <w:r>
        <w:rPr>
          <w:rFonts w:cstheme="minorHAnsi"/>
          <w:color w:val="000000" w:themeColor="text1"/>
        </w:rPr>
        <w:t>.</w:t>
      </w:r>
    </w:p>
    <w:p w14:paraId="7E3ED4FC" w14:textId="77777777" w:rsidR="002B514F" w:rsidRPr="002B514F" w:rsidRDefault="002B514F" w:rsidP="002B514F">
      <w:pPr>
        <w:pStyle w:val="ListParagraph"/>
        <w:spacing w:after="0" w:line="240" w:lineRule="auto"/>
        <w:rPr>
          <w:rFonts w:cstheme="minorHAnsi"/>
          <w:color w:val="000000" w:themeColor="text1"/>
        </w:rPr>
      </w:pPr>
    </w:p>
    <w:p w14:paraId="0883B828" w14:textId="11DD041B" w:rsidR="002B514F" w:rsidRPr="002B514F" w:rsidRDefault="00F46CCB" w:rsidP="002B514F">
      <w:pPr>
        <w:pStyle w:val="Heading2"/>
        <w:spacing w:before="0" w:line="240" w:lineRule="auto"/>
        <w:rPr>
          <w:rFonts w:asciiTheme="minorHAnsi" w:hAnsiTheme="minorHAnsi" w:cstheme="minorHAnsi"/>
          <w:b/>
          <w:color w:val="1D2F40"/>
          <w:sz w:val="24"/>
          <w:szCs w:val="24"/>
        </w:rPr>
      </w:pPr>
      <w:r w:rsidRPr="002B514F">
        <w:rPr>
          <w:rFonts w:asciiTheme="minorHAnsi" w:hAnsiTheme="minorHAnsi" w:cstheme="minorHAnsi"/>
          <w:b/>
          <w:color w:val="1D2F40"/>
          <w:sz w:val="24"/>
          <w:szCs w:val="24"/>
        </w:rPr>
        <w:t>Crosscutting Breakout – Communications and Member Engagement</w:t>
      </w:r>
      <w:r w:rsidR="002B514F" w:rsidRPr="002B514F">
        <w:rPr>
          <w:rFonts w:asciiTheme="minorHAnsi" w:hAnsiTheme="minorHAnsi" w:cstheme="minorHAnsi"/>
          <w:b/>
          <w:color w:val="1D2F40"/>
          <w:sz w:val="24"/>
          <w:szCs w:val="24"/>
        </w:rPr>
        <w:t xml:space="preserve"> Discussion</w:t>
      </w:r>
    </w:p>
    <w:p w14:paraId="7BBA41D6" w14:textId="72D24A92" w:rsidR="00090B98" w:rsidRPr="002B514F" w:rsidRDefault="00090B98" w:rsidP="002B514F">
      <w:pPr>
        <w:pStyle w:val="ListParagraph"/>
        <w:numPr>
          <w:ilvl w:val="0"/>
          <w:numId w:val="7"/>
        </w:numPr>
        <w:spacing w:after="0" w:line="240" w:lineRule="auto"/>
        <w:rPr>
          <w:rFonts w:cstheme="minorHAnsi"/>
        </w:rPr>
      </w:pPr>
      <w:r w:rsidRPr="002B514F">
        <w:rPr>
          <w:rFonts w:cstheme="minorHAnsi"/>
        </w:rPr>
        <w:t>Leverage CORHA partnerships so that the Council is represented at conferences and meetings-- CSTE, APIC, SHEA, HICPAC, etc.</w:t>
      </w:r>
    </w:p>
    <w:p w14:paraId="56A9F877" w14:textId="6880B266" w:rsidR="00090B98" w:rsidRPr="002B514F" w:rsidRDefault="00090B98" w:rsidP="002B514F">
      <w:pPr>
        <w:pStyle w:val="ListParagraph"/>
        <w:numPr>
          <w:ilvl w:val="0"/>
          <w:numId w:val="7"/>
        </w:numPr>
        <w:spacing w:after="0" w:line="240" w:lineRule="auto"/>
        <w:rPr>
          <w:rFonts w:cstheme="minorHAnsi"/>
        </w:rPr>
      </w:pPr>
      <w:r w:rsidRPr="002B514F">
        <w:rPr>
          <w:rFonts w:cstheme="minorHAnsi"/>
        </w:rPr>
        <w:t xml:space="preserve">Conference audience may not get much from just talking about what the council is. It is important to showcase the actual resources rather than overview of the council. For example, find health department testimonial of how they successfully used CORHA resources. </w:t>
      </w:r>
    </w:p>
    <w:p w14:paraId="51ADC173" w14:textId="43946EBA" w:rsidR="00090B98" w:rsidRPr="002B514F" w:rsidRDefault="00090B98" w:rsidP="002B514F">
      <w:pPr>
        <w:pStyle w:val="ListParagraph"/>
        <w:numPr>
          <w:ilvl w:val="0"/>
          <w:numId w:val="7"/>
        </w:numPr>
        <w:spacing w:after="0" w:line="240" w:lineRule="auto"/>
        <w:rPr>
          <w:rFonts w:cstheme="minorHAnsi"/>
        </w:rPr>
      </w:pPr>
      <w:r w:rsidRPr="002B514F">
        <w:rPr>
          <w:rFonts w:cstheme="minorHAnsi"/>
        </w:rPr>
        <w:t>Workforce development and trainings can be conducted through webinars, workshops, monthly peer calls (public health, healthcare).</w:t>
      </w:r>
    </w:p>
    <w:p w14:paraId="11E338EA" w14:textId="77777777" w:rsidR="00090B98" w:rsidRPr="002B514F" w:rsidRDefault="00090B98" w:rsidP="002B514F">
      <w:pPr>
        <w:pStyle w:val="ListParagraph"/>
        <w:numPr>
          <w:ilvl w:val="0"/>
          <w:numId w:val="7"/>
        </w:numPr>
        <w:spacing w:after="0" w:line="240" w:lineRule="auto"/>
        <w:rPr>
          <w:rFonts w:cstheme="minorHAnsi"/>
        </w:rPr>
      </w:pPr>
      <w:r w:rsidRPr="002B514F">
        <w:rPr>
          <w:rFonts w:cstheme="minorHAnsi"/>
        </w:rPr>
        <w:t>Similar to CIFOR, consider a CORHA product in print form, that will mature as content evolves.</w:t>
      </w:r>
    </w:p>
    <w:p w14:paraId="550B1E35" w14:textId="77777777" w:rsidR="00090B98" w:rsidRPr="002B514F" w:rsidRDefault="00090B98" w:rsidP="002B514F">
      <w:pPr>
        <w:pStyle w:val="ListParagraph"/>
        <w:numPr>
          <w:ilvl w:val="0"/>
          <w:numId w:val="7"/>
        </w:numPr>
        <w:spacing w:after="0" w:line="240" w:lineRule="auto"/>
        <w:rPr>
          <w:rFonts w:cstheme="minorHAnsi"/>
        </w:rPr>
      </w:pPr>
      <w:r w:rsidRPr="002B514F">
        <w:rPr>
          <w:rFonts w:cstheme="minorHAnsi"/>
        </w:rPr>
        <w:t>Other print materials could include pocket cards, infographics and posters for quick reference.</w:t>
      </w:r>
    </w:p>
    <w:p w14:paraId="2692AFBF" w14:textId="77777777" w:rsidR="00090B98" w:rsidRPr="002B514F" w:rsidRDefault="00090B98" w:rsidP="002B514F">
      <w:pPr>
        <w:pStyle w:val="ListParagraph"/>
        <w:numPr>
          <w:ilvl w:val="0"/>
          <w:numId w:val="7"/>
        </w:numPr>
        <w:spacing w:after="0" w:line="240" w:lineRule="auto"/>
        <w:rPr>
          <w:rFonts w:cstheme="minorHAnsi"/>
        </w:rPr>
      </w:pPr>
      <w:r w:rsidRPr="002B514F">
        <w:rPr>
          <w:rFonts w:cstheme="minorHAnsi"/>
        </w:rPr>
        <w:t>Possibly introduce CORHA products in other digital formats such as a mobile application.</w:t>
      </w:r>
    </w:p>
    <w:p w14:paraId="43B4DEB0" w14:textId="365F21E8" w:rsidR="00090B98" w:rsidRPr="002B514F" w:rsidRDefault="00090B98" w:rsidP="002B514F">
      <w:pPr>
        <w:pStyle w:val="ListParagraph"/>
        <w:numPr>
          <w:ilvl w:val="0"/>
          <w:numId w:val="7"/>
        </w:numPr>
        <w:spacing w:after="0" w:line="240" w:lineRule="auto"/>
        <w:rPr>
          <w:rFonts w:cstheme="minorHAnsi"/>
        </w:rPr>
      </w:pPr>
      <w:r w:rsidRPr="002B514F">
        <w:rPr>
          <w:rFonts w:cstheme="minorHAnsi"/>
        </w:rPr>
        <w:t>Brand CORHA as a hub for materials and products on HAI outbreak investigation and response.</w:t>
      </w:r>
    </w:p>
    <w:p w14:paraId="0CCFCD6C" w14:textId="18C5BB97" w:rsidR="00090B98" w:rsidRPr="002B514F" w:rsidRDefault="00090B98" w:rsidP="002B514F">
      <w:pPr>
        <w:pStyle w:val="ListParagraph"/>
        <w:numPr>
          <w:ilvl w:val="0"/>
          <w:numId w:val="7"/>
        </w:numPr>
        <w:spacing w:after="0" w:line="240" w:lineRule="auto"/>
        <w:rPr>
          <w:rFonts w:cstheme="minorHAnsi"/>
        </w:rPr>
      </w:pPr>
      <w:r w:rsidRPr="002B514F">
        <w:rPr>
          <w:rFonts w:cstheme="minorHAnsi"/>
        </w:rPr>
        <w:t xml:space="preserve">What are the easy wins to get web content? The website should specify those products and services (technical assistance) that will be offered through CORHA. Buttons on home screen could be helpful in clarifying products and services. Think about the end user (e.g. “I’m a SHO, Hospital Epi, HD Epi looking for resources.”) </w:t>
      </w:r>
    </w:p>
    <w:p w14:paraId="2ADA269B" w14:textId="19CB1D3B" w:rsidR="00F46CCB" w:rsidRDefault="00090B98" w:rsidP="002B514F">
      <w:pPr>
        <w:pStyle w:val="ListParagraph"/>
        <w:numPr>
          <w:ilvl w:val="0"/>
          <w:numId w:val="7"/>
        </w:numPr>
        <w:spacing w:after="0" w:line="240" w:lineRule="auto"/>
        <w:rPr>
          <w:rFonts w:cstheme="minorHAnsi"/>
        </w:rPr>
      </w:pPr>
      <w:r w:rsidRPr="002B514F">
        <w:rPr>
          <w:rFonts w:cstheme="minorHAnsi"/>
        </w:rPr>
        <w:t xml:space="preserve">Would CORHA be the “go-to” for the next large-scale outbreak? Would need ICS structure for this. (Typically handled by CDC so this may be outside role of Council.) </w:t>
      </w:r>
    </w:p>
    <w:p w14:paraId="202D14E3" w14:textId="77777777" w:rsidR="002B514F" w:rsidRPr="002B514F" w:rsidRDefault="002B514F" w:rsidP="002B514F">
      <w:pPr>
        <w:pStyle w:val="ListParagraph"/>
        <w:spacing w:after="0" w:line="240" w:lineRule="auto"/>
        <w:rPr>
          <w:rFonts w:cstheme="minorHAnsi"/>
        </w:rPr>
      </w:pPr>
    </w:p>
    <w:p w14:paraId="5B551617" w14:textId="53467CF2" w:rsidR="002B514F" w:rsidRPr="002B514F" w:rsidRDefault="009A0164" w:rsidP="002B514F">
      <w:pPr>
        <w:pStyle w:val="Heading2"/>
        <w:spacing w:before="0" w:line="240" w:lineRule="auto"/>
        <w:rPr>
          <w:rFonts w:asciiTheme="minorHAnsi" w:hAnsiTheme="minorHAnsi" w:cstheme="minorHAnsi"/>
          <w:b/>
          <w:color w:val="1D2F40"/>
          <w:sz w:val="24"/>
          <w:szCs w:val="24"/>
        </w:rPr>
      </w:pPr>
      <w:r w:rsidRPr="002B514F">
        <w:rPr>
          <w:rFonts w:asciiTheme="minorHAnsi" w:hAnsiTheme="minorHAnsi" w:cstheme="minorHAnsi"/>
          <w:b/>
          <w:color w:val="1D2F40"/>
          <w:sz w:val="24"/>
          <w:szCs w:val="24"/>
        </w:rPr>
        <w:t>Crosscutting Breakout – Collecting Content/Resources/Abstracts</w:t>
      </w:r>
      <w:r w:rsidR="002B514F" w:rsidRPr="002B514F">
        <w:rPr>
          <w:rFonts w:asciiTheme="minorHAnsi" w:hAnsiTheme="minorHAnsi" w:cstheme="minorHAnsi"/>
          <w:b/>
          <w:color w:val="1D2F40"/>
          <w:sz w:val="24"/>
          <w:szCs w:val="24"/>
        </w:rPr>
        <w:t xml:space="preserve"> Discussio</w:t>
      </w:r>
      <w:r w:rsidR="002B514F">
        <w:rPr>
          <w:rFonts w:asciiTheme="minorHAnsi" w:hAnsiTheme="minorHAnsi" w:cstheme="minorHAnsi"/>
          <w:b/>
          <w:color w:val="1D2F40"/>
          <w:sz w:val="24"/>
          <w:szCs w:val="24"/>
        </w:rPr>
        <w:t>n</w:t>
      </w:r>
    </w:p>
    <w:p w14:paraId="2E3C72AE" w14:textId="618C57C3" w:rsidR="009A0164" w:rsidRPr="002B514F" w:rsidRDefault="00C63892" w:rsidP="002B514F">
      <w:pPr>
        <w:pStyle w:val="ListParagraph"/>
        <w:numPr>
          <w:ilvl w:val="0"/>
          <w:numId w:val="8"/>
        </w:numPr>
        <w:spacing w:after="0" w:line="240" w:lineRule="auto"/>
        <w:rPr>
          <w:rFonts w:cstheme="minorHAnsi"/>
        </w:rPr>
      </w:pPr>
      <w:r w:rsidRPr="002B514F">
        <w:rPr>
          <w:rFonts w:cstheme="minorHAnsi"/>
        </w:rPr>
        <w:t xml:space="preserve">What do vetting and </w:t>
      </w:r>
      <w:r w:rsidR="009A0164" w:rsidRPr="002B514F">
        <w:rPr>
          <w:rFonts w:cstheme="minorHAnsi"/>
        </w:rPr>
        <w:t xml:space="preserve">approval processes for external resources look like? </w:t>
      </w:r>
      <w:r w:rsidR="002C6DA9">
        <w:rPr>
          <w:rFonts w:cstheme="minorHAnsi"/>
        </w:rPr>
        <w:t>What are the business rule</w:t>
      </w:r>
      <w:r w:rsidR="00C701D8">
        <w:rPr>
          <w:rFonts w:cstheme="minorHAnsi"/>
        </w:rPr>
        <w:t>s</w:t>
      </w:r>
      <w:r w:rsidR="002C6DA9">
        <w:rPr>
          <w:rFonts w:cstheme="minorHAnsi"/>
        </w:rPr>
        <w:t>? The Council needs a clearly written process (similar to the Radiation Ready process).</w:t>
      </w:r>
    </w:p>
    <w:p w14:paraId="60085660" w14:textId="77777777" w:rsidR="009A0164" w:rsidRPr="002B514F" w:rsidRDefault="009A0164" w:rsidP="002B514F">
      <w:pPr>
        <w:pStyle w:val="ListParagraph"/>
        <w:numPr>
          <w:ilvl w:val="0"/>
          <w:numId w:val="8"/>
        </w:numPr>
        <w:spacing w:after="0" w:line="240" w:lineRule="auto"/>
        <w:rPr>
          <w:rFonts w:cstheme="minorHAnsi"/>
        </w:rPr>
      </w:pPr>
      <w:r w:rsidRPr="002B514F">
        <w:rPr>
          <w:rFonts w:cstheme="minorHAnsi"/>
        </w:rPr>
        <w:t xml:space="preserve">What does it mean for a representing member to vote on something? It </w:t>
      </w:r>
      <w:r w:rsidR="00553232">
        <w:rPr>
          <w:rFonts w:cstheme="minorHAnsi"/>
        </w:rPr>
        <w:t>is</w:t>
      </w:r>
      <w:r w:rsidRPr="002B514F">
        <w:rPr>
          <w:rFonts w:cstheme="minorHAnsi"/>
        </w:rPr>
        <w:t xml:space="preserve"> essential for voting members to understand their role in the product approval chain and what it means for an organizational representative on the Council to vote and endorse a product. </w:t>
      </w:r>
    </w:p>
    <w:p w14:paraId="3AE6808F" w14:textId="40721FDA" w:rsidR="009A0164" w:rsidRPr="002B514F" w:rsidRDefault="009A0164" w:rsidP="002B514F">
      <w:pPr>
        <w:pStyle w:val="ListParagraph"/>
        <w:numPr>
          <w:ilvl w:val="0"/>
          <w:numId w:val="8"/>
        </w:numPr>
        <w:spacing w:after="0" w:line="240" w:lineRule="auto"/>
        <w:rPr>
          <w:rFonts w:cstheme="minorHAnsi"/>
        </w:rPr>
      </w:pPr>
      <w:r w:rsidRPr="002B514F">
        <w:rPr>
          <w:rFonts w:cstheme="minorHAnsi"/>
        </w:rPr>
        <w:t xml:space="preserve">What will clearance processes look like? For </w:t>
      </w:r>
      <w:r w:rsidR="00547845" w:rsidRPr="002B514F">
        <w:rPr>
          <w:rFonts w:cstheme="minorHAnsi"/>
        </w:rPr>
        <w:t>example,</w:t>
      </w:r>
      <w:r w:rsidRPr="002B514F">
        <w:rPr>
          <w:rFonts w:cstheme="minorHAnsi"/>
        </w:rPr>
        <w:t xml:space="preserve"> would ASTHO’s clearance process be layered on top of CORHA clearance process?</w:t>
      </w:r>
    </w:p>
    <w:p w14:paraId="78614507" w14:textId="61E13472" w:rsidR="009A0164" w:rsidRPr="002B514F" w:rsidRDefault="00C63892" w:rsidP="002B514F">
      <w:pPr>
        <w:pStyle w:val="ListParagraph"/>
        <w:numPr>
          <w:ilvl w:val="0"/>
          <w:numId w:val="8"/>
        </w:numPr>
        <w:spacing w:after="0" w:line="240" w:lineRule="auto"/>
        <w:rPr>
          <w:rFonts w:cstheme="minorHAnsi"/>
        </w:rPr>
      </w:pPr>
      <w:r w:rsidRPr="002B514F">
        <w:rPr>
          <w:rFonts w:cstheme="minorHAnsi"/>
        </w:rPr>
        <w:t>Suggestion to</w:t>
      </w:r>
      <w:r w:rsidR="009A0164" w:rsidRPr="002B514F">
        <w:rPr>
          <w:rFonts w:cstheme="minorHAnsi"/>
        </w:rPr>
        <w:t xml:space="preserve"> distinguish endorsers versus supporters. Organizational representatives could endorse specific chapters or sections of CORHA products, while supporters support the full product.  </w:t>
      </w:r>
    </w:p>
    <w:p w14:paraId="479D95FD" w14:textId="17A5F5CC" w:rsidR="0092316F" w:rsidRPr="002B514F" w:rsidRDefault="0092316F" w:rsidP="002B514F">
      <w:pPr>
        <w:pStyle w:val="ListParagraph"/>
        <w:numPr>
          <w:ilvl w:val="0"/>
          <w:numId w:val="10"/>
        </w:numPr>
        <w:spacing w:after="0" w:line="240" w:lineRule="auto"/>
        <w:rPr>
          <w:rFonts w:cstheme="minorHAnsi"/>
        </w:rPr>
      </w:pPr>
      <w:r w:rsidRPr="002B514F">
        <w:rPr>
          <w:rFonts w:cstheme="minorHAnsi"/>
        </w:rPr>
        <w:lastRenderedPageBreak/>
        <w:t xml:space="preserve">The voting process should be conducted under reasonable timeframes. </w:t>
      </w:r>
    </w:p>
    <w:p w14:paraId="038FD40B" w14:textId="3BB012DC" w:rsidR="0092316F" w:rsidRPr="002B514F" w:rsidRDefault="0092316F" w:rsidP="002B514F">
      <w:pPr>
        <w:pStyle w:val="ListParagraph"/>
        <w:numPr>
          <w:ilvl w:val="0"/>
          <w:numId w:val="9"/>
        </w:numPr>
        <w:spacing w:after="0" w:line="240" w:lineRule="auto"/>
        <w:rPr>
          <w:rFonts w:cstheme="minorHAnsi"/>
        </w:rPr>
      </w:pPr>
      <w:r w:rsidRPr="002B514F">
        <w:rPr>
          <w:rFonts w:cstheme="minorHAnsi"/>
        </w:rPr>
        <w:t>How many resources should be voted on at a time? Scabies SMEs did 3 resources to start with.</w:t>
      </w:r>
    </w:p>
    <w:p w14:paraId="7D78D621" w14:textId="626B65D5" w:rsidR="0092316F" w:rsidRPr="002B514F" w:rsidRDefault="0092316F" w:rsidP="002B514F">
      <w:pPr>
        <w:pStyle w:val="ListParagraph"/>
        <w:numPr>
          <w:ilvl w:val="0"/>
          <w:numId w:val="9"/>
        </w:numPr>
        <w:spacing w:after="0" w:line="240" w:lineRule="auto"/>
        <w:rPr>
          <w:rFonts w:cstheme="minorHAnsi"/>
        </w:rPr>
      </w:pPr>
      <w:r w:rsidRPr="002B514F">
        <w:rPr>
          <w:rFonts w:cstheme="minorHAnsi"/>
        </w:rPr>
        <w:t>CORHA’s value is curating carefully selected resources. Possibly highlight top 3 resources.</w:t>
      </w:r>
    </w:p>
    <w:p w14:paraId="1FBBB42A" w14:textId="5CBEC230" w:rsidR="0092316F" w:rsidRPr="002B514F" w:rsidRDefault="0092316F" w:rsidP="002B514F">
      <w:pPr>
        <w:pStyle w:val="ListParagraph"/>
        <w:numPr>
          <w:ilvl w:val="0"/>
          <w:numId w:val="9"/>
        </w:numPr>
        <w:spacing w:after="0" w:line="240" w:lineRule="auto"/>
        <w:rPr>
          <w:rFonts w:cstheme="minorHAnsi"/>
        </w:rPr>
      </w:pPr>
      <w:r w:rsidRPr="002B514F">
        <w:rPr>
          <w:rFonts w:cstheme="minorHAnsi"/>
        </w:rPr>
        <w:t>Link to other websites as well as post PDFs.</w:t>
      </w:r>
    </w:p>
    <w:p w14:paraId="7EFB729D" w14:textId="4B4A1781" w:rsidR="0092316F" w:rsidRPr="002B514F" w:rsidRDefault="0092316F" w:rsidP="002B514F">
      <w:pPr>
        <w:pStyle w:val="ListParagraph"/>
        <w:numPr>
          <w:ilvl w:val="0"/>
          <w:numId w:val="9"/>
        </w:numPr>
        <w:spacing w:after="0" w:line="240" w:lineRule="auto"/>
        <w:rPr>
          <w:rFonts w:cstheme="minorHAnsi"/>
        </w:rPr>
      </w:pPr>
      <w:r w:rsidRPr="002B514F">
        <w:rPr>
          <w:rFonts w:cstheme="minorHAnsi"/>
        </w:rPr>
        <w:t xml:space="preserve">In terms of maintaining CORHA website materials and re-approving CORHA website </w:t>
      </w:r>
      <w:r w:rsidR="00C63892" w:rsidRPr="002B514F">
        <w:rPr>
          <w:rFonts w:cstheme="minorHAnsi"/>
        </w:rPr>
        <w:t>content, include</w:t>
      </w:r>
      <w:r w:rsidRPr="002B514F">
        <w:rPr>
          <w:rFonts w:cstheme="minorHAnsi"/>
        </w:rPr>
        <w:t xml:space="preserve"> language on the website stating the most recent date an item was reviewed, endorsed or approved. Be very cautious on how these materials are displayed. Include a disclaimer on the CORHA website. </w:t>
      </w:r>
    </w:p>
    <w:p w14:paraId="0F68FC8E" w14:textId="6A47F16B" w:rsidR="0092316F" w:rsidRPr="002B514F" w:rsidRDefault="0092316F" w:rsidP="002B514F">
      <w:pPr>
        <w:pStyle w:val="ListParagraph"/>
        <w:numPr>
          <w:ilvl w:val="0"/>
          <w:numId w:val="9"/>
        </w:numPr>
        <w:spacing w:after="0" w:line="240" w:lineRule="auto"/>
        <w:rPr>
          <w:rFonts w:cstheme="minorHAnsi"/>
        </w:rPr>
      </w:pPr>
      <w:r w:rsidRPr="002B514F">
        <w:rPr>
          <w:rFonts w:cstheme="minorHAnsi"/>
        </w:rPr>
        <w:t>Consider providing a list of CORHA terminology on the website – for example describing the meaning of supporters vs endorse</w:t>
      </w:r>
      <w:r w:rsidR="00995D60">
        <w:rPr>
          <w:rFonts w:cstheme="minorHAnsi"/>
        </w:rPr>
        <w:t>r</w:t>
      </w:r>
      <w:r w:rsidRPr="002B514F">
        <w:rPr>
          <w:rFonts w:cstheme="minorHAnsi"/>
        </w:rPr>
        <w:t xml:space="preserve">s, vetting vs reviewing. </w:t>
      </w:r>
    </w:p>
    <w:p w14:paraId="49AD8F74" w14:textId="77777777" w:rsidR="0092316F" w:rsidRPr="002B514F" w:rsidRDefault="0092316F" w:rsidP="002B514F">
      <w:pPr>
        <w:pStyle w:val="ListParagraph"/>
        <w:numPr>
          <w:ilvl w:val="0"/>
          <w:numId w:val="9"/>
        </w:numPr>
        <w:spacing w:after="0" w:line="240" w:lineRule="auto"/>
        <w:rPr>
          <w:rFonts w:cstheme="minorHAnsi"/>
        </w:rPr>
      </w:pPr>
      <w:r w:rsidRPr="002B514F">
        <w:rPr>
          <w:rFonts w:cstheme="minorHAnsi"/>
        </w:rPr>
        <w:t xml:space="preserve">Consider creating a CORHA editorial review board or editorial workgroup, taskforce, ad hoc group that will define the external resource review and approval process. </w:t>
      </w:r>
    </w:p>
    <w:p w14:paraId="22653401" w14:textId="77777777" w:rsidR="0092316F" w:rsidRPr="002B514F" w:rsidRDefault="0092316F" w:rsidP="002B514F">
      <w:pPr>
        <w:pStyle w:val="ListParagraph"/>
        <w:numPr>
          <w:ilvl w:val="0"/>
          <w:numId w:val="9"/>
        </w:numPr>
        <w:spacing w:after="0" w:line="240" w:lineRule="auto"/>
        <w:rPr>
          <w:rFonts w:cstheme="minorHAnsi"/>
        </w:rPr>
      </w:pPr>
      <w:r w:rsidRPr="002B514F">
        <w:rPr>
          <w:rFonts w:cstheme="minorHAnsi"/>
        </w:rPr>
        <w:t>Is there a need to distinguish between Expedited vs Full review?</w:t>
      </w:r>
    </w:p>
    <w:p w14:paraId="1F88BC31" w14:textId="10C03FFE" w:rsidR="0092316F" w:rsidRDefault="0092316F" w:rsidP="002B514F">
      <w:pPr>
        <w:pStyle w:val="ListParagraph"/>
        <w:numPr>
          <w:ilvl w:val="0"/>
          <w:numId w:val="9"/>
        </w:numPr>
        <w:spacing w:after="0" w:line="240" w:lineRule="auto"/>
        <w:rPr>
          <w:rFonts w:cstheme="minorHAnsi"/>
        </w:rPr>
      </w:pPr>
      <w:r w:rsidRPr="002B514F">
        <w:rPr>
          <w:rFonts w:cstheme="minorHAnsi"/>
        </w:rPr>
        <w:t>Have an open invitation on the website for resource submission.</w:t>
      </w:r>
    </w:p>
    <w:p w14:paraId="3A63B2BD" w14:textId="77777777" w:rsidR="002B514F" w:rsidRPr="002B514F" w:rsidRDefault="002B514F" w:rsidP="002B514F">
      <w:pPr>
        <w:pStyle w:val="ListParagraph"/>
        <w:spacing w:after="0" w:line="240" w:lineRule="auto"/>
        <w:rPr>
          <w:rFonts w:cstheme="minorHAnsi"/>
        </w:rPr>
      </w:pPr>
    </w:p>
    <w:p w14:paraId="4860959C" w14:textId="3542BFA5" w:rsidR="009B0C84" w:rsidRPr="002B514F" w:rsidRDefault="009B0C84" w:rsidP="002B514F">
      <w:pPr>
        <w:spacing w:after="0" w:line="240" w:lineRule="auto"/>
        <w:rPr>
          <w:rFonts w:cstheme="minorHAnsi"/>
          <w:b/>
          <w:color w:val="3296D2"/>
        </w:rPr>
      </w:pPr>
      <w:r w:rsidRPr="002B514F">
        <w:rPr>
          <w:rFonts w:cstheme="minorHAnsi"/>
          <w:b/>
          <w:color w:val="3296D2"/>
        </w:rPr>
        <w:t xml:space="preserve">Action </w:t>
      </w:r>
      <w:r w:rsidR="00DD2D81" w:rsidRPr="002B514F">
        <w:rPr>
          <w:rFonts w:cstheme="minorHAnsi"/>
          <w:b/>
          <w:color w:val="3296D2"/>
        </w:rPr>
        <w:t>Items and Next S</w:t>
      </w:r>
      <w:r w:rsidRPr="002B514F">
        <w:rPr>
          <w:rFonts w:cstheme="minorHAnsi"/>
          <w:b/>
          <w:color w:val="3296D2"/>
        </w:rPr>
        <w:t>teps:</w:t>
      </w:r>
    </w:p>
    <w:p w14:paraId="17EA0B4D" w14:textId="5B3974ED" w:rsidR="009B0C84" w:rsidRPr="002B514F" w:rsidRDefault="00AD5A08" w:rsidP="002B514F">
      <w:pPr>
        <w:pStyle w:val="ListParagraph"/>
        <w:numPr>
          <w:ilvl w:val="0"/>
          <w:numId w:val="11"/>
        </w:numPr>
        <w:spacing w:after="0" w:line="240" w:lineRule="auto"/>
        <w:rPr>
          <w:rFonts w:cstheme="minorHAnsi"/>
        </w:rPr>
      </w:pPr>
      <w:r>
        <w:rPr>
          <w:rFonts w:cstheme="minorHAnsi"/>
        </w:rPr>
        <w:t>Clarify</w:t>
      </w:r>
      <w:r w:rsidR="009B0C84" w:rsidRPr="002B514F">
        <w:rPr>
          <w:rFonts w:cstheme="minorHAnsi"/>
        </w:rPr>
        <w:t xml:space="preserve"> product approval</w:t>
      </w:r>
      <w:r w:rsidR="002C6DA9">
        <w:rPr>
          <w:rFonts w:cstheme="minorHAnsi"/>
        </w:rPr>
        <w:t>/vetting</w:t>
      </w:r>
      <w:r w:rsidR="00547845">
        <w:rPr>
          <w:rFonts w:cstheme="minorHAnsi"/>
        </w:rPr>
        <w:t xml:space="preserve"> process</w:t>
      </w:r>
      <w:r>
        <w:rPr>
          <w:rFonts w:cstheme="minorHAnsi"/>
        </w:rPr>
        <w:t xml:space="preserve"> (refer to CORHA Operating Guidance).</w:t>
      </w:r>
    </w:p>
    <w:p w14:paraId="69CF858A" w14:textId="77777777" w:rsidR="002B514F" w:rsidRPr="002B514F" w:rsidRDefault="002B514F" w:rsidP="002B514F">
      <w:pPr>
        <w:pStyle w:val="ListParagraph"/>
        <w:spacing w:after="0" w:line="240" w:lineRule="auto"/>
        <w:ind w:left="1440"/>
        <w:rPr>
          <w:rFonts w:cstheme="minorHAnsi"/>
        </w:rPr>
      </w:pPr>
    </w:p>
    <w:p w14:paraId="0769198F" w14:textId="45D72CE4" w:rsidR="009B0C84" w:rsidRPr="002B514F" w:rsidRDefault="00FC03A6" w:rsidP="002B514F">
      <w:pPr>
        <w:spacing w:after="0" w:line="240" w:lineRule="auto"/>
        <w:rPr>
          <w:rFonts w:cstheme="minorHAnsi"/>
          <w:b/>
          <w:color w:val="1D2F40"/>
          <w:sz w:val="24"/>
          <w:szCs w:val="24"/>
        </w:rPr>
      </w:pPr>
      <w:r w:rsidRPr="002B514F">
        <w:rPr>
          <w:rFonts w:cstheme="minorHAnsi"/>
          <w:b/>
          <w:color w:val="1D2F40"/>
          <w:sz w:val="24"/>
          <w:szCs w:val="24"/>
        </w:rPr>
        <w:t>Crosscutting Breakout – Public Reporting/Consumers</w:t>
      </w:r>
      <w:r w:rsidR="002B514F" w:rsidRPr="002B514F">
        <w:rPr>
          <w:rFonts w:cstheme="minorHAnsi"/>
          <w:b/>
          <w:color w:val="1D2F40"/>
          <w:sz w:val="24"/>
          <w:szCs w:val="24"/>
        </w:rPr>
        <w:t xml:space="preserve"> Discussion</w:t>
      </w:r>
    </w:p>
    <w:p w14:paraId="6C98CF08" w14:textId="2797D279" w:rsidR="00757360" w:rsidRPr="002B514F" w:rsidRDefault="00757360" w:rsidP="002B514F">
      <w:pPr>
        <w:pStyle w:val="ListParagraph"/>
        <w:numPr>
          <w:ilvl w:val="0"/>
          <w:numId w:val="16"/>
        </w:numPr>
        <w:spacing w:after="0" w:line="240" w:lineRule="auto"/>
        <w:rPr>
          <w:rFonts w:cstheme="minorHAnsi"/>
        </w:rPr>
      </w:pPr>
      <w:r w:rsidRPr="002B514F">
        <w:rPr>
          <w:rFonts w:cstheme="minorHAnsi"/>
        </w:rPr>
        <w:t xml:space="preserve">Consumer groups would like </w:t>
      </w:r>
      <w:r w:rsidR="00553232">
        <w:rPr>
          <w:rFonts w:cstheme="minorHAnsi"/>
        </w:rPr>
        <w:t>real-time reporting and</w:t>
      </w:r>
      <w:r w:rsidRPr="002B514F">
        <w:rPr>
          <w:rFonts w:cstheme="minorHAnsi"/>
        </w:rPr>
        <w:t xml:space="preserve"> increased transparency on when, where and how outbreaks occur</w:t>
      </w:r>
      <w:r w:rsidR="00553232">
        <w:rPr>
          <w:rFonts w:cstheme="minorHAnsi"/>
        </w:rPr>
        <w:t>.</w:t>
      </w:r>
    </w:p>
    <w:p w14:paraId="2300D5C1" w14:textId="77777777" w:rsidR="0026796A" w:rsidRPr="002B514F" w:rsidRDefault="0026796A" w:rsidP="002B514F">
      <w:pPr>
        <w:pStyle w:val="ListParagraph"/>
        <w:numPr>
          <w:ilvl w:val="0"/>
          <w:numId w:val="16"/>
        </w:numPr>
        <w:spacing w:after="0" w:line="240" w:lineRule="auto"/>
        <w:rPr>
          <w:rFonts w:cstheme="minorHAnsi"/>
        </w:rPr>
      </w:pPr>
      <w:r w:rsidRPr="002B514F">
        <w:rPr>
          <w:rFonts w:cstheme="minorHAnsi"/>
        </w:rPr>
        <w:t>King County conducted a study on provider notification and looked at patient populations, noting increased confidence in hospital after reporting.</w:t>
      </w:r>
    </w:p>
    <w:p w14:paraId="3D4B697B" w14:textId="3F5D97B7" w:rsidR="00757360" w:rsidRPr="002B514F" w:rsidRDefault="00757360" w:rsidP="002B514F">
      <w:pPr>
        <w:pStyle w:val="ListParagraph"/>
        <w:numPr>
          <w:ilvl w:val="0"/>
          <w:numId w:val="15"/>
        </w:numPr>
        <w:spacing w:after="0" w:line="240" w:lineRule="auto"/>
        <w:rPr>
          <w:rFonts w:cstheme="minorHAnsi"/>
        </w:rPr>
      </w:pPr>
      <w:r w:rsidRPr="002B514F">
        <w:rPr>
          <w:rFonts w:cstheme="minorHAnsi"/>
        </w:rPr>
        <w:t xml:space="preserve">What gets reported, when, to whom and through what method? </w:t>
      </w:r>
    </w:p>
    <w:p w14:paraId="1C664EE3" w14:textId="7FE8C735" w:rsidR="0026796A" w:rsidRPr="002B514F" w:rsidRDefault="0026796A" w:rsidP="002B514F">
      <w:pPr>
        <w:pStyle w:val="ListParagraph"/>
        <w:numPr>
          <w:ilvl w:val="0"/>
          <w:numId w:val="14"/>
        </w:numPr>
        <w:spacing w:after="0" w:line="240" w:lineRule="auto"/>
        <w:rPr>
          <w:rFonts w:cstheme="minorHAnsi"/>
        </w:rPr>
      </w:pPr>
      <w:r w:rsidRPr="002B514F">
        <w:rPr>
          <w:rFonts w:cstheme="minorHAnsi"/>
        </w:rPr>
        <w:t>What is the goal of public disclosure and who is the target audience for disclosure? Consumer groups are advocating for disclosure to those people close to the outbreak so that they are equipped with the right information to make informed decisions.</w:t>
      </w:r>
    </w:p>
    <w:p w14:paraId="0628FD3B" w14:textId="142FDC4D" w:rsidR="0026796A" w:rsidRPr="002B514F" w:rsidRDefault="0026796A" w:rsidP="002B514F">
      <w:pPr>
        <w:pStyle w:val="ListParagraph"/>
        <w:numPr>
          <w:ilvl w:val="0"/>
          <w:numId w:val="14"/>
        </w:numPr>
        <w:spacing w:after="0" w:line="240" w:lineRule="auto"/>
        <w:rPr>
          <w:rFonts w:cstheme="minorHAnsi"/>
        </w:rPr>
      </w:pPr>
      <w:r w:rsidRPr="002B514F">
        <w:rPr>
          <w:rFonts w:cstheme="minorHAnsi"/>
        </w:rPr>
        <w:t xml:space="preserve">Higher threshold between notifying patients affected by outbreak and notifying public. Immediate notification warranted to patients when infections are noted. </w:t>
      </w:r>
    </w:p>
    <w:p w14:paraId="1FCD2738" w14:textId="2C905DD6" w:rsidR="0026796A" w:rsidRPr="002B514F" w:rsidRDefault="0026796A" w:rsidP="002B514F">
      <w:pPr>
        <w:pStyle w:val="ListParagraph"/>
        <w:numPr>
          <w:ilvl w:val="0"/>
          <w:numId w:val="14"/>
        </w:numPr>
        <w:spacing w:after="0" w:line="240" w:lineRule="auto"/>
        <w:rPr>
          <w:rFonts w:cstheme="minorHAnsi"/>
        </w:rPr>
      </w:pPr>
      <w:r w:rsidRPr="002B514F">
        <w:rPr>
          <w:rFonts w:cstheme="minorHAnsi"/>
        </w:rPr>
        <w:t>Culture is transitioning from patient/facility privacy to other ethical principles.</w:t>
      </w:r>
    </w:p>
    <w:p w14:paraId="396CAD17" w14:textId="1FEC126D" w:rsidR="0026796A" w:rsidRPr="002B514F" w:rsidRDefault="0026796A" w:rsidP="002B514F">
      <w:pPr>
        <w:pStyle w:val="ListParagraph"/>
        <w:numPr>
          <w:ilvl w:val="0"/>
          <w:numId w:val="14"/>
        </w:numPr>
        <w:spacing w:after="0" w:line="240" w:lineRule="auto"/>
        <w:rPr>
          <w:rFonts w:cstheme="minorHAnsi"/>
        </w:rPr>
      </w:pPr>
      <w:r w:rsidRPr="002B514F">
        <w:rPr>
          <w:rFonts w:cstheme="minorHAnsi"/>
        </w:rPr>
        <w:t>All providers notified of potential crossover with key data elements disclosed.</w:t>
      </w:r>
    </w:p>
    <w:p w14:paraId="3DAF01F0" w14:textId="431B2E00" w:rsidR="00757360" w:rsidRPr="002B514F" w:rsidRDefault="00757360" w:rsidP="002B514F">
      <w:pPr>
        <w:pStyle w:val="ListParagraph"/>
        <w:numPr>
          <w:ilvl w:val="0"/>
          <w:numId w:val="14"/>
        </w:numPr>
        <w:spacing w:after="0" w:line="240" w:lineRule="auto"/>
        <w:rPr>
          <w:rFonts w:cstheme="minorHAnsi"/>
        </w:rPr>
      </w:pPr>
      <w:r w:rsidRPr="002B514F">
        <w:rPr>
          <w:rFonts w:cstheme="minorHAnsi"/>
        </w:rPr>
        <w:t>Legal liability considerations-- encourage reporting, early notification could have more lawsuits if there are more notifications. Required notifications are different than volunteering to post.</w:t>
      </w:r>
    </w:p>
    <w:p w14:paraId="77A49307" w14:textId="77777777" w:rsidR="0026796A" w:rsidRPr="002B514F" w:rsidRDefault="0026796A" w:rsidP="002B514F">
      <w:pPr>
        <w:pStyle w:val="ListParagraph"/>
        <w:numPr>
          <w:ilvl w:val="0"/>
          <w:numId w:val="14"/>
        </w:numPr>
        <w:spacing w:after="0" w:line="240" w:lineRule="auto"/>
        <w:rPr>
          <w:rFonts w:cstheme="minorHAnsi"/>
        </w:rPr>
      </w:pPr>
      <w:r w:rsidRPr="002B514F">
        <w:rPr>
          <w:rFonts w:cstheme="minorHAnsi"/>
        </w:rPr>
        <w:t xml:space="preserve">Imported cases may cause problems with determining who should perform notification. </w:t>
      </w:r>
    </w:p>
    <w:p w14:paraId="44AE00F0" w14:textId="000FE707" w:rsidR="00757360" w:rsidRPr="002B514F" w:rsidRDefault="00757360" w:rsidP="002B514F">
      <w:pPr>
        <w:pStyle w:val="ListParagraph"/>
        <w:numPr>
          <w:ilvl w:val="0"/>
          <w:numId w:val="16"/>
        </w:numPr>
        <w:spacing w:after="0" w:line="240" w:lineRule="auto"/>
        <w:rPr>
          <w:rFonts w:cstheme="minorHAnsi"/>
        </w:rPr>
      </w:pPr>
      <w:r w:rsidRPr="002B514F">
        <w:rPr>
          <w:rFonts w:cstheme="minorHAnsi"/>
        </w:rPr>
        <w:t>There is a gap for best practices on reporting HAI outbreak</w:t>
      </w:r>
      <w:r w:rsidR="00FC7CE4" w:rsidRPr="002B514F">
        <w:rPr>
          <w:rFonts w:cstheme="minorHAnsi"/>
        </w:rPr>
        <w:t>s to the public and/or consumers. P</w:t>
      </w:r>
      <w:r w:rsidRPr="002B514F">
        <w:rPr>
          <w:rFonts w:cstheme="minorHAnsi"/>
        </w:rPr>
        <w:t xml:space="preserve">resents an opportunity for CORHA, with the help of consumer groups, to collect information from health departments and facilities that have experienced </w:t>
      </w:r>
      <w:r w:rsidR="0026796A" w:rsidRPr="002B514F">
        <w:rPr>
          <w:rFonts w:cstheme="minorHAnsi"/>
        </w:rPr>
        <w:t>public or consumer reporting.</w:t>
      </w:r>
    </w:p>
    <w:p w14:paraId="6266C1BD" w14:textId="106D93D6" w:rsidR="00757360" w:rsidRPr="002B514F" w:rsidRDefault="00757360" w:rsidP="002B514F">
      <w:pPr>
        <w:pStyle w:val="ListParagraph"/>
        <w:numPr>
          <w:ilvl w:val="0"/>
          <w:numId w:val="16"/>
        </w:numPr>
        <w:spacing w:after="0" w:line="240" w:lineRule="auto"/>
        <w:rPr>
          <w:rFonts w:cstheme="minorHAnsi"/>
        </w:rPr>
      </w:pPr>
      <w:r w:rsidRPr="002B514F">
        <w:rPr>
          <w:rFonts w:cstheme="minorHAnsi"/>
        </w:rPr>
        <w:t xml:space="preserve">CORHA could also identify </w:t>
      </w:r>
      <w:r w:rsidR="0026796A" w:rsidRPr="002B514F">
        <w:rPr>
          <w:rFonts w:cstheme="minorHAnsi"/>
        </w:rPr>
        <w:t>resources on</w:t>
      </w:r>
      <w:r w:rsidRPr="002B514F">
        <w:rPr>
          <w:rFonts w:cstheme="minorHAnsi"/>
        </w:rPr>
        <w:t xml:space="preserve"> best practices, endorse and post to the website. </w:t>
      </w:r>
    </w:p>
    <w:p w14:paraId="55DE7322" w14:textId="77777777" w:rsidR="0026796A" w:rsidRPr="002B514F" w:rsidRDefault="00757360" w:rsidP="002B514F">
      <w:pPr>
        <w:pStyle w:val="ListParagraph"/>
        <w:numPr>
          <w:ilvl w:val="0"/>
          <w:numId w:val="16"/>
        </w:numPr>
        <w:spacing w:after="0" w:line="240" w:lineRule="auto"/>
        <w:rPr>
          <w:rFonts w:cstheme="minorHAnsi"/>
        </w:rPr>
      </w:pPr>
      <w:r w:rsidRPr="002B514F">
        <w:rPr>
          <w:rFonts w:cstheme="minorHAnsi"/>
        </w:rPr>
        <w:t>Consider what kind of guiding principles wi</w:t>
      </w:r>
      <w:r w:rsidR="0026796A" w:rsidRPr="002B514F">
        <w:rPr>
          <w:rFonts w:cstheme="minorHAnsi"/>
        </w:rPr>
        <w:t>ll best satisfy or meet Consumers Union standards.</w:t>
      </w:r>
    </w:p>
    <w:p w14:paraId="20514B93" w14:textId="029CC103" w:rsidR="00757360" w:rsidRPr="002B514F" w:rsidRDefault="00757360" w:rsidP="002B514F">
      <w:pPr>
        <w:pStyle w:val="ListParagraph"/>
        <w:numPr>
          <w:ilvl w:val="0"/>
          <w:numId w:val="16"/>
        </w:numPr>
        <w:spacing w:after="0" w:line="240" w:lineRule="auto"/>
        <w:rPr>
          <w:rFonts w:cstheme="minorHAnsi"/>
        </w:rPr>
      </w:pPr>
      <w:r w:rsidRPr="002B514F">
        <w:rPr>
          <w:rFonts w:cstheme="minorHAnsi"/>
        </w:rPr>
        <w:t xml:space="preserve">Need better public complaint system. How to report to public health and ensure some action gets taken. </w:t>
      </w:r>
    </w:p>
    <w:p w14:paraId="69CD026B" w14:textId="0F5C2B62" w:rsidR="00757360" w:rsidRPr="002B514F" w:rsidRDefault="00757360" w:rsidP="002B514F">
      <w:pPr>
        <w:pStyle w:val="ListParagraph"/>
        <w:numPr>
          <w:ilvl w:val="0"/>
          <w:numId w:val="16"/>
        </w:numPr>
        <w:spacing w:after="0" w:line="240" w:lineRule="auto"/>
        <w:rPr>
          <w:rFonts w:cstheme="minorHAnsi"/>
        </w:rPr>
      </w:pPr>
      <w:r w:rsidRPr="002B514F">
        <w:rPr>
          <w:rFonts w:cstheme="minorHAnsi"/>
        </w:rPr>
        <w:t xml:space="preserve">Suggestion for CORHA to develop or adopt a </w:t>
      </w:r>
      <w:r w:rsidR="00995D60">
        <w:rPr>
          <w:rFonts w:cstheme="minorHAnsi"/>
        </w:rPr>
        <w:t>complaint</w:t>
      </w:r>
      <w:r w:rsidR="00995D60" w:rsidRPr="002B514F">
        <w:rPr>
          <w:rFonts w:cstheme="minorHAnsi"/>
        </w:rPr>
        <w:t xml:space="preserve"> </w:t>
      </w:r>
      <w:r w:rsidRPr="002B514F">
        <w:rPr>
          <w:rFonts w:cstheme="minorHAnsi"/>
        </w:rPr>
        <w:t xml:space="preserve">system similar to standardized complaints systems available for foodborne-related outbreaks. </w:t>
      </w:r>
      <w:r w:rsidR="0026796A" w:rsidRPr="002B514F">
        <w:rPr>
          <w:rFonts w:cstheme="minorHAnsi"/>
        </w:rPr>
        <w:t>(</w:t>
      </w:r>
      <w:r w:rsidRPr="002B514F">
        <w:rPr>
          <w:rFonts w:cstheme="minorHAnsi"/>
        </w:rPr>
        <w:t>LA County CSTE fellow did foodborne standardization of food borne complaints.</w:t>
      </w:r>
      <w:r w:rsidR="0026796A" w:rsidRPr="002B514F">
        <w:rPr>
          <w:rFonts w:cstheme="minorHAnsi"/>
        </w:rPr>
        <w:t>)</w:t>
      </w:r>
    </w:p>
    <w:p w14:paraId="78E2AFAA" w14:textId="45B63500" w:rsidR="00757360" w:rsidRPr="002B514F" w:rsidRDefault="00757360" w:rsidP="002B514F">
      <w:pPr>
        <w:pStyle w:val="ListParagraph"/>
        <w:numPr>
          <w:ilvl w:val="0"/>
          <w:numId w:val="16"/>
        </w:numPr>
        <w:spacing w:after="0" w:line="240" w:lineRule="auto"/>
        <w:rPr>
          <w:rFonts w:cstheme="minorHAnsi"/>
        </w:rPr>
      </w:pPr>
      <w:r w:rsidRPr="002B514F">
        <w:rPr>
          <w:rFonts w:cstheme="minorHAnsi"/>
        </w:rPr>
        <w:t xml:space="preserve">Also look at those FDA indicators for foodborne outbreak reporting, which </w:t>
      </w:r>
      <w:r w:rsidR="00547845">
        <w:rPr>
          <w:rFonts w:cstheme="minorHAnsi"/>
        </w:rPr>
        <w:t xml:space="preserve">may </w:t>
      </w:r>
      <w:r w:rsidRPr="002B514F">
        <w:rPr>
          <w:rFonts w:cstheme="minorHAnsi"/>
        </w:rPr>
        <w:t xml:space="preserve">provide insight </w:t>
      </w:r>
      <w:r w:rsidR="0026796A" w:rsidRPr="002B514F">
        <w:rPr>
          <w:rFonts w:cstheme="minorHAnsi"/>
        </w:rPr>
        <w:t>on</w:t>
      </w:r>
      <w:r w:rsidRPr="002B514F">
        <w:rPr>
          <w:rFonts w:cstheme="minorHAnsi"/>
        </w:rPr>
        <w:t xml:space="preserve"> what is relevant to consumer groups and the public. </w:t>
      </w:r>
    </w:p>
    <w:p w14:paraId="2B7A0312" w14:textId="33C24775" w:rsidR="00757360" w:rsidRPr="002B514F" w:rsidRDefault="00757360" w:rsidP="002B514F">
      <w:pPr>
        <w:pStyle w:val="ListParagraph"/>
        <w:numPr>
          <w:ilvl w:val="0"/>
          <w:numId w:val="16"/>
        </w:numPr>
        <w:spacing w:after="0" w:line="240" w:lineRule="auto"/>
        <w:rPr>
          <w:rFonts w:cstheme="minorHAnsi"/>
        </w:rPr>
      </w:pPr>
      <w:r w:rsidRPr="002B514F">
        <w:rPr>
          <w:rFonts w:cstheme="minorHAnsi"/>
        </w:rPr>
        <w:lastRenderedPageBreak/>
        <w:t xml:space="preserve">Is reporting responsibility that </w:t>
      </w:r>
      <w:r w:rsidR="0006317B">
        <w:rPr>
          <w:rFonts w:cstheme="minorHAnsi"/>
        </w:rPr>
        <w:t>of</w:t>
      </w:r>
      <w:r w:rsidR="0006317B" w:rsidRPr="002B514F">
        <w:rPr>
          <w:rFonts w:cstheme="minorHAnsi"/>
        </w:rPr>
        <w:t xml:space="preserve"> </w:t>
      </w:r>
      <w:r w:rsidRPr="002B514F">
        <w:rPr>
          <w:rFonts w:cstheme="minorHAnsi"/>
        </w:rPr>
        <w:t>public health or the facility?</w:t>
      </w:r>
    </w:p>
    <w:p w14:paraId="02D49C30" w14:textId="77777777" w:rsidR="00757360" w:rsidRPr="002B514F" w:rsidRDefault="00757360" w:rsidP="002B514F">
      <w:pPr>
        <w:pStyle w:val="ListParagraph"/>
        <w:numPr>
          <w:ilvl w:val="0"/>
          <w:numId w:val="17"/>
        </w:numPr>
        <w:spacing w:after="0" w:line="240" w:lineRule="auto"/>
        <w:rPr>
          <w:rFonts w:cstheme="minorHAnsi"/>
        </w:rPr>
      </w:pPr>
      <w:r w:rsidRPr="002B514F">
        <w:rPr>
          <w:rFonts w:cstheme="minorHAnsi"/>
        </w:rPr>
        <w:t xml:space="preserve">The role of public health is to set disclosure requirements or guiding principles, set thresholds for reporting to guide facilities on how to handle public disclosure. </w:t>
      </w:r>
    </w:p>
    <w:p w14:paraId="31789E54" w14:textId="77777777" w:rsidR="00757360" w:rsidRPr="002B514F" w:rsidRDefault="00757360" w:rsidP="002B514F">
      <w:pPr>
        <w:pStyle w:val="ListParagraph"/>
        <w:numPr>
          <w:ilvl w:val="0"/>
          <w:numId w:val="18"/>
        </w:numPr>
        <w:spacing w:after="0" w:line="240" w:lineRule="auto"/>
        <w:rPr>
          <w:rFonts w:cstheme="minorHAnsi"/>
        </w:rPr>
      </w:pPr>
      <w:r w:rsidRPr="002B514F">
        <w:rPr>
          <w:rFonts w:cstheme="minorHAnsi"/>
        </w:rPr>
        <w:t>Other points for consideration:</w:t>
      </w:r>
    </w:p>
    <w:p w14:paraId="7B5EBB88" w14:textId="77777777" w:rsidR="00757360" w:rsidRPr="002B514F" w:rsidRDefault="00757360" w:rsidP="002B514F">
      <w:pPr>
        <w:pStyle w:val="ListParagraph"/>
        <w:numPr>
          <w:ilvl w:val="0"/>
          <w:numId w:val="17"/>
        </w:numPr>
        <w:spacing w:after="0" w:line="240" w:lineRule="auto"/>
        <w:rPr>
          <w:rFonts w:cstheme="minorHAnsi"/>
        </w:rPr>
      </w:pPr>
      <w:r w:rsidRPr="002B514F">
        <w:rPr>
          <w:rFonts w:cstheme="minorHAnsi"/>
        </w:rPr>
        <w:t>How do we address legal liability? Is there an incentive to increase reporting?</w:t>
      </w:r>
    </w:p>
    <w:p w14:paraId="7C4D3807" w14:textId="469A5364" w:rsidR="00757360" w:rsidRDefault="00757360" w:rsidP="002B514F">
      <w:pPr>
        <w:pStyle w:val="ListParagraph"/>
        <w:numPr>
          <w:ilvl w:val="0"/>
          <w:numId w:val="17"/>
        </w:numPr>
        <w:spacing w:after="0" w:line="240" w:lineRule="auto"/>
        <w:rPr>
          <w:rFonts w:cstheme="minorHAnsi"/>
        </w:rPr>
      </w:pPr>
      <w:r w:rsidRPr="002B514F">
        <w:rPr>
          <w:rFonts w:cstheme="minorHAnsi"/>
        </w:rPr>
        <w:t>Timely notification – if public health needs to be notified what is the time limit?</w:t>
      </w:r>
    </w:p>
    <w:p w14:paraId="297DF108" w14:textId="77777777" w:rsidR="002B514F" w:rsidRPr="002B514F" w:rsidRDefault="002B514F" w:rsidP="002B514F">
      <w:pPr>
        <w:pStyle w:val="ListParagraph"/>
        <w:spacing w:after="0" w:line="240" w:lineRule="auto"/>
        <w:ind w:left="1440"/>
        <w:rPr>
          <w:rFonts w:cstheme="minorHAnsi"/>
        </w:rPr>
      </w:pPr>
    </w:p>
    <w:p w14:paraId="396B6CD7" w14:textId="1AE84015" w:rsidR="00757360" w:rsidRPr="002B514F" w:rsidRDefault="00757360" w:rsidP="002B514F">
      <w:pPr>
        <w:spacing w:after="0" w:line="240" w:lineRule="auto"/>
        <w:rPr>
          <w:rFonts w:cstheme="minorHAnsi"/>
          <w:b/>
          <w:color w:val="3296D2"/>
        </w:rPr>
      </w:pPr>
      <w:r w:rsidRPr="002B514F">
        <w:rPr>
          <w:rFonts w:cstheme="minorHAnsi"/>
          <w:b/>
          <w:color w:val="3296D2"/>
        </w:rPr>
        <w:t xml:space="preserve">Action </w:t>
      </w:r>
      <w:r w:rsidR="00DD2D81" w:rsidRPr="002B514F">
        <w:rPr>
          <w:rFonts w:cstheme="minorHAnsi"/>
          <w:b/>
          <w:color w:val="3296D2"/>
        </w:rPr>
        <w:t>Items and Next Steps</w:t>
      </w:r>
      <w:r w:rsidRPr="002B514F">
        <w:rPr>
          <w:rFonts w:cstheme="minorHAnsi"/>
          <w:b/>
          <w:color w:val="3296D2"/>
        </w:rPr>
        <w:t>:</w:t>
      </w:r>
    </w:p>
    <w:p w14:paraId="693B372A" w14:textId="77777777" w:rsidR="00757360" w:rsidRPr="002B514F" w:rsidRDefault="00757360" w:rsidP="002B514F">
      <w:pPr>
        <w:pStyle w:val="ListParagraph"/>
        <w:numPr>
          <w:ilvl w:val="0"/>
          <w:numId w:val="18"/>
        </w:numPr>
        <w:spacing w:after="0" w:line="240" w:lineRule="auto"/>
        <w:rPr>
          <w:rFonts w:cstheme="minorHAnsi"/>
        </w:rPr>
      </w:pPr>
      <w:r w:rsidRPr="002B514F">
        <w:rPr>
          <w:rFonts w:cstheme="minorHAnsi"/>
        </w:rPr>
        <w:t>Proposal to form a workgroup on HAI outbreak disclosure with equal representation from public health and healthcare (preferably acute care facilities or nursing homes).</w:t>
      </w:r>
    </w:p>
    <w:p w14:paraId="1C19ABE3" w14:textId="4216FBCA" w:rsidR="00FC03A6" w:rsidRDefault="00757360" w:rsidP="002B514F">
      <w:pPr>
        <w:pStyle w:val="ListParagraph"/>
        <w:numPr>
          <w:ilvl w:val="0"/>
          <w:numId w:val="18"/>
        </w:numPr>
        <w:spacing w:after="0" w:line="240" w:lineRule="auto"/>
        <w:rPr>
          <w:rFonts w:cstheme="minorHAnsi"/>
        </w:rPr>
      </w:pPr>
      <w:r w:rsidRPr="002B514F">
        <w:rPr>
          <w:rFonts w:cstheme="minorHAnsi"/>
        </w:rPr>
        <w:t xml:space="preserve">Include representatives from Consumers Union, APIC or SHEA, lab, healthcare, manufacturers. </w:t>
      </w:r>
    </w:p>
    <w:p w14:paraId="06C641DD" w14:textId="77777777" w:rsidR="002B514F" w:rsidRPr="002B514F" w:rsidRDefault="002B514F" w:rsidP="002B514F">
      <w:pPr>
        <w:pStyle w:val="ListParagraph"/>
        <w:spacing w:after="0" w:line="240" w:lineRule="auto"/>
        <w:rPr>
          <w:rFonts w:cstheme="minorHAnsi"/>
        </w:rPr>
      </w:pPr>
    </w:p>
    <w:p w14:paraId="0F3EC3F4" w14:textId="51F41D29" w:rsidR="005B4946" w:rsidRPr="002B514F" w:rsidRDefault="00AC7F16" w:rsidP="002B514F">
      <w:pPr>
        <w:spacing w:after="0" w:line="240" w:lineRule="auto"/>
        <w:rPr>
          <w:rFonts w:cstheme="minorHAnsi"/>
          <w:b/>
          <w:color w:val="1D2F40"/>
          <w:sz w:val="24"/>
          <w:szCs w:val="24"/>
        </w:rPr>
      </w:pPr>
      <w:r w:rsidRPr="002B514F">
        <w:rPr>
          <w:rFonts w:cstheme="minorHAnsi"/>
          <w:b/>
          <w:color w:val="1D2F40"/>
          <w:sz w:val="24"/>
          <w:szCs w:val="24"/>
        </w:rPr>
        <w:t xml:space="preserve">Crosscutting Breakout – </w:t>
      </w:r>
      <w:r w:rsidR="005B4946" w:rsidRPr="002B514F">
        <w:rPr>
          <w:rFonts w:cstheme="minorHAnsi"/>
          <w:b/>
          <w:color w:val="1D2F40"/>
          <w:sz w:val="24"/>
          <w:szCs w:val="24"/>
        </w:rPr>
        <w:t>Laboratory</w:t>
      </w:r>
      <w:r w:rsidR="002B514F" w:rsidRPr="002B514F">
        <w:rPr>
          <w:rFonts w:cstheme="minorHAnsi"/>
          <w:b/>
          <w:color w:val="1D2F40"/>
          <w:sz w:val="24"/>
          <w:szCs w:val="24"/>
        </w:rPr>
        <w:t xml:space="preserve"> Discussion</w:t>
      </w:r>
    </w:p>
    <w:p w14:paraId="0A0602B4" w14:textId="34769871" w:rsidR="005B4946" w:rsidRPr="002B514F" w:rsidRDefault="005B4946" w:rsidP="002B514F">
      <w:pPr>
        <w:pStyle w:val="ListParagraph"/>
        <w:numPr>
          <w:ilvl w:val="0"/>
          <w:numId w:val="19"/>
        </w:numPr>
        <w:spacing w:after="0" w:line="240" w:lineRule="auto"/>
        <w:rPr>
          <w:rFonts w:cstheme="minorHAnsi"/>
        </w:rPr>
      </w:pPr>
      <w:r w:rsidRPr="002B514F">
        <w:rPr>
          <w:rFonts w:cstheme="minorHAnsi"/>
        </w:rPr>
        <w:t xml:space="preserve">Form a workgroup to develop best practices on HAI outbreak investigation. </w:t>
      </w:r>
    </w:p>
    <w:p w14:paraId="23A264FF" w14:textId="465754E2" w:rsidR="005B4946" w:rsidRPr="002B514F" w:rsidRDefault="005B4946" w:rsidP="002B514F">
      <w:pPr>
        <w:pStyle w:val="ListParagraph"/>
        <w:numPr>
          <w:ilvl w:val="0"/>
          <w:numId w:val="19"/>
        </w:numPr>
        <w:spacing w:after="0" w:line="240" w:lineRule="auto"/>
        <w:rPr>
          <w:rFonts w:cstheme="minorHAnsi"/>
        </w:rPr>
      </w:pPr>
      <w:r w:rsidRPr="002B514F">
        <w:rPr>
          <w:rFonts w:cstheme="minorHAnsi"/>
        </w:rPr>
        <w:t>A laboratory workgroup fits better in CORHA instead of the AR Surveillance Taskforce because activities within the taskforce are not specific to HAI.</w:t>
      </w:r>
    </w:p>
    <w:p w14:paraId="2809478E" w14:textId="78BF50C0" w:rsidR="005B4946" w:rsidRPr="002B514F" w:rsidRDefault="005B4946" w:rsidP="002B514F">
      <w:pPr>
        <w:pStyle w:val="ListParagraph"/>
        <w:numPr>
          <w:ilvl w:val="0"/>
          <w:numId w:val="19"/>
        </w:numPr>
        <w:spacing w:after="0" w:line="240" w:lineRule="auto"/>
        <w:rPr>
          <w:rFonts w:cstheme="minorHAnsi"/>
        </w:rPr>
      </w:pPr>
      <w:r w:rsidRPr="002B514F">
        <w:rPr>
          <w:rFonts w:cstheme="minorHAnsi"/>
        </w:rPr>
        <w:t>Possibly develop overarching principles with linkage to Chapter 3 (Planning and Preparation</w:t>
      </w:r>
      <w:r w:rsidRPr="002B514F">
        <w:rPr>
          <w:rFonts w:cstheme="minorHAnsi"/>
          <w:i/>
        </w:rPr>
        <w:t>)</w:t>
      </w:r>
      <w:r w:rsidRPr="002B514F">
        <w:rPr>
          <w:rFonts w:cstheme="minorHAnsi"/>
        </w:rPr>
        <w:t xml:space="preserve"> of the high-level guidance. Could include pathogen specific discussions as needed.</w:t>
      </w:r>
    </w:p>
    <w:p w14:paraId="070ADFEA" w14:textId="6328B995" w:rsidR="005B4946" w:rsidRDefault="005B4946" w:rsidP="002B514F">
      <w:pPr>
        <w:pStyle w:val="ListParagraph"/>
        <w:numPr>
          <w:ilvl w:val="0"/>
          <w:numId w:val="19"/>
        </w:numPr>
        <w:spacing w:after="0" w:line="240" w:lineRule="auto"/>
        <w:rPr>
          <w:rFonts w:cstheme="minorHAnsi"/>
        </w:rPr>
      </w:pPr>
      <w:r w:rsidRPr="002B514F">
        <w:rPr>
          <w:rFonts w:cstheme="minorHAnsi"/>
        </w:rPr>
        <w:t xml:space="preserve">Also look at how communication of data flows from facility ultimately to the CDC. </w:t>
      </w:r>
    </w:p>
    <w:p w14:paraId="2C64776D" w14:textId="77777777" w:rsidR="002B514F" w:rsidRPr="002B514F" w:rsidRDefault="002B514F" w:rsidP="002B514F">
      <w:pPr>
        <w:pStyle w:val="ListParagraph"/>
        <w:spacing w:after="0" w:line="240" w:lineRule="auto"/>
        <w:rPr>
          <w:rFonts w:cstheme="minorHAnsi"/>
        </w:rPr>
      </w:pPr>
    </w:p>
    <w:p w14:paraId="473CD8DE" w14:textId="4DB90F93" w:rsidR="005B4946" w:rsidRPr="002B514F" w:rsidRDefault="005B4946" w:rsidP="002B514F">
      <w:pPr>
        <w:spacing w:after="0" w:line="240" w:lineRule="auto"/>
        <w:rPr>
          <w:rFonts w:cstheme="minorHAnsi"/>
          <w:b/>
          <w:color w:val="3296D2"/>
        </w:rPr>
      </w:pPr>
      <w:r w:rsidRPr="002B514F">
        <w:rPr>
          <w:rFonts w:cstheme="minorHAnsi"/>
          <w:b/>
          <w:color w:val="3296D2"/>
        </w:rPr>
        <w:t xml:space="preserve">Action </w:t>
      </w:r>
      <w:r w:rsidR="00DD2D81" w:rsidRPr="002B514F">
        <w:rPr>
          <w:rFonts w:cstheme="minorHAnsi"/>
          <w:b/>
          <w:color w:val="3296D2"/>
        </w:rPr>
        <w:t>Items and Next Steps</w:t>
      </w:r>
      <w:r w:rsidRPr="002B514F">
        <w:rPr>
          <w:rFonts w:cstheme="minorHAnsi"/>
          <w:b/>
          <w:color w:val="3296D2"/>
        </w:rPr>
        <w:t>:</w:t>
      </w:r>
    </w:p>
    <w:p w14:paraId="045893B8" w14:textId="77777777" w:rsidR="005B4946" w:rsidRPr="002B514F" w:rsidRDefault="005B4946" w:rsidP="002B514F">
      <w:pPr>
        <w:pStyle w:val="ListParagraph"/>
        <w:numPr>
          <w:ilvl w:val="0"/>
          <w:numId w:val="20"/>
        </w:numPr>
        <w:spacing w:after="0" w:line="240" w:lineRule="auto"/>
        <w:rPr>
          <w:rFonts w:cstheme="minorHAnsi"/>
        </w:rPr>
      </w:pPr>
      <w:r w:rsidRPr="002B514F">
        <w:rPr>
          <w:rFonts w:cstheme="minorHAnsi"/>
        </w:rPr>
        <w:t>Organize a working group on lab HAI outbreak investigation. Workgroup will function independently of workgroups A and B, but will include workgroups A and B liaisons in this group.</w:t>
      </w:r>
    </w:p>
    <w:p w14:paraId="5527AFDE" w14:textId="77777777" w:rsidR="005B4946" w:rsidRPr="002B514F" w:rsidRDefault="005B4946" w:rsidP="002B514F">
      <w:pPr>
        <w:pStyle w:val="ListParagraph"/>
        <w:numPr>
          <w:ilvl w:val="0"/>
          <w:numId w:val="20"/>
        </w:numPr>
        <w:spacing w:after="0" w:line="240" w:lineRule="auto"/>
        <w:rPr>
          <w:rFonts w:cstheme="minorHAnsi"/>
        </w:rPr>
      </w:pPr>
      <w:r w:rsidRPr="002B514F">
        <w:rPr>
          <w:rFonts w:cstheme="minorHAnsi"/>
        </w:rPr>
        <w:t>Include ARLN and AR Surveillance Taskforce representatives as well as laboratory experts:</w:t>
      </w:r>
    </w:p>
    <w:p w14:paraId="1FA993F3" w14:textId="1ED0EEE9" w:rsidR="0092316F" w:rsidRDefault="005B4946" w:rsidP="00547845">
      <w:pPr>
        <w:pStyle w:val="ListParagraph"/>
        <w:numPr>
          <w:ilvl w:val="1"/>
          <w:numId w:val="20"/>
        </w:numPr>
        <w:spacing w:after="0" w:line="240" w:lineRule="auto"/>
        <w:rPr>
          <w:rFonts w:cstheme="minorHAnsi"/>
        </w:rPr>
      </w:pPr>
      <w:r w:rsidRPr="002B514F">
        <w:rPr>
          <w:rFonts w:cstheme="minorHAnsi"/>
        </w:rPr>
        <w:t>Marisa</w:t>
      </w:r>
      <w:r w:rsidR="0006317B">
        <w:rPr>
          <w:rFonts w:cstheme="minorHAnsi"/>
        </w:rPr>
        <w:t xml:space="preserve"> D’Angeli</w:t>
      </w:r>
      <w:r w:rsidRPr="002B514F">
        <w:rPr>
          <w:rFonts w:cstheme="minorHAnsi"/>
        </w:rPr>
        <w:t xml:space="preserve"> (Washington state); CDC’s Allison Brown and Jean Patel; AR surveillance taskforce representative -- Paula (Minnesota); ARLN representative -- Grace (Texas); Sarah (Indiana); Richard Melchreit; Peter Shult (Wisconsin – Director of ARLN lab); Environmental sampling SME (not necessarily HAI-focused) -- Judith from DHQP; Clinical microbiology SME – Jean Patel, who could possibly recommend someone; SHEA? – Valery Deloney to discuss SHEA representation with SHEA Executive Director and get back to CORHA.  </w:t>
      </w:r>
    </w:p>
    <w:p w14:paraId="29693BF5" w14:textId="77777777" w:rsidR="002B514F" w:rsidRPr="002B514F" w:rsidRDefault="002B514F" w:rsidP="002B514F">
      <w:pPr>
        <w:pStyle w:val="ListParagraph"/>
        <w:spacing w:after="0" w:line="240" w:lineRule="auto"/>
        <w:rPr>
          <w:rFonts w:cstheme="minorHAnsi"/>
        </w:rPr>
      </w:pPr>
    </w:p>
    <w:p w14:paraId="6E7A433B" w14:textId="7549364C" w:rsidR="0052031E" w:rsidRPr="002B514F" w:rsidRDefault="0052031E" w:rsidP="002B514F">
      <w:pPr>
        <w:spacing w:after="0" w:line="240" w:lineRule="auto"/>
        <w:rPr>
          <w:rFonts w:cstheme="minorHAnsi"/>
          <w:b/>
          <w:color w:val="1D2F40"/>
          <w:sz w:val="24"/>
          <w:szCs w:val="24"/>
        </w:rPr>
      </w:pPr>
      <w:r w:rsidRPr="002B514F">
        <w:rPr>
          <w:rFonts w:cstheme="minorHAnsi"/>
          <w:b/>
          <w:color w:val="1D2F40"/>
          <w:sz w:val="24"/>
          <w:szCs w:val="24"/>
        </w:rPr>
        <w:t>Crosscutting Breakout – Legal Requirements/Authorities</w:t>
      </w:r>
      <w:r w:rsidR="002B514F" w:rsidRPr="002B514F">
        <w:rPr>
          <w:rFonts w:cstheme="minorHAnsi"/>
          <w:b/>
          <w:color w:val="1D2F40"/>
          <w:sz w:val="24"/>
          <w:szCs w:val="24"/>
        </w:rPr>
        <w:t xml:space="preserve"> Discussion</w:t>
      </w:r>
    </w:p>
    <w:p w14:paraId="03152502" w14:textId="0E7A5A51" w:rsidR="0052031E" w:rsidRPr="002B514F" w:rsidRDefault="0052031E" w:rsidP="002B514F">
      <w:pPr>
        <w:pStyle w:val="ListParagraph"/>
        <w:numPr>
          <w:ilvl w:val="0"/>
          <w:numId w:val="21"/>
        </w:numPr>
        <w:spacing w:after="0" w:line="240" w:lineRule="auto"/>
        <w:rPr>
          <w:rFonts w:cstheme="minorHAnsi"/>
        </w:rPr>
      </w:pPr>
      <w:r w:rsidRPr="002B514F">
        <w:rPr>
          <w:rFonts w:cstheme="minorHAnsi"/>
        </w:rPr>
        <w:t>Who is required to report? Burden usually on the regulated entity (facility), some put burden on provider, while others require a person to be designated as the reporter (Lab director, CEO, etc.)</w:t>
      </w:r>
    </w:p>
    <w:p w14:paraId="5D396ECE" w14:textId="77777777" w:rsidR="0052031E" w:rsidRPr="002B514F" w:rsidRDefault="0052031E" w:rsidP="002B514F">
      <w:pPr>
        <w:pStyle w:val="ListParagraph"/>
        <w:numPr>
          <w:ilvl w:val="0"/>
          <w:numId w:val="21"/>
        </w:numPr>
        <w:spacing w:after="0" w:line="240" w:lineRule="auto"/>
        <w:rPr>
          <w:rFonts w:cstheme="minorHAnsi"/>
        </w:rPr>
      </w:pPr>
      <w:r w:rsidRPr="002B514F">
        <w:rPr>
          <w:rFonts w:cstheme="minorHAnsi"/>
        </w:rPr>
        <w:t>Outbreak reporting only-- not infections</w:t>
      </w:r>
    </w:p>
    <w:p w14:paraId="7F5CADB3" w14:textId="023062B2" w:rsidR="0052031E" w:rsidRPr="002B514F" w:rsidRDefault="0052031E" w:rsidP="002B514F">
      <w:pPr>
        <w:pStyle w:val="ListParagraph"/>
        <w:numPr>
          <w:ilvl w:val="0"/>
          <w:numId w:val="21"/>
        </w:numPr>
        <w:spacing w:after="0" w:line="240" w:lineRule="auto"/>
        <w:rPr>
          <w:rFonts w:cstheme="minorHAnsi"/>
        </w:rPr>
      </w:pPr>
      <w:r w:rsidRPr="002B514F">
        <w:rPr>
          <w:rFonts w:cstheme="minorHAnsi"/>
        </w:rPr>
        <w:t>ASTHO will pilot qualitative interviews with NC and TN on states’ outbreak reporting policies.</w:t>
      </w:r>
    </w:p>
    <w:p w14:paraId="69E9F0F2" w14:textId="77777777" w:rsidR="0052031E" w:rsidRPr="002B514F" w:rsidRDefault="0052031E" w:rsidP="002B514F">
      <w:pPr>
        <w:pStyle w:val="ListParagraph"/>
        <w:numPr>
          <w:ilvl w:val="0"/>
          <w:numId w:val="21"/>
        </w:numPr>
        <w:spacing w:after="0" w:line="240" w:lineRule="auto"/>
        <w:rPr>
          <w:rFonts w:cstheme="minorHAnsi"/>
        </w:rPr>
      </w:pPr>
      <w:r w:rsidRPr="002B514F">
        <w:rPr>
          <w:rFonts w:cstheme="minorHAnsi"/>
        </w:rPr>
        <w:t>Decision support tools:</w:t>
      </w:r>
    </w:p>
    <w:p w14:paraId="0E50D717" w14:textId="680496A8" w:rsidR="0052031E" w:rsidRPr="002B514F" w:rsidRDefault="0052031E" w:rsidP="002B514F">
      <w:pPr>
        <w:pStyle w:val="ListParagraph"/>
        <w:numPr>
          <w:ilvl w:val="0"/>
          <w:numId w:val="22"/>
        </w:numPr>
        <w:spacing w:after="0" w:line="240" w:lineRule="auto"/>
        <w:rPr>
          <w:rFonts w:cstheme="minorHAnsi"/>
        </w:rPr>
      </w:pPr>
      <w:r w:rsidRPr="002B514F">
        <w:rPr>
          <w:rFonts w:cstheme="minorHAnsi"/>
        </w:rPr>
        <w:t>CSTE list of reportable disease</w:t>
      </w:r>
      <w:r w:rsidR="0006317B">
        <w:rPr>
          <w:rFonts w:cstheme="minorHAnsi"/>
        </w:rPr>
        <w:t>s</w:t>
      </w:r>
      <w:r w:rsidRPr="002B514F">
        <w:rPr>
          <w:rFonts w:cstheme="minorHAnsi"/>
        </w:rPr>
        <w:t xml:space="preserve">. </w:t>
      </w:r>
    </w:p>
    <w:p w14:paraId="639BB6C6" w14:textId="32E5B8E1" w:rsidR="0052031E" w:rsidRPr="002B514F" w:rsidRDefault="0052031E" w:rsidP="002B514F">
      <w:pPr>
        <w:pStyle w:val="ListParagraph"/>
        <w:numPr>
          <w:ilvl w:val="0"/>
          <w:numId w:val="22"/>
        </w:numPr>
        <w:spacing w:after="0" w:line="240" w:lineRule="auto"/>
        <w:rPr>
          <w:rFonts w:cstheme="minorHAnsi"/>
        </w:rPr>
      </w:pPr>
      <w:r w:rsidRPr="002B514F">
        <w:rPr>
          <w:rFonts w:cstheme="minorHAnsi"/>
        </w:rPr>
        <w:t>If CORHA developed similar tool would states want to change their language to refer to CORHA document?</w:t>
      </w:r>
    </w:p>
    <w:p w14:paraId="31F26070" w14:textId="0CD6E744" w:rsidR="0052031E" w:rsidRPr="002B514F" w:rsidRDefault="0052031E" w:rsidP="002B514F">
      <w:pPr>
        <w:pStyle w:val="ListParagraph"/>
        <w:numPr>
          <w:ilvl w:val="0"/>
          <w:numId w:val="22"/>
        </w:numPr>
        <w:spacing w:after="0" w:line="240" w:lineRule="auto"/>
        <w:rPr>
          <w:rFonts w:cstheme="minorHAnsi"/>
        </w:rPr>
      </w:pPr>
      <w:r w:rsidRPr="002B514F">
        <w:rPr>
          <w:rFonts w:cstheme="minorHAnsi"/>
        </w:rPr>
        <w:t>Existing ASTHO/CSTE outpatient reporting policy for outpatient settings.</w:t>
      </w:r>
    </w:p>
    <w:p w14:paraId="67BFC363" w14:textId="5EAF2BFC" w:rsidR="0052031E" w:rsidRPr="002B514F" w:rsidRDefault="0052031E" w:rsidP="002B514F">
      <w:pPr>
        <w:pStyle w:val="ListParagraph"/>
        <w:numPr>
          <w:ilvl w:val="0"/>
          <w:numId w:val="21"/>
        </w:numPr>
        <w:spacing w:after="0" w:line="240" w:lineRule="auto"/>
        <w:rPr>
          <w:rFonts w:cstheme="minorHAnsi"/>
        </w:rPr>
      </w:pPr>
      <w:r w:rsidRPr="002B514F">
        <w:rPr>
          <w:rFonts w:cstheme="minorHAnsi"/>
        </w:rPr>
        <w:t>General duty clause may provide tremendous latitude.</w:t>
      </w:r>
    </w:p>
    <w:p w14:paraId="2EF04B3F" w14:textId="0495209C" w:rsidR="0052031E" w:rsidRPr="002B514F" w:rsidRDefault="0052031E" w:rsidP="002B514F">
      <w:pPr>
        <w:pStyle w:val="ListParagraph"/>
        <w:numPr>
          <w:ilvl w:val="0"/>
          <w:numId w:val="21"/>
        </w:numPr>
        <w:spacing w:after="0" w:line="240" w:lineRule="auto"/>
        <w:rPr>
          <w:rFonts w:cstheme="minorHAnsi"/>
        </w:rPr>
      </w:pPr>
      <w:r w:rsidRPr="002B514F">
        <w:rPr>
          <w:rFonts w:cstheme="minorHAnsi"/>
        </w:rPr>
        <w:t>What does enforcement mechanism look like? Is it used? Enforcement of reporting is out of current scope but may be a future need. Competent workforce (capable of appropriately identifying and investigation outbreak) and legal authority of public health to investigate.</w:t>
      </w:r>
    </w:p>
    <w:p w14:paraId="538388E7" w14:textId="4A122839" w:rsidR="0052031E" w:rsidRPr="002B514F" w:rsidRDefault="0052031E" w:rsidP="002B514F">
      <w:pPr>
        <w:pStyle w:val="ListParagraph"/>
        <w:numPr>
          <w:ilvl w:val="0"/>
          <w:numId w:val="21"/>
        </w:numPr>
        <w:spacing w:after="0" w:line="240" w:lineRule="auto"/>
        <w:rPr>
          <w:rFonts w:cstheme="minorHAnsi"/>
        </w:rPr>
      </w:pPr>
      <w:r w:rsidRPr="002B514F">
        <w:rPr>
          <w:rFonts w:cstheme="minorHAnsi"/>
        </w:rPr>
        <w:t>Proposal for SHEA research network to help identify stakeholders motivated to help with this.</w:t>
      </w:r>
    </w:p>
    <w:p w14:paraId="2B89751E" w14:textId="77777777" w:rsidR="0052031E" w:rsidRPr="002B514F" w:rsidRDefault="0052031E" w:rsidP="002B514F">
      <w:pPr>
        <w:pStyle w:val="ListParagraph"/>
        <w:numPr>
          <w:ilvl w:val="0"/>
          <w:numId w:val="21"/>
        </w:numPr>
        <w:spacing w:after="0" w:line="240" w:lineRule="auto"/>
        <w:rPr>
          <w:rFonts w:cstheme="minorHAnsi"/>
        </w:rPr>
      </w:pPr>
      <w:r w:rsidRPr="002B514F">
        <w:rPr>
          <w:rFonts w:cstheme="minorHAnsi"/>
        </w:rPr>
        <w:lastRenderedPageBreak/>
        <w:t>Clarify priorities for now and into the future. Reporting first, investigation second.</w:t>
      </w:r>
    </w:p>
    <w:p w14:paraId="4740F2EB" w14:textId="795388D6" w:rsidR="00E6669D" w:rsidRPr="002B514F" w:rsidRDefault="0052031E" w:rsidP="002B514F">
      <w:pPr>
        <w:pStyle w:val="ListParagraph"/>
        <w:numPr>
          <w:ilvl w:val="0"/>
          <w:numId w:val="21"/>
        </w:numPr>
        <w:spacing w:after="0" w:line="240" w:lineRule="auto"/>
        <w:rPr>
          <w:rFonts w:cstheme="minorHAnsi"/>
        </w:rPr>
      </w:pPr>
      <w:r w:rsidRPr="002B514F">
        <w:rPr>
          <w:rFonts w:cstheme="minorHAnsi"/>
        </w:rPr>
        <w:t>Lab is currently the best source for data on outbreaks.</w:t>
      </w:r>
    </w:p>
    <w:p w14:paraId="0BC5F040" w14:textId="77777777" w:rsidR="009F3596" w:rsidRDefault="009F3596" w:rsidP="002B514F">
      <w:pPr>
        <w:spacing w:after="0" w:line="240" w:lineRule="auto"/>
        <w:rPr>
          <w:rFonts w:cstheme="minorHAnsi"/>
          <w:b/>
          <w:color w:val="1D2F40"/>
          <w:sz w:val="24"/>
          <w:szCs w:val="24"/>
        </w:rPr>
      </w:pPr>
    </w:p>
    <w:p w14:paraId="7DCD0E5F" w14:textId="5A79BFF5" w:rsidR="00E6669D" w:rsidRPr="002B514F" w:rsidRDefault="00E6669D" w:rsidP="002B514F">
      <w:pPr>
        <w:spacing w:after="0" w:line="240" w:lineRule="auto"/>
        <w:rPr>
          <w:rFonts w:cstheme="minorHAnsi"/>
          <w:b/>
          <w:color w:val="1D2F40"/>
          <w:sz w:val="24"/>
          <w:szCs w:val="24"/>
        </w:rPr>
      </w:pPr>
      <w:r w:rsidRPr="002B514F">
        <w:rPr>
          <w:rFonts w:cstheme="minorHAnsi"/>
          <w:b/>
          <w:color w:val="1D2F40"/>
          <w:sz w:val="24"/>
          <w:szCs w:val="24"/>
        </w:rPr>
        <w:t>General Session and Report Outs</w:t>
      </w:r>
    </w:p>
    <w:p w14:paraId="650785E8" w14:textId="6C5108D4" w:rsidR="00E6669D" w:rsidRPr="002B514F" w:rsidRDefault="006A676E" w:rsidP="002B514F">
      <w:pPr>
        <w:spacing w:after="0" w:line="240" w:lineRule="auto"/>
        <w:rPr>
          <w:rFonts w:cstheme="minorHAnsi"/>
          <w:b/>
          <w:color w:val="1D2F40"/>
          <w:sz w:val="24"/>
          <w:szCs w:val="24"/>
        </w:rPr>
      </w:pPr>
      <w:r w:rsidRPr="002B514F">
        <w:rPr>
          <w:rFonts w:cstheme="minorHAnsi"/>
          <w:b/>
          <w:color w:val="1D2F40"/>
          <w:sz w:val="24"/>
          <w:szCs w:val="24"/>
        </w:rPr>
        <w:t>Workgroup A Report O</w:t>
      </w:r>
      <w:r w:rsidR="00E6669D" w:rsidRPr="002B514F">
        <w:rPr>
          <w:rFonts w:cstheme="minorHAnsi"/>
          <w:b/>
          <w:color w:val="1D2F40"/>
          <w:sz w:val="24"/>
          <w:szCs w:val="24"/>
        </w:rPr>
        <w:t>ut – Wendy Bamberg</w:t>
      </w:r>
    </w:p>
    <w:p w14:paraId="535340B2" w14:textId="77777777" w:rsidR="00E6669D" w:rsidRPr="002B514F" w:rsidRDefault="00E6669D" w:rsidP="002B514F">
      <w:pPr>
        <w:pStyle w:val="ListParagraph"/>
        <w:numPr>
          <w:ilvl w:val="0"/>
          <w:numId w:val="24"/>
        </w:numPr>
        <w:spacing w:after="0" w:line="240" w:lineRule="auto"/>
        <w:rPr>
          <w:rFonts w:cstheme="minorHAnsi"/>
        </w:rPr>
      </w:pPr>
      <w:r w:rsidRPr="002B514F">
        <w:rPr>
          <w:rFonts w:cstheme="minorHAnsi"/>
        </w:rPr>
        <w:t>The workgroup completed CRE definitions, which require some clean up before presenting to the full Council. The workgroup also discussed C. Diff.</w:t>
      </w:r>
    </w:p>
    <w:p w14:paraId="3BE5D0FE" w14:textId="2471CA1D" w:rsidR="00E6669D" w:rsidRPr="002B514F" w:rsidRDefault="00E6669D" w:rsidP="002B514F">
      <w:pPr>
        <w:pStyle w:val="ListParagraph"/>
        <w:numPr>
          <w:ilvl w:val="0"/>
          <w:numId w:val="24"/>
        </w:numPr>
        <w:spacing w:after="0" w:line="240" w:lineRule="auto"/>
        <w:rPr>
          <w:rFonts w:cstheme="minorHAnsi"/>
        </w:rPr>
      </w:pPr>
      <w:r w:rsidRPr="002B514F">
        <w:rPr>
          <w:rFonts w:cstheme="minorHAnsi"/>
        </w:rPr>
        <w:t>The workgroup discussed taking on “potential lab issues related to outbreak detection.” The topic was also discussed with Rachel Stricof with regard to the development of best practices for inclusion in the high-level guidance. Other ideas for the development of best-practices include: presentations, a report and resources. The aim is to provide public health support, guidance or training for laboratories on HAI outbreak detection.</w:t>
      </w:r>
    </w:p>
    <w:p w14:paraId="7A8F826D" w14:textId="77777777" w:rsidR="00E6669D" w:rsidRPr="002B514F" w:rsidRDefault="00E6669D" w:rsidP="002B514F">
      <w:pPr>
        <w:pStyle w:val="ListParagraph"/>
        <w:numPr>
          <w:ilvl w:val="0"/>
          <w:numId w:val="24"/>
        </w:numPr>
        <w:spacing w:after="0" w:line="240" w:lineRule="auto"/>
        <w:rPr>
          <w:rFonts w:cstheme="minorHAnsi"/>
        </w:rPr>
      </w:pPr>
      <w:r w:rsidRPr="002B514F">
        <w:rPr>
          <w:rFonts w:cstheme="minorHAnsi"/>
        </w:rPr>
        <w:t xml:space="preserve">Suggestion to create and distribute a survey on laboratory practices on outbreak detection. Topics on laboratory issues on outbreak detection to explore include: </w:t>
      </w:r>
    </w:p>
    <w:p w14:paraId="6E8B8DD9" w14:textId="77777777" w:rsidR="00E6669D" w:rsidRPr="002B514F" w:rsidRDefault="00E6669D" w:rsidP="002B514F">
      <w:pPr>
        <w:pStyle w:val="ListParagraph"/>
        <w:numPr>
          <w:ilvl w:val="0"/>
          <w:numId w:val="25"/>
        </w:numPr>
        <w:spacing w:after="0" w:line="240" w:lineRule="auto"/>
        <w:rPr>
          <w:rFonts w:cstheme="minorHAnsi"/>
        </w:rPr>
      </w:pPr>
      <w:r w:rsidRPr="002B514F">
        <w:rPr>
          <w:rFonts w:cstheme="minorHAnsi"/>
        </w:rPr>
        <w:t>The availability of isolates for further testing in case further investigation is warranted.</w:t>
      </w:r>
    </w:p>
    <w:p w14:paraId="7ACDC094" w14:textId="77777777" w:rsidR="00E6669D" w:rsidRPr="002B514F" w:rsidRDefault="00E6669D" w:rsidP="002B514F">
      <w:pPr>
        <w:pStyle w:val="ListParagraph"/>
        <w:numPr>
          <w:ilvl w:val="0"/>
          <w:numId w:val="25"/>
        </w:numPr>
        <w:spacing w:after="0" w:line="240" w:lineRule="auto"/>
        <w:rPr>
          <w:rFonts w:cstheme="minorHAnsi"/>
        </w:rPr>
      </w:pPr>
      <w:r w:rsidRPr="002B514F">
        <w:rPr>
          <w:rFonts w:cstheme="minorHAnsi"/>
        </w:rPr>
        <w:t xml:space="preserve">ELR use as a best practice. </w:t>
      </w:r>
    </w:p>
    <w:p w14:paraId="4261EC9F" w14:textId="77777777" w:rsidR="00E6669D" w:rsidRPr="002B514F" w:rsidRDefault="00E6669D" w:rsidP="002B514F">
      <w:pPr>
        <w:pStyle w:val="ListParagraph"/>
        <w:numPr>
          <w:ilvl w:val="0"/>
          <w:numId w:val="25"/>
        </w:numPr>
        <w:spacing w:after="0" w:line="240" w:lineRule="auto"/>
        <w:rPr>
          <w:rFonts w:cstheme="minorHAnsi"/>
        </w:rPr>
      </w:pPr>
      <w:r w:rsidRPr="002B514F">
        <w:rPr>
          <w:rFonts w:cstheme="minorHAnsi"/>
        </w:rPr>
        <w:t xml:space="preserve">The need for accurate testing and diagnoses (e.g. legionella). </w:t>
      </w:r>
    </w:p>
    <w:p w14:paraId="41BF572B" w14:textId="77777777" w:rsidR="00E6669D" w:rsidRPr="002B514F" w:rsidRDefault="00E6669D" w:rsidP="002B514F">
      <w:pPr>
        <w:pStyle w:val="ListParagraph"/>
        <w:numPr>
          <w:ilvl w:val="0"/>
          <w:numId w:val="24"/>
        </w:numPr>
        <w:spacing w:after="0" w:line="240" w:lineRule="auto"/>
        <w:rPr>
          <w:rFonts w:cstheme="minorHAnsi"/>
        </w:rPr>
      </w:pPr>
      <w:r w:rsidRPr="002B514F">
        <w:rPr>
          <w:rFonts w:cstheme="minorHAnsi"/>
        </w:rPr>
        <w:t xml:space="preserve">The workgroup discussed CIFOR’s Chapter 4 and thought it would be complementary to workgroup A’s work. </w:t>
      </w:r>
    </w:p>
    <w:p w14:paraId="647FEA6E" w14:textId="77777777" w:rsidR="00E6669D" w:rsidRPr="002B514F" w:rsidRDefault="00E6669D" w:rsidP="002B514F">
      <w:pPr>
        <w:pStyle w:val="ListParagraph"/>
        <w:numPr>
          <w:ilvl w:val="0"/>
          <w:numId w:val="24"/>
        </w:numPr>
        <w:spacing w:after="0" w:line="240" w:lineRule="auto"/>
        <w:rPr>
          <w:rFonts w:cstheme="minorHAnsi"/>
        </w:rPr>
      </w:pPr>
      <w:r w:rsidRPr="002B514F">
        <w:rPr>
          <w:rFonts w:cstheme="minorHAnsi"/>
        </w:rPr>
        <w:t xml:space="preserve">They also talked about utilizing results from CORHA’s public health survey to see which surveillance systems are being used. </w:t>
      </w:r>
    </w:p>
    <w:p w14:paraId="1A5167B0" w14:textId="77777777" w:rsidR="00E6669D" w:rsidRPr="002B514F" w:rsidRDefault="00E6669D" w:rsidP="002B514F">
      <w:pPr>
        <w:pStyle w:val="ListParagraph"/>
        <w:numPr>
          <w:ilvl w:val="0"/>
          <w:numId w:val="24"/>
        </w:numPr>
        <w:spacing w:after="0" w:line="240" w:lineRule="auto"/>
        <w:rPr>
          <w:rFonts w:cstheme="minorHAnsi"/>
        </w:rPr>
      </w:pPr>
      <w:r w:rsidRPr="002B514F">
        <w:rPr>
          <w:rFonts w:cstheme="minorHAnsi"/>
        </w:rPr>
        <w:t>The workgroup further discussed internal workgroup logistics such as established processes for developing outbreak definitions and meeting in-person to accomplish the bulk of their work (I.e., holding a few calls on a specific condition and meeting in person to complete the work).</w:t>
      </w:r>
    </w:p>
    <w:p w14:paraId="400389BA" w14:textId="77777777" w:rsidR="00E6669D" w:rsidRPr="002B514F" w:rsidRDefault="00E6669D" w:rsidP="002B514F">
      <w:pPr>
        <w:pStyle w:val="ListParagraph"/>
        <w:numPr>
          <w:ilvl w:val="0"/>
          <w:numId w:val="24"/>
        </w:numPr>
        <w:spacing w:after="0" w:line="240" w:lineRule="auto"/>
        <w:rPr>
          <w:rFonts w:cstheme="minorHAnsi"/>
        </w:rPr>
      </w:pPr>
      <w:r w:rsidRPr="002B514F">
        <w:rPr>
          <w:rFonts w:cstheme="minorHAnsi"/>
        </w:rPr>
        <w:t>They also talked about other topics they have been working on including:</w:t>
      </w:r>
    </w:p>
    <w:p w14:paraId="62C786A6" w14:textId="77777777" w:rsidR="00E6669D" w:rsidRPr="002B514F" w:rsidRDefault="00E6669D" w:rsidP="002B514F">
      <w:pPr>
        <w:pStyle w:val="ListParagraph"/>
        <w:numPr>
          <w:ilvl w:val="0"/>
          <w:numId w:val="26"/>
        </w:numPr>
        <w:spacing w:after="0" w:line="240" w:lineRule="auto"/>
        <w:rPr>
          <w:rFonts w:cstheme="minorHAnsi"/>
        </w:rPr>
      </w:pPr>
      <w:r w:rsidRPr="002B514F">
        <w:rPr>
          <w:rFonts w:cstheme="minorHAnsi"/>
        </w:rPr>
        <w:t xml:space="preserve">Developing a guidance on the meaning of baseline and how to define/arrive at a baseline. </w:t>
      </w:r>
    </w:p>
    <w:p w14:paraId="1B858598" w14:textId="4D9923F7" w:rsidR="00E6669D" w:rsidRPr="002B514F" w:rsidRDefault="00E6669D" w:rsidP="002B514F">
      <w:pPr>
        <w:pStyle w:val="ListParagraph"/>
        <w:numPr>
          <w:ilvl w:val="0"/>
          <w:numId w:val="26"/>
        </w:numPr>
        <w:spacing w:after="0" w:line="240" w:lineRule="auto"/>
        <w:rPr>
          <w:rFonts w:cstheme="minorHAnsi"/>
        </w:rPr>
      </w:pPr>
      <w:r w:rsidRPr="002B514F">
        <w:rPr>
          <w:rFonts w:cstheme="minorHAnsi"/>
        </w:rPr>
        <w:t>Threshold for facility</w:t>
      </w:r>
      <w:r w:rsidR="0006317B">
        <w:rPr>
          <w:rFonts w:cstheme="minorHAnsi"/>
        </w:rPr>
        <w:t xml:space="preserve"> to do additional</w:t>
      </w:r>
      <w:r w:rsidRPr="002B514F">
        <w:rPr>
          <w:rFonts w:cstheme="minorHAnsi"/>
        </w:rPr>
        <w:t xml:space="preserve"> investigation.</w:t>
      </w:r>
      <w:r w:rsidR="00547845">
        <w:rPr>
          <w:rFonts w:cstheme="minorHAnsi"/>
        </w:rPr>
        <w:t xml:space="preserve"> </w:t>
      </w:r>
      <w:r w:rsidR="0006317B">
        <w:rPr>
          <w:rFonts w:cstheme="minorHAnsi"/>
        </w:rPr>
        <w:t>Better define what this entails</w:t>
      </w:r>
    </w:p>
    <w:p w14:paraId="6C62D249" w14:textId="77777777" w:rsidR="00E6669D" w:rsidRPr="002B514F" w:rsidRDefault="00E6669D" w:rsidP="002B514F">
      <w:pPr>
        <w:pStyle w:val="ListParagraph"/>
        <w:numPr>
          <w:ilvl w:val="0"/>
          <w:numId w:val="26"/>
        </w:numPr>
        <w:spacing w:after="0" w:line="240" w:lineRule="auto"/>
        <w:rPr>
          <w:rFonts w:cstheme="minorHAnsi"/>
        </w:rPr>
      </w:pPr>
      <w:r w:rsidRPr="002B514F">
        <w:rPr>
          <w:rFonts w:cstheme="minorHAnsi"/>
        </w:rPr>
        <w:t>Surveillance to detect outbreaks.</w:t>
      </w:r>
    </w:p>
    <w:p w14:paraId="262A31F5" w14:textId="77777777" w:rsidR="00E6669D" w:rsidRPr="002B514F" w:rsidRDefault="00E6669D" w:rsidP="002B514F">
      <w:pPr>
        <w:pStyle w:val="ListParagraph"/>
        <w:numPr>
          <w:ilvl w:val="0"/>
          <w:numId w:val="26"/>
        </w:numPr>
        <w:spacing w:after="0" w:line="240" w:lineRule="auto"/>
        <w:rPr>
          <w:rFonts w:cstheme="minorHAnsi"/>
        </w:rPr>
      </w:pPr>
      <w:r w:rsidRPr="002B514F">
        <w:rPr>
          <w:rFonts w:cstheme="minorHAnsi"/>
        </w:rPr>
        <w:t xml:space="preserve">Workgroup A’s role in the development of the CORHA website. </w:t>
      </w:r>
    </w:p>
    <w:p w14:paraId="3ADAC6D9" w14:textId="39E222B8" w:rsidR="009F3596" w:rsidRPr="00547845" w:rsidRDefault="00E6669D" w:rsidP="00547845">
      <w:pPr>
        <w:pStyle w:val="ListParagraph"/>
        <w:numPr>
          <w:ilvl w:val="0"/>
          <w:numId w:val="23"/>
        </w:numPr>
        <w:spacing w:after="0" w:line="240" w:lineRule="auto"/>
      </w:pPr>
      <w:r w:rsidRPr="002B514F">
        <w:rPr>
          <w:rFonts w:cstheme="minorHAnsi"/>
        </w:rPr>
        <w:t>Finally, they explored the need for a process to revisit definitions over</w:t>
      </w:r>
      <w:r w:rsidR="0006317B">
        <w:rPr>
          <w:rFonts w:cstheme="minorHAnsi"/>
        </w:rPr>
        <w:t xml:space="preserve"> </w:t>
      </w:r>
      <w:r w:rsidRPr="002B514F">
        <w:rPr>
          <w:rFonts w:cstheme="minorHAnsi"/>
        </w:rPr>
        <w:t xml:space="preserve">time so that they are current and accurate. </w:t>
      </w:r>
    </w:p>
    <w:p w14:paraId="2E54E905" w14:textId="77777777" w:rsidR="009F3596" w:rsidRDefault="009F3596" w:rsidP="002B514F">
      <w:pPr>
        <w:spacing w:after="0" w:line="240" w:lineRule="auto"/>
        <w:rPr>
          <w:rFonts w:cstheme="minorHAnsi"/>
          <w:b/>
          <w:color w:val="1D2F40"/>
          <w:sz w:val="24"/>
          <w:szCs w:val="24"/>
        </w:rPr>
      </w:pPr>
    </w:p>
    <w:p w14:paraId="0ED75476" w14:textId="4CF000A0" w:rsidR="00E6669D" w:rsidRPr="002B514F" w:rsidRDefault="00E6669D" w:rsidP="002B514F">
      <w:pPr>
        <w:spacing w:after="0" w:line="240" w:lineRule="auto"/>
        <w:rPr>
          <w:rFonts w:cstheme="minorHAnsi"/>
          <w:b/>
          <w:color w:val="1D2F40"/>
          <w:sz w:val="24"/>
          <w:szCs w:val="24"/>
        </w:rPr>
      </w:pPr>
      <w:r w:rsidRPr="002B514F">
        <w:rPr>
          <w:rFonts w:cstheme="minorHAnsi"/>
          <w:b/>
          <w:color w:val="1D2F40"/>
          <w:sz w:val="24"/>
          <w:szCs w:val="24"/>
        </w:rPr>
        <w:t xml:space="preserve">Workgroup B Report </w:t>
      </w:r>
      <w:r w:rsidR="006A676E" w:rsidRPr="002B514F">
        <w:rPr>
          <w:rFonts w:cstheme="minorHAnsi"/>
          <w:b/>
          <w:color w:val="1D2F40"/>
          <w:sz w:val="24"/>
          <w:szCs w:val="24"/>
        </w:rPr>
        <w:t>O</w:t>
      </w:r>
      <w:r w:rsidRPr="002B514F">
        <w:rPr>
          <w:rFonts w:cstheme="minorHAnsi"/>
          <w:b/>
          <w:color w:val="1D2F40"/>
          <w:sz w:val="24"/>
          <w:szCs w:val="24"/>
        </w:rPr>
        <w:t>ut – Waleed Javaid</w:t>
      </w:r>
    </w:p>
    <w:p w14:paraId="7BB145E0" w14:textId="5CD3660B" w:rsidR="00E6669D" w:rsidRPr="002B514F" w:rsidRDefault="00E6669D" w:rsidP="002B514F">
      <w:pPr>
        <w:pStyle w:val="ListParagraph"/>
        <w:numPr>
          <w:ilvl w:val="0"/>
          <w:numId w:val="27"/>
        </w:numPr>
        <w:spacing w:after="0" w:line="240" w:lineRule="auto"/>
        <w:rPr>
          <w:rFonts w:cstheme="minorHAnsi"/>
        </w:rPr>
      </w:pPr>
      <w:r w:rsidRPr="002B514F">
        <w:rPr>
          <w:rFonts w:cstheme="minorHAnsi"/>
        </w:rPr>
        <w:t xml:space="preserve">Discussed </w:t>
      </w:r>
      <w:r w:rsidRPr="002B514F">
        <w:rPr>
          <w:rFonts w:cstheme="minorHAnsi"/>
          <w:i/>
        </w:rPr>
        <w:t>C.diff, C. auris</w:t>
      </w:r>
      <w:r w:rsidRPr="002B514F">
        <w:rPr>
          <w:rFonts w:cstheme="minorHAnsi"/>
        </w:rPr>
        <w:t xml:space="preserve"> and CRE.</w:t>
      </w:r>
    </w:p>
    <w:p w14:paraId="6F741E49" w14:textId="6B0C9595" w:rsidR="00E6669D" w:rsidRPr="002B514F" w:rsidRDefault="00E6669D" w:rsidP="002B514F">
      <w:pPr>
        <w:pStyle w:val="ListParagraph"/>
        <w:numPr>
          <w:ilvl w:val="0"/>
          <w:numId w:val="27"/>
        </w:numPr>
        <w:spacing w:after="0" w:line="240" w:lineRule="auto"/>
        <w:rPr>
          <w:rFonts w:cstheme="minorHAnsi"/>
        </w:rPr>
      </w:pPr>
      <w:r w:rsidRPr="002B514F">
        <w:rPr>
          <w:rFonts w:cstheme="minorHAnsi"/>
        </w:rPr>
        <w:t xml:space="preserve">Discussed how to improve investigation and control </w:t>
      </w:r>
      <w:r w:rsidR="006A676E" w:rsidRPr="002B514F">
        <w:rPr>
          <w:rFonts w:cstheme="minorHAnsi"/>
        </w:rPr>
        <w:t>with available</w:t>
      </w:r>
      <w:r w:rsidRPr="002B514F">
        <w:rPr>
          <w:rFonts w:cstheme="minorHAnsi"/>
        </w:rPr>
        <w:t xml:space="preserve"> resources. </w:t>
      </w:r>
    </w:p>
    <w:p w14:paraId="1EE907AA" w14:textId="65868B86" w:rsidR="00E6669D" w:rsidRPr="002B514F" w:rsidRDefault="006A676E" w:rsidP="002B514F">
      <w:pPr>
        <w:pStyle w:val="ListParagraph"/>
        <w:numPr>
          <w:ilvl w:val="0"/>
          <w:numId w:val="27"/>
        </w:numPr>
        <w:spacing w:after="0" w:line="240" w:lineRule="auto"/>
        <w:rPr>
          <w:rFonts w:cstheme="minorHAnsi"/>
        </w:rPr>
      </w:pPr>
      <w:r w:rsidRPr="002B514F">
        <w:rPr>
          <w:rFonts w:cstheme="minorHAnsi"/>
        </w:rPr>
        <w:t xml:space="preserve">Reviewed high-level guidance draft. </w:t>
      </w:r>
      <w:r w:rsidR="00E6669D" w:rsidRPr="002B514F">
        <w:rPr>
          <w:rFonts w:cstheme="minorHAnsi"/>
        </w:rPr>
        <w:t xml:space="preserve"> </w:t>
      </w:r>
    </w:p>
    <w:p w14:paraId="4A76C4B3" w14:textId="5AE88EA1" w:rsidR="00E6669D" w:rsidRPr="002B514F" w:rsidRDefault="006A676E" w:rsidP="002B514F">
      <w:pPr>
        <w:pStyle w:val="ListParagraph"/>
        <w:numPr>
          <w:ilvl w:val="0"/>
          <w:numId w:val="27"/>
        </w:numPr>
        <w:spacing w:after="0" w:line="240" w:lineRule="auto"/>
        <w:rPr>
          <w:rFonts w:cstheme="minorHAnsi"/>
        </w:rPr>
      </w:pPr>
      <w:r w:rsidRPr="002B514F">
        <w:rPr>
          <w:rFonts w:cstheme="minorHAnsi"/>
        </w:rPr>
        <w:t xml:space="preserve">How to link outbreak definitions from WG A to recommendations for investigation in WG B? </w:t>
      </w:r>
      <w:r w:rsidR="00E6669D" w:rsidRPr="002B514F">
        <w:rPr>
          <w:rFonts w:cstheme="minorHAnsi"/>
        </w:rPr>
        <w:t xml:space="preserve">Where are opportunities for meaningful intervention? </w:t>
      </w:r>
    </w:p>
    <w:p w14:paraId="6004B32B" w14:textId="6753F995" w:rsidR="00E6669D" w:rsidRPr="002B514F" w:rsidRDefault="00547845" w:rsidP="002B514F">
      <w:pPr>
        <w:pStyle w:val="ListParagraph"/>
        <w:numPr>
          <w:ilvl w:val="0"/>
          <w:numId w:val="27"/>
        </w:numPr>
        <w:spacing w:after="0" w:line="240" w:lineRule="auto"/>
        <w:rPr>
          <w:rFonts w:cstheme="minorHAnsi"/>
        </w:rPr>
      </w:pPr>
      <w:r>
        <w:rPr>
          <w:rFonts w:cstheme="minorHAnsi"/>
        </w:rPr>
        <w:t>Where do we need to wrap in quality i</w:t>
      </w:r>
      <w:r w:rsidR="00E6669D" w:rsidRPr="002B514F">
        <w:rPr>
          <w:rFonts w:cstheme="minorHAnsi"/>
        </w:rPr>
        <w:t>mprovement?</w:t>
      </w:r>
    </w:p>
    <w:p w14:paraId="2F5A650B" w14:textId="0592BA04" w:rsidR="00E6669D" w:rsidRPr="002B514F" w:rsidRDefault="006A676E" w:rsidP="002B514F">
      <w:pPr>
        <w:pStyle w:val="ListParagraph"/>
        <w:numPr>
          <w:ilvl w:val="0"/>
          <w:numId w:val="27"/>
        </w:numPr>
        <w:spacing w:after="0" w:line="240" w:lineRule="auto"/>
        <w:rPr>
          <w:rFonts w:cstheme="minorHAnsi"/>
        </w:rPr>
      </w:pPr>
      <w:r w:rsidRPr="002B514F">
        <w:rPr>
          <w:rFonts w:cstheme="minorHAnsi"/>
        </w:rPr>
        <w:t>WG B l</w:t>
      </w:r>
      <w:r w:rsidR="00E6669D" w:rsidRPr="002B514F">
        <w:rPr>
          <w:rFonts w:cstheme="minorHAnsi"/>
        </w:rPr>
        <w:t>ab discussion built on conversation in the cross cutting session</w:t>
      </w:r>
      <w:r w:rsidRPr="002B514F">
        <w:rPr>
          <w:rFonts w:cstheme="minorHAnsi"/>
        </w:rPr>
        <w:t xml:space="preserve">. The group was </w:t>
      </w:r>
      <w:r w:rsidR="00E6669D" w:rsidRPr="002B514F">
        <w:rPr>
          <w:rFonts w:cstheme="minorHAnsi"/>
        </w:rPr>
        <w:t xml:space="preserve">able to identify a number of areas where there might be a lot of potential to outline best practices and improve communication with an array of partners including commercially and academically lab partners. APHL is having meeting with commercial lab partners in January and will carry some messages from CORHA. </w:t>
      </w:r>
    </w:p>
    <w:p w14:paraId="2EFC148E" w14:textId="4F950C1E" w:rsidR="00AD5A08" w:rsidRPr="00547845" w:rsidRDefault="006A676E" w:rsidP="00547845">
      <w:pPr>
        <w:pStyle w:val="ListParagraph"/>
        <w:numPr>
          <w:ilvl w:val="0"/>
          <w:numId w:val="27"/>
        </w:numPr>
        <w:spacing w:after="0" w:line="240" w:lineRule="auto"/>
        <w:rPr>
          <w:rFonts w:cstheme="minorHAnsi"/>
        </w:rPr>
      </w:pPr>
      <w:r w:rsidRPr="002B514F">
        <w:rPr>
          <w:rFonts w:cstheme="minorHAnsi"/>
        </w:rPr>
        <w:lastRenderedPageBreak/>
        <w:t>The group determined that c</w:t>
      </w:r>
      <w:r w:rsidR="00E6669D" w:rsidRPr="002B514F">
        <w:rPr>
          <w:rFonts w:cstheme="minorHAnsi"/>
        </w:rPr>
        <w:t>ollaborating with lab is very helpful for both testing and for confirming that outbreaks exist.</w:t>
      </w:r>
    </w:p>
    <w:p w14:paraId="0B0BB6B5" w14:textId="77777777" w:rsidR="00AD5A08" w:rsidRPr="002B514F" w:rsidRDefault="00AD5A08" w:rsidP="002B514F">
      <w:pPr>
        <w:pStyle w:val="ListParagraph"/>
        <w:spacing w:after="0" w:line="240" w:lineRule="auto"/>
        <w:rPr>
          <w:rFonts w:cstheme="minorHAnsi"/>
        </w:rPr>
      </w:pPr>
    </w:p>
    <w:p w14:paraId="4DB1CD8A" w14:textId="6B9C8D90" w:rsidR="006A676E" w:rsidRPr="002B514F" w:rsidRDefault="006A676E" w:rsidP="002B514F">
      <w:pPr>
        <w:spacing w:after="0" w:line="240" w:lineRule="auto"/>
        <w:rPr>
          <w:rFonts w:cstheme="minorHAnsi"/>
          <w:b/>
          <w:color w:val="1D2F40"/>
          <w:sz w:val="24"/>
          <w:szCs w:val="24"/>
        </w:rPr>
      </w:pPr>
      <w:r w:rsidRPr="002B514F">
        <w:rPr>
          <w:rFonts w:cstheme="minorHAnsi"/>
          <w:b/>
          <w:color w:val="1D2F40"/>
          <w:sz w:val="24"/>
          <w:szCs w:val="24"/>
        </w:rPr>
        <w:t>Crosscutting Breakout Report Out – Gerd Clabaugh</w:t>
      </w:r>
    </w:p>
    <w:p w14:paraId="083FEECB" w14:textId="77777777" w:rsidR="006A676E" w:rsidRPr="002B514F" w:rsidRDefault="00E6669D" w:rsidP="002B514F">
      <w:pPr>
        <w:pStyle w:val="ListParagraph"/>
        <w:numPr>
          <w:ilvl w:val="0"/>
          <w:numId w:val="27"/>
        </w:numPr>
        <w:spacing w:after="0" w:line="240" w:lineRule="auto"/>
        <w:rPr>
          <w:rFonts w:cstheme="minorHAnsi"/>
        </w:rPr>
      </w:pPr>
      <w:r w:rsidRPr="002B514F">
        <w:rPr>
          <w:rFonts w:cstheme="minorHAnsi"/>
        </w:rPr>
        <w:t xml:space="preserve">Communications – Website </w:t>
      </w:r>
      <w:r w:rsidR="006A676E" w:rsidRPr="002B514F">
        <w:rPr>
          <w:rFonts w:cstheme="minorHAnsi"/>
        </w:rPr>
        <w:t>is a high priority.</w:t>
      </w:r>
    </w:p>
    <w:p w14:paraId="25CFBE8C" w14:textId="458C2CAB" w:rsidR="00E6669D" w:rsidRPr="002B514F" w:rsidRDefault="00547845" w:rsidP="002B514F">
      <w:pPr>
        <w:pStyle w:val="ListParagraph"/>
        <w:numPr>
          <w:ilvl w:val="0"/>
          <w:numId w:val="27"/>
        </w:numPr>
        <w:spacing w:after="0" w:line="240" w:lineRule="auto"/>
        <w:rPr>
          <w:rFonts w:cstheme="minorHAnsi"/>
        </w:rPr>
      </w:pPr>
      <w:r>
        <w:rPr>
          <w:rFonts w:cstheme="minorHAnsi"/>
        </w:rPr>
        <w:t>Discussed</w:t>
      </w:r>
      <w:r w:rsidR="00E6669D" w:rsidRPr="002B514F">
        <w:rPr>
          <w:rFonts w:cstheme="minorHAnsi"/>
        </w:rPr>
        <w:t xml:space="preserve"> </w:t>
      </w:r>
      <w:r w:rsidR="006A676E" w:rsidRPr="002B514F">
        <w:rPr>
          <w:rFonts w:cstheme="minorHAnsi"/>
        </w:rPr>
        <w:t>member engagement through</w:t>
      </w:r>
      <w:r w:rsidR="00E6669D" w:rsidRPr="002B514F">
        <w:rPr>
          <w:rFonts w:cstheme="minorHAnsi"/>
        </w:rPr>
        <w:t xml:space="preserve"> conferences, trainings, technical assistance and </w:t>
      </w:r>
      <w:r w:rsidR="006A676E" w:rsidRPr="002B514F">
        <w:rPr>
          <w:rFonts w:cstheme="minorHAnsi"/>
        </w:rPr>
        <w:t>the production of hard copies</w:t>
      </w:r>
      <w:r w:rsidR="00E6669D" w:rsidRPr="002B514F">
        <w:rPr>
          <w:rFonts w:cstheme="minorHAnsi"/>
        </w:rPr>
        <w:t xml:space="preserve">. </w:t>
      </w:r>
      <w:r w:rsidR="006A676E" w:rsidRPr="002B514F">
        <w:rPr>
          <w:rFonts w:cstheme="minorHAnsi"/>
        </w:rPr>
        <w:t>Also discussed</w:t>
      </w:r>
      <w:r w:rsidR="00E6669D" w:rsidRPr="002B514F">
        <w:rPr>
          <w:rFonts w:cstheme="minorHAnsi"/>
        </w:rPr>
        <w:t xml:space="preserve"> workforce development. </w:t>
      </w:r>
    </w:p>
    <w:p w14:paraId="2DCDC50C" w14:textId="741291EA" w:rsidR="00E6669D" w:rsidRPr="002B514F" w:rsidRDefault="00E6669D" w:rsidP="002B514F">
      <w:pPr>
        <w:pStyle w:val="ListParagraph"/>
        <w:numPr>
          <w:ilvl w:val="0"/>
          <w:numId w:val="27"/>
        </w:numPr>
        <w:spacing w:after="0" w:line="240" w:lineRule="auto"/>
        <w:rPr>
          <w:rFonts w:cstheme="minorHAnsi"/>
        </w:rPr>
      </w:pPr>
      <w:r w:rsidRPr="002B514F">
        <w:rPr>
          <w:rFonts w:cstheme="minorHAnsi"/>
        </w:rPr>
        <w:t xml:space="preserve">Talked about public reporting in the context </w:t>
      </w:r>
      <w:r w:rsidR="006A676E" w:rsidRPr="002B514F">
        <w:rPr>
          <w:rFonts w:cstheme="minorHAnsi"/>
        </w:rPr>
        <w:t xml:space="preserve">of public disclosure. Potentially form </w:t>
      </w:r>
      <w:r w:rsidRPr="002B514F">
        <w:rPr>
          <w:rFonts w:cstheme="minorHAnsi"/>
        </w:rPr>
        <w:t>a group associated with CORHA that</w:t>
      </w:r>
      <w:r w:rsidR="006A676E" w:rsidRPr="002B514F">
        <w:rPr>
          <w:rFonts w:cstheme="minorHAnsi"/>
        </w:rPr>
        <w:t xml:space="preserve"> will allow to best deal with public disclosure policies and best practices</w:t>
      </w:r>
      <w:r w:rsidRPr="002B514F">
        <w:rPr>
          <w:rFonts w:cstheme="minorHAnsi"/>
        </w:rPr>
        <w:t xml:space="preserve"> with consumers groups. Expand membership</w:t>
      </w:r>
      <w:r w:rsidR="006A676E" w:rsidRPr="002B514F">
        <w:rPr>
          <w:rFonts w:cstheme="minorHAnsi"/>
        </w:rPr>
        <w:t xml:space="preserve"> to include consumer groups</w:t>
      </w:r>
      <w:r w:rsidRPr="002B514F">
        <w:rPr>
          <w:rFonts w:cstheme="minorHAnsi"/>
        </w:rPr>
        <w:t>.</w:t>
      </w:r>
    </w:p>
    <w:p w14:paraId="73DC4392" w14:textId="5C1DF955" w:rsidR="006A676E" w:rsidRPr="002B514F" w:rsidRDefault="006A676E" w:rsidP="002B514F">
      <w:pPr>
        <w:pStyle w:val="ListParagraph"/>
        <w:numPr>
          <w:ilvl w:val="0"/>
          <w:numId w:val="27"/>
        </w:numPr>
        <w:spacing w:after="0" w:line="240" w:lineRule="auto"/>
        <w:rPr>
          <w:rFonts w:cstheme="minorHAnsi"/>
        </w:rPr>
      </w:pPr>
      <w:r w:rsidRPr="002B514F">
        <w:rPr>
          <w:rFonts w:cstheme="minorHAnsi"/>
        </w:rPr>
        <w:t>Product approval processes—talked about what it means for member organizations to vote on a product? What does that mean for the organizations represented?</w:t>
      </w:r>
    </w:p>
    <w:p w14:paraId="64191E2A" w14:textId="77777777" w:rsidR="006A676E" w:rsidRPr="002B514F" w:rsidRDefault="006A676E" w:rsidP="002B514F">
      <w:pPr>
        <w:pStyle w:val="ListParagraph"/>
        <w:numPr>
          <w:ilvl w:val="0"/>
          <w:numId w:val="27"/>
        </w:numPr>
        <w:spacing w:after="0" w:line="240" w:lineRule="auto"/>
        <w:rPr>
          <w:rFonts w:cstheme="minorHAnsi"/>
        </w:rPr>
      </w:pPr>
      <w:r w:rsidRPr="002B514F">
        <w:rPr>
          <w:rFonts w:cstheme="minorHAnsi"/>
        </w:rPr>
        <w:t>Discussed abstract collecting and the vetting process.</w:t>
      </w:r>
      <w:r w:rsidR="00553232">
        <w:rPr>
          <w:rFonts w:cstheme="minorHAnsi"/>
        </w:rPr>
        <w:t xml:space="preserve"> </w:t>
      </w:r>
      <w:r w:rsidR="002C6DA9">
        <w:rPr>
          <w:rFonts w:cstheme="minorHAnsi"/>
        </w:rPr>
        <w:t>Need for a clearly</w:t>
      </w:r>
      <w:r w:rsidR="00553232">
        <w:rPr>
          <w:rFonts w:cstheme="minorHAnsi"/>
        </w:rPr>
        <w:t xml:space="preserve"> written process.</w:t>
      </w:r>
    </w:p>
    <w:p w14:paraId="0862F389" w14:textId="746F20D4" w:rsidR="006A676E" w:rsidRPr="002B514F" w:rsidRDefault="006A676E" w:rsidP="002B514F">
      <w:pPr>
        <w:pStyle w:val="ListParagraph"/>
        <w:numPr>
          <w:ilvl w:val="0"/>
          <w:numId w:val="27"/>
        </w:numPr>
        <w:spacing w:after="0" w:line="240" w:lineRule="auto"/>
        <w:rPr>
          <w:rFonts w:cstheme="minorHAnsi"/>
        </w:rPr>
      </w:pPr>
      <w:r w:rsidRPr="002B514F">
        <w:rPr>
          <w:rFonts w:cstheme="minorHAnsi"/>
        </w:rPr>
        <w:t>Proposed forming a lab-focu</w:t>
      </w:r>
      <w:r w:rsidR="00A34ACB">
        <w:rPr>
          <w:rFonts w:cstheme="minorHAnsi"/>
        </w:rPr>
        <w:t>s</w:t>
      </w:r>
      <w:r w:rsidRPr="002B514F">
        <w:rPr>
          <w:rFonts w:cstheme="minorHAnsi"/>
        </w:rPr>
        <w:t>ed workgroup.</w:t>
      </w:r>
    </w:p>
    <w:p w14:paraId="65DDE826" w14:textId="06D9D373" w:rsidR="002B514F" w:rsidRPr="009F3596" w:rsidRDefault="006A676E" w:rsidP="002B514F">
      <w:pPr>
        <w:pStyle w:val="ListParagraph"/>
        <w:numPr>
          <w:ilvl w:val="0"/>
          <w:numId w:val="27"/>
        </w:numPr>
        <w:spacing w:after="0" w:line="240" w:lineRule="auto"/>
        <w:rPr>
          <w:rFonts w:cstheme="minorHAnsi"/>
        </w:rPr>
      </w:pPr>
      <w:r w:rsidRPr="002B514F">
        <w:rPr>
          <w:rFonts w:cstheme="minorHAnsi"/>
        </w:rPr>
        <w:t>Discussed outbreak reporting protocol and ASTHO informant interviews on outbreak reporting requirements.</w:t>
      </w:r>
    </w:p>
    <w:p w14:paraId="2FBFF6EE" w14:textId="77777777" w:rsidR="002B514F" w:rsidRPr="002B514F" w:rsidRDefault="002B514F" w:rsidP="002B514F">
      <w:pPr>
        <w:spacing w:after="0" w:line="240" w:lineRule="auto"/>
        <w:rPr>
          <w:rFonts w:cstheme="minorHAnsi"/>
          <w:color w:val="002060"/>
        </w:rPr>
      </w:pPr>
    </w:p>
    <w:p w14:paraId="509BD17D" w14:textId="14B57DC5" w:rsidR="00287F2F" w:rsidRPr="002B514F" w:rsidRDefault="00287F2F" w:rsidP="002B514F">
      <w:pPr>
        <w:pStyle w:val="Heading1"/>
        <w:spacing w:before="0" w:line="240" w:lineRule="auto"/>
        <w:jc w:val="center"/>
        <w:rPr>
          <w:rFonts w:asciiTheme="minorHAnsi" w:hAnsiTheme="minorHAnsi" w:cstheme="minorHAnsi"/>
          <w:b/>
          <w:color w:val="1D2F40"/>
          <w:sz w:val="24"/>
          <w:szCs w:val="24"/>
        </w:rPr>
      </w:pPr>
      <w:r w:rsidRPr="002B514F">
        <w:rPr>
          <w:rFonts w:asciiTheme="minorHAnsi" w:hAnsiTheme="minorHAnsi" w:cstheme="minorHAnsi"/>
          <w:b/>
          <w:color w:val="1D2F40"/>
          <w:sz w:val="24"/>
          <w:szCs w:val="24"/>
        </w:rPr>
        <w:t>Day 2</w:t>
      </w:r>
    </w:p>
    <w:p w14:paraId="11A6A425" w14:textId="7ABE0D7A" w:rsidR="00D4778E" w:rsidRDefault="00D4778E" w:rsidP="002B514F">
      <w:pPr>
        <w:spacing w:after="0" w:line="240" w:lineRule="auto"/>
        <w:jc w:val="center"/>
        <w:rPr>
          <w:rFonts w:cstheme="minorHAnsi"/>
          <w:b/>
          <w:color w:val="1D2F40"/>
          <w:sz w:val="24"/>
          <w:szCs w:val="24"/>
        </w:rPr>
      </w:pPr>
      <w:r w:rsidRPr="002B514F">
        <w:rPr>
          <w:rFonts w:cstheme="minorHAnsi"/>
          <w:b/>
          <w:color w:val="1D2F40"/>
          <w:sz w:val="24"/>
          <w:szCs w:val="24"/>
        </w:rPr>
        <w:t>Friday, December 1, 2017</w:t>
      </w:r>
    </w:p>
    <w:p w14:paraId="6817EE27" w14:textId="77777777" w:rsidR="002B514F" w:rsidRPr="002B514F" w:rsidRDefault="002B514F" w:rsidP="002B514F">
      <w:pPr>
        <w:spacing w:after="0" w:line="240" w:lineRule="auto"/>
        <w:jc w:val="center"/>
        <w:rPr>
          <w:rFonts w:cstheme="minorHAnsi"/>
          <w:b/>
          <w:color w:val="1D2F40"/>
          <w:sz w:val="24"/>
          <w:szCs w:val="24"/>
        </w:rPr>
      </w:pPr>
    </w:p>
    <w:p w14:paraId="3F73F968" w14:textId="15315E7A" w:rsidR="00287F2F" w:rsidRPr="002B514F" w:rsidRDefault="00287F2F" w:rsidP="002B514F">
      <w:pPr>
        <w:spacing w:after="0" w:line="240" w:lineRule="auto"/>
        <w:rPr>
          <w:rFonts w:cstheme="minorHAnsi"/>
          <w:b/>
          <w:color w:val="1D2F40"/>
          <w:sz w:val="24"/>
          <w:szCs w:val="24"/>
        </w:rPr>
      </w:pPr>
      <w:r w:rsidRPr="002B514F">
        <w:rPr>
          <w:rFonts w:cstheme="minorHAnsi"/>
          <w:b/>
          <w:color w:val="1D2F40"/>
          <w:sz w:val="24"/>
          <w:szCs w:val="24"/>
        </w:rPr>
        <w:t xml:space="preserve">Medical Product Investigation </w:t>
      </w:r>
      <w:r w:rsidR="002B514F" w:rsidRPr="002B514F">
        <w:rPr>
          <w:rFonts w:cstheme="minorHAnsi"/>
          <w:b/>
          <w:color w:val="1D2F40"/>
          <w:sz w:val="24"/>
          <w:szCs w:val="24"/>
        </w:rPr>
        <w:t>(Drugs and Devices) R</w:t>
      </w:r>
      <w:r w:rsidRPr="002B514F">
        <w:rPr>
          <w:rFonts w:cstheme="minorHAnsi"/>
          <w:b/>
          <w:color w:val="1D2F40"/>
          <w:sz w:val="24"/>
          <w:szCs w:val="24"/>
        </w:rPr>
        <w:t>eview</w:t>
      </w:r>
    </w:p>
    <w:p w14:paraId="5EB9CF74" w14:textId="5E9EDE3E" w:rsidR="00287F2F" w:rsidRPr="002B514F" w:rsidRDefault="00287F2F" w:rsidP="002B514F">
      <w:pPr>
        <w:pStyle w:val="ListParagraph"/>
        <w:numPr>
          <w:ilvl w:val="0"/>
          <w:numId w:val="29"/>
        </w:numPr>
        <w:spacing w:after="0" w:line="240" w:lineRule="auto"/>
        <w:rPr>
          <w:rFonts w:cstheme="minorHAnsi"/>
        </w:rPr>
      </w:pPr>
      <w:r w:rsidRPr="002B514F">
        <w:rPr>
          <w:rFonts w:cstheme="minorHAnsi"/>
        </w:rPr>
        <w:t>Mi</w:t>
      </w:r>
      <w:r w:rsidR="00D4778E" w:rsidRPr="002B514F">
        <w:rPr>
          <w:rFonts w:cstheme="minorHAnsi"/>
        </w:rPr>
        <w:t xml:space="preserve">ssed signal to respond earlier-- </w:t>
      </w:r>
      <w:r w:rsidRPr="002B514F">
        <w:rPr>
          <w:rFonts w:cstheme="minorHAnsi"/>
        </w:rPr>
        <w:t>Smaller outbreaks may miss signal completely</w:t>
      </w:r>
      <w:r w:rsidR="000060A2" w:rsidRPr="002B514F">
        <w:rPr>
          <w:rFonts w:cstheme="minorHAnsi"/>
        </w:rPr>
        <w:t>.</w:t>
      </w:r>
    </w:p>
    <w:p w14:paraId="1958890F" w14:textId="68A8D186" w:rsidR="00287F2F" w:rsidRPr="002B514F" w:rsidRDefault="00287F2F" w:rsidP="002B514F">
      <w:pPr>
        <w:pStyle w:val="ListParagraph"/>
        <w:numPr>
          <w:ilvl w:val="0"/>
          <w:numId w:val="29"/>
        </w:numPr>
        <w:spacing w:after="0" w:line="240" w:lineRule="auto"/>
        <w:rPr>
          <w:rFonts w:cstheme="minorHAnsi"/>
        </w:rPr>
      </w:pPr>
      <w:r w:rsidRPr="002B514F">
        <w:rPr>
          <w:rFonts w:cstheme="minorHAnsi"/>
        </w:rPr>
        <w:t>Develop more formal structure when facilities are working on suspected outbreak. Engage FDA sooner. Pilot</w:t>
      </w:r>
      <w:r w:rsidR="000060A2" w:rsidRPr="002B514F">
        <w:rPr>
          <w:rFonts w:cstheme="minorHAnsi"/>
        </w:rPr>
        <w:t xml:space="preserve"> with</w:t>
      </w:r>
      <w:r w:rsidRPr="002B514F">
        <w:rPr>
          <w:rFonts w:cstheme="minorHAnsi"/>
        </w:rPr>
        <w:t xml:space="preserve"> states. </w:t>
      </w:r>
    </w:p>
    <w:p w14:paraId="748EB7D9" w14:textId="77777777" w:rsidR="00287F2F" w:rsidRPr="002B514F" w:rsidRDefault="00287F2F" w:rsidP="002B514F">
      <w:pPr>
        <w:pStyle w:val="ListParagraph"/>
        <w:numPr>
          <w:ilvl w:val="0"/>
          <w:numId w:val="29"/>
        </w:numPr>
        <w:spacing w:after="0" w:line="240" w:lineRule="auto"/>
        <w:rPr>
          <w:rFonts w:cstheme="minorHAnsi"/>
        </w:rPr>
      </w:pPr>
      <w:r w:rsidRPr="002B514F">
        <w:rPr>
          <w:rFonts w:cstheme="minorHAnsi"/>
        </w:rPr>
        <w:t xml:space="preserve">Unclear whether there is an electronic flag when multiple Medwatch reports are filed on same pathogen. </w:t>
      </w:r>
    </w:p>
    <w:p w14:paraId="222FF0E7" w14:textId="6D09687A" w:rsidR="00287F2F" w:rsidRPr="002B514F" w:rsidRDefault="00287F2F" w:rsidP="002B514F">
      <w:pPr>
        <w:pStyle w:val="ListParagraph"/>
        <w:numPr>
          <w:ilvl w:val="0"/>
          <w:numId w:val="29"/>
        </w:numPr>
        <w:spacing w:after="0" w:line="240" w:lineRule="auto"/>
        <w:rPr>
          <w:rFonts w:cstheme="minorHAnsi"/>
        </w:rPr>
      </w:pPr>
      <w:r w:rsidRPr="002B514F">
        <w:rPr>
          <w:rFonts w:cstheme="minorHAnsi"/>
        </w:rPr>
        <w:t xml:space="preserve">Weak link may be at </w:t>
      </w:r>
      <w:r w:rsidR="000060A2" w:rsidRPr="002B514F">
        <w:rPr>
          <w:rFonts w:cstheme="minorHAnsi"/>
        </w:rPr>
        <w:t>facility or l</w:t>
      </w:r>
      <w:r w:rsidRPr="002B514F">
        <w:rPr>
          <w:rFonts w:cstheme="minorHAnsi"/>
        </w:rPr>
        <w:t xml:space="preserve">ocal health dept. level. </w:t>
      </w:r>
    </w:p>
    <w:p w14:paraId="24398524" w14:textId="77777777" w:rsidR="00287F2F" w:rsidRPr="002B514F" w:rsidRDefault="00287F2F" w:rsidP="002B514F">
      <w:pPr>
        <w:pStyle w:val="ListParagraph"/>
        <w:numPr>
          <w:ilvl w:val="0"/>
          <w:numId w:val="29"/>
        </w:numPr>
        <w:spacing w:after="0" w:line="240" w:lineRule="auto"/>
        <w:rPr>
          <w:rFonts w:cstheme="minorHAnsi"/>
        </w:rPr>
      </w:pPr>
      <w:r w:rsidRPr="002B514F">
        <w:rPr>
          <w:rFonts w:cstheme="minorHAnsi"/>
        </w:rPr>
        <w:t>May be helpful to think of healthcare continuum as assembly line. Everyone on assembly line knows where the button is. Hard stop can be put in effect by anyone along the line if danger supposed.</w:t>
      </w:r>
    </w:p>
    <w:p w14:paraId="4DB58AE5" w14:textId="1CF9FBD8" w:rsidR="00287F2F" w:rsidRPr="002B514F" w:rsidRDefault="00287F2F" w:rsidP="002B514F">
      <w:pPr>
        <w:pStyle w:val="ListParagraph"/>
        <w:numPr>
          <w:ilvl w:val="0"/>
          <w:numId w:val="29"/>
        </w:numPr>
        <w:spacing w:after="0" w:line="240" w:lineRule="auto"/>
        <w:rPr>
          <w:rFonts w:cstheme="minorHAnsi"/>
        </w:rPr>
      </w:pPr>
      <w:r w:rsidRPr="002B514F">
        <w:rPr>
          <w:rFonts w:cstheme="minorHAnsi"/>
        </w:rPr>
        <w:t>Fungal meningitis-facilities were contacting compounding facility, which may claim they didn't have any other reports. Can’t reply solely on facility contact with manufacturer</w:t>
      </w:r>
      <w:r w:rsidR="000060A2" w:rsidRPr="002B514F">
        <w:rPr>
          <w:rFonts w:cstheme="minorHAnsi"/>
        </w:rPr>
        <w:t>.</w:t>
      </w:r>
    </w:p>
    <w:p w14:paraId="6F9343EB" w14:textId="413488F1" w:rsidR="000060A2" w:rsidRPr="002B514F" w:rsidRDefault="00D4778E" w:rsidP="002B514F">
      <w:pPr>
        <w:pStyle w:val="ListParagraph"/>
        <w:numPr>
          <w:ilvl w:val="0"/>
          <w:numId w:val="29"/>
        </w:numPr>
        <w:spacing w:after="0" w:line="240" w:lineRule="auto"/>
        <w:rPr>
          <w:rFonts w:cstheme="minorHAnsi"/>
        </w:rPr>
      </w:pPr>
      <w:r w:rsidRPr="002B514F">
        <w:rPr>
          <w:rFonts w:cstheme="minorHAnsi"/>
        </w:rPr>
        <w:t>What is contact manufacturer’s</w:t>
      </w:r>
      <w:r w:rsidR="00287F2F" w:rsidRPr="002B514F">
        <w:rPr>
          <w:rFonts w:cstheme="minorHAnsi"/>
        </w:rPr>
        <w:t xml:space="preserve"> potential </w:t>
      </w:r>
      <w:r w:rsidRPr="002B514F">
        <w:rPr>
          <w:rFonts w:cstheme="minorHAnsi"/>
        </w:rPr>
        <w:t>in having</w:t>
      </w:r>
      <w:r w:rsidR="00287F2F" w:rsidRPr="002B514F">
        <w:rPr>
          <w:rFonts w:cstheme="minorHAnsi"/>
        </w:rPr>
        <w:t xml:space="preserve"> product routed through </w:t>
      </w:r>
      <w:r w:rsidRPr="002B514F">
        <w:rPr>
          <w:rFonts w:cstheme="minorHAnsi"/>
        </w:rPr>
        <w:t>sterilizer?</w:t>
      </w:r>
    </w:p>
    <w:p w14:paraId="086F059C" w14:textId="6E9C8EAE" w:rsidR="00287F2F" w:rsidRPr="002B514F" w:rsidRDefault="00D4778E" w:rsidP="002B514F">
      <w:pPr>
        <w:pStyle w:val="ListParagraph"/>
        <w:numPr>
          <w:ilvl w:val="0"/>
          <w:numId w:val="29"/>
        </w:numPr>
        <w:spacing w:after="0" w:line="240" w:lineRule="auto"/>
        <w:rPr>
          <w:rFonts w:cstheme="minorHAnsi"/>
        </w:rPr>
      </w:pPr>
      <w:r w:rsidRPr="002B514F">
        <w:rPr>
          <w:rFonts w:cstheme="minorHAnsi"/>
        </w:rPr>
        <w:t>Clear instructions needed on what to do when there is</w:t>
      </w:r>
      <w:r w:rsidR="00287F2F" w:rsidRPr="002B514F">
        <w:rPr>
          <w:rFonts w:cstheme="minorHAnsi"/>
        </w:rPr>
        <w:t xml:space="preserve"> evidence of patient harm</w:t>
      </w:r>
      <w:r w:rsidRPr="002B514F">
        <w:rPr>
          <w:rFonts w:cstheme="minorHAnsi"/>
        </w:rPr>
        <w:t>:</w:t>
      </w:r>
    </w:p>
    <w:p w14:paraId="30F81BF4" w14:textId="77777777" w:rsidR="00D4778E" w:rsidRPr="002B514F" w:rsidRDefault="00D4778E" w:rsidP="002B514F">
      <w:pPr>
        <w:pStyle w:val="ListParagraph"/>
        <w:numPr>
          <w:ilvl w:val="0"/>
          <w:numId w:val="30"/>
        </w:numPr>
        <w:spacing w:after="0" w:line="240" w:lineRule="auto"/>
        <w:rPr>
          <w:rFonts w:cstheme="minorHAnsi"/>
        </w:rPr>
      </w:pPr>
      <w:r w:rsidRPr="002B514F">
        <w:rPr>
          <w:rFonts w:cstheme="minorHAnsi"/>
        </w:rPr>
        <w:t>File Medwatch</w:t>
      </w:r>
    </w:p>
    <w:p w14:paraId="39552D44" w14:textId="77777777" w:rsidR="00D4778E" w:rsidRPr="002B514F" w:rsidRDefault="00D4778E" w:rsidP="002B514F">
      <w:pPr>
        <w:pStyle w:val="ListParagraph"/>
        <w:numPr>
          <w:ilvl w:val="0"/>
          <w:numId w:val="30"/>
        </w:numPr>
        <w:spacing w:after="0" w:line="240" w:lineRule="auto"/>
        <w:rPr>
          <w:rFonts w:cstheme="minorHAnsi"/>
        </w:rPr>
      </w:pPr>
      <w:r w:rsidRPr="002B514F">
        <w:rPr>
          <w:rFonts w:cstheme="minorHAnsi"/>
        </w:rPr>
        <w:t>Notify health department</w:t>
      </w:r>
    </w:p>
    <w:p w14:paraId="13B66A70" w14:textId="77777777" w:rsidR="00D4778E" w:rsidRPr="002B514F" w:rsidRDefault="00D4778E" w:rsidP="002B514F">
      <w:pPr>
        <w:pStyle w:val="ListParagraph"/>
        <w:numPr>
          <w:ilvl w:val="0"/>
          <w:numId w:val="30"/>
        </w:numPr>
        <w:spacing w:after="0" w:line="240" w:lineRule="auto"/>
        <w:rPr>
          <w:rFonts w:cstheme="minorHAnsi"/>
        </w:rPr>
      </w:pPr>
      <w:r w:rsidRPr="002B514F">
        <w:rPr>
          <w:rFonts w:cstheme="minorHAnsi"/>
        </w:rPr>
        <w:t>Notify law enforcement</w:t>
      </w:r>
    </w:p>
    <w:p w14:paraId="071AAD17" w14:textId="79CC419A" w:rsidR="00D4778E" w:rsidRPr="002B514F" w:rsidRDefault="00D4778E" w:rsidP="002B514F">
      <w:pPr>
        <w:pStyle w:val="ListParagraph"/>
        <w:numPr>
          <w:ilvl w:val="0"/>
          <w:numId w:val="30"/>
        </w:numPr>
        <w:spacing w:after="0" w:line="240" w:lineRule="auto"/>
        <w:rPr>
          <w:rFonts w:cstheme="minorHAnsi"/>
        </w:rPr>
      </w:pPr>
      <w:r w:rsidRPr="002B514F">
        <w:rPr>
          <w:rFonts w:cstheme="minorHAnsi"/>
        </w:rPr>
        <w:t>Trigger-pathogen found in unopened drug</w:t>
      </w:r>
    </w:p>
    <w:p w14:paraId="2636F8EE" w14:textId="29D3B23E" w:rsidR="00287F2F" w:rsidRPr="002B514F" w:rsidRDefault="00287F2F" w:rsidP="002B514F">
      <w:pPr>
        <w:pStyle w:val="ListParagraph"/>
        <w:numPr>
          <w:ilvl w:val="0"/>
          <w:numId w:val="29"/>
        </w:numPr>
        <w:spacing w:after="0" w:line="240" w:lineRule="auto"/>
        <w:rPr>
          <w:rFonts w:cstheme="minorHAnsi"/>
        </w:rPr>
      </w:pPr>
      <w:r w:rsidRPr="002B514F">
        <w:rPr>
          <w:rFonts w:cstheme="minorHAnsi"/>
        </w:rPr>
        <w:t xml:space="preserve">More clarity needed on when facility should notify </w:t>
      </w:r>
      <w:r w:rsidR="000060A2" w:rsidRPr="002B514F">
        <w:rPr>
          <w:rFonts w:cstheme="minorHAnsi"/>
        </w:rPr>
        <w:t>health department.</w:t>
      </w:r>
      <w:r w:rsidRPr="002B514F">
        <w:rPr>
          <w:rFonts w:cstheme="minorHAnsi"/>
        </w:rPr>
        <w:t xml:space="preserve"> </w:t>
      </w:r>
    </w:p>
    <w:p w14:paraId="25F89256" w14:textId="682E0453" w:rsidR="00287F2F" w:rsidRPr="002B514F" w:rsidRDefault="00287F2F" w:rsidP="002B514F">
      <w:pPr>
        <w:pStyle w:val="ListParagraph"/>
        <w:numPr>
          <w:ilvl w:val="0"/>
          <w:numId w:val="29"/>
        </w:numPr>
        <w:spacing w:after="0" w:line="240" w:lineRule="auto"/>
        <w:rPr>
          <w:rFonts w:cstheme="minorHAnsi"/>
        </w:rPr>
      </w:pPr>
      <w:r w:rsidRPr="002B514F">
        <w:rPr>
          <w:rFonts w:cstheme="minorHAnsi"/>
        </w:rPr>
        <w:t xml:space="preserve">Give positive feedback to facilities to promote good reporting. Vanderbilt was first to notify </w:t>
      </w:r>
      <w:r w:rsidR="000060A2" w:rsidRPr="002B514F">
        <w:rPr>
          <w:rFonts w:cstheme="minorHAnsi"/>
        </w:rPr>
        <w:t xml:space="preserve">health department </w:t>
      </w:r>
      <w:r w:rsidRPr="002B514F">
        <w:rPr>
          <w:rFonts w:cstheme="minorHAnsi"/>
        </w:rPr>
        <w:t xml:space="preserve">of fungal meningitis and relationships with </w:t>
      </w:r>
      <w:r w:rsidR="000060A2" w:rsidRPr="002B514F">
        <w:rPr>
          <w:rFonts w:cstheme="minorHAnsi"/>
        </w:rPr>
        <w:t xml:space="preserve">health department </w:t>
      </w:r>
      <w:r w:rsidRPr="002B514F">
        <w:rPr>
          <w:rFonts w:cstheme="minorHAnsi"/>
        </w:rPr>
        <w:t>strengthened</w:t>
      </w:r>
      <w:r w:rsidR="000060A2" w:rsidRPr="002B514F">
        <w:rPr>
          <w:rFonts w:cstheme="minorHAnsi"/>
        </w:rPr>
        <w:t>.</w:t>
      </w:r>
    </w:p>
    <w:p w14:paraId="054A1AE0" w14:textId="3C2BFED8" w:rsidR="00287F2F" w:rsidRDefault="00287F2F" w:rsidP="002B514F">
      <w:pPr>
        <w:pStyle w:val="ListParagraph"/>
        <w:numPr>
          <w:ilvl w:val="0"/>
          <w:numId w:val="29"/>
        </w:numPr>
        <w:spacing w:after="0" w:line="240" w:lineRule="auto"/>
        <w:rPr>
          <w:rFonts w:cstheme="minorHAnsi"/>
        </w:rPr>
      </w:pPr>
      <w:r w:rsidRPr="002B514F">
        <w:rPr>
          <w:rFonts w:cstheme="minorHAnsi"/>
        </w:rPr>
        <w:t>Issue of clarifying the workflow so everyone knows their role</w:t>
      </w:r>
      <w:r w:rsidR="000060A2" w:rsidRPr="002B514F">
        <w:rPr>
          <w:rFonts w:cstheme="minorHAnsi"/>
        </w:rPr>
        <w:t>.</w:t>
      </w:r>
      <w:r w:rsidRPr="002B514F">
        <w:rPr>
          <w:rFonts w:cstheme="minorHAnsi"/>
        </w:rPr>
        <w:t xml:space="preserve"> </w:t>
      </w:r>
    </w:p>
    <w:p w14:paraId="7EDC79CF" w14:textId="77777777" w:rsidR="002B514F" w:rsidRPr="002B514F" w:rsidRDefault="002B514F" w:rsidP="002B514F">
      <w:pPr>
        <w:pStyle w:val="ListParagraph"/>
        <w:spacing w:after="0" w:line="240" w:lineRule="auto"/>
        <w:rPr>
          <w:rFonts w:cstheme="minorHAnsi"/>
        </w:rPr>
      </w:pPr>
    </w:p>
    <w:p w14:paraId="06F5C624" w14:textId="09EEF17A" w:rsidR="00287F2F" w:rsidRPr="002B514F" w:rsidRDefault="00787DC1" w:rsidP="002B514F">
      <w:pPr>
        <w:pStyle w:val="Heading2"/>
        <w:spacing w:before="0" w:line="240" w:lineRule="auto"/>
        <w:rPr>
          <w:rFonts w:asciiTheme="minorHAnsi" w:hAnsiTheme="minorHAnsi" w:cstheme="minorHAnsi"/>
          <w:b/>
          <w:color w:val="1D2F40"/>
          <w:sz w:val="24"/>
          <w:szCs w:val="24"/>
        </w:rPr>
      </w:pPr>
      <w:bookmarkStart w:id="3" w:name="_Toc500339999"/>
      <w:r w:rsidRPr="002B514F">
        <w:rPr>
          <w:rFonts w:asciiTheme="minorHAnsi" w:hAnsiTheme="minorHAnsi" w:cstheme="minorHAnsi"/>
          <w:b/>
          <w:color w:val="1D2F40"/>
          <w:sz w:val="24"/>
          <w:szCs w:val="24"/>
        </w:rPr>
        <w:t>Outpatient O</w:t>
      </w:r>
      <w:r w:rsidR="00287F2F" w:rsidRPr="002B514F">
        <w:rPr>
          <w:rFonts w:asciiTheme="minorHAnsi" w:hAnsiTheme="minorHAnsi" w:cstheme="minorHAnsi"/>
          <w:b/>
          <w:color w:val="1D2F40"/>
          <w:sz w:val="24"/>
          <w:szCs w:val="24"/>
        </w:rPr>
        <w:t>utbreaks</w:t>
      </w:r>
      <w:bookmarkEnd w:id="3"/>
      <w:r w:rsidR="00287F2F" w:rsidRPr="002B514F">
        <w:rPr>
          <w:rFonts w:asciiTheme="minorHAnsi" w:hAnsiTheme="minorHAnsi" w:cstheme="minorHAnsi"/>
          <w:b/>
          <w:color w:val="1D2F40"/>
          <w:sz w:val="24"/>
          <w:szCs w:val="24"/>
        </w:rPr>
        <w:t xml:space="preserve"> </w:t>
      </w:r>
      <w:r w:rsidRPr="002B514F">
        <w:rPr>
          <w:rFonts w:asciiTheme="minorHAnsi" w:hAnsiTheme="minorHAnsi" w:cstheme="minorHAnsi"/>
          <w:b/>
          <w:color w:val="1D2F40"/>
          <w:sz w:val="24"/>
          <w:szCs w:val="24"/>
        </w:rPr>
        <w:t>Review</w:t>
      </w:r>
    </w:p>
    <w:p w14:paraId="438271BC" w14:textId="6FA000A2" w:rsidR="00287F2F" w:rsidRPr="002B514F" w:rsidRDefault="00E70CC7" w:rsidP="002B514F">
      <w:pPr>
        <w:pStyle w:val="ListParagraph"/>
        <w:numPr>
          <w:ilvl w:val="0"/>
          <w:numId w:val="31"/>
        </w:numPr>
        <w:spacing w:after="0" w:line="240" w:lineRule="auto"/>
        <w:rPr>
          <w:rFonts w:cstheme="minorHAnsi"/>
        </w:rPr>
      </w:pPr>
      <w:r w:rsidRPr="002B514F">
        <w:rPr>
          <w:rFonts w:cstheme="minorHAnsi"/>
        </w:rPr>
        <w:t>Is there an investigation authority</w:t>
      </w:r>
      <w:r w:rsidR="00D4778E" w:rsidRPr="002B514F">
        <w:rPr>
          <w:rFonts w:cstheme="minorHAnsi"/>
        </w:rPr>
        <w:t xml:space="preserve">? </w:t>
      </w:r>
      <w:r w:rsidRPr="002B514F">
        <w:rPr>
          <w:rFonts w:cstheme="minorHAnsi"/>
        </w:rPr>
        <w:t>(m</w:t>
      </w:r>
      <w:r w:rsidR="00D4778E" w:rsidRPr="002B514F">
        <w:rPr>
          <w:rFonts w:cstheme="minorHAnsi"/>
        </w:rPr>
        <w:t>ay be n</w:t>
      </w:r>
      <w:r w:rsidR="00287F2F" w:rsidRPr="002B514F">
        <w:rPr>
          <w:rFonts w:cstheme="minorHAnsi"/>
        </w:rPr>
        <w:t>on</w:t>
      </w:r>
      <w:r w:rsidR="000060A2" w:rsidRPr="002B514F">
        <w:rPr>
          <w:rFonts w:cstheme="minorHAnsi"/>
        </w:rPr>
        <w:t xml:space="preserve">-regulated and </w:t>
      </w:r>
      <w:r w:rsidR="00287F2F" w:rsidRPr="002B514F">
        <w:rPr>
          <w:rFonts w:cstheme="minorHAnsi"/>
        </w:rPr>
        <w:t>not CMS certified</w:t>
      </w:r>
      <w:r w:rsidRPr="002B514F">
        <w:rPr>
          <w:rFonts w:cstheme="minorHAnsi"/>
        </w:rPr>
        <w:t>)</w:t>
      </w:r>
      <w:r w:rsidR="00287F2F" w:rsidRPr="002B514F">
        <w:rPr>
          <w:rFonts w:cstheme="minorHAnsi"/>
        </w:rPr>
        <w:t xml:space="preserve">. Local </w:t>
      </w:r>
      <w:r w:rsidR="000060A2" w:rsidRPr="002B514F">
        <w:rPr>
          <w:rFonts w:cstheme="minorHAnsi"/>
        </w:rPr>
        <w:t xml:space="preserve">health department </w:t>
      </w:r>
      <w:r w:rsidR="00287F2F" w:rsidRPr="002B514F">
        <w:rPr>
          <w:rFonts w:cstheme="minorHAnsi"/>
        </w:rPr>
        <w:t>may have authority</w:t>
      </w:r>
      <w:r w:rsidR="000060A2" w:rsidRPr="002B514F">
        <w:rPr>
          <w:rFonts w:cstheme="minorHAnsi"/>
        </w:rPr>
        <w:t>.</w:t>
      </w:r>
    </w:p>
    <w:p w14:paraId="7E520738" w14:textId="7C4F2DFD" w:rsidR="00287F2F" w:rsidRPr="002B514F" w:rsidRDefault="00287F2F" w:rsidP="002B514F">
      <w:pPr>
        <w:pStyle w:val="ListParagraph"/>
        <w:numPr>
          <w:ilvl w:val="0"/>
          <w:numId w:val="31"/>
        </w:numPr>
        <w:spacing w:after="0" w:line="240" w:lineRule="auto"/>
        <w:rPr>
          <w:rFonts w:cstheme="minorHAnsi"/>
        </w:rPr>
      </w:pPr>
      <w:r w:rsidRPr="002B514F">
        <w:rPr>
          <w:rFonts w:cstheme="minorHAnsi"/>
        </w:rPr>
        <w:lastRenderedPageBreak/>
        <w:t>Balance using p</w:t>
      </w:r>
      <w:r w:rsidR="00D4778E" w:rsidRPr="002B514F">
        <w:rPr>
          <w:rFonts w:cstheme="minorHAnsi"/>
        </w:rPr>
        <w:t>olice powers vs medical boards.</w:t>
      </w:r>
    </w:p>
    <w:p w14:paraId="2BEBEBF3" w14:textId="353E1961" w:rsidR="00287F2F" w:rsidRPr="002B514F" w:rsidRDefault="00287F2F" w:rsidP="002B514F">
      <w:pPr>
        <w:pStyle w:val="ListParagraph"/>
        <w:numPr>
          <w:ilvl w:val="0"/>
          <w:numId w:val="31"/>
        </w:numPr>
        <w:spacing w:after="0" w:line="240" w:lineRule="auto"/>
        <w:rPr>
          <w:rFonts w:cstheme="minorHAnsi"/>
        </w:rPr>
      </w:pPr>
      <w:r w:rsidRPr="002B514F">
        <w:rPr>
          <w:rFonts w:cstheme="minorHAnsi"/>
        </w:rPr>
        <w:t xml:space="preserve">Local </w:t>
      </w:r>
      <w:r w:rsidR="00D4778E" w:rsidRPr="002B514F">
        <w:rPr>
          <w:rFonts w:cstheme="minorHAnsi"/>
        </w:rPr>
        <w:t>health department</w:t>
      </w:r>
      <w:r w:rsidR="00E70CC7" w:rsidRPr="002B514F">
        <w:rPr>
          <w:rFonts w:cstheme="minorHAnsi"/>
        </w:rPr>
        <w:t xml:space="preserve"> workforce development -- m</w:t>
      </w:r>
      <w:r w:rsidRPr="002B514F">
        <w:rPr>
          <w:rFonts w:cstheme="minorHAnsi"/>
        </w:rPr>
        <w:t>ake sure staff know where HIPPA ends and public health code begins</w:t>
      </w:r>
      <w:r w:rsidR="000060A2" w:rsidRPr="002B514F">
        <w:rPr>
          <w:rFonts w:cstheme="minorHAnsi"/>
        </w:rPr>
        <w:t>.</w:t>
      </w:r>
    </w:p>
    <w:p w14:paraId="14C7A5D1" w14:textId="62E96C2D" w:rsidR="00287F2F" w:rsidRPr="002B514F" w:rsidRDefault="00D4778E" w:rsidP="002B514F">
      <w:pPr>
        <w:pStyle w:val="ListParagraph"/>
        <w:numPr>
          <w:ilvl w:val="0"/>
          <w:numId w:val="31"/>
        </w:numPr>
        <w:spacing w:after="0" w:line="240" w:lineRule="auto"/>
        <w:rPr>
          <w:rFonts w:cstheme="minorHAnsi"/>
        </w:rPr>
      </w:pPr>
      <w:r w:rsidRPr="002B514F">
        <w:rPr>
          <w:rFonts w:cstheme="minorHAnsi"/>
        </w:rPr>
        <w:t>Educate patients ask</w:t>
      </w:r>
      <w:r w:rsidR="00287F2F" w:rsidRPr="002B514F">
        <w:rPr>
          <w:rFonts w:cstheme="minorHAnsi"/>
        </w:rPr>
        <w:t xml:space="preserve"> the right questions when going to the doctor.</w:t>
      </w:r>
    </w:p>
    <w:p w14:paraId="5549A97E" w14:textId="05CAA46F" w:rsidR="00287F2F" w:rsidRPr="002B514F" w:rsidRDefault="000060A2" w:rsidP="002B514F">
      <w:pPr>
        <w:pStyle w:val="ListParagraph"/>
        <w:numPr>
          <w:ilvl w:val="0"/>
          <w:numId w:val="31"/>
        </w:numPr>
        <w:spacing w:after="0" w:line="240" w:lineRule="auto"/>
        <w:rPr>
          <w:rFonts w:cstheme="minorHAnsi"/>
        </w:rPr>
      </w:pPr>
      <w:r w:rsidRPr="002B514F">
        <w:rPr>
          <w:rFonts w:cstheme="minorHAnsi"/>
        </w:rPr>
        <w:t xml:space="preserve">In New York state, </w:t>
      </w:r>
      <w:r w:rsidR="00287F2F" w:rsidRPr="002B514F">
        <w:rPr>
          <w:rFonts w:cstheme="minorHAnsi"/>
        </w:rPr>
        <w:t>outpatient clinics only report to state</w:t>
      </w:r>
      <w:r w:rsidRPr="002B514F">
        <w:rPr>
          <w:rFonts w:cstheme="minorHAnsi"/>
        </w:rPr>
        <w:t xml:space="preserve"> and not local</w:t>
      </w:r>
      <w:r w:rsidR="00287F2F" w:rsidRPr="002B514F">
        <w:rPr>
          <w:rFonts w:cstheme="minorHAnsi"/>
        </w:rPr>
        <w:t xml:space="preserve"> </w:t>
      </w:r>
      <w:r w:rsidRPr="002B514F">
        <w:rPr>
          <w:rFonts w:cstheme="minorHAnsi"/>
        </w:rPr>
        <w:t>health department. Health department</w:t>
      </w:r>
      <w:r w:rsidR="00287F2F" w:rsidRPr="002B514F">
        <w:rPr>
          <w:rFonts w:cstheme="minorHAnsi"/>
        </w:rPr>
        <w:t xml:space="preserve"> wrote regulations for outpatient clinics providing moderate sedation. In order to go into the facility, the local </w:t>
      </w:r>
      <w:r w:rsidR="00D4778E" w:rsidRPr="002B514F">
        <w:rPr>
          <w:rFonts w:cstheme="minorHAnsi"/>
        </w:rPr>
        <w:t>health department</w:t>
      </w:r>
      <w:r w:rsidR="00287F2F" w:rsidRPr="002B514F">
        <w:rPr>
          <w:rFonts w:cstheme="minorHAnsi"/>
        </w:rPr>
        <w:t xml:space="preserve"> would have to give the state </w:t>
      </w:r>
      <w:r w:rsidRPr="002B514F">
        <w:rPr>
          <w:rFonts w:cstheme="minorHAnsi"/>
        </w:rPr>
        <w:t xml:space="preserve">health department </w:t>
      </w:r>
      <w:r w:rsidR="00287F2F" w:rsidRPr="002B514F">
        <w:rPr>
          <w:rFonts w:cstheme="minorHAnsi"/>
        </w:rPr>
        <w:t>authority</w:t>
      </w:r>
      <w:r w:rsidRPr="002B514F">
        <w:rPr>
          <w:rFonts w:cstheme="minorHAnsi"/>
        </w:rPr>
        <w:t>.</w:t>
      </w:r>
    </w:p>
    <w:p w14:paraId="1B4FD57A" w14:textId="1C43C1B2" w:rsidR="00287F2F" w:rsidRPr="002B514F" w:rsidRDefault="00D4778E" w:rsidP="002B514F">
      <w:pPr>
        <w:pStyle w:val="ListParagraph"/>
        <w:numPr>
          <w:ilvl w:val="0"/>
          <w:numId w:val="31"/>
        </w:numPr>
        <w:spacing w:after="0" w:line="240" w:lineRule="auto"/>
        <w:rPr>
          <w:rFonts w:cstheme="minorHAnsi"/>
        </w:rPr>
      </w:pPr>
      <w:r w:rsidRPr="002B514F">
        <w:rPr>
          <w:rFonts w:cstheme="minorHAnsi"/>
        </w:rPr>
        <w:t>DHQP outpatient policy documents</w:t>
      </w:r>
      <w:r w:rsidR="000060A2" w:rsidRPr="002B514F">
        <w:rPr>
          <w:rFonts w:cstheme="minorHAnsi"/>
        </w:rPr>
        <w:t>.</w:t>
      </w:r>
    </w:p>
    <w:p w14:paraId="5D5B5BBC" w14:textId="0A3F617B" w:rsidR="00287F2F" w:rsidRPr="002B514F" w:rsidRDefault="00287F2F" w:rsidP="002B514F">
      <w:pPr>
        <w:pStyle w:val="ListParagraph"/>
        <w:numPr>
          <w:ilvl w:val="0"/>
          <w:numId w:val="31"/>
        </w:numPr>
        <w:spacing w:after="0" w:line="240" w:lineRule="auto"/>
        <w:rPr>
          <w:rFonts w:cstheme="minorHAnsi"/>
        </w:rPr>
      </w:pPr>
      <w:r w:rsidRPr="002B514F">
        <w:rPr>
          <w:rFonts w:cstheme="minorHAnsi"/>
        </w:rPr>
        <w:t xml:space="preserve">DC developed policy guidance for facilities to report to </w:t>
      </w:r>
      <w:r w:rsidR="000060A2" w:rsidRPr="002B514F">
        <w:rPr>
          <w:rFonts w:cstheme="minorHAnsi"/>
        </w:rPr>
        <w:t>health department. S</w:t>
      </w:r>
      <w:r w:rsidRPr="002B514F">
        <w:rPr>
          <w:rFonts w:cstheme="minorHAnsi"/>
        </w:rPr>
        <w:t>upport</w:t>
      </w:r>
      <w:r w:rsidR="000060A2" w:rsidRPr="002B514F">
        <w:rPr>
          <w:rFonts w:cstheme="minorHAnsi"/>
        </w:rPr>
        <w:t>s</w:t>
      </w:r>
      <w:r w:rsidRPr="002B514F">
        <w:rPr>
          <w:rFonts w:cstheme="minorHAnsi"/>
        </w:rPr>
        <w:t xml:space="preserve"> local </w:t>
      </w:r>
      <w:r w:rsidR="000060A2" w:rsidRPr="002B514F">
        <w:rPr>
          <w:rFonts w:cstheme="minorHAnsi"/>
        </w:rPr>
        <w:t xml:space="preserve">health departments </w:t>
      </w:r>
      <w:r w:rsidRPr="002B514F">
        <w:rPr>
          <w:rFonts w:cstheme="minorHAnsi"/>
        </w:rPr>
        <w:t>to get certified CIC</w:t>
      </w:r>
      <w:r w:rsidR="000060A2" w:rsidRPr="002B514F">
        <w:rPr>
          <w:rFonts w:cstheme="minorHAnsi"/>
        </w:rPr>
        <w:t>.</w:t>
      </w:r>
    </w:p>
    <w:p w14:paraId="14DB221A" w14:textId="534BD9D8" w:rsidR="00287F2F" w:rsidRPr="002B514F" w:rsidRDefault="00E70CC7" w:rsidP="002B514F">
      <w:pPr>
        <w:pStyle w:val="ListParagraph"/>
        <w:numPr>
          <w:ilvl w:val="0"/>
          <w:numId w:val="31"/>
        </w:numPr>
        <w:spacing w:after="0" w:line="240" w:lineRule="auto"/>
        <w:rPr>
          <w:rFonts w:cstheme="minorHAnsi"/>
        </w:rPr>
      </w:pPr>
      <w:r w:rsidRPr="002B514F">
        <w:rPr>
          <w:rFonts w:cstheme="minorHAnsi"/>
        </w:rPr>
        <w:t xml:space="preserve">Need to make clear </w:t>
      </w:r>
      <w:r w:rsidR="00287F2F" w:rsidRPr="002B514F">
        <w:rPr>
          <w:rFonts w:cstheme="minorHAnsi"/>
        </w:rPr>
        <w:t xml:space="preserve">connection between drug diversion and infection risk. </w:t>
      </w:r>
    </w:p>
    <w:p w14:paraId="35B7FB04" w14:textId="5626EC62" w:rsidR="00287F2F" w:rsidRPr="002B514F" w:rsidRDefault="00E70CC7" w:rsidP="002B514F">
      <w:pPr>
        <w:pStyle w:val="ListParagraph"/>
        <w:numPr>
          <w:ilvl w:val="0"/>
          <w:numId w:val="31"/>
        </w:numPr>
        <w:spacing w:after="0" w:line="240" w:lineRule="auto"/>
        <w:rPr>
          <w:rFonts w:cstheme="minorHAnsi"/>
        </w:rPr>
      </w:pPr>
      <w:r w:rsidRPr="002B514F">
        <w:rPr>
          <w:rFonts w:cstheme="minorHAnsi"/>
        </w:rPr>
        <w:t>CSTE d</w:t>
      </w:r>
      <w:r w:rsidR="00287F2F" w:rsidRPr="002B514F">
        <w:rPr>
          <w:rFonts w:cstheme="minorHAnsi"/>
        </w:rPr>
        <w:t xml:space="preserve">rug diversion </w:t>
      </w:r>
      <w:r w:rsidR="00320D0D">
        <w:rPr>
          <w:rFonts w:cstheme="minorHAnsi"/>
        </w:rPr>
        <w:t>toolkit</w:t>
      </w:r>
      <w:r w:rsidR="00320D0D" w:rsidRPr="002B514F">
        <w:rPr>
          <w:rFonts w:cstheme="minorHAnsi"/>
        </w:rPr>
        <w:t xml:space="preserve"> </w:t>
      </w:r>
      <w:r w:rsidRPr="002B514F">
        <w:rPr>
          <w:rFonts w:cstheme="minorHAnsi"/>
        </w:rPr>
        <w:t>in progress – subcommittee draft should be available in winter</w:t>
      </w:r>
      <w:r w:rsidR="00287F2F" w:rsidRPr="002B514F">
        <w:rPr>
          <w:rFonts w:cstheme="minorHAnsi"/>
        </w:rPr>
        <w:t>.</w:t>
      </w:r>
    </w:p>
    <w:p w14:paraId="6E258B70" w14:textId="591F8B50" w:rsidR="00287F2F" w:rsidRPr="002B514F" w:rsidRDefault="00287F2F" w:rsidP="002B514F">
      <w:pPr>
        <w:pStyle w:val="ListParagraph"/>
        <w:numPr>
          <w:ilvl w:val="0"/>
          <w:numId w:val="31"/>
        </w:numPr>
        <w:spacing w:after="0" w:line="240" w:lineRule="auto"/>
        <w:rPr>
          <w:rFonts w:cstheme="minorHAnsi"/>
        </w:rPr>
      </w:pPr>
      <w:r w:rsidRPr="002B514F">
        <w:rPr>
          <w:rFonts w:cstheme="minorHAnsi"/>
        </w:rPr>
        <w:t xml:space="preserve">Prevention side </w:t>
      </w:r>
      <w:r w:rsidR="000060A2" w:rsidRPr="002B514F">
        <w:rPr>
          <w:rFonts w:cstheme="minorHAnsi"/>
        </w:rPr>
        <w:t>should</w:t>
      </w:r>
      <w:r w:rsidR="00E70CC7" w:rsidRPr="002B514F">
        <w:rPr>
          <w:rFonts w:cstheme="minorHAnsi"/>
        </w:rPr>
        <w:t xml:space="preserve"> work with risk managers (m</w:t>
      </w:r>
      <w:r w:rsidR="000060A2" w:rsidRPr="002B514F">
        <w:rPr>
          <w:rFonts w:cstheme="minorHAnsi"/>
        </w:rPr>
        <w:t>isp</w:t>
      </w:r>
      <w:r w:rsidRPr="002B514F">
        <w:rPr>
          <w:rFonts w:cstheme="minorHAnsi"/>
        </w:rPr>
        <w:t>erception that</w:t>
      </w:r>
      <w:r w:rsidR="00E70CC7" w:rsidRPr="002B514F">
        <w:rPr>
          <w:rFonts w:cstheme="minorHAnsi"/>
        </w:rPr>
        <w:t xml:space="preserve"> responsibility falls on</w:t>
      </w:r>
      <w:r w:rsidRPr="002B514F">
        <w:rPr>
          <w:rFonts w:cstheme="minorHAnsi"/>
        </w:rPr>
        <w:t xml:space="preserve"> pharmacy or </w:t>
      </w:r>
      <w:r w:rsidR="000060A2" w:rsidRPr="002B514F">
        <w:rPr>
          <w:rFonts w:cstheme="minorHAnsi"/>
        </w:rPr>
        <w:t>health department</w:t>
      </w:r>
      <w:r w:rsidR="00E70CC7" w:rsidRPr="002B514F">
        <w:rPr>
          <w:rFonts w:cstheme="minorHAnsi"/>
        </w:rPr>
        <w:t>)</w:t>
      </w:r>
      <w:r w:rsidRPr="002B514F">
        <w:rPr>
          <w:rFonts w:cstheme="minorHAnsi"/>
        </w:rPr>
        <w:t xml:space="preserve">. </w:t>
      </w:r>
    </w:p>
    <w:p w14:paraId="3163305D" w14:textId="77777777" w:rsidR="00287F2F" w:rsidRPr="002B514F" w:rsidRDefault="00287F2F" w:rsidP="002B514F">
      <w:pPr>
        <w:pStyle w:val="ListParagraph"/>
        <w:numPr>
          <w:ilvl w:val="0"/>
          <w:numId w:val="31"/>
        </w:numPr>
        <w:spacing w:after="0" w:line="240" w:lineRule="auto"/>
        <w:rPr>
          <w:rFonts w:cstheme="minorHAnsi"/>
        </w:rPr>
      </w:pPr>
      <w:r w:rsidRPr="002B514F">
        <w:rPr>
          <w:rFonts w:cstheme="minorHAnsi"/>
        </w:rPr>
        <w:t>What are the drugs most common for diversion?</w:t>
      </w:r>
    </w:p>
    <w:p w14:paraId="4543302F" w14:textId="39352354" w:rsidR="00287F2F" w:rsidRPr="002B514F" w:rsidRDefault="00287F2F" w:rsidP="002B514F">
      <w:pPr>
        <w:pStyle w:val="ListParagraph"/>
        <w:numPr>
          <w:ilvl w:val="0"/>
          <w:numId w:val="31"/>
        </w:numPr>
        <w:spacing w:after="0" w:line="240" w:lineRule="auto"/>
        <w:rPr>
          <w:rFonts w:cstheme="minorHAnsi"/>
        </w:rPr>
      </w:pPr>
      <w:r w:rsidRPr="002B514F">
        <w:rPr>
          <w:rFonts w:cstheme="minorHAnsi"/>
        </w:rPr>
        <w:t xml:space="preserve">CMS </w:t>
      </w:r>
      <w:r w:rsidR="00E70CC7" w:rsidRPr="002B514F">
        <w:rPr>
          <w:rFonts w:cstheme="minorHAnsi"/>
        </w:rPr>
        <w:t>and The Joint Commission are picking up on this topic-- d</w:t>
      </w:r>
      <w:r w:rsidRPr="002B514F">
        <w:rPr>
          <w:rFonts w:cstheme="minorHAnsi"/>
        </w:rPr>
        <w:t xml:space="preserve">rug diversion </w:t>
      </w:r>
      <w:r w:rsidR="00E70CC7" w:rsidRPr="002B514F">
        <w:rPr>
          <w:rFonts w:cstheme="minorHAnsi"/>
        </w:rPr>
        <w:t>now included on</w:t>
      </w:r>
      <w:r w:rsidRPr="002B514F">
        <w:rPr>
          <w:rFonts w:cstheme="minorHAnsi"/>
        </w:rPr>
        <w:t xml:space="preserve"> checklist</w:t>
      </w:r>
      <w:r w:rsidR="000060A2" w:rsidRPr="002B514F">
        <w:rPr>
          <w:rFonts w:cstheme="minorHAnsi"/>
        </w:rPr>
        <w:t>.</w:t>
      </w:r>
    </w:p>
    <w:p w14:paraId="1B380B88" w14:textId="1D1BE0F5" w:rsidR="00E70CC7" w:rsidRDefault="00E70CC7" w:rsidP="002B514F">
      <w:pPr>
        <w:pStyle w:val="ListParagraph"/>
        <w:numPr>
          <w:ilvl w:val="0"/>
          <w:numId w:val="31"/>
        </w:numPr>
        <w:spacing w:after="0" w:line="240" w:lineRule="auto"/>
        <w:rPr>
          <w:rFonts w:cstheme="minorHAnsi"/>
        </w:rPr>
      </w:pPr>
      <w:r w:rsidRPr="002B514F">
        <w:rPr>
          <w:rFonts w:cstheme="minorHAnsi"/>
        </w:rPr>
        <w:t>D</w:t>
      </w:r>
      <w:r w:rsidR="00287F2F" w:rsidRPr="002B514F">
        <w:rPr>
          <w:rFonts w:cstheme="minorHAnsi"/>
        </w:rPr>
        <w:t>rug diversion is a licensing requirement</w:t>
      </w:r>
      <w:r w:rsidRPr="002B514F">
        <w:rPr>
          <w:rFonts w:cstheme="minorHAnsi"/>
        </w:rPr>
        <w:t xml:space="preserve"> in Colorado. </w:t>
      </w:r>
      <w:bookmarkStart w:id="4" w:name="_Toc500340000"/>
    </w:p>
    <w:p w14:paraId="5191E860" w14:textId="77777777" w:rsidR="002B514F" w:rsidRPr="002B514F" w:rsidRDefault="002B514F" w:rsidP="002B514F">
      <w:pPr>
        <w:pStyle w:val="ListParagraph"/>
        <w:spacing w:after="0" w:line="240" w:lineRule="auto"/>
        <w:rPr>
          <w:rFonts w:cstheme="minorHAnsi"/>
        </w:rPr>
      </w:pPr>
    </w:p>
    <w:p w14:paraId="14D2E22E" w14:textId="6FF37036" w:rsidR="00287F2F" w:rsidRPr="002B514F" w:rsidRDefault="00E70CC7" w:rsidP="002B514F">
      <w:pPr>
        <w:spacing w:after="0" w:line="240" w:lineRule="auto"/>
        <w:rPr>
          <w:rFonts w:cstheme="minorHAnsi"/>
          <w:b/>
          <w:color w:val="1D2F40"/>
          <w:sz w:val="24"/>
          <w:szCs w:val="24"/>
        </w:rPr>
      </w:pPr>
      <w:r w:rsidRPr="002B514F">
        <w:rPr>
          <w:rFonts w:cstheme="minorHAnsi"/>
          <w:b/>
          <w:color w:val="1D2F40"/>
          <w:sz w:val="24"/>
          <w:szCs w:val="24"/>
        </w:rPr>
        <w:t>Drug Diversion &amp; Infection Control Brea</w:t>
      </w:r>
      <w:r w:rsidR="00287F2F" w:rsidRPr="002B514F">
        <w:rPr>
          <w:rFonts w:cstheme="minorHAnsi"/>
          <w:b/>
          <w:color w:val="1D2F40"/>
          <w:sz w:val="24"/>
          <w:szCs w:val="24"/>
        </w:rPr>
        <w:t xml:space="preserve">ches </w:t>
      </w:r>
      <w:r w:rsidRPr="002B514F">
        <w:rPr>
          <w:rFonts w:cstheme="minorHAnsi"/>
          <w:b/>
          <w:color w:val="1D2F40"/>
          <w:sz w:val="24"/>
          <w:szCs w:val="24"/>
        </w:rPr>
        <w:t>R</w:t>
      </w:r>
      <w:r w:rsidR="00287F2F" w:rsidRPr="002B514F">
        <w:rPr>
          <w:rFonts w:cstheme="minorHAnsi"/>
          <w:b/>
          <w:color w:val="1D2F40"/>
          <w:sz w:val="24"/>
          <w:szCs w:val="24"/>
        </w:rPr>
        <w:t>eview</w:t>
      </w:r>
      <w:bookmarkEnd w:id="4"/>
    </w:p>
    <w:p w14:paraId="0354DFEC" w14:textId="4EA029C0" w:rsidR="00287F2F" w:rsidRPr="002B514F" w:rsidRDefault="00287F2F" w:rsidP="002B514F">
      <w:pPr>
        <w:pStyle w:val="ListParagraph"/>
        <w:numPr>
          <w:ilvl w:val="0"/>
          <w:numId w:val="32"/>
        </w:numPr>
        <w:spacing w:after="0" w:line="240" w:lineRule="auto"/>
        <w:rPr>
          <w:rFonts w:cstheme="minorHAnsi"/>
        </w:rPr>
      </w:pPr>
      <w:r w:rsidRPr="002B514F">
        <w:rPr>
          <w:rFonts w:cstheme="minorHAnsi"/>
        </w:rPr>
        <w:t>CMS survey and certification memo</w:t>
      </w:r>
      <w:r w:rsidR="00E70CC7" w:rsidRPr="002B514F">
        <w:rPr>
          <w:rFonts w:cstheme="minorHAnsi"/>
        </w:rPr>
        <w:t>-- p</w:t>
      </w:r>
      <w:r w:rsidRPr="002B514F">
        <w:rPr>
          <w:rFonts w:cstheme="minorHAnsi"/>
        </w:rPr>
        <w:t xml:space="preserve">roposal </w:t>
      </w:r>
      <w:r w:rsidR="00E70CC7" w:rsidRPr="002B514F">
        <w:rPr>
          <w:rFonts w:cstheme="minorHAnsi"/>
        </w:rPr>
        <w:t>to provide</w:t>
      </w:r>
      <w:r w:rsidRPr="002B514F">
        <w:rPr>
          <w:rFonts w:cstheme="minorHAnsi"/>
        </w:rPr>
        <w:t xml:space="preserve"> link to CMS memo </w:t>
      </w:r>
      <w:r w:rsidR="00E70CC7" w:rsidRPr="002B514F">
        <w:rPr>
          <w:rFonts w:cstheme="minorHAnsi"/>
        </w:rPr>
        <w:t>on CORHA website. (D</w:t>
      </w:r>
      <w:r w:rsidRPr="002B514F">
        <w:rPr>
          <w:rFonts w:cstheme="minorHAnsi"/>
        </w:rPr>
        <w:t>oes it meet inclusion criteria to make sure it is in CORHA lane</w:t>
      </w:r>
      <w:r w:rsidR="00E70CC7" w:rsidRPr="002B514F">
        <w:rPr>
          <w:rFonts w:cstheme="minorHAnsi"/>
        </w:rPr>
        <w:t>)?</w:t>
      </w:r>
    </w:p>
    <w:p w14:paraId="6A1F1568" w14:textId="716E8902" w:rsidR="00287F2F" w:rsidRPr="002B514F" w:rsidRDefault="000060A2" w:rsidP="002B514F">
      <w:pPr>
        <w:pStyle w:val="ListParagraph"/>
        <w:numPr>
          <w:ilvl w:val="0"/>
          <w:numId w:val="32"/>
        </w:numPr>
        <w:spacing w:after="0" w:line="240" w:lineRule="auto"/>
        <w:rPr>
          <w:rFonts w:cstheme="minorHAnsi"/>
        </w:rPr>
      </w:pPr>
      <w:r w:rsidRPr="002B514F">
        <w:rPr>
          <w:rFonts w:cstheme="minorHAnsi"/>
        </w:rPr>
        <w:t xml:space="preserve">Health department </w:t>
      </w:r>
      <w:r w:rsidR="00287F2F" w:rsidRPr="002B514F">
        <w:rPr>
          <w:rFonts w:cstheme="minorHAnsi"/>
        </w:rPr>
        <w:t>not as comfortable with investigative authority for breaches</w:t>
      </w:r>
      <w:r w:rsidRPr="002B514F">
        <w:rPr>
          <w:rFonts w:cstheme="minorHAnsi"/>
        </w:rPr>
        <w:t>.</w:t>
      </w:r>
    </w:p>
    <w:p w14:paraId="45852B39" w14:textId="26BEF885" w:rsidR="00287F2F" w:rsidRPr="002B514F" w:rsidRDefault="000060A2" w:rsidP="002B514F">
      <w:pPr>
        <w:pStyle w:val="ListParagraph"/>
        <w:numPr>
          <w:ilvl w:val="0"/>
          <w:numId w:val="32"/>
        </w:numPr>
        <w:spacing w:after="0" w:line="240" w:lineRule="auto"/>
        <w:rPr>
          <w:rFonts w:cstheme="minorHAnsi"/>
        </w:rPr>
      </w:pPr>
      <w:r w:rsidRPr="002B514F">
        <w:rPr>
          <w:rFonts w:cstheme="minorHAnsi"/>
        </w:rPr>
        <w:t>LA County</w:t>
      </w:r>
      <w:r w:rsidR="00E70CC7" w:rsidRPr="002B514F">
        <w:rPr>
          <w:rFonts w:cstheme="minorHAnsi"/>
        </w:rPr>
        <w:t xml:space="preserve"> health department </w:t>
      </w:r>
      <w:r w:rsidRPr="002B514F">
        <w:rPr>
          <w:rFonts w:cstheme="minorHAnsi"/>
        </w:rPr>
        <w:t>c</w:t>
      </w:r>
      <w:r w:rsidR="00287F2F" w:rsidRPr="002B514F">
        <w:rPr>
          <w:rFonts w:cstheme="minorHAnsi"/>
        </w:rPr>
        <w:t xml:space="preserve">annot go into unwilling facilities unless </w:t>
      </w:r>
      <w:r w:rsidR="00E70CC7" w:rsidRPr="002B514F">
        <w:rPr>
          <w:rFonts w:cstheme="minorHAnsi"/>
        </w:rPr>
        <w:t>accompanied</w:t>
      </w:r>
      <w:r w:rsidR="00287F2F" w:rsidRPr="002B514F">
        <w:rPr>
          <w:rFonts w:cstheme="minorHAnsi"/>
        </w:rPr>
        <w:t xml:space="preserve"> with licensing authority</w:t>
      </w:r>
      <w:r w:rsidRPr="002B514F">
        <w:rPr>
          <w:rFonts w:cstheme="minorHAnsi"/>
        </w:rPr>
        <w:t>.</w:t>
      </w:r>
    </w:p>
    <w:p w14:paraId="20D7FE87" w14:textId="2351FF72" w:rsidR="00287F2F" w:rsidRPr="002B514F" w:rsidRDefault="00E70CC7" w:rsidP="002B514F">
      <w:pPr>
        <w:pStyle w:val="ListParagraph"/>
        <w:numPr>
          <w:ilvl w:val="0"/>
          <w:numId w:val="32"/>
        </w:numPr>
        <w:spacing w:after="0" w:line="240" w:lineRule="auto"/>
        <w:rPr>
          <w:rFonts w:cstheme="minorHAnsi"/>
        </w:rPr>
      </w:pPr>
      <w:r w:rsidRPr="002B514F">
        <w:rPr>
          <w:rFonts w:cstheme="minorHAnsi"/>
        </w:rPr>
        <w:t xml:space="preserve">CMS breach memo generates a </w:t>
      </w:r>
      <w:r w:rsidR="00287F2F" w:rsidRPr="002B514F">
        <w:rPr>
          <w:rFonts w:cstheme="minorHAnsi"/>
        </w:rPr>
        <w:t>sense of urgency.</w:t>
      </w:r>
      <w:r w:rsidRPr="002B514F">
        <w:rPr>
          <w:rFonts w:cstheme="minorHAnsi"/>
        </w:rPr>
        <w:t xml:space="preserve"> It is also h</w:t>
      </w:r>
      <w:r w:rsidR="00287F2F" w:rsidRPr="002B514F">
        <w:rPr>
          <w:rFonts w:cstheme="minorHAnsi"/>
        </w:rPr>
        <w:t xml:space="preserve">elpful that </w:t>
      </w:r>
      <w:r w:rsidRPr="002B514F">
        <w:rPr>
          <w:rFonts w:cstheme="minorHAnsi"/>
        </w:rPr>
        <w:t>it</w:t>
      </w:r>
      <w:r w:rsidR="00287F2F" w:rsidRPr="002B514F">
        <w:rPr>
          <w:rFonts w:cstheme="minorHAnsi"/>
        </w:rPr>
        <w:t xml:space="preserve"> is compounded by second notification email from CDC</w:t>
      </w:r>
      <w:r w:rsidRPr="002B514F">
        <w:rPr>
          <w:rFonts w:cstheme="minorHAnsi"/>
        </w:rPr>
        <w:t>.</w:t>
      </w:r>
    </w:p>
    <w:p w14:paraId="5C95AFBF" w14:textId="77777777" w:rsidR="00287F2F" w:rsidRPr="002B514F" w:rsidRDefault="00287F2F" w:rsidP="002B514F">
      <w:pPr>
        <w:pStyle w:val="ListParagraph"/>
        <w:numPr>
          <w:ilvl w:val="0"/>
          <w:numId w:val="32"/>
        </w:numPr>
        <w:spacing w:after="0" w:line="240" w:lineRule="auto"/>
        <w:rPr>
          <w:rFonts w:cstheme="minorHAnsi"/>
        </w:rPr>
      </w:pPr>
      <w:r w:rsidRPr="002B514F">
        <w:rPr>
          <w:rFonts w:cstheme="minorHAnsi"/>
        </w:rPr>
        <w:t xml:space="preserve">Additional granularity needed clarify that ICAR site visit may not be needed for each of these. </w:t>
      </w:r>
    </w:p>
    <w:p w14:paraId="75842A45" w14:textId="178308DF" w:rsidR="00287F2F" w:rsidRDefault="00E70CC7" w:rsidP="002B514F">
      <w:pPr>
        <w:pStyle w:val="ListParagraph"/>
        <w:numPr>
          <w:ilvl w:val="0"/>
          <w:numId w:val="32"/>
        </w:numPr>
        <w:spacing w:after="0" w:line="240" w:lineRule="auto"/>
        <w:rPr>
          <w:rFonts w:cstheme="minorHAnsi"/>
        </w:rPr>
      </w:pPr>
      <w:r w:rsidRPr="002B514F">
        <w:rPr>
          <w:rFonts w:cstheme="minorHAnsi"/>
        </w:rPr>
        <w:t>B</w:t>
      </w:r>
      <w:r w:rsidR="00287F2F" w:rsidRPr="002B514F">
        <w:rPr>
          <w:rFonts w:cstheme="minorHAnsi"/>
        </w:rPr>
        <w:t>orrow principles from foodborne?</w:t>
      </w:r>
    </w:p>
    <w:p w14:paraId="18F8200A" w14:textId="77777777" w:rsidR="009F3596" w:rsidRPr="002B514F" w:rsidRDefault="009F3596" w:rsidP="009F3596">
      <w:pPr>
        <w:pStyle w:val="ListParagraph"/>
        <w:spacing w:after="0" w:line="240" w:lineRule="auto"/>
        <w:rPr>
          <w:rFonts w:cstheme="minorHAnsi"/>
        </w:rPr>
      </w:pPr>
    </w:p>
    <w:p w14:paraId="6A568AE1" w14:textId="682855B9" w:rsidR="00287F2F" w:rsidRPr="002B514F" w:rsidRDefault="00287F2F" w:rsidP="002B514F">
      <w:pPr>
        <w:pStyle w:val="Heading2"/>
        <w:spacing w:before="0" w:line="240" w:lineRule="auto"/>
        <w:rPr>
          <w:rFonts w:asciiTheme="minorHAnsi" w:hAnsiTheme="minorHAnsi" w:cstheme="minorHAnsi"/>
          <w:b/>
          <w:color w:val="1D2F40"/>
          <w:sz w:val="24"/>
          <w:szCs w:val="24"/>
        </w:rPr>
      </w:pPr>
      <w:bookmarkStart w:id="5" w:name="_Toc500340001"/>
      <w:r w:rsidRPr="002B514F">
        <w:rPr>
          <w:rFonts w:asciiTheme="minorHAnsi" w:hAnsiTheme="minorHAnsi" w:cstheme="minorHAnsi"/>
          <w:b/>
          <w:color w:val="1D2F40"/>
          <w:sz w:val="24"/>
          <w:szCs w:val="24"/>
        </w:rPr>
        <w:t>Communications</w:t>
      </w:r>
      <w:r w:rsidR="00787DC1" w:rsidRPr="002B514F">
        <w:rPr>
          <w:rFonts w:asciiTheme="minorHAnsi" w:hAnsiTheme="minorHAnsi" w:cstheme="minorHAnsi"/>
          <w:b/>
          <w:color w:val="1D2F40"/>
          <w:sz w:val="24"/>
          <w:szCs w:val="24"/>
        </w:rPr>
        <w:t xml:space="preserve"> R</w:t>
      </w:r>
      <w:r w:rsidRPr="002B514F">
        <w:rPr>
          <w:rFonts w:asciiTheme="minorHAnsi" w:hAnsiTheme="minorHAnsi" w:cstheme="minorHAnsi"/>
          <w:b/>
          <w:color w:val="1D2F40"/>
          <w:sz w:val="24"/>
          <w:szCs w:val="24"/>
        </w:rPr>
        <w:t>eview</w:t>
      </w:r>
      <w:bookmarkEnd w:id="5"/>
    </w:p>
    <w:p w14:paraId="151AD6A6" w14:textId="77777777" w:rsidR="00287F2F" w:rsidRPr="002B514F" w:rsidRDefault="00287F2F" w:rsidP="002B514F">
      <w:pPr>
        <w:pStyle w:val="ListParagraph"/>
        <w:numPr>
          <w:ilvl w:val="0"/>
          <w:numId w:val="35"/>
        </w:numPr>
        <w:spacing w:after="0" w:line="240" w:lineRule="auto"/>
        <w:rPr>
          <w:rFonts w:cstheme="minorHAnsi"/>
        </w:rPr>
      </w:pPr>
      <w:r w:rsidRPr="002B514F">
        <w:rPr>
          <w:rFonts w:cstheme="minorHAnsi"/>
        </w:rPr>
        <w:t xml:space="preserve">The team received a lot of feedback from the focus groups dedicated to developing the CORHA website. They are working to clean up those responses and implement them into the website. The next step of the website includes finalizing the aesthetics, developing the infrastructure that will house the CORHA products, as well as the search and filter functions.  The website is anticipated to be completed in two months. </w:t>
      </w:r>
    </w:p>
    <w:p w14:paraId="41A949EA" w14:textId="32F40C33" w:rsidR="00287F2F" w:rsidRPr="002B514F" w:rsidRDefault="00A54F3D" w:rsidP="002B514F">
      <w:pPr>
        <w:pStyle w:val="ListParagraph"/>
        <w:numPr>
          <w:ilvl w:val="0"/>
          <w:numId w:val="35"/>
        </w:numPr>
        <w:spacing w:after="0" w:line="240" w:lineRule="auto"/>
        <w:rPr>
          <w:rFonts w:cstheme="minorHAnsi"/>
        </w:rPr>
      </w:pPr>
      <w:r w:rsidRPr="002B514F">
        <w:rPr>
          <w:rFonts w:cstheme="minorHAnsi"/>
        </w:rPr>
        <w:t>Following the completion of the website</w:t>
      </w:r>
      <w:r w:rsidR="00287F2F" w:rsidRPr="002B514F">
        <w:rPr>
          <w:rFonts w:cstheme="minorHAnsi"/>
        </w:rPr>
        <w:t>, there will be a planned mass roll out to stakeholders that will include emails to partner organizations, reaching out to partners with blurbs to include in their respective organizational e-Newsletters, traditional and social media reach outs.</w:t>
      </w:r>
    </w:p>
    <w:p w14:paraId="168564E9" w14:textId="0F3BFA70" w:rsidR="00287F2F" w:rsidRPr="002B514F" w:rsidRDefault="00287F2F" w:rsidP="002B514F">
      <w:pPr>
        <w:pStyle w:val="ListParagraph"/>
        <w:numPr>
          <w:ilvl w:val="0"/>
          <w:numId w:val="35"/>
        </w:numPr>
        <w:spacing w:after="0" w:line="240" w:lineRule="auto"/>
        <w:rPr>
          <w:rFonts w:cstheme="minorHAnsi"/>
        </w:rPr>
      </w:pPr>
      <w:r w:rsidRPr="002B514F">
        <w:rPr>
          <w:rFonts w:cstheme="minorHAnsi"/>
        </w:rPr>
        <w:t xml:space="preserve">In addition, CORHA will be promoted at trainings, national meetings and conferences. The communications team is open to learning what conferences are coming up in 2018 and </w:t>
      </w:r>
      <w:r w:rsidR="00787DC1" w:rsidRPr="002B514F">
        <w:rPr>
          <w:rFonts w:cstheme="minorHAnsi"/>
        </w:rPr>
        <w:t>identifying</w:t>
      </w:r>
      <w:r w:rsidRPr="002B514F">
        <w:rPr>
          <w:rFonts w:cstheme="minorHAnsi"/>
        </w:rPr>
        <w:t xml:space="preserve"> those Council members that will be willing to present on CORHA. Possible meetings for engagement include:</w:t>
      </w:r>
    </w:p>
    <w:p w14:paraId="2B2A19FC" w14:textId="28ADF71C" w:rsidR="00287F2F" w:rsidRPr="002B514F" w:rsidRDefault="00A54F3D" w:rsidP="002B514F">
      <w:pPr>
        <w:pStyle w:val="ListParagraph"/>
        <w:numPr>
          <w:ilvl w:val="0"/>
          <w:numId w:val="36"/>
        </w:numPr>
        <w:spacing w:after="0" w:line="240" w:lineRule="auto"/>
        <w:rPr>
          <w:rFonts w:cstheme="minorHAnsi"/>
        </w:rPr>
      </w:pPr>
      <w:r w:rsidRPr="002B514F">
        <w:rPr>
          <w:rFonts w:cstheme="minorHAnsi"/>
        </w:rPr>
        <w:t xml:space="preserve">The CSTE conference, possibly the NACCHO conference, the Preparedness </w:t>
      </w:r>
      <w:r w:rsidR="00787DC1" w:rsidRPr="002B514F">
        <w:rPr>
          <w:rFonts w:cstheme="minorHAnsi"/>
        </w:rPr>
        <w:t>Summit, Public</w:t>
      </w:r>
      <w:r w:rsidR="00287F2F" w:rsidRPr="002B514F">
        <w:rPr>
          <w:rFonts w:cstheme="minorHAnsi"/>
        </w:rPr>
        <w:t xml:space="preserve"> Health Informatics Conference.</w:t>
      </w:r>
    </w:p>
    <w:p w14:paraId="0933B490" w14:textId="77777777" w:rsidR="00287F2F" w:rsidRPr="002B514F" w:rsidRDefault="00287F2F" w:rsidP="002B514F">
      <w:pPr>
        <w:pStyle w:val="ListParagraph"/>
        <w:numPr>
          <w:ilvl w:val="0"/>
          <w:numId w:val="36"/>
        </w:numPr>
        <w:spacing w:after="0" w:line="240" w:lineRule="auto"/>
        <w:rPr>
          <w:rFonts w:cstheme="minorHAnsi"/>
        </w:rPr>
      </w:pPr>
      <w:r w:rsidRPr="002B514F">
        <w:rPr>
          <w:rFonts w:cstheme="minorHAnsi"/>
        </w:rPr>
        <w:lastRenderedPageBreak/>
        <w:t xml:space="preserve">Suggestion to engage with the Network for Public Health Law on issues that relating to legal and policy aspects of CORHA. </w:t>
      </w:r>
    </w:p>
    <w:p w14:paraId="1FA2B964" w14:textId="77777777" w:rsidR="00287F2F" w:rsidRPr="002B514F" w:rsidRDefault="00287F2F" w:rsidP="002B514F">
      <w:pPr>
        <w:pStyle w:val="ListParagraph"/>
        <w:numPr>
          <w:ilvl w:val="0"/>
          <w:numId w:val="36"/>
        </w:numPr>
        <w:spacing w:after="0" w:line="240" w:lineRule="auto"/>
        <w:rPr>
          <w:rFonts w:cstheme="minorHAnsi"/>
        </w:rPr>
      </w:pPr>
      <w:r w:rsidRPr="002B514F">
        <w:rPr>
          <w:rFonts w:cstheme="minorHAnsi"/>
        </w:rPr>
        <w:t>ASTHO’s 2018 annual meeting and policy summit, as well as its Senior Deputies meeting in July. (ASTHO’s planning committee determines and prioritizes topics).</w:t>
      </w:r>
    </w:p>
    <w:p w14:paraId="40AEEE95" w14:textId="19360FF2" w:rsidR="00287F2F" w:rsidRPr="002B514F" w:rsidRDefault="00287F2F" w:rsidP="002B514F">
      <w:pPr>
        <w:pStyle w:val="ListParagraph"/>
        <w:numPr>
          <w:ilvl w:val="0"/>
          <w:numId w:val="36"/>
        </w:numPr>
        <w:spacing w:after="0" w:line="240" w:lineRule="auto"/>
        <w:rPr>
          <w:rFonts w:cstheme="minorHAnsi"/>
        </w:rPr>
      </w:pPr>
      <w:r w:rsidRPr="002B514F">
        <w:rPr>
          <w:rFonts w:cstheme="minorHAnsi"/>
        </w:rPr>
        <w:t>Joe worked with Linda Greene at APIC to put together session proposals for APIC’s 2018 national conference; One option would be a short session to provide an overview of the Council, and the other session would be a workshop to solicit input from APIC members particularly on investigation tools.</w:t>
      </w:r>
      <w:r w:rsidR="00787DC1" w:rsidRPr="002B514F">
        <w:rPr>
          <w:rFonts w:cstheme="minorHAnsi"/>
        </w:rPr>
        <w:t xml:space="preserve"> More information to come.</w:t>
      </w:r>
    </w:p>
    <w:p w14:paraId="1203A3A2" w14:textId="77777777" w:rsidR="00287F2F" w:rsidRPr="002B514F" w:rsidRDefault="00287F2F" w:rsidP="002B514F">
      <w:pPr>
        <w:pStyle w:val="ListParagraph"/>
        <w:numPr>
          <w:ilvl w:val="0"/>
          <w:numId w:val="37"/>
        </w:numPr>
        <w:spacing w:after="0" w:line="240" w:lineRule="auto"/>
        <w:rPr>
          <w:rFonts w:cstheme="minorHAnsi"/>
        </w:rPr>
      </w:pPr>
      <w:r w:rsidRPr="002B514F">
        <w:rPr>
          <w:rFonts w:cstheme="minorHAnsi"/>
        </w:rPr>
        <w:t>Possibly presenting on CORHA at SHEA’s upcoming spring conference.</w:t>
      </w:r>
    </w:p>
    <w:p w14:paraId="30A94363" w14:textId="77777777" w:rsidR="00287F2F" w:rsidRPr="002B514F" w:rsidRDefault="00287F2F" w:rsidP="002B514F">
      <w:pPr>
        <w:pStyle w:val="ListParagraph"/>
        <w:numPr>
          <w:ilvl w:val="0"/>
          <w:numId w:val="35"/>
        </w:numPr>
        <w:spacing w:after="0" w:line="240" w:lineRule="auto"/>
        <w:rPr>
          <w:rFonts w:cstheme="minorHAnsi"/>
        </w:rPr>
      </w:pPr>
      <w:r w:rsidRPr="002B514F">
        <w:rPr>
          <w:rFonts w:cstheme="minorHAnsi"/>
        </w:rPr>
        <w:t>The team would also like to know what resources they could provide to Council members for to promote CORHA at these meetings. Suggested tools include but are not limited to:</w:t>
      </w:r>
    </w:p>
    <w:p w14:paraId="688AF605" w14:textId="77777777" w:rsidR="00287F2F" w:rsidRPr="002B514F" w:rsidRDefault="00287F2F" w:rsidP="002B514F">
      <w:pPr>
        <w:pStyle w:val="ListParagraph"/>
        <w:numPr>
          <w:ilvl w:val="0"/>
          <w:numId w:val="38"/>
        </w:numPr>
        <w:spacing w:after="0" w:line="240" w:lineRule="auto"/>
        <w:rPr>
          <w:rFonts w:cstheme="minorHAnsi"/>
        </w:rPr>
      </w:pPr>
      <w:r w:rsidRPr="002B514F">
        <w:rPr>
          <w:rFonts w:cstheme="minorHAnsi"/>
        </w:rPr>
        <w:t>A standard, modifiable presentation slide set.</w:t>
      </w:r>
    </w:p>
    <w:p w14:paraId="360CFB7A" w14:textId="77777777" w:rsidR="00287F2F" w:rsidRPr="002B514F" w:rsidRDefault="00287F2F" w:rsidP="002B514F">
      <w:pPr>
        <w:pStyle w:val="ListParagraph"/>
        <w:numPr>
          <w:ilvl w:val="0"/>
          <w:numId w:val="38"/>
        </w:numPr>
        <w:spacing w:after="0" w:line="240" w:lineRule="auto"/>
        <w:rPr>
          <w:rFonts w:cstheme="minorHAnsi"/>
        </w:rPr>
      </w:pPr>
      <w:r w:rsidRPr="002B514F">
        <w:rPr>
          <w:rFonts w:cstheme="minorHAnsi"/>
        </w:rPr>
        <w:t>Webinar materials.</w:t>
      </w:r>
    </w:p>
    <w:p w14:paraId="2B18531C" w14:textId="4AED5903" w:rsidR="00287F2F" w:rsidRPr="002B514F" w:rsidRDefault="00287F2F" w:rsidP="002B514F">
      <w:pPr>
        <w:pStyle w:val="ListParagraph"/>
        <w:numPr>
          <w:ilvl w:val="0"/>
          <w:numId w:val="38"/>
        </w:numPr>
        <w:spacing w:after="0" w:line="240" w:lineRule="auto"/>
        <w:rPr>
          <w:rFonts w:cstheme="minorHAnsi"/>
        </w:rPr>
      </w:pPr>
      <w:r w:rsidRPr="002B514F">
        <w:rPr>
          <w:rFonts w:cstheme="minorHAnsi"/>
        </w:rPr>
        <w:t>Screenshots of CORHA products and website pages</w:t>
      </w:r>
      <w:r w:rsidR="00A54F3D" w:rsidRPr="002B514F">
        <w:rPr>
          <w:rFonts w:cstheme="minorHAnsi"/>
        </w:rPr>
        <w:t>.</w:t>
      </w:r>
    </w:p>
    <w:p w14:paraId="5F392034" w14:textId="1114181A" w:rsidR="00287F2F" w:rsidRPr="002B514F" w:rsidRDefault="00287F2F" w:rsidP="002B514F">
      <w:pPr>
        <w:pStyle w:val="ListParagraph"/>
        <w:numPr>
          <w:ilvl w:val="0"/>
          <w:numId w:val="38"/>
        </w:numPr>
        <w:spacing w:after="0" w:line="240" w:lineRule="auto"/>
        <w:rPr>
          <w:rFonts w:cstheme="minorHAnsi"/>
        </w:rPr>
      </w:pPr>
      <w:r w:rsidRPr="002B514F">
        <w:rPr>
          <w:rFonts w:cstheme="minorHAnsi"/>
        </w:rPr>
        <w:t>Examples of materials available through CORHA</w:t>
      </w:r>
      <w:r w:rsidR="00A54F3D" w:rsidRPr="002B514F">
        <w:rPr>
          <w:rFonts w:cstheme="minorHAnsi"/>
        </w:rPr>
        <w:t>.</w:t>
      </w:r>
    </w:p>
    <w:p w14:paraId="2D954C39" w14:textId="77777777" w:rsidR="00287F2F" w:rsidRPr="002B514F" w:rsidRDefault="00287F2F" w:rsidP="002B514F">
      <w:pPr>
        <w:pStyle w:val="ListParagraph"/>
        <w:numPr>
          <w:ilvl w:val="0"/>
          <w:numId w:val="35"/>
        </w:numPr>
        <w:spacing w:after="0" w:line="240" w:lineRule="auto"/>
        <w:rPr>
          <w:rFonts w:cstheme="minorHAnsi"/>
        </w:rPr>
      </w:pPr>
      <w:r w:rsidRPr="002B514F">
        <w:rPr>
          <w:rFonts w:cstheme="minorHAnsi"/>
        </w:rPr>
        <w:t>Other suggested promotional activities include:</w:t>
      </w:r>
    </w:p>
    <w:p w14:paraId="5399FEAC" w14:textId="77777777" w:rsidR="00287F2F" w:rsidRPr="002B514F" w:rsidRDefault="00287F2F" w:rsidP="002B514F">
      <w:pPr>
        <w:pStyle w:val="ListParagraph"/>
        <w:numPr>
          <w:ilvl w:val="0"/>
          <w:numId w:val="37"/>
        </w:numPr>
        <w:spacing w:after="0" w:line="240" w:lineRule="auto"/>
        <w:rPr>
          <w:rFonts w:cstheme="minorHAnsi"/>
        </w:rPr>
      </w:pPr>
      <w:r w:rsidRPr="002B514F">
        <w:rPr>
          <w:rFonts w:cstheme="minorHAnsi"/>
        </w:rPr>
        <w:t xml:space="preserve">A series of webinars or webcasts that’ll cover specific CORHA topics. </w:t>
      </w:r>
    </w:p>
    <w:p w14:paraId="55CBEFC3" w14:textId="77777777" w:rsidR="00287F2F" w:rsidRPr="002B514F" w:rsidRDefault="00287F2F" w:rsidP="002B514F">
      <w:pPr>
        <w:pStyle w:val="ListParagraph"/>
        <w:numPr>
          <w:ilvl w:val="0"/>
          <w:numId w:val="37"/>
        </w:numPr>
        <w:spacing w:after="0" w:line="240" w:lineRule="auto"/>
        <w:rPr>
          <w:rFonts w:cstheme="minorHAnsi"/>
        </w:rPr>
      </w:pPr>
      <w:r w:rsidRPr="002B514F">
        <w:rPr>
          <w:rFonts w:cstheme="minorHAnsi"/>
        </w:rPr>
        <w:t>Featuring CORHA in APIC’s weekly e-Newsletter.</w:t>
      </w:r>
    </w:p>
    <w:p w14:paraId="0BB9FF88" w14:textId="77777777" w:rsidR="00287F2F" w:rsidRPr="002B514F" w:rsidRDefault="00287F2F" w:rsidP="002B514F">
      <w:pPr>
        <w:pStyle w:val="ListParagraph"/>
        <w:numPr>
          <w:ilvl w:val="0"/>
          <w:numId w:val="37"/>
        </w:numPr>
        <w:spacing w:after="0" w:line="240" w:lineRule="auto"/>
        <w:rPr>
          <w:rFonts w:cstheme="minorHAnsi"/>
        </w:rPr>
      </w:pPr>
      <w:r w:rsidRPr="002B514F">
        <w:rPr>
          <w:rFonts w:cstheme="minorHAnsi"/>
        </w:rPr>
        <w:t>Pilot some of CORHA materials and have people share their stories on using CORHA’s materials.</w:t>
      </w:r>
    </w:p>
    <w:p w14:paraId="798CC943" w14:textId="77777777" w:rsidR="00287F2F" w:rsidRPr="002B514F" w:rsidRDefault="00287F2F" w:rsidP="002B514F">
      <w:pPr>
        <w:pStyle w:val="ListParagraph"/>
        <w:numPr>
          <w:ilvl w:val="0"/>
          <w:numId w:val="37"/>
        </w:numPr>
        <w:spacing w:after="0" w:line="240" w:lineRule="auto"/>
        <w:rPr>
          <w:rFonts w:cstheme="minorHAnsi"/>
        </w:rPr>
      </w:pPr>
      <w:r w:rsidRPr="002B514F">
        <w:rPr>
          <w:rFonts w:cstheme="minorHAnsi"/>
        </w:rPr>
        <w:t>Explore opportunities to submit abstracts.</w:t>
      </w:r>
    </w:p>
    <w:p w14:paraId="29120CC6" w14:textId="77777777" w:rsidR="00287F2F" w:rsidRPr="002B514F" w:rsidRDefault="00287F2F" w:rsidP="002B514F">
      <w:pPr>
        <w:pStyle w:val="ListParagraph"/>
        <w:numPr>
          <w:ilvl w:val="0"/>
          <w:numId w:val="37"/>
        </w:numPr>
        <w:spacing w:after="0" w:line="240" w:lineRule="auto"/>
        <w:rPr>
          <w:rFonts w:cstheme="minorHAnsi"/>
        </w:rPr>
      </w:pPr>
      <w:r w:rsidRPr="002B514F">
        <w:rPr>
          <w:rFonts w:cstheme="minorHAnsi"/>
        </w:rPr>
        <w:t xml:space="preserve">Identify webinars in which CORHA could participate—SHEA for example has a set of strategic communication webinars on various topics that have been attended by diverse participants. </w:t>
      </w:r>
    </w:p>
    <w:p w14:paraId="5828E0D7" w14:textId="3074262C" w:rsidR="00787DC1" w:rsidRDefault="00287F2F" w:rsidP="002B514F">
      <w:pPr>
        <w:pStyle w:val="ListParagraph"/>
        <w:numPr>
          <w:ilvl w:val="0"/>
          <w:numId w:val="37"/>
        </w:numPr>
        <w:spacing w:after="0" w:line="240" w:lineRule="auto"/>
        <w:rPr>
          <w:rFonts w:cstheme="minorHAnsi"/>
        </w:rPr>
      </w:pPr>
      <w:r w:rsidRPr="002B514F">
        <w:rPr>
          <w:rFonts w:cstheme="minorHAnsi"/>
        </w:rPr>
        <w:t xml:space="preserve">CORHA-developed webinars that can be disseminated via its membership. </w:t>
      </w:r>
    </w:p>
    <w:p w14:paraId="72E924B2" w14:textId="77777777" w:rsidR="009F3596" w:rsidRPr="002B514F" w:rsidRDefault="009F3596" w:rsidP="009F3596">
      <w:pPr>
        <w:pStyle w:val="ListParagraph"/>
        <w:spacing w:after="0" w:line="240" w:lineRule="auto"/>
        <w:ind w:left="1440"/>
        <w:rPr>
          <w:rFonts w:cstheme="minorHAnsi"/>
        </w:rPr>
      </w:pPr>
    </w:p>
    <w:p w14:paraId="4A09D1CC" w14:textId="3DDB5B67" w:rsidR="00287F2F" w:rsidRPr="002B514F" w:rsidRDefault="00287F2F" w:rsidP="002B514F">
      <w:pPr>
        <w:spacing w:after="0" w:line="240" w:lineRule="auto"/>
        <w:rPr>
          <w:rFonts w:cstheme="minorHAnsi"/>
          <w:b/>
          <w:color w:val="1D2F40"/>
          <w:sz w:val="24"/>
          <w:szCs w:val="24"/>
        </w:rPr>
      </w:pPr>
      <w:r w:rsidRPr="002B514F">
        <w:rPr>
          <w:rFonts w:cstheme="minorHAnsi"/>
          <w:b/>
          <w:color w:val="1D2F40"/>
          <w:sz w:val="24"/>
          <w:szCs w:val="24"/>
        </w:rPr>
        <w:t>Resource Vetting Process</w:t>
      </w:r>
      <w:r w:rsidR="00787DC1" w:rsidRPr="002B514F">
        <w:rPr>
          <w:rFonts w:cstheme="minorHAnsi"/>
          <w:b/>
          <w:color w:val="1D2F40"/>
          <w:sz w:val="24"/>
          <w:szCs w:val="24"/>
        </w:rPr>
        <w:t xml:space="preserve"> Review</w:t>
      </w:r>
    </w:p>
    <w:p w14:paraId="18726FE4" w14:textId="334BD577" w:rsidR="00287F2F" w:rsidRPr="002B514F" w:rsidRDefault="00287F2F" w:rsidP="002B514F">
      <w:pPr>
        <w:pStyle w:val="ListParagraph"/>
        <w:numPr>
          <w:ilvl w:val="0"/>
          <w:numId w:val="39"/>
        </w:numPr>
        <w:spacing w:after="0" w:line="240" w:lineRule="auto"/>
        <w:rPr>
          <w:rFonts w:cstheme="minorHAnsi"/>
        </w:rPr>
      </w:pPr>
      <w:r w:rsidRPr="002B514F">
        <w:rPr>
          <w:rFonts w:cstheme="minorHAnsi"/>
        </w:rPr>
        <w:t xml:space="preserve">The crosscutting group discussed the vetting process for external resources. </w:t>
      </w:r>
      <w:r w:rsidR="002C6DA9">
        <w:rPr>
          <w:rFonts w:cstheme="minorHAnsi"/>
        </w:rPr>
        <w:t>There is a need for a clear</w:t>
      </w:r>
      <w:r w:rsidRPr="002B514F">
        <w:rPr>
          <w:rFonts w:cstheme="minorHAnsi"/>
        </w:rPr>
        <w:t xml:space="preserve"> resource vetting process </w:t>
      </w:r>
      <w:r w:rsidR="00AD5A08">
        <w:rPr>
          <w:rFonts w:cstheme="minorHAnsi"/>
        </w:rPr>
        <w:t xml:space="preserve">similar to </w:t>
      </w:r>
      <w:r w:rsidR="00C701D8">
        <w:rPr>
          <w:rFonts w:cstheme="minorHAnsi"/>
        </w:rPr>
        <w:t xml:space="preserve">the </w:t>
      </w:r>
      <w:r w:rsidR="00AD5A08">
        <w:rPr>
          <w:rFonts w:cstheme="minorHAnsi"/>
        </w:rPr>
        <w:t>Na</w:t>
      </w:r>
      <w:r w:rsidR="00AD5A08" w:rsidRPr="00AD5A08">
        <w:rPr>
          <w:rFonts w:cstheme="minorHAnsi"/>
        </w:rPr>
        <w:t>tional Alliance for</w:t>
      </w:r>
      <w:r w:rsidRPr="002B514F">
        <w:rPr>
          <w:rFonts w:cstheme="minorHAnsi"/>
        </w:rPr>
        <w:t xml:space="preserve"> Radiation </w:t>
      </w:r>
      <w:r w:rsidR="00AD5A08" w:rsidRPr="00AD5A08">
        <w:rPr>
          <w:rFonts w:cstheme="minorHAnsi"/>
        </w:rPr>
        <w:t>Readiness (NARR)</w:t>
      </w:r>
      <w:r w:rsidRPr="002B514F">
        <w:rPr>
          <w:rFonts w:cstheme="minorHAnsi"/>
        </w:rPr>
        <w:t xml:space="preserve"> resource </w:t>
      </w:r>
      <w:r w:rsidR="00AD5A08" w:rsidRPr="00AD5A08">
        <w:rPr>
          <w:rFonts w:cstheme="minorHAnsi"/>
        </w:rPr>
        <w:t>review</w:t>
      </w:r>
      <w:r w:rsidRPr="002B514F">
        <w:rPr>
          <w:rFonts w:cstheme="minorHAnsi"/>
        </w:rPr>
        <w:t xml:space="preserve"> process. </w:t>
      </w:r>
      <w:r w:rsidR="00AD5A08">
        <w:rPr>
          <w:rFonts w:cstheme="minorHAnsi"/>
        </w:rPr>
        <w:t>(Refer to CORHA Operating Guidance.)</w:t>
      </w:r>
    </w:p>
    <w:p w14:paraId="709CDAF6" w14:textId="5F3D2FD2" w:rsidR="00287F2F" w:rsidRPr="002B514F" w:rsidRDefault="00287F2F" w:rsidP="002B514F">
      <w:pPr>
        <w:pStyle w:val="ListParagraph"/>
        <w:numPr>
          <w:ilvl w:val="0"/>
          <w:numId w:val="39"/>
        </w:numPr>
        <w:spacing w:after="0" w:line="240" w:lineRule="auto"/>
        <w:rPr>
          <w:rFonts w:cstheme="minorHAnsi"/>
        </w:rPr>
      </w:pPr>
      <w:r w:rsidRPr="002B514F">
        <w:rPr>
          <w:rFonts w:cstheme="minorHAnsi"/>
        </w:rPr>
        <w:t>CORHA should brand itself as a hub for resources and materials on HAI outbr</w:t>
      </w:r>
      <w:r w:rsidR="00787DC1" w:rsidRPr="002B514F">
        <w:rPr>
          <w:rFonts w:cstheme="minorHAnsi"/>
        </w:rPr>
        <w:t xml:space="preserve">eak detection and investigation. </w:t>
      </w:r>
      <w:r w:rsidRPr="002B514F">
        <w:rPr>
          <w:rFonts w:cstheme="minorHAnsi"/>
        </w:rPr>
        <w:t xml:space="preserve">CORHA could offer a value-add by providing a collection of abstracts and presentations. </w:t>
      </w:r>
    </w:p>
    <w:p w14:paraId="3D5B9180" w14:textId="77777777" w:rsidR="00287F2F" w:rsidRPr="002B514F" w:rsidRDefault="00287F2F" w:rsidP="002B514F">
      <w:pPr>
        <w:pStyle w:val="ListParagraph"/>
        <w:numPr>
          <w:ilvl w:val="0"/>
          <w:numId w:val="39"/>
        </w:numPr>
        <w:spacing w:after="0" w:line="240" w:lineRule="auto"/>
        <w:rPr>
          <w:rFonts w:cstheme="minorHAnsi"/>
        </w:rPr>
      </w:pPr>
      <w:r w:rsidRPr="002B514F">
        <w:rPr>
          <w:rFonts w:cstheme="minorHAnsi"/>
        </w:rPr>
        <w:t>The crosscutting group also discussed reaching out to authors of abstracts to see if they have any supporting materials.</w:t>
      </w:r>
    </w:p>
    <w:p w14:paraId="7CE9A154" w14:textId="77777777" w:rsidR="00287F2F" w:rsidRPr="002B514F" w:rsidRDefault="00287F2F" w:rsidP="002B514F">
      <w:pPr>
        <w:pStyle w:val="ListParagraph"/>
        <w:numPr>
          <w:ilvl w:val="0"/>
          <w:numId w:val="39"/>
        </w:numPr>
        <w:spacing w:after="0" w:line="240" w:lineRule="auto"/>
        <w:rPr>
          <w:rFonts w:cstheme="minorHAnsi"/>
        </w:rPr>
      </w:pPr>
      <w:r w:rsidRPr="002B514F">
        <w:rPr>
          <w:rFonts w:cstheme="minorHAnsi"/>
        </w:rPr>
        <w:t>Joe Perz volunteered to look through CSTE’s list of abstracts and reach out to authors of selected abstracts.</w:t>
      </w:r>
    </w:p>
    <w:p w14:paraId="29DF1ECF" w14:textId="77777777" w:rsidR="00287F2F" w:rsidRPr="002B514F" w:rsidRDefault="00287F2F" w:rsidP="002B514F">
      <w:pPr>
        <w:pStyle w:val="ListParagraph"/>
        <w:numPr>
          <w:ilvl w:val="0"/>
          <w:numId w:val="39"/>
        </w:numPr>
        <w:spacing w:after="0" w:line="240" w:lineRule="auto"/>
        <w:rPr>
          <w:rFonts w:cstheme="minorHAnsi"/>
        </w:rPr>
      </w:pPr>
      <w:r w:rsidRPr="002B514F">
        <w:rPr>
          <w:rFonts w:cstheme="minorHAnsi"/>
        </w:rPr>
        <w:t xml:space="preserve">CORHA will also establish a process for soliciting resources and will provide an agreement with submitters to let them know their submissions will be made public via the CORHA website. </w:t>
      </w:r>
    </w:p>
    <w:p w14:paraId="6FADB873" w14:textId="7A5A1E5B" w:rsidR="00287F2F" w:rsidRPr="002B514F" w:rsidRDefault="00287F2F" w:rsidP="002B514F">
      <w:pPr>
        <w:pStyle w:val="ListParagraph"/>
        <w:numPr>
          <w:ilvl w:val="0"/>
          <w:numId w:val="39"/>
        </w:numPr>
        <w:spacing w:after="0" w:line="240" w:lineRule="auto"/>
        <w:rPr>
          <w:rFonts w:cstheme="minorHAnsi"/>
        </w:rPr>
      </w:pPr>
      <w:r w:rsidRPr="002B514F">
        <w:rPr>
          <w:rFonts w:cstheme="minorHAnsi"/>
        </w:rPr>
        <w:t xml:space="preserve">There will be clear language on the website distinguishing external resources vs CORHA-developed products. Also include contextual language on why CORHA felt it was important to post a </w:t>
      </w:r>
      <w:r w:rsidR="00787DC1" w:rsidRPr="002B514F">
        <w:rPr>
          <w:rFonts w:cstheme="minorHAnsi"/>
        </w:rPr>
        <w:t xml:space="preserve">particular </w:t>
      </w:r>
      <w:r w:rsidRPr="002B514F">
        <w:rPr>
          <w:rFonts w:cstheme="minorHAnsi"/>
        </w:rPr>
        <w:t>resource to its website.</w:t>
      </w:r>
    </w:p>
    <w:p w14:paraId="7689F807" w14:textId="63867481" w:rsidR="00287F2F" w:rsidRDefault="00287F2F" w:rsidP="002B514F">
      <w:pPr>
        <w:pStyle w:val="ListParagraph"/>
        <w:numPr>
          <w:ilvl w:val="0"/>
          <w:numId w:val="39"/>
        </w:numPr>
        <w:spacing w:after="0" w:line="240" w:lineRule="auto"/>
        <w:rPr>
          <w:rFonts w:cstheme="minorHAnsi"/>
        </w:rPr>
      </w:pPr>
      <w:r w:rsidRPr="002B514F">
        <w:rPr>
          <w:rFonts w:cstheme="minorHAnsi"/>
        </w:rPr>
        <w:t xml:space="preserve">Some tools could be very state specific. For example, SAS code from specific states could be pulled and plugged into other states. </w:t>
      </w:r>
    </w:p>
    <w:p w14:paraId="38307060" w14:textId="77777777" w:rsidR="009F3596" w:rsidRPr="002B514F" w:rsidRDefault="009F3596" w:rsidP="009F3596">
      <w:pPr>
        <w:pStyle w:val="ListParagraph"/>
        <w:spacing w:after="0" w:line="240" w:lineRule="auto"/>
        <w:rPr>
          <w:rFonts w:cstheme="minorHAnsi"/>
        </w:rPr>
      </w:pPr>
    </w:p>
    <w:p w14:paraId="73B0231B" w14:textId="36D017A6" w:rsidR="00287F2F" w:rsidRPr="002B514F" w:rsidRDefault="00287F2F" w:rsidP="002B514F">
      <w:pPr>
        <w:spacing w:after="0" w:line="240" w:lineRule="auto"/>
        <w:rPr>
          <w:rFonts w:cstheme="minorHAnsi"/>
          <w:b/>
          <w:color w:val="1D2F40"/>
          <w:sz w:val="24"/>
          <w:szCs w:val="24"/>
        </w:rPr>
      </w:pPr>
      <w:r w:rsidRPr="002B514F">
        <w:rPr>
          <w:rFonts w:cstheme="minorHAnsi"/>
          <w:b/>
          <w:color w:val="1D2F40"/>
          <w:sz w:val="24"/>
          <w:szCs w:val="24"/>
        </w:rPr>
        <w:t xml:space="preserve">Laboratory </w:t>
      </w:r>
      <w:r w:rsidR="00A54F3D" w:rsidRPr="002B514F">
        <w:rPr>
          <w:rFonts w:cstheme="minorHAnsi"/>
          <w:b/>
          <w:color w:val="1D2F40"/>
          <w:sz w:val="24"/>
          <w:szCs w:val="24"/>
        </w:rPr>
        <w:t>Workgroup</w:t>
      </w:r>
      <w:r w:rsidRPr="002B514F">
        <w:rPr>
          <w:rFonts w:cstheme="minorHAnsi"/>
          <w:b/>
          <w:color w:val="1D2F40"/>
          <w:sz w:val="24"/>
          <w:szCs w:val="24"/>
        </w:rPr>
        <w:t xml:space="preserve"> and Engaging APHL</w:t>
      </w:r>
      <w:r w:rsidR="002B514F" w:rsidRPr="002B514F">
        <w:rPr>
          <w:rFonts w:cstheme="minorHAnsi"/>
          <w:b/>
          <w:color w:val="1D2F40"/>
          <w:sz w:val="24"/>
          <w:szCs w:val="24"/>
        </w:rPr>
        <w:t xml:space="preserve"> Review</w:t>
      </w:r>
    </w:p>
    <w:p w14:paraId="473FB54D" w14:textId="77777777" w:rsidR="00287F2F" w:rsidRPr="002B514F" w:rsidRDefault="00287F2F" w:rsidP="002B514F">
      <w:pPr>
        <w:pStyle w:val="ListParagraph"/>
        <w:numPr>
          <w:ilvl w:val="0"/>
          <w:numId w:val="40"/>
        </w:numPr>
        <w:spacing w:after="0" w:line="240" w:lineRule="auto"/>
        <w:rPr>
          <w:rFonts w:cstheme="minorHAnsi"/>
        </w:rPr>
      </w:pPr>
      <w:r w:rsidRPr="002B514F">
        <w:rPr>
          <w:rFonts w:cstheme="minorHAnsi"/>
        </w:rPr>
        <w:t xml:space="preserve">The group was in favor of convening a laboratory-focused group. </w:t>
      </w:r>
    </w:p>
    <w:p w14:paraId="721B136D" w14:textId="77777777" w:rsidR="00287F2F" w:rsidRPr="002B514F" w:rsidRDefault="00287F2F" w:rsidP="002B514F">
      <w:pPr>
        <w:pStyle w:val="ListParagraph"/>
        <w:numPr>
          <w:ilvl w:val="0"/>
          <w:numId w:val="40"/>
        </w:numPr>
        <w:spacing w:after="0" w:line="240" w:lineRule="auto"/>
        <w:rPr>
          <w:rFonts w:cstheme="minorHAnsi"/>
        </w:rPr>
      </w:pPr>
      <w:r w:rsidRPr="002B514F">
        <w:rPr>
          <w:rFonts w:cstheme="minorHAnsi"/>
        </w:rPr>
        <w:lastRenderedPageBreak/>
        <w:t>The crosscutting session began identifying representatives from the CDC, AR Surveillance Taskforce and ARLN that will serve on this workgroup.</w:t>
      </w:r>
    </w:p>
    <w:p w14:paraId="13C52F3E" w14:textId="1807DD18" w:rsidR="00287F2F" w:rsidRPr="002B514F" w:rsidRDefault="00287F2F" w:rsidP="002B514F">
      <w:pPr>
        <w:pStyle w:val="ListParagraph"/>
        <w:numPr>
          <w:ilvl w:val="0"/>
          <w:numId w:val="40"/>
        </w:numPr>
        <w:spacing w:after="0" w:line="240" w:lineRule="auto"/>
        <w:rPr>
          <w:rFonts w:cstheme="minorHAnsi"/>
        </w:rPr>
      </w:pPr>
      <w:r w:rsidRPr="002B514F">
        <w:rPr>
          <w:rFonts w:cstheme="minorHAnsi"/>
        </w:rPr>
        <w:t xml:space="preserve">There is an overlap between the AR Surveillance Taskforce and AB4 on CORHA’s strategic map. Suggestion to invite one or two members from the AR Surveillance Taskforce, which is </w:t>
      </w:r>
      <w:r w:rsidR="003E51EE">
        <w:rPr>
          <w:rFonts w:cstheme="minorHAnsi"/>
        </w:rPr>
        <w:t>co-</w:t>
      </w:r>
      <w:r w:rsidRPr="002B514F">
        <w:rPr>
          <w:rFonts w:cstheme="minorHAnsi"/>
        </w:rPr>
        <w:t xml:space="preserve">chaired by APHL, to serve on the workgroup. </w:t>
      </w:r>
    </w:p>
    <w:p w14:paraId="0EB20DB5" w14:textId="77777777" w:rsidR="00287F2F" w:rsidRPr="002B514F" w:rsidRDefault="00287F2F" w:rsidP="002B514F">
      <w:pPr>
        <w:pStyle w:val="ListParagraph"/>
        <w:numPr>
          <w:ilvl w:val="0"/>
          <w:numId w:val="40"/>
        </w:numPr>
        <w:spacing w:after="0" w:line="240" w:lineRule="auto"/>
        <w:rPr>
          <w:rFonts w:cstheme="minorHAnsi"/>
        </w:rPr>
      </w:pPr>
      <w:r w:rsidRPr="002B514F">
        <w:rPr>
          <w:rFonts w:cstheme="minorHAnsi"/>
        </w:rPr>
        <w:t>The group will be tasked to develop a high-level guidance or commentary on laboratory issues relating to outbreak detection and reporting—focusing on commercial laboratories and possibly academic research labs.</w:t>
      </w:r>
    </w:p>
    <w:p w14:paraId="5FC4845C" w14:textId="2DCF85FB" w:rsidR="00287F2F" w:rsidRPr="002B514F" w:rsidRDefault="00287F2F" w:rsidP="002B514F">
      <w:pPr>
        <w:pStyle w:val="ListParagraph"/>
        <w:numPr>
          <w:ilvl w:val="0"/>
          <w:numId w:val="40"/>
        </w:numPr>
        <w:spacing w:after="0" w:line="240" w:lineRule="auto"/>
        <w:rPr>
          <w:rFonts w:cstheme="minorHAnsi"/>
        </w:rPr>
      </w:pPr>
      <w:r w:rsidRPr="002B514F">
        <w:rPr>
          <w:rFonts w:cstheme="minorHAnsi"/>
        </w:rPr>
        <w:t xml:space="preserve">Suggestion to consider representatives from the American Society for Clinical Pathology (ASCP), whose members operate laboratories across the country.  </w:t>
      </w:r>
    </w:p>
    <w:p w14:paraId="1116B2B0" w14:textId="12ABDD0B" w:rsidR="00287F2F" w:rsidRPr="002B514F" w:rsidRDefault="00287F2F" w:rsidP="002B514F">
      <w:pPr>
        <w:pStyle w:val="ListParagraph"/>
        <w:numPr>
          <w:ilvl w:val="0"/>
          <w:numId w:val="40"/>
        </w:numPr>
        <w:spacing w:after="0" w:line="240" w:lineRule="auto"/>
        <w:rPr>
          <w:rFonts w:cstheme="minorHAnsi"/>
        </w:rPr>
      </w:pPr>
      <w:r w:rsidRPr="002B514F">
        <w:rPr>
          <w:rFonts w:cstheme="minorHAnsi"/>
        </w:rPr>
        <w:t xml:space="preserve">Could the AB5 component on the </w:t>
      </w:r>
      <w:r w:rsidR="00787DC1" w:rsidRPr="002B514F">
        <w:rPr>
          <w:rFonts w:cstheme="minorHAnsi"/>
        </w:rPr>
        <w:t xml:space="preserve">strategic map be organized </w:t>
      </w:r>
      <w:r w:rsidRPr="002B514F">
        <w:rPr>
          <w:rFonts w:cstheme="minorHAnsi"/>
        </w:rPr>
        <w:t>more discreetly? Possibly create a group on this work, to be led by Kate Heyer and Alexa Limeres. include representation from IDSA’s public health committee (which has work that lends itself to outbreak disclosure). ASTHO and NACCHO have public health groups that could also oversee that work.</w:t>
      </w:r>
    </w:p>
    <w:p w14:paraId="2ED1C7AE" w14:textId="16452E65" w:rsidR="00287F2F" w:rsidRPr="002B514F" w:rsidRDefault="00287F2F" w:rsidP="002B514F">
      <w:pPr>
        <w:pStyle w:val="ListParagraph"/>
        <w:numPr>
          <w:ilvl w:val="0"/>
          <w:numId w:val="40"/>
        </w:numPr>
        <w:spacing w:after="0" w:line="240" w:lineRule="auto"/>
        <w:rPr>
          <w:rFonts w:cstheme="minorHAnsi"/>
        </w:rPr>
      </w:pPr>
      <w:r w:rsidRPr="002B514F">
        <w:rPr>
          <w:rFonts w:cstheme="minorHAnsi"/>
        </w:rPr>
        <w:t xml:space="preserve">Suggestion for this group to also take on topic </w:t>
      </w:r>
      <w:r w:rsidR="00787DC1" w:rsidRPr="002B514F">
        <w:rPr>
          <w:rFonts w:cstheme="minorHAnsi"/>
        </w:rPr>
        <w:t>related to</w:t>
      </w:r>
      <w:r w:rsidRPr="002B514F">
        <w:rPr>
          <w:rFonts w:cstheme="minorHAnsi"/>
        </w:rPr>
        <w:t xml:space="preserve"> patient disclosure and notification. </w:t>
      </w:r>
    </w:p>
    <w:p w14:paraId="40E62B76" w14:textId="38BD54CB" w:rsidR="00287F2F" w:rsidRDefault="00287F2F" w:rsidP="002B514F">
      <w:pPr>
        <w:pStyle w:val="ListParagraph"/>
        <w:numPr>
          <w:ilvl w:val="0"/>
          <w:numId w:val="40"/>
        </w:numPr>
        <w:spacing w:after="0" w:line="240" w:lineRule="auto"/>
        <w:rPr>
          <w:rFonts w:cstheme="minorHAnsi"/>
        </w:rPr>
      </w:pPr>
      <w:r w:rsidRPr="002B514F">
        <w:rPr>
          <w:rFonts w:cstheme="minorHAnsi"/>
        </w:rPr>
        <w:t>Potentially create a Policy workgroup that covers legal requirement, consumer and patient notification, and public disclosure and reporting.</w:t>
      </w:r>
    </w:p>
    <w:p w14:paraId="526AB727" w14:textId="77777777" w:rsidR="009F3596" w:rsidRPr="002B514F" w:rsidRDefault="009F3596" w:rsidP="009F3596">
      <w:pPr>
        <w:pStyle w:val="ListParagraph"/>
        <w:spacing w:after="0" w:line="240" w:lineRule="auto"/>
        <w:rPr>
          <w:rFonts w:cstheme="minorHAnsi"/>
        </w:rPr>
      </w:pPr>
    </w:p>
    <w:p w14:paraId="11554E65" w14:textId="4C5260B8" w:rsidR="00287F2F" w:rsidRPr="002B514F" w:rsidRDefault="00787DC1" w:rsidP="002B514F">
      <w:pPr>
        <w:pStyle w:val="Heading1"/>
        <w:spacing w:before="0" w:line="240" w:lineRule="auto"/>
        <w:rPr>
          <w:rFonts w:asciiTheme="minorHAnsi" w:hAnsiTheme="minorHAnsi" w:cstheme="minorHAnsi"/>
          <w:b/>
          <w:color w:val="1D2F40"/>
          <w:sz w:val="24"/>
          <w:szCs w:val="24"/>
        </w:rPr>
      </w:pPr>
      <w:bookmarkStart w:id="6" w:name="_Toc500340003"/>
      <w:r w:rsidRPr="002B514F">
        <w:rPr>
          <w:rFonts w:asciiTheme="minorHAnsi" w:hAnsiTheme="minorHAnsi" w:cstheme="minorHAnsi"/>
          <w:b/>
          <w:color w:val="1D2F40"/>
          <w:sz w:val="24"/>
          <w:szCs w:val="24"/>
        </w:rPr>
        <w:t>Other</w:t>
      </w:r>
      <w:bookmarkEnd w:id="6"/>
    </w:p>
    <w:p w14:paraId="10AD2E91" w14:textId="16E4ACE2" w:rsidR="00287F2F" w:rsidRPr="002B514F" w:rsidRDefault="00787DC1" w:rsidP="002B514F">
      <w:pPr>
        <w:pStyle w:val="ListParagraph"/>
        <w:numPr>
          <w:ilvl w:val="0"/>
          <w:numId w:val="34"/>
        </w:numPr>
        <w:spacing w:after="0" w:line="240" w:lineRule="auto"/>
        <w:rPr>
          <w:rFonts w:cstheme="minorHAnsi"/>
        </w:rPr>
      </w:pPr>
      <w:r w:rsidRPr="002B514F">
        <w:rPr>
          <w:rFonts w:cstheme="minorHAnsi"/>
        </w:rPr>
        <w:t>Outlook voting feature is not compatible with every system. Explore a</w:t>
      </w:r>
      <w:r w:rsidR="00287F2F" w:rsidRPr="002B514F">
        <w:rPr>
          <w:rFonts w:cstheme="minorHAnsi"/>
        </w:rPr>
        <w:t>nother mechanism for voting on products</w:t>
      </w:r>
      <w:r w:rsidRPr="002B514F">
        <w:rPr>
          <w:rFonts w:cstheme="minorHAnsi"/>
        </w:rPr>
        <w:t xml:space="preserve">. </w:t>
      </w:r>
    </w:p>
    <w:p w14:paraId="5EE03B27" w14:textId="3DDA8648" w:rsidR="00287F2F" w:rsidRPr="002B514F" w:rsidRDefault="00787DC1" w:rsidP="002B514F">
      <w:pPr>
        <w:pStyle w:val="ListParagraph"/>
        <w:numPr>
          <w:ilvl w:val="0"/>
          <w:numId w:val="34"/>
        </w:numPr>
        <w:spacing w:after="0" w:line="240" w:lineRule="auto"/>
        <w:rPr>
          <w:rFonts w:cstheme="minorHAnsi"/>
        </w:rPr>
      </w:pPr>
      <w:r w:rsidRPr="002B514F">
        <w:rPr>
          <w:rFonts w:cstheme="minorHAnsi"/>
        </w:rPr>
        <w:t>Consider v</w:t>
      </w:r>
      <w:r w:rsidR="00287F2F" w:rsidRPr="002B514F">
        <w:rPr>
          <w:rFonts w:cstheme="minorHAnsi"/>
        </w:rPr>
        <w:t>ideo conferencing for future calls</w:t>
      </w:r>
      <w:r w:rsidRPr="002B514F">
        <w:rPr>
          <w:rFonts w:cstheme="minorHAnsi"/>
        </w:rPr>
        <w:t>.</w:t>
      </w:r>
    </w:p>
    <w:p w14:paraId="08335FAE" w14:textId="45054532" w:rsidR="00287F2F" w:rsidRDefault="00787DC1" w:rsidP="002B514F">
      <w:pPr>
        <w:pStyle w:val="ListParagraph"/>
        <w:numPr>
          <w:ilvl w:val="0"/>
          <w:numId w:val="34"/>
        </w:numPr>
        <w:spacing w:after="0" w:line="240" w:lineRule="auto"/>
        <w:rPr>
          <w:rFonts w:cstheme="minorHAnsi"/>
        </w:rPr>
      </w:pPr>
      <w:r w:rsidRPr="002B514F">
        <w:rPr>
          <w:rFonts w:cstheme="minorHAnsi"/>
        </w:rPr>
        <w:t>Clarify terminology for w</w:t>
      </w:r>
      <w:r w:rsidR="00287F2F" w:rsidRPr="002B514F">
        <w:rPr>
          <w:rFonts w:cstheme="minorHAnsi"/>
        </w:rPr>
        <w:t>orkgroup vs subgroup (review bylaws)</w:t>
      </w:r>
      <w:r w:rsidRPr="002B514F">
        <w:rPr>
          <w:rFonts w:cstheme="minorHAnsi"/>
        </w:rPr>
        <w:t>.</w:t>
      </w:r>
    </w:p>
    <w:p w14:paraId="763C6E65" w14:textId="77777777" w:rsidR="009F3596" w:rsidRPr="002B514F" w:rsidRDefault="009F3596" w:rsidP="009F3596">
      <w:pPr>
        <w:pStyle w:val="ListParagraph"/>
        <w:spacing w:after="0" w:line="240" w:lineRule="auto"/>
        <w:rPr>
          <w:rFonts w:cstheme="minorHAnsi"/>
        </w:rPr>
      </w:pPr>
    </w:p>
    <w:p w14:paraId="50ED3F21" w14:textId="6E4AADC2" w:rsidR="00C63892" w:rsidRPr="002B514F" w:rsidRDefault="00C63892" w:rsidP="002B514F">
      <w:pPr>
        <w:spacing w:after="0" w:line="240" w:lineRule="auto"/>
        <w:rPr>
          <w:rFonts w:cstheme="minorHAnsi"/>
        </w:rPr>
      </w:pPr>
      <w:r w:rsidRPr="002B514F">
        <w:rPr>
          <w:rFonts w:cstheme="minorHAnsi"/>
        </w:rPr>
        <w:t>Gerd Clabaugh and Marion Kainer provided closing remarks and thanked meeting attendees for attending. The meeting was adjourned at 12:30 p.m. ET.</w:t>
      </w:r>
    </w:p>
    <w:p w14:paraId="6753585D" w14:textId="77777777" w:rsidR="00287F2F" w:rsidRPr="000B4D76" w:rsidRDefault="00287F2F" w:rsidP="00287F2F">
      <w:pPr>
        <w:rPr>
          <w:rFonts w:cstheme="minorHAnsi"/>
        </w:rPr>
      </w:pPr>
    </w:p>
    <w:p w14:paraId="2C52CBB4" w14:textId="1EBA3739" w:rsidR="00F46CCB" w:rsidRPr="000B4D76" w:rsidRDefault="00F46CCB">
      <w:pPr>
        <w:rPr>
          <w:rFonts w:cstheme="minorHAnsi"/>
        </w:rPr>
      </w:pPr>
    </w:p>
    <w:sectPr w:rsidR="00F46CCB" w:rsidRPr="000B4D7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377292" w14:textId="77777777" w:rsidR="00547845" w:rsidRDefault="00547845" w:rsidP="000B4D76">
      <w:pPr>
        <w:spacing w:after="0" w:line="240" w:lineRule="auto"/>
      </w:pPr>
      <w:r>
        <w:separator/>
      </w:r>
    </w:p>
  </w:endnote>
  <w:endnote w:type="continuationSeparator" w:id="0">
    <w:p w14:paraId="27F233B6" w14:textId="77777777" w:rsidR="00547845" w:rsidRDefault="00547845" w:rsidP="000B4D76">
      <w:pPr>
        <w:spacing w:after="0" w:line="240" w:lineRule="auto"/>
      </w:pPr>
      <w:r>
        <w:continuationSeparator/>
      </w:r>
    </w:p>
  </w:endnote>
  <w:endnote w:type="continuationNotice" w:id="1">
    <w:p w14:paraId="69370AB4" w14:textId="77777777" w:rsidR="00547845" w:rsidRDefault="005478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8002382"/>
      <w:docPartObj>
        <w:docPartGallery w:val="Page Numbers (Bottom of Page)"/>
        <w:docPartUnique/>
      </w:docPartObj>
    </w:sdtPr>
    <w:sdtEndPr>
      <w:rPr>
        <w:noProof/>
      </w:rPr>
    </w:sdtEndPr>
    <w:sdtContent>
      <w:p w14:paraId="15BFB25B" w14:textId="164AD14A" w:rsidR="00547845" w:rsidRDefault="00547845">
        <w:pPr>
          <w:pStyle w:val="Footer"/>
          <w:jc w:val="right"/>
        </w:pPr>
        <w:r>
          <w:fldChar w:fldCharType="begin"/>
        </w:r>
        <w:r>
          <w:instrText xml:space="preserve"> PAGE   \* MERGEFORMAT </w:instrText>
        </w:r>
        <w:r>
          <w:fldChar w:fldCharType="separate"/>
        </w:r>
        <w:r w:rsidR="00BD2140">
          <w:rPr>
            <w:noProof/>
          </w:rPr>
          <w:t>1</w:t>
        </w:r>
        <w:r>
          <w:rPr>
            <w:noProof/>
          </w:rPr>
          <w:fldChar w:fldCharType="end"/>
        </w:r>
      </w:p>
    </w:sdtContent>
  </w:sdt>
  <w:p w14:paraId="3C125424" w14:textId="77777777" w:rsidR="00547845" w:rsidRDefault="005478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A82D53" w14:textId="77777777" w:rsidR="00547845" w:rsidRDefault="00547845" w:rsidP="000B4D76">
      <w:pPr>
        <w:spacing w:after="0" w:line="240" w:lineRule="auto"/>
      </w:pPr>
      <w:r>
        <w:separator/>
      </w:r>
    </w:p>
  </w:footnote>
  <w:footnote w:type="continuationSeparator" w:id="0">
    <w:p w14:paraId="3003C15C" w14:textId="77777777" w:rsidR="00547845" w:rsidRDefault="00547845" w:rsidP="000B4D76">
      <w:pPr>
        <w:spacing w:after="0" w:line="240" w:lineRule="auto"/>
      </w:pPr>
      <w:r>
        <w:continuationSeparator/>
      </w:r>
    </w:p>
  </w:footnote>
  <w:footnote w:type="continuationNotice" w:id="1">
    <w:p w14:paraId="7E70AE06" w14:textId="77777777" w:rsidR="00547845" w:rsidRDefault="005478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A6FAF" w14:textId="7085A477" w:rsidR="00547845" w:rsidRDefault="00547845" w:rsidP="009F3596">
    <w:pPr>
      <w:pStyle w:val="Header"/>
      <w:jc w:val="center"/>
    </w:pPr>
    <w:r>
      <w:rPr>
        <w:noProof/>
      </w:rPr>
      <w:drawing>
        <wp:inline distT="0" distB="0" distL="0" distR="0" wp14:anchorId="52035773" wp14:editId="7733EA46">
          <wp:extent cx="1962150" cy="49053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2015268" cy="5038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D3DB0"/>
    <w:multiLevelType w:val="hybridMultilevel"/>
    <w:tmpl w:val="72E2E0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0237FA"/>
    <w:multiLevelType w:val="hybridMultilevel"/>
    <w:tmpl w:val="53008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C2F9B"/>
    <w:multiLevelType w:val="hybridMultilevel"/>
    <w:tmpl w:val="2AEAC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B018BF"/>
    <w:multiLevelType w:val="hybridMultilevel"/>
    <w:tmpl w:val="FD00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824D50"/>
    <w:multiLevelType w:val="hybridMultilevel"/>
    <w:tmpl w:val="87568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E318DB"/>
    <w:multiLevelType w:val="hybridMultilevel"/>
    <w:tmpl w:val="74A68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C2331B"/>
    <w:multiLevelType w:val="hybridMultilevel"/>
    <w:tmpl w:val="8FCA9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313508"/>
    <w:multiLevelType w:val="hybridMultilevel"/>
    <w:tmpl w:val="7938E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FB0647"/>
    <w:multiLevelType w:val="hybridMultilevel"/>
    <w:tmpl w:val="03764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9555D7"/>
    <w:multiLevelType w:val="hybridMultilevel"/>
    <w:tmpl w:val="F00ED4C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5A907ED"/>
    <w:multiLevelType w:val="hybridMultilevel"/>
    <w:tmpl w:val="CA440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9F1337"/>
    <w:multiLevelType w:val="hybridMultilevel"/>
    <w:tmpl w:val="D36C8AF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AAD6264"/>
    <w:multiLevelType w:val="hybridMultilevel"/>
    <w:tmpl w:val="DFD21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FE2D92"/>
    <w:multiLevelType w:val="hybridMultilevel"/>
    <w:tmpl w:val="73A05A6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0167BD1"/>
    <w:multiLevelType w:val="hybridMultilevel"/>
    <w:tmpl w:val="AD984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6F449B"/>
    <w:multiLevelType w:val="hybridMultilevel"/>
    <w:tmpl w:val="DEB6A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B32820"/>
    <w:multiLevelType w:val="hybridMultilevel"/>
    <w:tmpl w:val="255E0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FA248F"/>
    <w:multiLevelType w:val="hybridMultilevel"/>
    <w:tmpl w:val="6276E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CD3653"/>
    <w:multiLevelType w:val="hybridMultilevel"/>
    <w:tmpl w:val="B76C3A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9478E1"/>
    <w:multiLevelType w:val="hybridMultilevel"/>
    <w:tmpl w:val="EF0083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BC37CD"/>
    <w:multiLevelType w:val="hybridMultilevel"/>
    <w:tmpl w:val="CAC8F10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63115ED"/>
    <w:multiLevelType w:val="hybridMultilevel"/>
    <w:tmpl w:val="D5362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420A8A"/>
    <w:multiLevelType w:val="hybridMultilevel"/>
    <w:tmpl w:val="EDB030F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D160BAC"/>
    <w:multiLevelType w:val="hybridMultilevel"/>
    <w:tmpl w:val="EEA261E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F8452D0"/>
    <w:multiLevelType w:val="hybridMultilevel"/>
    <w:tmpl w:val="84BA5A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705266F"/>
    <w:multiLevelType w:val="hybridMultilevel"/>
    <w:tmpl w:val="4F84F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1E2299"/>
    <w:multiLevelType w:val="hybridMultilevel"/>
    <w:tmpl w:val="19A42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9838DB"/>
    <w:multiLevelType w:val="hybridMultilevel"/>
    <w:tmpl w:val="18D034EC"/>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CC37C05"/>
    <w:multiLevelType w:val="hybridMultilevel"/>
    <w:tmpl w:val="169A61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E276AA"/>
    <w:multiLevelType w:val="hybridMultilevel"/>
    <w:tmpl w:val="DB5E6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C701F1"/>
    <w:multiLevelType w:val="hybridMultilevel"/>
    <w:tmpl w:val="52C81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8832AA"/>
    <w:multiLevelType w:val="hybridMultilevel"/>
    <w:tmpl w:val="B9C69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D2032B"/>
    <w:multiLevelType w:val="hybridMultilevel"/>
    <w:tmpl w:val="7AC6871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9C57F7A"/>
    <w:multiLevelType w:val="hybridMultilevel"/>
    <w:tmpl w:val="80FA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0221FD"/>
    <w:multiLevelType w:val="hybridMultilevel"/>
    <w:tmpl w:val="27AE8F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E30B48"/>
    <w:multiLevelType w:val="hybridMultilevel"/>
    <w:tmpl w:val="FFCA6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3C3681"/>
    <w:multiLevelType w:val="hybridMultilevel"/>
    <w:tmpl w:val="617E7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DB7AA5"/>
    <w:multiLevelType w:val="hybridMultilevel"/>
    <w:tmpl w:val="D5301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A3718A"/>
    <w:multiLevelType w:val="hybridMultilevel"/>
    <w:tmpl w:val="F0CC6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5A2FD9"/>
    <w:multiLevelType w:val="hybridMultilevel"/>
    <w:tmpl w:val="8E54C4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DC11730"/>
    <w:multiLevelType w:val="hybridMultilevel"/>
    <w:tmpl w:val="D38C2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6"/>
  </w:num>
  <w:num w:numId="3">
    <w:abstractNumId w:val="28"/>
  </w:num>
  <w:num w:numId="4">
    <w:abstractNumId w:val="26"/>
  </w:num>
  <w:num w:numId="5">
    <w:abstractNumId w:val="40"/>
  </w:num>
  <w:num w:numId="6">
    <w:abstractNumId w:val="19"/>
  </w:num>
  <w:num w:numId="7">
    <w:abstractNumId w:val="33"/>
  </w:num>
  <w:num w:numId="8">
    <w:abstractNumId w:val="34"/>
  </w:num>
  <w:num w:numId="9">
    <w:abstractNumId w:val="4"/>
  </w:num>
  <w:num w:numId="10">
    <w:abstractNumId w:val="3"/>
  </w:num>
  <w:num w:numId="11">
    <w:abstractNumId w:val="25"/>
  </w:num>
  <w:num w:numId="12">
    <w:abstractNumId w:val="23"/>
  </w:num>
  <w:num w:numId="13">
    <w:abstractNumId w:val="27"/>
  </w:num>
  <w:num w:numId="14">
    <w:abstractNumId w:val="29"/>
  </w:num>
  <w:num w:numId="15">
    <w:abstractNumId w:val="36"/>
  </w:num>
  <w:num w:numId="16">
    <w:abstractNumId w:val="6"/>
  </w:num>
  <w:num w:numId="17">
    <w:abstractNumId w:val="9"/>
  </w:num>
  <w:num w:numId="18">
    <w:abstractNumId w:val="15"/>
  </w:num>
  <w:num w:numId="19">
    <w:abstractNumId w:val="14"/>
  </w:num>
  <w:num w:numId="20">
    <w:abstractNumId w:val="35"/>
  </w:num>
  <w:num w:numId="21">
    <w:abstractNumId w:val="18"/>
  </w:num>
  <w:num w:numId="22">
    <w:abstractNumId w:val="22"/>
  </w:num>
  <w:num w:numId="23">
    <w:abstractNumId w:val="10"/>
  </w:num>
  <w:num w:numId="24">
    <w:abstractNumId w:val="2"/>
  </w:num>
  <w:num w:numId="25">
    <w:abstractNumId w:val="32"/>
  </w:num>
  <w:num w:numId="26">
    <w:abstractNumId w:val="24"/>
  </w:num>
  <w:num w:numId="27">
    <w:abstractNumId w:val="12"/>
  </w:num>
  <w:num w:numId="28">
    <w:abstractNumId w:val="17"/>
  </w:num>
  <w:num w:numId="29">
    <w:abstractNumId w:val="38"/>
  </w:num>
  <w:num w:numId="30">
    <w:abstractNumId w:val="13"/>
  </w:num>
  <w:num w:numId="31">
    <w:abstractNumId w:val="30"/>
  </w:num>
  <w:num w:numId="32">
    <w:abstractNumId w:val="7"/>
  </w:num>
  <w:num w:numId="33">
    <w:abstractNumId w:val="8"/>
  </w:num>
  <w:num w:numId="34">
    <w:abstractNumId w:val="31"/>
  </w:num>
  <w:num w:numId="35">
    <w:abstractNumId w:val="5"/>
  </w:num>
  <w:num w:numId="36">
    <w:abstractNumId w:val="20"/>
  </w:num>
  <w:num w:numId="37">
    <w:abstractNumId w:val="0"/>
  </w:num>
  <w:num w:numId="38">
    <w:abstractNumId w:val="11"/>
  </w:num>
  <w:num w:numId="39">
    <w:abstractNumId w:val="37"/>
  </w:num>
  <w:num w:numId="40">
    <w:abstractNumId w:val="21"/>
  </w:num>
  <w:num w:numId="41">
    <w:abstractNumId w:val="3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5C8"/>
    <w:rsid w:val="0000148E"/>
    <w:rsid w:val="000023FE"/>
    <w:rsid w:val="00002CEA"/>
    <w:rsid w:val="000060A2"/>
    <w:rsid w:val="00006512"/>
    <w:rsid w:val="00012B51"/>
    <w:rsid w:val="00017324"/>
    <w:rsid w:val="0002132A"/>
    <w:rsid w:val="0002383C"/>
    <w:rsid w:val="00024719"/>
    <w:rsid w:val="00024858"/>
    <w:rsid w:val="000248F4"/>
    <w:rsid w:val="00026E30"/>
    <w:rsid w:val="00027A78"/>
    <w:rsid w:val="0003055E"/>
    <w:rsid w:val="0003222A"/>
    <w:rsid w:val="00032C01"/>
    <w:rsid w:val="00035B90"/>
    <w:rsid w:val="00041407"/>
    <w:rsid w:val="0004156F"/>
    <w:rsid w:val="00042B1F"/>
    <w:rsid w:val="00044D9A"/>
    <w:rsid w:val="0004553D"/>
    <w:rsid w:val="0004700B"/>
    <w:rsid w:val="000526EC"/>
    <w:rsid w:val="00056EC5"/>
    <w:rsid w:val="00057A74"/>
    <w:rsid w:val="00057FEE"/>
    <w:rsid w:val="00060642"/>
    <w:rsid w:val="00061BD1"/>
    <w:rsid w:val="0006317B"/>
    <w:rsid w:val="000663AB"/>
    <w:rsid w:val="00070DF8"/>
    <w:rsid w:val="00071765"/>
    <w:rsid w:val="00074644"/>
    <w:rsid w:val="00077BA8"/>
    <w:rsid w:val="0008049B"/>
    <w:rsid w:val="0008462A"/>
    <w:rsid w:val="00090B98"/>
    <w:rsid w:val="0009288B"/>
    <w:rsid w:val="000932B3"/>
    <w:rsid w:val="00095A73"/>
    <w:rsid w:val="00096259"/>
    <w:rsid w:val="000971D0"/>
    <w:rsid w:val="000A0E7B"/>
    <w:rsid w:val="000A3436"/>
    <w:rsid w:val="000B3835"/>
    <w:rsid w:val="000B4D76"/>
    <w:rsid w:val="000B50F9"/>
    <w:rsid w:val="000B62D8"/>
    <w:rsid w:val="000B67C7"/>
    <w:rsid w:val="000C0A3C"/>
    <w:rsid w:val="000C12DF"/>
    <w:rsid w:val="000C29AF"/>
    <w:rsid w:val="000C61E3"/>
    <w:rsid w:val="000C655D"/>
    <w:rsid w:val="000D0845"/>
    <w:rsid w:val="000D0ABB"/>
    <w:rsid w:val="000D2940"/>
    <w:rsid w:val="000D5E3F"/>
    <w:rsid w:val="000D5F47"/>
    <w:rsid w:val="000D7FF7"/>
    <w:rsid w:val="000E0738"/>
    <w:rsid w:val="000E2781"/>
    <w:rsid w:val="000E4A16"/>
    <w:rsid w:val="000E5BBC"/>
    <w:rsid w:val="000E62D6"/>
    <w:rsid w:val="000E68FC"/>
    <w:rsid w:val="000E75E0"/>
    <w:rsid w:val="000E7A9D"/>
    <w:rsid w:val="000F1D20"/>
    <w:rsid w:val="000F2CED"/>
    <w:rsid w:val="000F5B3C"/>
    <w:rsid w:val="00100B13"/>
    <w:rsid w:val="00101B05"/>
    <w:rsid w:val="0010297B"/>
    <w:rsid w:val="00103DD4"/>
    <w:rsid w:val="00104F08"/>
    <w:rsid w:val="00106653"/>
    <w:rsid w:val="00107619"/>
    <w:rsid w:val="00107D43"/>
    <w:rsid w:val="00110B80"/>
    <w:rsid w:val="00111D80"/>
    <w:rsid w:val="001154FF"/>
    <w:rsid w:val="00116FF8"/>
    <w:rsid w:val="00120D98"/>
    <w:rsid w:val="001219D6"/>
    <w:rsid w:val="00125C54"/>
    <w:rsid w:val="001267A9"/>
    <w:rsid w:val="00127028"/>
    <w:rsid w:val="00131D39"/>
    <w:rsid w:val="0013489B"/>
    <w:rsid w:val="00134FB4"/>
    <w:rsid w:val="001352EF"/>
    <w:rsid w:val="00142C6D"/>
    <w:rsid w:val="001461B2"/>
    <w:rsid w:val="00147189"/>
    <w:rsid w:val="001513C1"/>
    <w:rsid w:val="00154382"/>
    <w:rsid w:val="00154678"/>
    <w:rsid w:val="00156809"/>
    <w:rsid w:val="00163C9C"/>
    <w:rsid w:val="00165EBE"/>
    <w:rsid w:val="001679F0"/>
    <w:rsid w:val="00171A34"/>
    <w:rsid w:val="00172561"/>
    <w:rsid w:val="001726EC"/>
    <w:rsid w:val="00176108"/>
    <w:rsid w:val="00180BDB"/>
    <w:rsid w:val="001841AE"/>
    <w:rsid w:val="00185F96"/>
    <w:rsid w:val="0018600A"/>
    <w:rsid w:val="00194C50"/>
    <w:rsid w:val="001A04D8"/>
    <w:rsid w:val="001A56D4"/>
    <w:rsid w:val="001B0486"/>
    <w:rsid w:val="001B32E2"/>
    <w:rsid w:val="001B3A82"/>
    <w:rsid w:val="001B3AFE"/>
    <w:rsid w:val="001B411B"/>
    <w:rsid w:val="001C0194"/>
    <w:rsid w:val="001C08FB"/>
    <w:rsid w:val="001C244C"/>
    <w:rsid w:val="001C3AEF"/>
    <w:rsid w:val="001C7C28"/>
    <w:rsid w:val="001D0F86"/>
    <w:rsid w:val="001D103F"/>
    <w:rsid w:val="001D2A6A"/>
    <w:rsid w:val="001D44E2"/>
    <w:rsid w:val="001E1DD1"/>
    <w:rsid w:val="001E53DA"/>
    <w:rsid w:val="001E58E3"/>
    <w:rsid w:val="001E6769"/>
    <w:rsid w:val="001F11D5"/>
    <w:rsid w:val="001F3AED"/>
    <w:rsid w:val="001F7978"/>
    <w:rsid w:val="0020067C"/>
    <w:rsid w:val="002014F2"/>
    <w:rsid w:val="00201E02"/>
    <w:rsid w:val="002023F2"/>
    <w:rsid w:val="00202619"/>
    <w:rsid w:val="00203F46"/>
    <w:rsid w:val="0020715B"/>
    <w:rsid w:val="0021029A"/>
    <w:rsid w:val="00211B74"/>
    <w:rsid w:val="00213818"/>
    <w:rsid w:val="00214870"/>
    <w:rsid w:val="00217D88"/>
    <w:rsid w:val="00221254"/>
    <w:rsid w:val="00223CA6"/>
    <w:rsid w:val="00224E4D"/>
    <w:rsid w:val="00235EC0"/>
    <w:rsid w:val="00240394"/>
    <w:rsid w:val="002410C6"/>
    <w:rsid w:val="002416BA"/>
    <w:rsid w:val="002416FD"/>
    <w:rsid w:val="00241DFC"/>
    <w:rsid w:val="00242C05"/>
    <w:rsid w:val="00243BB2"/>
    <w:rsid w:val="002507B4"/>
    <w:rsid w:val="00250FC4"/>
    <w:rsid w:val="00253815"/>
    <w:rsid w:val="00254CAF"/>
    <w:rsid w:val="002555C9"/>
    <w:rsid w:val="002620B6"/>
    <w:rsid w:val="00262992"/>
    <w:rsid w:val="002644B4"/>
    <w:rsid w:val="0026796A"/>
    <w:rsid w:val="00270442"/>
    <w:rsid w:val="002717DC"/>
    <w:rsid w:val="00271FC9"/>
    <w:rsid w:val="0027790C"/>
    <w:rsid w:val="00281DF0"/>
    <w:rsid w:val="00287F2F"/>
    <w:rsid w:val="00290EFB"/>
    <w:rsid w:val="00290F03"/>
    <w:rsid w:val="002933E1"/>
    <w:rsid w:val="002A21A3"/>
    <w:rsid w:val="002A3941"/>
    <w:rsid w:val="002A3C09"/>
    <w:rsid w:val="002A40E9"/>
    <w:rsid w:val="002A6EC4"/>
    <w:rsid w:val="002A7CA7"/>
    <w:rsid w:val="002B0450"/>
    <w:rsid w:val="002B310C"/>
    <w:rsid w:val="002B3179"/>
    <w:rsid w:val="002B46E4"/>
    <w:rsid w:val="002B514F"/>
    <w:rsid w:val="002B65B5"/>
    <w:rsid w:val="002B6AAA"/>
    <w:rsid w:val="002C1867"/>
    <w:rsid w:val="002C37F9"/>
    <w:rsid w:val="002C6145"/>
    <w:rsid w:val="002C6DA9"/>
    <w:rsid w:val="002C71F7"/>
    <w:rsid w:val="002D267D"/>
    <w:rsid w:val="002D5C9B"/>
    <w:rsid w:val="002E2E7F"/>
    <w:rsid w:val="002E7EF7"/>
    <w:rsid w:val="002F079D"/>
    <w:rsid w:val="002F0819"/>
    <w:rsid w:val="002F3309"/>
    <w:rsid w:val="002F3C1B"/>
    <w:rsid w:val="002F4354"/>
    <w:rsid w:val="002F7948"/>
    <w:rsid w:val="0030051B"/>
    <w:rsid w:val="003043B3"/>
    <w:rsid w:val="003052EC"/>
    <w:rsid w:val="003069E0"/>
    <w:rsid w:val="00316D93"/>
    <w:rsid w:val="0031705B"/>
    <w:rsid w:val="00317A94"/>
    <w:rsid w:val="00320224"/>
    <w:rsid w:val="00320D0D"/>
    <w:rsid w:val="00321393"/>
    <w:rsid w:val="0032418A"/>
    <w:rsid w:val="0032492B"/>
    <w:rsid w:val="00325811"/>
    <w:rsid w:val="00333E8F"/>
    <w:rsid w:val="003352A7"/>
    <w:rsid w:val="00337B46"/>
    <w:rsid w:val="00340164"/>
    <w:rsid w:val="0034229C"/>
    <w:rsid w:val="003425D0"/>
    <w:rsid w:val="00347A65"/>
    <w:rsid w:val="00353004"/>
    <w:rsid w:val="00353E23"/>
    <w:rsid w:val="00361878"/>
    <w:rsid w:val="00363DF3"/>
    <w:rsid w:val="00365310"/>
    <w:rsid w:val="0037020F"/>
    <w:rsid w:val="0037143F"/>
    <w:rsid w:val="003725EC"/>
    <w:rsid w:val="0037423F"/>
    <w:rsid w:val="0037589D"/>
    <w:rsid w:val="00376079"/>
    <w:rsid w:val="00376B38"/>
    <w:rsid w:val="00376E1A"/>
    <w:rsid w:val="003816D5"/>
    <w:rsid w:val="00382AE5"/>
    <w:rsid w:val="00382CA2"/>
    <w:rsid w:val="0038467D"/>
    <w:rsid w:val="00384AA1"/>
    <w:rsid w:val="00387C41"/>
    <w:rsid w:val="00396088"/>
    <w:rsid w:val="00397F03"/>
    <w:rsid w:val="003A0621"/>
    <w:rsid w:val="003A39FE"/>
    <w:rsid w:val="003A6110"/>
    <w:rsid w:val="003A6A2E"/>
    <w:rsid w:val="003A6DD6"/>
    <w:rsid w:val="003A7BAF"/>
    <w:rsid w:val="003B239C"/>
    <w:rsid w:val="003B308F"/>
    <w:rsid w:val="003B3C0C"/>
    <w:rsid w:val="003B72C9"/>
    <w:rsid w:val="003C016F"/>
    <w:rsid w:val="003C0D19"/>
    <w:rsid w:val="003C14B7"/>
    <w:rsid w:val="003C347B"/>
    <w:rsid w:val="003C6562"/>
    <w:rsid w:val="003D0AE1"/>
    <w:rsid w:val="003D1AD4"/>
    <w:rsid w:val="003D256C"/>
    <w:rsid w:val="003D2BDF"/>
    <w:rsid w:val="003D2E44"/>
    <w:rsid w:val="003D3030"/>
    <w:rsid w:val="003D4E14"/>
    <w:rsid w:val="003D6823"/>
    <w:rsid w:val="003E0AE3"/>
    <w:rsid w:val="003E14C4"/>
    <w:rsid w:val="003E3A39"/>
    <w:rsid w:val="003E51EE"/>
    <w:rsid w:val="003F0E7F"/>
    <w:rsid w:val="003F3EF1"/>
    <w:rsid w:val="003F7AFE"/>
    <w:rsid w:val="0040472B"/>
    <w:rsid w:val="00404E76"/>
    <w:rsid w:val="00410856"/>
    <w:rsid w:val="0041489E"/>
    <w:rsid w:val="00421D88"/>
    <w:rsid w:val="0042246D"/>
    <w:rsid w:val="00422560"/>
    <w:rsid w:val="00423F35"/>
    <w:rsid w:val="0042560A"/>
    <w:rsid w:val="00426885"/>
    <w:rsid w:val="004360EE"/>
    <w:rsid w:val="00436DC5"/>
    <w:rsid w:val="00436EED"/>
    <w:rsid w:val="00437172"/>
    <w:rsid w:val="00441B04"/>
    <w:rsid w:val="00442245"/>
    <w:rsid w:val="00443076"/>
    <w:rsid w:val="0044368C"/>
    <w:rsid w:val="00444A59"/>
    <w:rsid w:val="0045015D"/>
    <w:rsid w:val="00450537"/>
    <w:rsid w:val="00451105"/>
    <w:rsid w:val="004527FD"/>
    <w:rsid w:val="00453BA7"/>
    <w:rsid w:val="00455308"/>
    <w:rsid w:val="00457940"/>
    <w:rsid w:val="004603B0"/>
    <w:rsid w:val="00460606"/>
    <w:rsid w:val="0046063E"/>
    <w:rsid w:val="00466213"/>
    <w:rsid w:val="004674F3"/>
    <w:rsid w:val="00467A91"/>
    <w:rsid w:val="00467DD3"/>
    <w:rsid w:val="004726DF"/>
    <w:rsid w:val="00475ED5"/>
    <w:rsid w:val="004763D0"/>
    <w:rsid w:val="00476414"/>
    <w:rsid w:val="00476DD5"/>
    <w:rsid w:val="0047794C"/>
    <w:rsid w:val="0047796C"/>
    <w:rsid w:val="00481148"/>
    <w:rsid w:val="004858D9"/>
    <w:rsid w:val="0048603E"/>
    <w:rsid w:val="004971EC"/>
    <w:rsid w:val="004A0248"/>
    <w:rsid w:val="004A43E4"/>
    <w:rsid w:val="004A5A18"/>
    <w:rsid w:val="004B4647"/>
    <w:rsid w:val="004B46F0"/>
    <w:rsid w:val="004B5387"/>
    <w:rsid w:val="004B633E"/>
    <w:rsid w:val="004B6FE2"/>
    <w:rsid w:val="004C0BB0"/>
    <w:rsid w:val="004C70B0"/>
    <w:rsid w:val="004C7482"/>
    <w:rsid w:val="004D0044"/>
    <w:rsid w:val="004D1351"/>
    <w:rsid w:val="004D35C1"/>
    <w:rsid w:val="004D3DE0"/>
    <w:rsid w:val="004D7C9B"/>
    <w:rsid w:val="004E1D93"/>
    <w:rsid w:val="004E3717"/>
    <w:rsid w:val="004E4E49"/>
    <w:rsid w:val="004E6224"/>
    <w:rsid w:val="004E7CA4"/>
    <w:rsid w:val="004E7D38"/>
    <w:rsid w:val="004F4BFE"/>
    <w:rsid w:val="004F6AAD"/>
    <w:rsid w:val="0050014F"/>
    <w:rsid w:val="0051184B"/>
    <w:rsid w:val="00513B08"/>
    <w:rsid w:val="005143E9"/>
    <w:rsid w:val="00516996"/>
    <w:rsid w:val="0052031E"/>
    <w:rsid w:val="0052132D"/>
    <w:rsid w:val="0052174C"/>
    <w:rsid w:val="00521838"/>
    <w:rsid w:val="00522302"/>
    <w:rsid w:val="00527572"/>
    <w:rsid w:val="00530162"/>
    <w:rsid w:val="0053023A"/>
    <w:rsid w:val="00534B3E"/>
    <w:rsid w:val="005362D4"/>
    <w:rsid w:val="0054044F"/>
    <w:rsid w:val="00540FF9"/>
    <w:rsid w:val="00541765"/>
    <w:rsid w:val="00542A7C"/>
    <w:rsid w:val="00542C7B"/>
    <w:rsid w:val="00546017"/>
    <w:rsid w:val="00547845"/>
    <w:rsid w:val="005479B1"/>
    <w:rsid w:val="00547F7E"/>
    <w:rsid w:val="00550DF7"/>
    <w:rsid w:val="00551613"/>
    <w:rsid w:val="0055264E"/>
    <w:rsid w:val="00553232"/>
    <w:rsid w:val="00553B5A"/>
    <w:rsid w:val="00553F4F"/>
    <w:rsid w:val="00556851"/>
    <w:rsid w:val="00561FAC"/>
    <w:rsid w:val="00564744"/>
    <w:rsid w:val="0056729C"/>
    <w:rsid w:val="00571951"/>
    <w:rsid w:val="00571D0A"/>
    <w:rsid w:val="005720E8"/>
    <w:rsid w:val="00582234"/>
    <w:rsid w:val="00585E2C"/>
    <w:rsid w:val="00590035"/>
    <w:rsid w:val="0059241A"/>
    <w:rsid w:val="00595DB0"/>
    <w:rsid w:val="00596A5F"/>
    <w:rsid w:val="005A2E87"/>
    <w:rsid w:val="005A3CB6"/>
    <w:rsid w:val="005A55E8"/>
    <w:rsid w:val="005A6C29"/>
    <w:rsid w:val="005B4946"/>
    <w:rsid w:val="005B4D39"/>
    <w:rsid w:val="005B58E2"/>
    <w:rsid w:val="005C0DFC"/>
    <w:rsid w:val="005C14E5"/>
    <w:rsid w:val="005C3CBC"/>
    <w:rsid w:val="005C4750"/>
    <w:rsid w:val="005C520D"/>
    <w:rsid w:val="005C5884"/>
    <w:rsid w:val="005D13BD"/>
    <w:rsid w:val="005D55A3"/>
    <w:rsid w:val="005D56E8"/>
    <w:rsid w:val="005D5F60"/>
    <w:rsid w:val="005D73F2"/>
    <w:rsid w:val="005D7769"/>
    <w:rsid w:val="005E4216"/>
    <w:rsid w:val="005F1E09"/>
    <w:rsid w:val="005F3414"/>
    <w:rsid w:val="005F377E"/>
    <w:rsid w:val="00600178"/>
    <w:rsid w:val="00604574"/>
    <w:rsid w:val="00604E8B"/>
    <w:rsid w:val="00607333"/>
    <w:rsid w:val="00607742"/>
    <w:rsid w:val="00611955"/>
    <w:rsid w:val="00611ED5"/>
    <w:rsid w:val="006127BA"/>
    <w:rsid w:val="00617032"/>
    <w:rsid w:val="00622598"/>
    <w:rsid w:val="006274AA"/>
    <w:rsid w:val="00632990"/>
    <w:rsid w:val="00634C98"/>
    <w:rsid w:val="00634E4A"/>
    <w:rsid w:val="00635F9F"/>
    <w:rsid w:val="006364DA"/>
    <w:rsid w:val="00636A09"/>
    <w:rsid w:val="00641321"/>
    <w:rsid w:val="006426BD"/>
    <w:rsid w:val="00642931"/>
    <w:rsid w:val="00643428"/>
    <w:rsid w:val="00651483"/>
    <w:rsid w:val="006516AA"/>
    <w:rsid w:val="00651EBE"/>
    <w:rsid w:val="00653B27"/>
    <w:rsid w:val="006542FD"/>
    <w:rsid w:val="00654AD1"/>
    <w:rsid w:val="00655289"/>
    <w:rsid w:val="00660DD6"/>
    <w:rsid w:val="00660EDD"/>
    <w:rsid w:val="00665E5D"/>
    <w:rsid w:val="006665BD"/>
    <w:rsid w:val="00671A6D"/>
    <w:rsid w:val="00676342"/>
    <w:rsid w:val="006767A9"/>
    <w:rsid w:val="006806A4"/>
    <w:rsid w:val="00682A2B"/>
    <w:rsid w:val="00682A50"/>
    <w:rsid w:val="00682BC4"/>
    <w:rsid w:val="00684082"/>
    <w:rsid w:val="00690128"/>
    <w:rsid w:val="006904B3"/>
    <w:rsid w:val="00692F9A"/>
    <w:rsid w:val="00693198"/>
    <w:rsid w:val="00694DD5"/>
    <w:rsid w:val="006961A2"/>
    <w:rsid w:val="006A0993"/>
    <w:rsid w:val="006A1452"/>
    <w:rsid w:val="006A200F"/>
    <w:rsid w:val="006A281E"/>
    <w:rsid w:val="006A5F66"/>
    <w:rsid w:val="006A676E"/>
    <w:rsid w:val="006B3532"/>
    <w:rsid w:val="006B5001"/>
    <w:rsid w:val="006B58DD"/>
    <w:rsid w:val="006B74E0"/>
    <w:rsid w:val="006B7A0F"/>
    <w:rsid w:val="006C043B"/>
    <w:rsid w:val="006C0440"/>
    <w:rsid w:val="006C08B1"/>
    <w:rsid w:val="006C1EE0"/>
    <w:rsid w:val="006C200D"/>
    <w:rsid w:val="006C48DF"/>
    <w:rsid w:val="006C645C"/>
    <w:rsid w:val="006C6CA3"/>
    <w:rsid w:val="006C7883"/>
    <w:rsid w:val="006D1ADB"/>
    <w:rsid w:val="006D1E3E"/>
    <w:rsid w:val="006D4F30"/>
    <w:rsid w:val="006D7A50"/>
    <w:rsid w:val="006E07E2"/>
    <w:rsid w:val="006E0FAD"/>
    <w:rsid w:val="006E25DE"/>
    <w:rsid w:val="006E58F6"/>
    <w:rsid w:val="006F41B0"/>
    <w:rsid w:val="00701293"/>
    <w:rsid w:val="0070637C"/>
    <w:rsid w:val="0070639C"/>
    <w:rsid w:val="0070727E"/>
    <w:rsid w:val="0071052F"/>
    <w:rsid w:val="00713596"/>
    <w:rsid w:val="007139CD"/>
    <w:rsid w:val="00716FC5"/>
    <w:rsid w:val="00717E64"/>
    <w:rsid w:val="0072241C"/>
    <w:rsid w:val="007265C0"/>
    <w:rsid w:val="00732FA7"/>
    <w:rsid w:val="00736A7F"/>
    <w:rsid w:val="00737794"/>
    <w:rsid w:val="00747168"/>
    <w:rsid w:val="00755E81"/>
    <w:rsid w:val="00757360"/>
    <w:rsid w:val="00760E6D"/>
    <w:rsid w:val="00763520"/>
    <w:rsid w:val="0076468A"/>
    <w:rsid w:val="0076530A"/>
    <w:rsid w:val="0076563A"/>
    <w:rsid w:val="00765D5A"/>
    <w:rsid w:val="00766776"/>
    <w:rsid w:val="0076774D"/>
    <w:rsid w:val="00770D90"/>
    <w:rsid w:val="00771454"/>
    <w:rsid w:val="00782A27"/>
    <w:rsid w:val="00782F44"/>
    <w:rsid w:val="00784170"/>
    <w:rsid w:val="0078634C"/>
    <w:rsid w:val="00787DC1"/>
    <w:rsid w:val="00787E32"/>
    <w:rsid w:val="007909FF"/>
    <w:rsid w:val="00795E38"/>
    <w:rsid w:val="00796D51"/>
    <w:rsid w:val="007A27A0"/>
    <w:rsid w:val="007A2DF9"/>
    <w:rsid w:val="007A2FF5"/>
    <w:rsid w:val="007B2A68"/>
    <w:rsid w:val="007C4A40"/>
    <w:rsid w:val="007C7858"/>
    <w:rsid w:val="007C7BAB"/>
    <w:rsid w:val="007D1221"/>
    <w:rsid w:val="007E2515"/>
    <w:rsid w:val="007E3282"/>
    <w:rsid w:val="007E3BFD"/>
    <w:rsid w:val="007E438B"/>
    <w:rsid w:val="007E662E"/>
    <w:rsid w:val="007F57B8"/>
    <w:rsid w:val="00803BD3"/>
    <w:rsid w:val="0080417C"/>
    <w:rsid w:val="008047AA"/>
    <w:rsid w:val="00805177"/>
    <w:rsid w:val="0080662A"/>
    <w:rsid w:val="0080719D"/>
    <w:rsid w:val="008072FD"/>
    <w:rsid w:val="0081385B"/>
    <w:rsid w:val="00815F21"/>
    <w:rsid w:val="00822264"/>
    <w:rsid w:val="0082599F"/>
    <w:rsid w:val="0082675A"/>
    <w:rsid w:val="00826BF0"/>
    <w:rsid w:val="00830371"/>
    <w:rsid w:val="0083152F"/>
    <w:rsid w:val="008329EA"/>
    <w:rsid w:val="00832E73"/>
    <w:rsid w:val="00835E55"/>
    <w:rsid w:val="008421D4"/>
    <w:rsid w:val="00843007"/>
    <w:rsid w:val="0085050D"/>
    <w:rsid w:val="0085433B"/>
    <w:rsid w:val="0085601B"/>
    <w:rsid w:val="00857E44"/>
    <w:rsid w:val="00860C6D"/>
    <w:rsid w:val="00860E06"/>
    <w:rsid w:val="00861468"/>
    <w:rsid w:val="00861796"/>
    <w:rsid w:val="00861B1A"/>
    <w:rsid w:val="00862C89"/>
    <w:rsid w:val="00863431"/>
    <w:rsid w:val="00863CD1"/>
    <w:rsid w:val="008649E7"/>
    <w:rsid w:val="00866378"/>
    <w:rsid w:val="00866C72"/>
    <w:rsid w:val="00870F2B"/>
    <w:rsid w:val="00873F56"/>
    <w:rsid w:val="0087469B"/>
    <w:rsid w:val="00874F22"/>
    <w:rsid w:val="00875B41"/>
    <w:rsid w:val="008778F4"/>
    <w:rsid w:val="008800FB"/>
    <w:rsid w:val="008814C4"/>
    <w:rsid w:val="008815B9"/>
    <w:rsid w:val="008859D8"/>
    <w:rsid w:val="00886CD5"/>
    <w:rsid w:val="00890682"/>
    <w:rsid w:val="008906C8"/>
    <w:rsid w:val="00892ECA"/>
    <w:rsid w:val="00893B18"/>
    <w:rsid w:val="00895512"/>
    <w:rsid w:val="00896D77"/>
    <w:rsid w:val="008979B2"/>
    <w:rsid w:val="00897C87"/>
    <w:rsid w:val="008A13AA"/>
    <w:rsid w:val="008A239E"/>
    <w:rsid w:val="008A6E7A"/>
    <w:rsid w:val="008B20F9"/>
    <w:rsid w:val="008B63C9"/>
    <w:rsid w:val="008C160E"/>
    <w:rsid w:val="008C1767"/>
    <w:rsid w:val="008C19A7"/>
    <w:rsid w:val="008C5757"/>
    <w:rsid w:val="008D5E61"/>
    <w:rsid w:val="008E1C10"/>
    <w:rsid w:val="008E4CFE"/>
    <w:rsid w:val="008E5DE8"/>
    <w:rsid w:val="008E7277"/>
    <w:rsid w:val="008E7F38"/>
    <w:rsid w:val="008F0934"/>
    <w:rsid w:val="008F15C4"/>
    <w:rsid w:val="008F1C74"/>
    <w:rsid w:val="008F1C89"/>
    <w:rsid w:val="008F4C5B"/>
    <w:rsid w:val="008F5F4F"/>
    <w:rsid w:val="008F5FD2"/>
    <w:rsid w:val="008F7209"/>
    <w:rsid w:val="009002DB"/>
    <w:rsid w:val="00902F08"/>
    <w:rsid w:val="00905024"/>
    <w:rsid w:val="00906592"/>
    <w:rsid w:val="00912598"/>
    <w:rsid w:val="00913E39"/>
    <w:rsid w:val="00915CE9"/>
    <w:rsid w:val="0092316F"/>
    <w:rsid w:val="00926C9A"/>
    <w:rsid w:val="00927F9F"/>
    <w:rsid w:val="00932A62"/>
    <w:rsid w:val="00933A94"/>
    <w:rsid w:val="00934195"/>
    <w:rsid w:val="0093474D"/>
    <w:rsid w:val="0093529E"/>
    <w:rsid w:val="00935EC7"/>
    <w:rsid w:val="009375E7"/>
    <w:rsid w:val="00937750"/>
    <w:rsid w:val="0094095A"/>
    <w:rsid w:val="00943386"/>
    <w:rsid w:val="00943735"/>
    <w:rsid w:val="0094487C"/>
    <w:rsid w:val="00950B7C"/>
    <w:rsid w:val="009512A1"/>
    <w:rsid w:val="00951E3E"/>
    <w:rsid w:val="00953556"/>
    <w:rsid w:val="009546BB"/>
    <w:rsid w:val="009610CE"/>
    <w:rsid w:val="00963EF7"/>
    <w:rsid w:val="009650BD"/>
    <w:rsid w:val="00966F18"/>
    <w:rsid w:val="00970882"/>
    <w:rsid w:val="00971472"/>
    <w:rsid w:val="009725F3"/>
    <w:rsid w:val="00972850"/>
    <w:rsid w:val="00973A7C"/>
    <w:rsid w:val="009769C6"/>
    <w:rsid w:val="009803D4"/>
    <w:rsid w:val="009818BF"/>
    <w:rsid w:val="00981B93"/>
    <w:rsid w:val="009828BC"/>
    <w:rsid w:val="00983F73"/>
    <w:rsid w:val="009852A3"/>
    <w:rsid w:val="00987A96"/>
    <w:rsid w:val="00990362"/>
    <w:rsid w:val="00993CB6"/>
    <w:rsid w:val="00994688"/>
    <w:rsid w:val="00995D60"/>
    <w:rsid w:val="009A0164"/>
    <w:rsid w:val="009A3117"/>
    <w:rsid w:val="009A3AAC"/>
    <w:rsid w:val="009A4299"/>
    <w:rsid w:val="009A73C2"/>
    <w:rsid w:val="009B0C84"/>
    <w:rsid w:val="009B10DA"/>
    <w:rsid w:val="009B4082"/>
    <w:rsid w:val="009B4BF4"/>
    <w:rsid w:val="009B5114"/>
    <w:rsid w:val="009B5E26"/>
    <w:rsid w:val="009C2DA5"/>
    <w:rsid w:val="009C4203"/>
    <w:rsid w:val="009C4E20"/>
    <w:rsid w:val="009C51F0"/>
    <w:rsid w:val="009C5781"/>
    <w:rsid w:val="009D0860"/>
    <w:rsid w:val="009D1912"/>
    <w:rsid w:val="009D5950"/>
    <w:rsid w:val="009D71FD"/>
    <w:rsid w:val="009D75FF"/>
    <w:rsid w:val="009E103D"/>
    <w:rsid w:val="009E5E89"/>
    <w:rsid w:val="009E786F"/>
    <w:rsid w:val="009E7FD1"/>
    <w:rsid w:val="009F21DD"/>
    <w:rsid w:val="009F3596"/>
    <w:rsid w:val="009F56C3"/>
    <w:rsid w:val="00A0097F"/>
    <w:rsid w:val="00A00AED"/>
    <w:rsid w:val="00A054BF"/>
    <w:rsid w:val="00A05877"/>
    <w:rsid w:val="00A06013"/>
    <w:rsid w:val="00A07AD4"/>
    <w:rsid w:val="00A10AEC"/>
    <w:rsid w:val="00A11ECB"/>
    <w:rsid w:val="00A129E3"/>
    <w:rsid w:val="00A21C77"/>
    <w:rsid w:val="00A24E93"/>
    <w:rsid w:val="00A30787"/>
    <w:rsid w:val="00A31454"/>
    <w:rsid w:val="00A32179"/>
    <w:rsid w:val="00A33A72"/>
    <w:rsid w:val="00A34ACB"/>
    <w:rsid w:val="00A35406"/>
    <w:rsid w:val="00A364ED"/>
    <w:rsid w:val="00A415A9"/>
    <w:rsid w:val="00A51454"/>
    <w:rsid w:val="00A5477F"/>
    <w:rsid w:val="00A54ADA"/>
    <w:rsid w:val="00A54F3D"/>
    <w:rsid w:val="00A60EFA"/>
    <w:rsid w:val="00A72138"/>
    <w:rsid w:val="00A7463F"/>
    <w:rsid w:val="00A74AA8"/>
    <w:rsid w:val="00A8215A"/>
    <w:rsid w:val="00A838C4"/>
    <w:rsid w:val="00A84119"/>
    <w:rsid w:val="00A87C19"/>
    <w:rsid w:val="00A929E5"/>
    <w:rsid w:val="00A93E47"/>
    <w:rsid w:val="00A952AC"/>
    <w:rsid w:val="00A972B8"/>
    <w:rsid w:val="00A97B46"/>
    <w:rsid w:val="00AA18C6"/>
    <w:rsid w:val="00AA55C8"/>
    <w:rsid w:val="00AA6AAD"/>
    <w:rsid w:val="00AA75BA"/>
    <w:rsid w:val="00AB0B9A"/>
    <w:rsid w:val="00AB1BE9"/>
    <w:rsid w:val="00AB34AD"/>
    <w:rsid w:val="00AB3932"/>
    <w:rsid w:val="00AB5DDA"/>
    <w:rsid w:val="00AB6EE4"/>
    <w:rsid w:val="00AB768E"/>
    <w:rsid w:val="00AB7B37"/>
    <w:rsid w:val="00AB7DF3"/>
    <w:rsid w:val="00AC0128"/>
    <w:rsid w:val="00AC03ED"/>
    <w:rsid w:val="00AC15F4"/>
    <w:rsid w:val="00AC376C"/>
    <w:rsid w:val="00AC5529"/>
    <w:rsid w:val="00AC6649"/>
    <w:rsid w:val="00AC6E8D"/>
    <w:rsid w:val="00AC7F16"/>
    <w:rsid w:val="00AD0FD3"/>
    <w:rsid w:val="00AD5A08"/>
    <w:rsid w:val="00AD6104"/>
    <w:rsid w:val="00AD6659"/>
    <w:rsid w:val="00AD71AB"/>
    <w:rsid w:val="00AE0560"/>
    <w:rsid w:val="00AE3F0F"/>
    <w:rsid w:val="00AF0584"/>
    <w:rsid w:val="00AF0BEE"/>
    <w:rsid w:val="00AF0DDC"/>
    <w:rsid w:val="00AF27C5"/>
    <w:rsid w:val="00AF344A"/>
    <w:rsid w:val="00AF3503"/>
    <w:rsid w:val="00AF3809"/>
    <w:rsid w:val="00AF39C6"/>
    <w:rsid w:val="00AF44A2"/>
    <w:rsid w:val="00AF52BF"/>
    <w:rsid w:val="00AF5DD9"/>
    <w:rsid w:val="00AF65F4"/>
    <w:rsid w:val="00B03BF3"/>
    <w:rsid w:val="00B04EC5"/>
    <w:rsid w:val="00B0660A"/>
    <w:rsid w:val="00B13A5B"/>
    <w:rsid w:val="00B13BFD"/>
    <w:rsid w:val="00B148DD"/>
    <w:rsid w:val="00B16245"/>
    <w:rsid w:val="00B16F26"/>
    <w:rsid w:val="00B20511"/>
    <w:rsid w:val="00B23007"/>
    <w:rsid w:val="00B239E7"/>
    <w:rsid w:val="00B25135"/>
    <w:rsid w:val="00B261A0"/>
    <w:rsid w:val="00B27505"/>
    <w:rsid w:val="00B30F3F"/>
    <w:rsid w:val="00B3362A"/>
    <w:rsid w:val="00B36D59"/>
    <w:rsid w:val="00B43574"/>
    <w:rsid w:val="00B554CC"/>
    <w:rsid w:val="00B57220"/>
    <w:rsid w:val="00B62175"/>
    <w:rsid w:val="00B64B82"/>
    <w:rsid w:val="00B6681A"/>
    <w:rsid w:val="00B67E95"/>
    <w:rsid w:val="00B737E7"/>
    <w:rsid w:val="00B73B3A"/>
    <w:rsid w:val="00B740EE"/>
    <w:rsid w:val="00B74749"/>
    <w:rsid w:val="00B82AF7"/>
    <w:rsid w:val="00B84005"/>
    <w:rsid w:val="00B925BD"/>
    <w:rsid w:val="00B94B0A"/>
    <w:rsid w:val="00B96197"/>
    <w:rsid w:val="00B96722"/>
    <w:rsid w:val="00B9745C"/>
    <w:rsid w:val="00BA16F4"/>
    <w:rsid w:val="00BA2386"/>
    <w:rsid w:val="00BA3CB1"/>
    <w:rsid w:val="00BA653D"/>
    <w:rsid w:val="00BB0021"/>
    <w:rsid w:val="00BB05D3"/>
    <w:rsid w:val="00BB0AA9"/>
    <w:rsid w:val="00BB2B31"/>
    <w:rsid w:val="00BB4876"/>
    <w:rsid w:val="00BB4F2F"/>
    <w:rsid w:val="00BB78B3"/>
    <w:rsid w:val="00BC0F6E"/>
    <w:rsid w:val="00BC510D"/>
    <w:rsid w:val="00BC7478"/>
    <w:rsid w:val="00BD0702"/>
    <w:rsid w:val="00BD0C41"/>
    <w:rsid w:val="00BD1044"/>
    <w:rsid w:val="00BD2140"/>
    <w:rsid w:val="00BD3ACE"/>
    <w:rsid w:val="00BD459B"/>
    <w:rsid w:val="00BD5C64"/>
    <w:rsid w:val="00BD79FA"/>
    <w:rsid w:val="00BD7A0B"/>
    <w:rsid w:val="00BD7E8E"/>
    <w:rsid w:val="00BE1DF8"/>
    <w:rsid w:val="00BE3E5D"/>
    <w:rsid w:val="00BE5A74"/>
    <w:rsid w:val="00BE5DD3"/>
    <w:rsid w:val="00BE65B6"/>
    <w:rsid w:val="00BE78A2"/>
    <w:rsid w:val="00BF077D"/>
    <w:rsid w:val="00BF3A6F"/>
    <w:rsid w:val="00BF73DC"/>
    <w:rsid w:val="00C00495"/>
    <w:rsid w:val="00C01E60"/>
    <w:rsid w:val="00C126B8"/>
    <w:rsid w:val="00C134FB"/>
    <w:rsid w:val="00C15A66"/>
    <w:rsid w:val="00C166A4"/>
    <w:rsid w:val="00C16AAA"/>
    <w:rsid w:val="00C202AC"/>
    <w:rsid w:val="00C20F1A"/>
    <w:rsid w:val="00C2120F"/>
    <w:rsid w:val="00C21ED5"/>
    <w:rsid w:val="00C23A06"/>
    <w:rsid w:val="00C25072"/>
    <w:rsid w:val="00C27396"/>
    <w:rsid w:val="00C2794C"/>
    <w:rsid w:val="00C345FA"/>
    <w:rsid w:val="00C34841"/>
    <w:rsid w:val="00C35A38"/>
    <w:rsid w:val="00C37851"/>
    <w:rsid w:val="00C4049B"/>
    <w:rsid w:val="00C416F0"/>
    <w:rsid w:val="00C41AAF"/>
    <w:rsid w:val="00C4706F"/>
    <w:rsid w:val="00C53A3C"/>
    <w:rsid w:val="00C55B7F"/>
    <w:rsid w:val="00C623B3"/>
    <w:rsid w:val="00C63892"/>
    <w:rsid w:val="00C70089"/>
    <w:rsid w:val="00C701D8"/>
    <w:rsid w:val="00C74C5D"/>
    <w:rsid w:val="00C76B76"/>
    <w:rsid w:val="00C80360"/>
    <w:rsid w:val="00C80EC0"/>
    <w:rsid w:val="00C81667"/>
    <w:rsid w:val="00C8598E"/>
    <w:rsid w:val="00C86BAD"/>
    <w:rsid w:val="00C87F5A"/>
    <w:rsid w:val="00C90E31"/>
    <w:rsid w:val="00C93419"/>
    <w:rsid w:val="00C93E6B"/>
    <w:rsid w:val="00C942BF"/>
    <w:rsid w:val="00C94ADA"/>
    <w:rsid w:val="00C95682"/>
    <w:rsid w:val="00C965B5"/>
    <w:rsid w:val="00C96ABB"/>
    <w:rsid w:val="00CA110E"/>
    <w:rsid w:val="00CA3C66"/>
    <w:rsid w:val="00CA5ED2"/>
    <w:rsid w:val="00CB1BD9"/>
    <w:rsid w:val="00CB1F31"/>
    <w:rsid w:val="00CB6FE8"/>
    <w:rsid w:val="00CB73A1"/>
    <w:rsid w:val="00CB7757"/>
    <w:rsid w:val="00CC0ABC"/>
    <w:rsid w:val="00CC2C7F"/>
    <w:rsid w:val="00CC38E1"/>
    <w:rsid w:val="00CC61D9"/>
    <w:rsid w:val="00CD1176"/>
    <w:rsid w:val="00CD23D3"/>
    <w:rsid w:val="00CD4F1B"/>
    <w:rsid w:val="00CE023D"/>
    <w:rsid w:val="00CE5A7D"/>
    <w:rsid w:val="00CE5FE4"/>
    <w:rsid w:val="00CE7779"/>
    <w:rsid w:val="00CF613F"/>
    <w:rsid w:val="00CF7407"/>
    <w:rsid w:val="00D006F4"/>
    <w:rsid w:val="00D10893"/>
    <w:rsid w:val="00D1278C"/>
    <w:rsid w:val="00D1483D"/>
    <w:rsid w:val="00D1686C"/>
    <w:rsid w:val="00D17DC5"/>
    <w:rsid w:val="00D2229C"/>
    <w:rsid w:val="00D23670"/>
    <w:rsid w:val="00D30584"/>
    <w:rsid w:val="00D31FBA"/>
    <w:rsid w:val="00D35A0D"/>
    <w:rsid w:val="00D40E3A"/>
    <w:rsid w:val="00D44BE6"/>
    <w:rsid w:val="00D451AD"/>
    <w:rsid w:val="00D47474"/>
    <w:rsid w:val="00D4778E"/>
    <w:rsid w:val="00D55BDA"/>
    <w:rsid w:val="00D56836"/>
    <w:rsid w:val="00D626AF"/>
    <w:rsid w:val="00D6386A"/>
    <w:rsid w:val="00D67BA7"/>
    <w:rsid w:val="00D7042C"/>
    <w:rsid w:val="00D70F98"/>
    <w:rsid w:val="00D7136B"/>
    <w:rsid w:val="00D71DC8"/>
    <w:rsid w:val="00D758C9"/>
    <w:rsid w:val="00D802AB"/>
    <w:rsid w:val="00D82EFC"/>
    <w:rsid w:val="00D86940"/>
    <w:rsid w:val="00D86944"/>
    <w:rsid w:val="00D87D0E"/>
    <w:rsid w:val="00D913F6"/>
    <w:rsid w:val="00D91758"/>
    <w:rsid w:val="00D91A7C"/>
    <w:rsid w:val="00D92FD4"/>
    <w:rsid w:val="00D96153"/>
    <w:rsid w:val="00DA18D8"/>
    <w:rsid w:val="00DB2767"/>
    <w:rsid w:val="00DB42CC"/>
    <w:rsid w:val="00DB5E91"/>
    <w:rsid w:val="00DB6A2A"/>
    <w:rsid w:val="00DC019C"/>
    <w:rsid w:val="00DC194F"/>
    <w:rsid w:val="00DC2883"/>
    <w:rsid w:val="00DC2C63"/>
    <w:rsid w:val="00DC36E9"/>
    <w:rsid w:val="00DC70A8"/>
    <w:rsid w:val="00DD0908"/>
    <w:rsid w:val="00DD2076"/>
    <w:rsid w:val="00DD2D81"/>
    <w:rsid w:val="00DD310A"/>
    <w:rsid w:val="00DE4070"/>
    <w:rsid w:val="00DE4320"/>
    <w:rsid w:val="00DE5974"/>
    <w:rsid w:val="00DE62E3"/>
    <w:rsid w:val="00DF2F4E"/>
    <w:rsid w:val="00DF521D"/>
    <w:rsid w:val="00E013B8"/>
    <w:rsid w:val="00E03A81"/>
    <w:rsid w:val="00E03B08"/>
    <w:rsid w:val="00E045A7"/>
    <w:rsid w:val="00E064B4"/>
    <w:rsid w:val="00E079A2"/>
    <w:rsid w:val="00E1291A"/>
    <w:rsid w:val="00E1339D"/>
    <w:rsid w:val="00E154A5"/>
    <w:rsid w:val="00E200D4"/>
    <w:rsid w:val="00E21497"/>
    <w:rsid w:val="00E249D6"/>
    <w:rsid w:val="00E277EE"/>
    <w:rsid w:val="00E27858"/>
    <w:rsid w:val="00E3030B"/>
    <w:rsid w:val="00E30E34"/>
    <w:rsid w:val="00E32F34"/>
    <w:rsid w:val="00E33098"/>
    <w:rsid w:val="00E34628"/>
    <w:rsid w:val="00E35760"/>
    <w:rsid w:val="00E35C07"/>
    <w:rsid w:val="00E36D0C"/>
    <w:rsid w:val="00E4016A"/>
    <w:rsid w:val="00E41A4C"/>
    <w:rsid w:val="00E42894"/>
    <w:rsid w:val="00E44084"/>
    <w:rsid w:val="00E468EA"/>
    <w:rsid w:val="00E510BB"/>
    <w:rsid w:val="00E562D0"/>
    <w:rsid w:val="00E608E0"/>
    <w:rsid w:val="00E61E42"/>
    <w:rsid w:val="00E63869"/>
    <w:rsid w:val="00E6466C"/>
    <w:rsid w:val="00E6669D"/>
    <w:rsid w:val="00E6699D"/>
    <w:rsid w:val="00E70CC7"/>
    <w:rsid w:val="00E733BD"/>
    <w:rsid w:val="00E7637A"/>
    <w:rsid w:val="00E764AD"/>
    <w:rsid w:val="00E765B2"/>
    <w:rsid w:val="00E8108F"/>
    <w:rsid w:val="00E8187B"/>
    <w:rsid w:val="00E873BD"/>
    <w:rsid w:val="00E94195"/>
    <w:rsid w:val="00E94E7E"/>
    <w:rsid w:val="00E9594D"/>
    <w:rsid w:val="00E96379"/>
    <w:rsid w:val="00E972D7"/>
    <w:rsid w:val="00EA04FB"/>
    <w:rsid w:val="00EA33B4"/>
    <w:rsid w:val="00EA4EB2"/>
    <w:rsid w:val="00EB4DB2"/>
    <w:rsid w:val="00EB65D8"/>
    <w:rsid w:val="00EC1D94"/>
    <w:rsid w:val="00EC3427"/>
    <w:rsid w:val="00EC53EF"/>
    <w:rsid w:val="00EC57FA"/>
    <w:rsid w:val="00EC7733"/>
    <w:rsid w:val="00ED1A53"/>
    <w:rsid w:val="00ED2625"/>
    <w:rsid w:val="00ED2660"/>
    <w:rsid w:val="00ED5929"/>
    <w:rsid w:val="00ED73DB"/>
    <w:rsid w:val="00EE03BB"/>
    <w:rsid w:val="00EE0EE8"/>
    <w:rsid w:val="00EE68A1"/>
    <w:rsid w:val="00EF3873"/>
    <w:rsid w:val="00EF440A"/>
    <w:rsid w:val="00EF6A4E"/>
    <w:rsid w:val="00F01A8E"/>
    <w:rsid w:val="00F04C26"/>
    <w:rsid w:val="00F06704"/>
    <w:rsid w:val="00F147D9"/>
    <w:rsid w:val="00F162FE"/>
    <w:rsid w:val="00F16BE4"/>
    <w:rsid w:val="00F31797"/>
    <w:rsid w:val="00F3305C"/>
    <w:rsid w:val="00F33FA3"/>
    <w:rsid w:val="00F34C47"/>
    <w:rsid w:val="00F36447"/>
    <w:rsid w:val="00F42749"/>
    <w:rsid w:val="00F43A4A"/>
    <w:rsid w:val="00F440FD"/>
    <w:rsid w:val="00F46CCB"/>
    <w:rsid w:val="00F5116A"/>
    <w:rsid w:val="00F51187"/>
    <w:rsid w:val="00F543BB"/>
    <w:rsid w:val="00F55CB3"/>
    <w:rsid w:val="00F55ED1"/>
    <w:rsid w:val="00F57EAA"/>
    <w:rsid w:val="00F60528"/>
    <w:rsid w:val="00F60580"/>
    <w:rsid w:val="00F612C4"/>
    <w:rsid w:val="00F62461"/>
    <w:rsid w:val="00F63479"/>
    <w:rsid w:val="00F63761"/>
    <w:rsid w:val="00F6733E"/>
    <w:rsid w:val="00F71D69"/>
    <w:rsid w:val="00F721AF"/>
    <w:rsid w:val="00F72CB9"/>
    <w:rsid w:val="00F73BA1"/>
    <w:rsid w:val="00F75C4C"/>
    <w:rsid w:val="00F80C76"/>
    <w:rsid w:val="00F8107F"/>
    <w:rsid w:val="00F828B5"/>
    <w:rsid w:val="00F8334A"/>
    <w:rsid w:val="00F83E65"/>
    <w:rsid w:val="00F85121"/>
    <w:rsid w:val="00F865D7"/>
    <w:rsid w:val="00F9038F"/>
    <w:rsid w:val="00F916B3"/>
    <w:rsid w:val="00F93436"/>
    <w:rsid w:val="00F95A63"/>
    <w:rsid w:val="00F95ED0"/>
    <w:rsid w:val="00F96A79"/>
    <w:rsid w:val="00FA46DC"/>
    <w:rsid w:val="00FA68BF"/>
    <w:rsid w:val="00FB271D"/>
    <w:rsid w:val="00FB5E75"/>
    <w:rsid w:val="00FB6F89"/>
    <w:rsid w:val="00FB758C"/>
    <w:rsid w:val="00FB7693"/>
    <w:rsid w:val="00FC02A3"/>
    <w:rsid w:val="00FC03A6"/>
    <w:rsid w:val="00FC0E39"/>
    <w:rsid w:val="00FC0F0C"/>
    <w:rsid w:val="00FC24CA"/>
    <w:rsid w:val="00FC3776"/>
    <w:rsid w:val="00FC69AB"/>
    <w:rsid w:val="00FC6D78"/>
    <w:rsid w:val="00FC7CE4"/>
    <w:rsid w:val="00FC7D4B"/>
    <w:rsid w:val="00FC7EF6"/>
    <w:rsid w:val="00FD0C11"/>
    <w:rsid w:val="00FD1167"/>
    <w:rsid w:val="00FD1775"/>
    <w:rsid w:val="00FD21C3"/>
    <w:rsid w:val="00FD4E10"/>
    <w:rsid w:val="00FE1748"/>
    <w:rsid w:val="00FE2880"/>
    <w:rsid w:val="00FE2DD3"/>
    <w:rsid w:val="00FE7FF8"/>
    <w:rsid w:val="00FF0FD2"/>
    <w:rsid w:val="00FF4E9A"/>
    <w:rsid w:val="00FF6290"/>
    <w:rsid w:val="00FF6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5E0390"/>
  <w15:chartTrackingRefBased/>
  <w15:docId w15:val="{88FDB95B-5549-4B68-817A-DE190A9BA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5C8"/>
  </w:style>
  <w:style w:type="paragraph" w:styleId="Heading1">
    <w:name w:val="heading 1"/>
    <w:basedOn w:val="Normal"/>
    <w:next w:val="Normal"/>
    <w:link w:val="Heading1Char"/>
    <w:uiPriority w:val="9"/>
    <w:qFormat/>
    <w:rsid w:val="00AA55C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55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5C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A55C8"/>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AA55C8"/>
    <w:pPr>
      <w:ind w:left="720"/>
      <w:contextualSpacing/>
    </w:pPr>
  </w:style>
  <w:style w:type="character" w:styleId="CommentReference">
    <w:name w:val="annotation reference"/>
    <w:basedOn w:val="DefaultParagraphFont"/>
    <w:uiPriority w:val="99"/>
    <w:semiHidden/>
    <w:unhideWhenUsed/>
    <w:rsid w:val="009E5E89"/>
    <w:rPr>
      <w:sz w:val="16"/>
      <w:szCs w:val="16"/>
    </w:rPr>
  </w:style>
  <w:style w:type="paragraph" w:styleId="CommentText">
    <w:name w:val="annotation text"/>
    <w:basedOn w:val="Normal"/>
    <w:link w:val="CommentTextChar"/>
    <w:uiPriority w:val="99"/>
    <w:semiHidden/>
    <w:unhideWhenUsed/>
    <w:rsid w:val="009E5E89"/>
    <w:pPr>
      <w:spacing w:line="240" w:lineRule="auto"/>
    </w:pPr>
    <w:rPr>
      <w:sz w:val="20"/>
      <w:szCs w:val="20"/>
    </w:rPr>
  </w:style>
  <w:style w:type="character" w:customStyle="1" w:styleId="CommentTextChar">
    <w:name w:val="Comment Text Char"/>
    <w:basedOn w:val="DefaultParagraphFont"/>
    <w:link w:val="CommentText"/>
    <w:uiPriority w:val="99"/>
    <w:semiHidden/>
    <w:rsid w:val="009E5E89"/>
    <w:rPr>
      <w:sz w:val="20"/>
      <w:szCs w:val="20"/>
    </w:rPr>
  </w:style>
  <w:style w:type="paragraph" w:styleId="CommentSubject">
    <w:name w:val="annotation subject"/>
    <w:basedOn w:val="CommentText"/>
    <w:next w:val="CommentText"/>
    <w:link w:val="CommentSubjectChar"/>
    <w:uiPriority w:val="99"/>
    <w:semiHidden/>
    <w:unhideWhenUsed/>
    <w:rsid w:val="009E5E89"/>
    <w:rPr>
      <w:b/>
      <w:bCs/>
    </w:rPr>
  </w:style>
  <w:style w:type="character" w:customStyle="1" w:styleId="CommentSubjectChar">
    <w:name w:val="Comment Subject Char"/>
    <w:basedOn w:val="CommentTextChar"/>
    <w:link w:val="CommentSubject"/>
    <w:uiPriority w:val="99"/>
    <w:semiHidden/>
    <w:rsid w:val="009E5E89"/>
    <w:rPr>
      <w:b/>
      <w:bCs/>
      <w:sz w:val="20"/>
      <w:szCs w:val="20"/>
    </w:rPr>
  </w:style>
  <w:style w:type="paragraph" w:styleId="BalloonText">
    <w:name w:val="Balloon Text"/>
    <w:basedOn w:val="Normal"/>
    <w:link w:val="BalloonTextChar"/>
    <w:uiPriority w:val="99"/>
    <w:semiHidden/>
    <w:unhideWhenUsed/>
    <w:rsid w:val="009E5E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E89"/>
    <w:rPr>
      <w:rFonts w:ascii="Segoe UI" w:hAnsi="Segoe UI" w:cs="Segoe UI"/>
      <w:sz w:val="18"/>
      <w:szCs w:val="18"/>
    </w:rPr>
  </w:style>
  <w:style w:type="paragraph" w:styleId="Header">
    <w:name w:val="header"/>
    <w:basedOn w:val="Normal"/>
    <w:link w:val="HeaderChar"/>
    <w:uiPriority w:val="99"/>
    <w:unhideWhenUsed/>
    <w:rsid w:val="000B4D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D76"/>
  </w:style>
  <w:style w:type="paragraph" w:styleId="Footer">
    <w:name w:val="footer"/>
    <w:basedOn w:val="Normal"/>
    <w:link w:val="FooterChar"/>
    <w:uiPriority w:val="99"/>
    <w:unhideWhenUsed/>
    <w:rsid w:val="000B4D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356975">
      <w:bodyDiv w:val="1"/>
      <w:marLeft w:val="0"/>
      <w:marRight w:val="0"/>
      <w:marTop w:val="0"/>
      <w:marBottom w:val="0"/>
      <w:divBdr>
        <w:top w:val="none" w:sz="0" w:space="0" w:color="auto"/>
        <w:left w:val="none" w:sz="0" w:space="0" w:color="auto"/>
        <w:bottom w:val="none" w:sz="0" w:space="0" w:color="auto"/>
        <w:right w:val="none" w:sz="0" w:space="0" w:color="auto"/>
      </w:divBdr>
      <w:divsChild>
        <w:div w:id="1264218727">
          <w:marLeft w:val="0"/>
          <w:marRight w:val="0"/>
          <w:marTop w:val="0"/>
          <w:marBottom w:val="0"/>
          <w:divBdr>
            <w:top w:val="none" w:sz="0" w:space="0" w:color="auto"/>
            <w:left w:val="none" w:sz="0" w:space="0" w:color="auto"/>
            <w:bottom w:val="none" w:sz="0" w:space="0" w:color="auto"/>
            <w:right w:val="none" w:sz="0" w:space="0" w:color="auto"/>
          </w:divBdr>
        </w:div>
        <w:div w:id="248856110">
          <w:marLeft w:val="0"/>
          <w:marRight w:val="0"/>
          <w:marTop w:val="0"/>
          <w:marBottom w:val="0"/>
          <w:divBdr>
            <w:top w:val="none" w:sz="0" w:space="0" w:color="auto"/>
            <w:left w:val="none" w:sz="0" w:space="0" w:color="auto"/>
            <w:bottom w:val="none" w:sz="0" w:space="0" w:color="auto"/>
            <w:right w:val="none" w:sz="0" w:space="0" w:color="auto"/>
          </w:divBdr>
        </w:div>
        <w:div w:id="404062190">
          <w:marLeft w:val="0"/>
          <w:marRight w:val="0"/>
          <w:marTop w:val="0"/>
          <w:marBottom w:val="0"/>
          <w:divBdr>
            <w:top w:val="none" w:sz="0" w:space="0" w:color="auto"/>
            <w:left w:val="none" w:sz="0" w:space="0" w:color="auto"/>
            <w:bottom w:val="none" w:sz="0" w:space="0" w:color="auto"/>
            <w:right w:val="none" w:sz="0" w:space="0" w:color="auto"/>
          </w:divBdr>
        </w:div>
        <w:div w:id="245379809">
          <w:marLeft w:val="0"/>
          <w:marRight w:val="0"/>
          <w:marTop w:val="0"/>
          <w:marBottom w:val="0"/>
          <w:divBdr>
            <w:top w:val="none" w:sz="0" w:space="0" w:color="auto"/>
            <w:left w:val="none" w:sz="0" w:space="0" w:color="auto"/>
            <w:bottom w:val="none" w:sz="0" w:space="0" w:color="auto"/>
            <w:right w:val="none" w:sz="0" w:space="0" w:color="auto"/>
          </w:divBdr>
        </w:div>
        <w:div w:id="13727562">
          <w:marLeft w:val="0"/>
          <w:marRight w:val="0"/>
          <w:marTop w:val="0"/>
          <w:marBottom w:val="0"/>
          <w:divBdr>
            <w:top w:val="none" w:sz="0" w:space="0" w:color="auto"/>
            <w:left w:val="none" w:sz="0" w:space="0" w:color="auto"/>
            <w:bottom w:val="none" w:sz="0" w:space="0" w:color="auto"/>
            <w:right w:val="none" w:sz="0" w:space="0" w:color="auto"/>
          </w:divBdr>
        </w:div>
      </w:divsChild>
    </w:div>
    <w:div w:id="48235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4719</Words>
  <Characters>26901</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2</cp:revision>
  <dcterms:created xsi:type="dcterms:W3CDTF">2017-12-08T21:33:00Z</dcterms:created>
  <dcterms:modified xsi:type="dcterms:W3CDTF">2017-12-08T21:33:00Z</dcterms:modified>
</cp:coreProperties>
</file>