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4756A7" w14:textId="4DC0D73A" w:rsidR="00271C81" w:rsidRDefault="00271C81" w:rsidP="006E10AD">
      <w:pPr>
        <w:spacing w:after="0" w:line="240" w:lineRule="auto"/>
        <w:rPr>
          <w:b/>
        </w:rPr>
      </w:pPr>
    </w:p>
    <w:p w14:paraId="4CD43F53" w14:textId="7E4F8E8E" w:rsidR="00110F3D" w:rsidRPr="00E63E93" w:rsidRDefault="00E4092A" w:rsidP="00C9483B">
      <w:pPr>
        <w:spacing w:after="0" w:line="240" w:lineRule="auto"/>
        <w:jc w:val="center"/>
        <w:rPr>
          <w:b/>
          <w:sz w:val="28"/>
          <w:szCs w:val="28"/>
        </w:rPr>
      </w:pPr>
      <w:r w:rsidRPr="00E63E93">
        <w:rPr>
          <w:b/>
          <w:sz w:val="28"/>
          <w:szCs w:val="28"/>
        </w:rPr>
        <w:t>CORHA Governance Committee Call</w:t>
      </w:r>
      <w:r w:rsidR="00625176">
        <w:rPr>
          <w:b/>
          <w:sz w:val="28"/>
          <w:szCs w:val="28"/>
        </w:rPr>
        <w:t xml:space="preserve"> Agenda</w:t>
      </w:r>
    </w:p>
    <w:p w14:paraId="3C6086ED" w14:textId="1CC21FBF" w:rsidR="00E4092A" w:rsidRDefault="004C71A8" w:rsidP="00C9483B">
      <w:pPr>
        <w:spacing w:after="0" w:line="240" w:lineRule="auto"/>
        <w:jc w:val="center"/>
      </w:pPr>
      <w:r>
        <w:t>June 6</w:t>
      </w:r>
      <w:r w:rsidR="00745A3B">
        <w:t>, 2018 |</w:t>
      </w:r>
      <w:r w:rsidR="004D7256">
        <w:t xml:space="preserve"> </w:t>
      </w:r>
      <w:r w:rsidR="00E4092A">
        <w:t xml:space="preserve">2:00 PM </w:t>
      </w:r>
      <w:r w:rsidR="00643151">
        <w:t xml:space="preserve">– 3:00 PM </w:t>
      </w:r>
      <w:r w:rsidR="00E4092A">
        <w:t>ET</w:t>
      </w:r>
    </w:p>
    <w:p w14:paraId="717DFFF2" w14:textId="2722411F" w:rsidR="00DE6D3F" w:rsidRPr="000F3AF1" w:rsidRDefault="00E4092A" w:rsidP="000F3AF1">
      <w:pPr>
        <w:spacing w:after="0" w:line="240" w:lineRule="auto"/>
        <w:jc w:val="center"/>
      </w:pPr>
      <w:r w:rsidRPr="00E4092A">
        <w:t xml:space="preserve">Dial-in: 1-866-740-1260; Passcode: </w:t>
      </w:r>
      <w:r w:rsidR="004C71A8">
        <w:t>5273136</w:t>
      </w:r>
      <w:r w:rsidRPr="00E4092A">
        <w:t>#</w:t>
      </w:r>
    </w:p>
    <w:p w14:paraId="0DE8B179" w14:textId="77777777" w:rsidR="00A31CB4" w:rsidRDefault="00A31CB4" w:rsidP="007C3FB1">
      <w:pPr>
        <w:spacing w:after="0" w:line="240" w:lineRule="auto"/>
        <w:rPr>
          <w:rFonts w:cs="Times New Roman"/>
          <w:b/>
        </w:rPr>
      </w:pPr>
    </w:p>
    <w:p w14:paraId="6AE2FCAF" w14:textId="66946463" w:rsidR="00D942F3" w:rsidRDefault="00180BD5" w:rsidP="00FA0F8D">
      <w:pPr>
        <w:spacing w:after="0" w:line="240" w:lineRule="auto"/>
        <w:rPr>
          <w:rFonts w:cs="Times New Roman"/>
          <w:b/>
        </w:rPr>
      </w:pPr>
      <w:r w:rsidRPr="000B4A2C">
        <w:rPr>
          <w:rFonts w:cs="Times New Roman"/>
          <w:b/>
        </w:rPr>
        <w:t>Roll Call</w:t>
      </w:r>
      <w:r w:rsidR="004C71A8">
        <w:rPr>
          <w:rFonts w:cs="Times New Roman"/>
          <w:b/>
        </w:rPr>
        <w:t xml:space="preserve"> </w:t>
      </w:r>
      <w:r w:rsidR="007C3FB1">
        <w:rPr>
          <w:rFonts w:cs="Times New Roman"/>
          <w:b/>
        </w:rPr>
        <w:t>– 5 minutes</w:t>
      </w:r>
    </w:p>
    <w:p w14:paraId="5930086B" w14:textId="1BED0615" w:rsidR="00612324" w:rsidRDefault="00612324" w:rsidP="00612324">
      <w:pPr>
        <w:spacing w:after="0" w:line="240" w:lineRule="auto"/>
        <w:rPr>
          <w:rFonts w:cs="Times New Roman"/>
          <w:b/>
        </w:rPr>
      </w:pPr>
    </w:p>
    <w:p w14:paraId="317BC6DB" w14:textId="2B05FF14" w:rsidR="005B41EC" w:rsidRDefault="004C71A8" w:rsidP="005B41EC">
      <w:pPr>
        <w:pStyle w:val="ListParagraph"/>
        <w:spacing w:after="0" w:line="240" w:lineRule="auto"/>
        <w:ind w:left="0"/>
        <w:rPr>
          <w:rFonts w:cs="Times New Roman"/>
          <w:b/>
        </w:rPr>
      </w:pPr>
      <w:r>
        <w:rPr>
          <w:rFonts w:cs="Times New Roman"/>
          <w:b/>
        </w:rPr>
        <w:t>CORHA Meeting Recap – 10</w:t>
      </w:r>
      <w:r w:rsidR="005B41EC">
        <w:rPr>
          <w:rFonts w:cs="Times New Roman"/>
          <w:b/>
        </w:rPr>
        <w:t xml:space="preserve"> minutes</w:t>
      </w:r>
    </w:p>
    <w:p w14:paraId="201765C7" w14:textId="3ECC5848" w:rsidR="004C71A8" w:rsidRPr="004C71A8" w:rsidRDefault="004C71A8" w:rsidP="004C71A8">
      <w:pPr>
        <w:pStyle w:val="ListParagraph"/>
        <w:numPr>
          <w:ilvl w:val="0"/>
          <w:numId w:val="31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Keep, stop, start</w:t>
      </w:r>
    </w:p>
    <w:p w14:paraId="6457B34F" w14:textId="2FFF3CAE" w:rsidR="005B41EC" w:rsidRDefault="005B41EC" w:rsidP="00D40AE2">
      <w:pPr>
        <w:pStyle w:val="ListParagraph"/>
        <w:spacing w:after="0" w:line="240" w:lineRule="auto"/>
        <w:ind w:left="0"/>
        <w:rPr>
          <w:rFonts w:cs="Times New Roman"/>
          <w:b/>
        </w:rPr>
      </w:pPr>
    </w:p>
    <w:p w14:paraId="229A1351" w14:textId="387E3308" w:rsidR="004C71A8" w:rsidRDefault="004C71A8" w:rsidP="004C71A8">
      <w:pPr>
        <w:pStyle w:val="ListParagraph"/>
        <w:spacing w:after="0" w:line="240" w:lineRule="auto"/>
        <w:ind w:left="0"/>
        <w:rPr>
          <w:rFonts w:cs="Times New Roman"/>
          <w:b/>
        </w:rPr>
      </w:pPr>
      <w:r>
        <w:rPr>
          <w:rFonts w:cs="Times New Roman"/>
          <w:b/>
        </w:rPr>
        <w:t>Workgroup A and B</w:t>
      </w:r>
      <w:r w:rsidR="00A26E71">
        <w:rPr>
          <w:rFonts w:cs="Times New Roman"/>
          <w:b/>
        </w:rPr>
        <w:t xml:space="preserve"> Updates – 10</w:t>
      </w:r>
      <w:r>
        <w:rPr>
          <w:rFonts w:cs="Times New Roman"/>
          <w:b/>
        </w:rPr>
        <w:t xml:space="preserve"> minutes</w:t>
      </w:r>
    </w:p>
    <w:p w14:paraId="0BE3E205" w14:textId="526BC07D" w:rsidR="004C71A8" w:rsidRDefault="004C71A8" w:rsidP="004C71A8">
      <w:pPr>
        <w:pStyle w:val="ListParagraph"/>
        <w:numPr>
          <w:ilvl w:val="0"/>
          <w:numId w:val="31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Status of the CRE product</w:t>
      </w:r>
    </w:p>
    <w:p w14:paraId="0AC456C0" w14:textId="38B12B06" w:rsidR="004C71A8" w:rsidRPr="004C71A8" w:rsidRDefault="004C71A8" w:rsidP="004C71A8">
      <w:pPr>
        <w:pStyle w:val="ListParagraph"/>
        <w:numPr>
          <w:ilvl w:val="0"/>
          <w:numId w:val="31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Next product for GC review</w:t>
      </w:r>
    </w:p>
    <w:p w14:paraId="6DC7BC92" w14:textId="77777777" w:rsidR="004C71A8" w:rsidRDefault="004C71A8" w:rsidP="00D40AE2">
      <w:pPr>
        <w:pStyle w:val="ListParagraph"/>
        <w:spacing w:after="0" w:line="240" w:lineRule="auto"/>
        <w:ind w:left="0"/>
        <w:rPr>
          <w:rFonts w:cs="Times New Roman"/>
          <w:b/>
        </w:rPr>
      </w:pPr>
    </w:p>
    <w:p w14:paraId="108578A0" w14:textId="1994279F" w:rsidR="00D40AE2" w:rsidRDefault="00085754" w:rsidP="00D40AE2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 xml:space="preserve">Next Steps for the </w:t>
      </w:r>
      <w:r w:rsidR="00D57F86">
        <w:rPr>
          <w:rFonts w:cs="Times New Roman"/>
          <w:b/>
        </w:rPr>
        <w:t>Lab and Policy</w:t>
      </w:r>
      <w:r>
        <w:rPr>
          <w:rFonts w:cs="Times New Roman"/>
          <w:b/>
        </w:rPr>
        <w:t xml:space="preserve"> Workgroups </w:t>
      </w:r>
      <w:r w:rsidR="00D57F86">
        <w:rPr>
          <w:rFonts w:cs="Times New Roman"/>
          <w:b/>
        </w:rPr>
        <w:t>— 15</w:t>
      </w:r>
      <w:r w:rsidR="00D40AE2" w:rsidRPr="001C0C60">
        <w:rPr>
          <w:rFonts w:cs="Times New Roman"/>
          <w:b/>
        </w:rPr>
        <w:t xml:space="preserve"> minutes </w:t>
      </w:r>
    </w:p>
    <w:p w14:paraId="6B713F9B" w14:textId="7856E976" w:rsidR="00D40AE2" w:rsidRDefault="004C71A8" w:rsidP="00D40AE2">
      <w:pPr>
        <w:pStyle w:val="ListParagraph"/>
        <w:numPr>
          <w:ilvl w:val="0"/>
          <w:numId w:val="29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GC </w:t>
      </w:r>
      <w:r w:rsidR="00085754">
        <w:rPr>
          <w:rFonts w:cs="Times New Roman"/>
        </w:rPr>
        <w:t>selection/</w:t>
      </w:r>
      <w:r>
        <w:rPr>
          <w:rFonts w:cs="Times New Roman"/>
        </w:rPr>
        <w:t>approval/endorsement of WG chairs</w:t>
      </w:r>
    </w:p>
    <w:p w14:paraId="61B52F22" w14:textId="5BB22325" w:rsidR="00D40AE2" w:rsidRPr="00A26E71" w:rsidRDefault="004C71A8" w:rsidP="009B7B31">
      <w:pPr>
        <w:pStyle w:val="ListParagraph"/>
        <w:numPr>
          <w:ilvl w:val="0"/>
          <w:numId w:val="29"/>
        </w:numPr>
        <w:spacing w:after="0" w:line="240" w:lineRule="auto"/>
        <w:rPr>
          <w:rFonts w:cs="Times New Roman"/>
          <w:b/>
        </w:rPr>
      </w:pPr>
      <w:r>
        <w:rPr>
          <w:rFonts w:cs="Times New Roman"/>
        </w:rPr>
        <w:t xml:space="preserve">Concrete next steps </w:t>
      </w:r>
      <w:r w:rsidR="00876B6C">
        <w:rPr>
          <w:rFonts w:cs="Times New Roman"/>
        </w:rPr>
        <w:t>and</w:t>
      </w:r>
      <w:r w:rsidR="0061287E">
        <w:rPr>
          <w:rFonts w:cs="Times New Roman"/>
        </w:rPr>
        <w:t xml:space="preserve"> timelines </w:t>
      </w:r>
      <w:r>
        <w:rPr>
          <w:rFonts w:cs="Times New Roman"/>
        </w:rPr>
        <w:t>(resources, WG member invitation packet)</w:t>
      </w:r>
    </w:p>
    <w:p w14:paraId="668104A6" w14:textId="77777777" w:rsidR="00D40AE2" w:rsidRDefault="00D40AE2" w:rsidP="009B7B31">
      <w:pPr>
        <w:spacing w:after="0" w:line="240" w:lineRule="auto"/>
        <w:rPr>
          <w:rFonts w:cs="Times New Roman"/>
          <w:b/>
        </w:rPr>
      </w:pPr>
    </w:p>
    <w:p w14:paraId="5F39AFB5" w14:textId="46B78219" w:rsidR="001F5E1A" w:rsidRDefault="001F5E1A" w:rsidP="009B7B31">
      <w:pPr>
        <w:spacing w:after="0" w:line="240" w:lineRule="auto"/>
        <w:rPr>
          <w:rFonts w:cs="Times New Roman"/>
          <w:b/>
        </w:rPr>
      </w:pPr>
      <w:r w:rsidRPr="009B7B31">
        <w:rPr>
          <w:rFonts w:cs="Times New Roman"/>
          <w:b/>
        </w:rPr>
        <w:t>CORHA</w:t>
      </w:r>
      <w:r w:rsidR="00D57F86">
        <w:rPr>
          <w:rFonts w:cs="Times New Roman"/>
          <w:b/>
        </w:rPr>
        <w:t>-Related</w:t>
      </w:r>
      <w:r w:rsidRPr="009B7B31">
        <w:rPr>
          <w:rFonts w:cs="Times New Roman"/>
          <w:b/>
        </w:rPr>
        <w:t xml:space="preserve"> </w:t>
      </w:r>
      <w:r w:rsidR="00CF132E">
        <w:rPr>
          <w:rFonts w:cs="Times New Roman"/>
          <w:b/>
        </w:rPr>
        <w:t xml:space="preserve">Activities </w:t>
      </w:r>
      <w:r w:rsidRPr="009B7B31">
        <w:rPr>
          <w:rFonts w:cs="Times New Roman"/>
          <w:b/>
        </w:rPr>
        <w:t xml:space="preserve">at </w:t>
      </w:r>
      <w:r w:rsidR="00CF132E">
        <w:rPr>
          <w:rFonts w:cs="Times New Roman"/>
          <w:b/>
        </w:rPr>
        <w:t xml:space="preserve">the </w:t>
      </w:r>
      <w:r w:rsidRPr="009B7B31">
        <w:rPr>
          <w:rFonts w:cs="Times New Roman"/>
          <w:b/>
        </w:rPr>
        <w:t xml:space="preserve">CSTE </w:t>
      </w:r>
      <w:r w:rsidR="00C86FBF" w:rsidRPr="009B7B31">
        <w:rPr>
          <w:rFonts w:cs="Times New Roman"/>
          <w:b/>
        </w:rPr>
        <w:t>Annual Conference</w:t>
      </w:r>
      <w:r w:rsidR="00E23FC5">
        <w:rPr>
          <w:rFonts w:cs="Times New Roman"/>
          <w:b/>
        </w:rPr>
        <w:t xml:space="preserve"> – 15</w:t>
      </w:r>
      <w:r w:rsidR="009B7B31">
        <w:rPr>
          <w:rFonts w:cs="Times New Roman"/>
          <w:b/>
        </w:rPr>
        <w:t xml:space="preserve"> minutes</w:t>
      </w:r>
    </w:p>
    <w:p w14:paraId="7733B6B0" w14:textId="467AB0BB" w:rsidR="004C71A8" w:rsidRPr="00E23FC5" w:rsidRDefault="00A26E71" w:rsidP="00E23FC5">
      <w:pPr>
        <w:pStyle w:val="ListParagraph"/>
        <w:numPr>
          <w:ilvl w:val="0"/>
          <w:numId w:val="32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HAI Workshop - 6/10</w:t>
      </w:r>
      <w:r w:rsidR="00E23FC5">
        <w:rPr>
          <w:rFonts w:cs="Times New Roman"/>
        </w:rPr>
        <w:t>, 9:00 AM – 5:00 PM</w:t>
      </w:r>
    </w:p>
    <w:p w14:paraId="5B34E6E2" w14:textId="23910913" w:rsidR="00A26E71" w:rsidRDefault="00A26E71" w:rsidP="004C71A8">
      <w:pPr>
        <w:pStyle w:val="ListParagraph"/>
        <w:numPr>
          <w:ilvl w:val="0"/>
          <w:numId w:val="32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CORHA Roundtable - 6/12</w:t>
      </w:r>
      <w:r w:rsidR="00D57F86">
        <w:rPr>
          <w:rFonts w:cs="Times New Roman"/>
        </w:rPr>
        <w:t xml:space="preserve">, </w:t>
      </w:r>
      <w:r w:rsidR="00715BC7">
        <w:rPr>
          <w:rFonts w:cs="Times New Roman"/>
        </w:rPr>
        <w:t>5:45 PM</w:t>
      </w:r>
    </w:p>
    <w:p w14:paraId="2160389F" w14:textId="3D7982AE" w:rsidR="00D57F86" w:rsidRPr="004C71A8" w:rsidRDefault="00D57F86" w:rsidP="004C71A8">
      <w:pPr>
        <w:pStyle w:val="ListParagraph"/>
        <w:numPr>
          <w:ilvl w:val="0"/>
          <w:numId w:val="32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HAI Outbreak Rep</w:t>
      </w:r>
      <w:r w:rsidR="00E23FC5">
        <w:rPr>
          <w:rFonts w:cs="Times New Roman"/>
        </w:rPr>
        <w:t xml:space="preserve">orting Policies Roundtable - </w:t>
      </w:r>
      <w:r w:rsidR="00CB2052">
        <w:rPr>
          <w:rFonts w:cs="Times New Roman"/>
        </w:rPr>
        <w:t>6/12,</w:t>
      </w:r>
      <w:r w:rsidR="002F39B6">
        <w:rPr>
          <w:rFonts w:cs="Times New Roman"/>
        </w:rPr>
        <w:t xml:space="preserve"> 7:30 </w:t>
      </w:r>
      <w:r w:rsidR="00715BC7">
        <w:rPr>
          <w:rFonts w:cs="Times New Roman"/>
        </w:rPr>
        <w:t>AM</w:t>
      </w:r>
    </w:p>
    <w:p w14:paraId="557F2B5B" w14:textId="77777777" w:rsidR="00D57F86" w:rsidRDefault="00D57F86" w:rsidP="00D57F86">
      <w:pPr>
        <w:spacing w:after="0" w:line="240" w:lineRule="auto"/>
        <w:rPr>
          <w:rFonts w:cs="Times New Roman"/>
          <w:b/>
        </w:rPr>
      </w:pPr>
    </w:p>
    <w:p w14:paraId="04A30822" w14:textId="7EAADCB7" w:rsidR="00D57F86" w:rsidRPr="00085754" w:rsidRDefault="00D57F86" w:rsidP="00625176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>Prioritization of Governance Committee Activities (3 months to the end of the year) – 5 minutes</w:t>
      </w:r>
    </w:p>
    <w:p w14:paraId="10166DC8" w14:textId="27B477AD" w:rsidR="004C71A8" w:rsidRPr="00085754" w:rsidRDefault="004C71A8" w:rsidP="00625176">
      <w:pPr>
        <w:spacing w:after="0" w:line="240" w:lineRule="auto"/>
        <w:rPr>
          <w:rFonts w:cs="Times New Roman"/>
          <w:b/>
          <w:i/>
          <w:color w:val="000000" w:themeColor="text1"/>
        </w:rPr>
      </w:pPr>
      <w:r w:rsidRPr="00085754">
        <w:rPr>
          <w:rFonts w:cs="Times New Roman"/>
          <w:b/>
          <w:i/>
          <w:color w:val="000000" w:themeColor="text1"/>
        </w:rPr>
        <w:t>Governanc</w:t>
      </w:r>
      <w:r w:rsidR="009E49D1">
        <w:rPr>
          <w:rFonts w:cs="Times New Roman"/>
          <w:b/>
          <w:i/>
          <w:color w:val="000000" w:themeColor="text1"/>
        </w:rPr>
        <w:t>e Committee Priorities for the n</w:t>
      </w:r>
      <w:r w:rsidRPr="00085754">
        <w:rPr>
          <w:rFonts w:cs="Times New Roman"/>
          <w:b/>
          <w:i/>
          <w:color w:val="000000" w:themeColor="text1"/>
        </w:rPr>
        <w:t xml:space="preserve">ext </w:t>
      </w:r>
      <w:r w:rsidR="00D57F86" w:rsidRPr="00085754">
        <w:rPr>
          <w:rFonts w:cs="Times New Roman"/>
          <w:b/>
          <w:i/>
          <w:color w:val="000000" w:themeColor="text1"/>
        </w:rPr>
        <w:t>3</w:t>
      </w:r>
      <w:r w:rsidR="009E49D1">
        <w:rPr>
          <w:rFonts w:cs="Times New Roman"/>
          <w:b/>
          <w:i/>
          <w:color w:val="000000" w:themeColor="text1"/>
        </w:rPr>
        <w:t xml:space="preserve"> m</w:t>
      </w:r>
      <w:bookmarkStart w:id="0" w:name="_GoBack"/>
      <w:bookmarkEnd w:id="0"/>
      <w:r w:rsidRPr="00085754">
        <w:rPr>
          <w:rFonts w:cs="Times New Roman"/>
          <w:b/>
          <w:i/>
          <w:color w:val="000000" w:themeColor="text1"/>
        </w:rPr>
        <w:t xml:space="preserve">onths as </w:t>
      </w:r>
      <w:r w:rsidR="00E503B8">
        <w:rPr>
          <w:rFonts w:cs="Times New Roman"/>
          <w:b/>
          <w:i/>
          <w:color w:val="000000" w:themeColor="text1"/>
        </w:rPr>
        <w:t>brainstormed</w:t>
      </w:r>
      <w:r w:rsidRPr="00085754">
        <w:rPr>
          <w:rFonts w:cs="Times New Roman"/>
          <w:b/>
          <w:i/>
          <w:color w:val="000000" w:themeColor="text1"/>
        </w:rPr>
        <w:t xml:space="preserve"> during the GC debrief</w:t>
      </w:r>
    </w:p>
    <w:p w14:paraId="1256AEC4" w14:textId="22565AEE" w:rsidR="004C71A8" w:rsidRDefault="003D5D8A" w:rsidP="004C71A8">
      <w:pPr>
        <w:pStyle w:val="ListParagraph"/>
        <w:numPr>
          <w:ilvl w:val="0"/>
          <w:numId w:val="32"/>
        </w:numPr>
        <w:spacing w:after="0" w:line="240" w:lineRule="auto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Piloting</w:t>
      </w:r>
      <w:r w:rsidR="004C71A8">
        <w:rPr>
          <w:rFonts w:cs="Times New Roman"/>
          <w:color w:val="000000" w:themeColor="text1"/>
        </w:rPr>
        <w:t xml:space="preserve"> CORHA products</w:t>
      </w:r>
      <w:r>
        <w:rPr>
          <w:rFonts w:cs="Times New Roman"/>
          <w:color w:val="000000" w:themeColor="text1"/>
        </w:rPr>
        <w:t>/metrics</w:t>
      </w:r>
    </w:p>
    <w:p w14:paraId="0A4EF58A" w14:textId="7997198F" w:rsidR="00A26E71" w:rsidRDefault="00A26E71" w:rsidP="004C71A8">
      <w:pPr>
        <w:pStyle w:val="ListParagraph"/>
        <w:numPr>
          <w:ilvl w:val="0"/>
          <w:numId w:val="32"/>
        </w:numPr>
        <w:spacing w:after="0" w:line="240" w:lineRule="auto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 xml:space="preserve">ARSTF collaboration </w:t>
      </w:r>
    </w:p>
    <w:p w14:paraId="22D4787E" w14:textId="05D74AFA" w:rsidR="00A26E71" w:rsidRDefault="00A26E71" w:rsidP="004C71A8">
      <w:pPr>
        <w:pStyle w:val="ListParagraph"/>
        <w:numPr>
          <w:ilvl w:val="0"/>
          <w:numId w:val="32"/>
        </w:numPr>
        <w:spacing w:after="0" w:line="240" w:lineRule="auto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Policy WG refinement</w:t>
      </w:r>
    </w:p>
    <w:p w14:paraId="2F641BA8" w14:textId="5EB8B4B4" w:rsidR="00A26E71" w:rsidRDefault="00A26E71" w:rsidP="004C71A8">
      <w:pPr>
        <w:pStyle w:val="ListParagraph"/>
        <w:numPr>
          <w:ilvl w:val="0"/>
          <w:numId w:val="32"/>
        </w:numPr>
        <w:spacing w:after="0" w:line="240" w:lineRule="auto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Identify</w:t>
      </w:r>
      <w:r w:rsidR="008653C4">
        <w:rPr>
          <w:rFonts w:cs="Times New Roman"/>
          <w:color w:val="000000" w:themeColor="text1"/>
        </w:rPr>
        <w:t>ing</w:t>
      </w:r>
      <w:r>
        <w:rPr>
          <w:rFonts w:cs="Times New Roman"/>
          <w:color w:val="000000" w:themeColor="text1"/>
        </w:rPr>
        <w:t xml:space="preserve"> HLG writing team</w:t>
      </w:r>
      <w:r w:rsidR="00AE36D3">
        <w:rPr>
          <w:rFonts w:cs="Times New Roman"/>
          <w:color w:val="000000" w:themeColor="text1"/>
        </w:rPr>
        <w:t>s</w:t>
      </w:r>
    </w:p>
    <w:p w14:paraId="348A1DFA" w14:textId="63120369" w:rsidR="00A26E71" w:rsidRPr="005D730E" w:rsidRDefault="005D730E" w:rsidP="005D730E">
      <w:pPr>
        <w:pStyle w:val="ListParagraph"/>
        <w:numPr>
          <w:ilvl w:val="0"/>
          <w:numId w:val="32"/>
        </w:numPr>
        <w:spacing w:after="0" w:line="240" w:lineRule="auto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 xml:space="preserve">HLG </w:t>
      </w:r>
      <w:r w:rsidR="0021508B">
        <w:rPr>
          <w:rFonts w:cs="Times New Roman"/>
          <w:color w:val="000000" w:themeColor="text1"/>
        </w:rPr>
        <w:t xml:space="preserve">chapter </w:t>
      </w:r>
      <w:r w:rsidR="000A28BF">
        <w:rPr>
          <w:rFonts w:cs="Times New Roman"/>
          <w:color w:val="000000" w:themeColor="text1"/>
        </w:rPr>
        <w:t>tracking</w:t>
      </w:r>
      <w:r w:rsidR="008653C4">
        <w:rPr>
          <w:rFonts w:cs="Times New Roman"/>
          <w:color w:val="000000" w:themeColor="text1"/>
        </w:rPr>
        <w:t xml:space="preserve"> </w:t>
      </w:r>
      <w:r>
        <w:rPr>
          <w:rFonts w:cs="Times New Roman"/>
          <w:color w:val="000000" w:themeColor="text1"/>
        </w:rPr>
        <w:t xml:space="preserve">– </w:t>
      </w:r>
      <w:r w:rsidR="00A26E71" w:rsidRPr="005D730E">
        <w:rPr>
          <w:rFonts w:cs="Times New Roman"/>
          <w:color w:val="000000" w:themeColor="text1"/>
        </w:rPr>
        <w:t>suggestion to ins</w:t>
      </w:r>
      <w:r>
        <w:rPr>
          <w:rFonts w:cs="Times New Roman"/>
          <w:color w:val="000000" w:themeColor="text1"/>
        </w:rPr>
        <w:t>ert chapters in process roadmap</w:t>
      </w:r>
    </w:p>
    <w:p w14:paraId="3A162C59" w14:textId="22D9580F" w:rsidR="00A26E71" w:rsidRDefault="00A26E71" w:rsidP="004C71A8">
      <w:pPr>
        <w:pStyle w:val="ListParagraph"/>
        <w:numPr>
          <w:ilvl w:val="0"/>
          <w:numId w:val="32"/>
        </w:numPr>
        <w:spacing w:after="0" w:line="240" w:lineRule="auto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Launch</w:t>
      </w:r>
      <w:r w:rsidR="008653C4">
        <w:rPr>
          <w:rFonts w:cs="Times New Roman"/>
          <w:color w:val="000000" w:themeColor="text1"/>
        </w:rPr>
        <w:t>ing the website and product promotion</w:t>
      </w:r>
    </w:p>
    <w:p w14:paraId="14E8C31E" w14:textId="35074D1A" w:rsidR="005F503E" w:rsidRPr="004C71A8" w:rsidRDefault="005F503E" w:rsidP="004C71A8">
      <w:pPr>
        <w:pStyle w:val="ListParagraph"/>
        <w:numPr>
          <w:ilvl w:val="0"/>
          <w:numId w:val="32"/>
        </w:numPr>
        <w:spacing w:after="0" w:line="240" w:lineRule="auto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Others?</w:t>
      </w:r>
    </w:p>
    <w:p w14:paraId="461775A9" w14:textId="410FA414" w:rsidR="004C71A8" w:rsidRDefault="004C71A8" w:rsidP="00625176">
      <w:pPr>
        <w:spacing w:after="0" w:line="240" w:lineRule="auto"/>
        <w:rPr>
          <w:rFonts w:cs="Times New Roman"/>
          <w:b/>
          <w:color w:val="0082B0"/>
          <w:sz w:val="28"/>
          <w:szCs w:val="28"/>
        </w:rPr>
      </w:pPr>
      <w:r>
        <w:rPr>
          <w:rFonts w:cs="Times New Roman"/>
          <w:b/>
          <w:color w:val="0082B0"/>
          <w:sz w:val="28"/>
          <w:szCs w:val="28"/>
        </w:rPr>
        <w:t xml:space="preserve"> </w:t>
      </w:r>
    </w:p>
    <w:p w14:paraId="74751FD5" w14:textId="77777777" w:rsidR="00012871" w:rsidRPr="00FA2EFE" w:rsidRDefault="00012871" w:rsidP="00012871">
      <w:pPr>
        <w:spacing w:after="0" w:line="240" w:lineRule="auto"/>
        <w:rPr>
          <w:rFonts w:cs="Times New Roman"/>
          <w:b/>
          <w:sz w:val="20"/>
          <w:szCs w:val="20"/>
        </w:rPr>
      </w:pPr>
      <w:r w:rsidRPr="00FA2EFE">
        <w:rPr>
          <w:rFonts w:cs="Times New Roman"/>
          <w:b/>
          <w:sz w:val="20"/>
          <w:szCs w:val="20"/>
        </w:rPr>
        <w:t>Basecamp File Paths</w:t>
      </w:r>
    </w:p>
    <w:p w14:paraId="4C533074" w14:textId="77777777" w:rsidR="00012871" w:rsidRPr="00FA2EFE" w:rsidRDefault="00012871" w:rsidP="00012871">
      <w:pPr>
        <w:rPr>
          <w:rFonts w:ascii="Calibri" w:hAnsi="Calibri" w:cs="Calibri"/>
          <w:b/>
          <w:bCs/>
          <w:color w:val="002060"/>
          <w:sz w:val="20"/>
          <w:szCs w:val="20"/>
        </w:rPr>
      </w:pPr>
      <w:r w:rsidRPr="00FA2EFE">
        <w:rPr>
          <w:rFonts w:ascii="Calibri" w:hAnsi="Calibri" w:cs="Calibri"/>
          <w:color w:val="002060"/>
          <w:sz w:val="20"/>
          <w:szCs w:val="20"/>
        </w:rPr>
        <w:t xml:space="preserve">To access CORHA Governance Committee call agendas </w:t>
      </w:r>
      <w:r>
        <w:rPr>
          <w:rFonts w:ascii="Calibri" w:hAnsi="Calibri" w:cs="Calibri"/>
          <w:color w:val="002060"/>
          <w:sz w:val="20"/>
          <w:szCs w:val="20"/>
        </w:rPr>
        <w:t xml:space="preserve">and materials </w:t>
      </w:r>
      <w:r w:rsidRPr="00FA2EFE">
        <w:rPr>
          <w:rFonts w:ascii="Calibri" w:hAnsi="Calibri" w:cs="Calibri"/>
          <w:color w:val="002060"/>
          <w:sz w:val="20"/>
          <w:szCs w:val="20"/>
        </w:rPr>
        <w:t xml:space="preserve">on Basecamp: </w:t>
      </w:r>
      <w:r w:rsidRPr="00FA2EFE">
        <w:rPr>
          <w:rFonts w:ascii="Calibri" w:hAnsi="Calibri" w:cs="Calibri"/>
          <w:b/>
          <w:bCs/>
          <w:color w:val="002060"/>
          <w:sz w:val="20"/>
          <w:szCs w:val="20"/>
        </w:rPr>
        <w:t xml:space="preserve">CORHA Governance Committee </w:t>
      </w:r>
      <w:r w:rsidRPr="00FA2EFE">
        <w:rPr>
          <w:rFonts w:ascii="Wingdings" w:hAnsi="Wingdings" w:cs="Calibri"/>
          <w:color w:val="002060"/>
          <w:sz w:val="20"/>
          <w:szCs w:val="20"/>
        </w:rPr>
        <w:t></w:t>
      </w:r>
      <w:r w:rsidRPr="00FA2EFE">
        <w:rPr>
          <w:rFonts w:ascii="Calibri" w:hAnsi="Calibri" w:cs="Calibri"/>
          <w:b/>
          <w:bCs/>
          <w:color w:val="002060"/>
          <w:sz w:val="20"/>
          <w:szCs w:val="20"/>
        </w:rPr>
        <w:t xml:space="preserve"> Docs &amp; Files </w:t>
      </w:r>
      <w:r w:rsidRPr="00FA2EFE">
        <w:rPr>
          <w:rFonts w:ascii="Wingdings" w:hAnsi="Wingdings" w:cs="Calibri"/>
          <w:color w:val="002060"/>
          <w:sz w:val="20"/>
          <w:szCs w:val="20"/>
        </w:rPr>
        <w:t></w:t>
      </w:r>
      <w:r w:rsidRPr="00FA2EFE">
        <w:rPr>
          <w:rFonts w:ascii="Calibri" w:hAnsi="Calibri" w:cs="Calibri"/>
          <w:b/>
          <w:bCs/>
          <w:color w:val="002060"/>
          <w:sz w:val="20"/>
          <w:szCs w:val="20"/>
        </w:rPr>
        <w:t xml:space="preserve"> GC Call Agendas &amp; Materials </w:t>
      </w:r>
      <w:r w:rsidRPr="00FA2EFE">
        <w:rPr>
          <w:rFonts w:ascii="Wingdings" w:hAnsi="Wingdings" w:cs="Calibri"/>
          <w:b/>
          <w:bCs/>
          <w:color w:val="002060"/>
          <w:sz w:val="20"/>
          <w:szCs w:val="20"/>
        </w:rPr>
        <w:t></w:t>
      </w:r>
      <w:r w:rsidRPr="00FA2EFE">
        <w:rPr>
          <w:rFonts w:ascii="Calibri" w:hAnsi="Calibri" w:cs="Calibri"/>
          <w:b/>
          <w:bCs/>
          <w:color w:val="002060"/>
          <w:sz w:val="20"/>
          <w:szCs w:val="20"/>
        </w:rPr>
        <w:t>[Month].</w:t>
      </w:r>
    </w:p>
    <w:p w14:paraId="2E76B892" w14:textId="77777777" w:rsidR="00012871" w:rsidRDefault="00012871" w:rsidP="00012871">
      <w:pPr>
        <w:rPr>
          <w:rFonts w:ascii="Calibri" w:hAnsi="Calibri" w:cs="Calibri"/>
          <w:b/>
          <w:bCs/>
          <w:color w:val="002060"/>
          <w:sz w:val="20"/>
          <w:szCs w:val="20"/>
        </w:rPr>
      </w:pPr>
      <w:r w:rsidRPr="00FA2EFE">
        <w:rPr>
          <w:rFonts w:ascii="Calibri" w:hAnsi="Calibri" w:cs="Calibri"/>
          <w:color w:val="002060"/>
          <w:sz w:val="20"/>
          <w:szCs w:val="20"/>
        </w:rPr>
        <w:t xml:space="preserve">To access CORHA Governance Committee call notes on Basecamp: </w:t>
      </w:r>
      <w:r w:rsidRPr="00FA2EFE">
        <w:rPr>
          <w:rFonts w:ascii="Calibri" w:hAnsi="Calibri" w:cs="Calibri"/>
          <w:b/>
          <w:bCs/>
          <w:color w:val="002060"/>
          <w:sz w:val="20"/>
          <w:szCs w:val="20"/>
        </w:rPr>
        <w:t xml:space="preserve">CORHA Governance Committee </w:t>
      </w:r>
      <w:r w:rsidRPr="00FA2EFE">
        <w:rPr>
          <w:rFonts w:ascii="Wingdings" w:hAnsi="Wingdings" w:cs="Calibri"/>
          <w:color w:val="002060"/>
          <w:sz w:val="20"/>
          <w:szCs w:val="20"/>
        </w:rPr>
        <w:t></w:t>
      </w:r>
      <w:r w:rsidRPr="00FA2EFE">
        <w:rPr>
          <w:rFonts w:ascii="Calibri" w:hAnsi="Calibri" w:cs="Calibri"/>
          <w:b/>
          <w:bCs/>
          <w:color w:val="002060"/>
          <w:sz w:val="20"/>
          <w:szCs w:val="20"/>
        </w:rPr>
        <w:t xml:space="preserve"> Docs &amp; Files </w:t>
      </w:r>
      <w:r w:rsidRPr="00FA2EFE">
        <w:rPr>
          <w:rFonts w:ascii="Wingdings" w:hAnsi="Wingdings" w:cs="Calibri"/>
          <w:color w:val="002060"/>
          <w:sz w:val="20"/>
          <w:szCs w:val="20"/>
        </w:rPr>
        <w:t></w:t>
      </w:r>
      <w:r w:rsidRPr="00FA2EFE">
        <w:rPr>
          <w:rFonts w:ascii="Calibri" w:hAnsi="Calibri" w:cs="Calibri"/>
          <w:b/>
          <w:bCs/>
          <w:color w:val="002060"/>
          <w:sz w:val="20"/>
          <w:szCs w:val="20"/>
        </w:rPr>
        <w:t xml:space="preserve"> GC Call Agendas &amp; Materials </w:t>
      </w:r>
      <w:r w:rsidRPr="00FA2EFE">
        <w:rPr>
          <w:rFonts w:ascii="Wingdings" w:hAnsi="Wingdings" w:cs="Calibri"/>
          <w:color w:val="002060"/>
          <w:sz w:val="20"/>
          <w:szCs w:val="20"/>
        </w:rPr>
        <w:t></w:t>
      </w:r>
      <w:r w:rsidRPr="00FA2EFE">
        <w:rPr>
          <w:rFonts w:ascii="Calibri" w:hAnsi="Calibri" w:cs="Calibri"/>
          <w:b/>
          <w:bCs/>
          <w:color w:val="002060"/>
          <w:sz w:val="20"/>
          <w:szCs w:val="20"/>
        </w:rPr>
        <w:t xml:space="preserve"> GC </w:t>
      </w:r>
      <w:r>
        <w:rPr>
          <w:rFonts w:ascii="Calibri" w:hAnsi="Calibri" w:cs="Calibri"/>
          <w:b/>
          <w:bCs/>
          <w:color w:val="002060"/>
          <w:sz w:val="20"/>
          <w:szCs w:val="20"/>
        </w:rPr>
        <w:t>Monthly Call Notes</w:t>
      </w:r>
      <w:r w:rsidRPr="00FA2EFE">
        <w:rPr>
          <w:rFonts w:ascii="Calibri" w:hAnsi="Calibri" w:cs="Calibri"/>
          <w:b/>
          <w:bCs/>
          <w:color w:val="002060"/>
          <w:sz w:val="20"/>
          <w:szCs w:val="20"/>
        </w:rPr>
        <w:t>.</w:t>
      </w:r>
    </w:p>
    <w:p w14:paraId="5CD4DF10" w14:textId="67FC091C" w:rsidR="00180BD5" w:rsidRPr="00060CE3" w:rsidRDefault="00180BD5" w:rsidP="00060CE3">
      <w:pPr>
        <w:spacing w:after="0" w:line="240" w:lineRule="auto"/>
        <w:rPr>
          <w:color w:val="0082B0"/>
          <w:sz w:val="20"/>
          <w:szCs w:val="20"/>
        </w:rPr>
      </w:pPr>
    </w:p>
    <w:sectPr w:rsidR="00180BD5" w:rsidRPr="00060C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98BCAC" w14:textId="77777777" w:rsidR="003B442A" w:rsidRDefault="003B442A" w:rsidP="00271C81">
      <w:pPr>
        <w:spacing w:after="0" w:line="240" w:lineRule="auto"/>
      </w:pPr>
      <w:r>
        <w:separator/>
      </w:r>
    </w:p>
  </w:endnote>
  <w:endnote w:type="continuationSeparator" w:id="0">
    <w:p w14:paraId="628255E1" w14:textId="77777777" w:rsidR="003B442A" w:rsidRDefault="003B442A" w:rsidP="00271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3D488A" w14:textId="77777777" w:rsidR="00381D5C" w:rsidRDefault="00381D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AF072B" w14:textId="77777777" w:rsidR="00381D5C" w:rsidRDefault="00381D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D19C97" w14:textId="77777777" w:rsidR="00381D5C" w:rsidRDefault="00381D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883914" w14:textId="77777777" w:rsidR="003B442A" w:rsidRDefault="003B442A" w:rsidP="00271C81">
      <w:pPr>
        <w:spacing w:after="0" w:line="240" w:lineRule="auto"/>
      </w:pPr>
      <w:r>
        <w:separator/>
      </w:r>
    </w:p>
  </w:footnote>
  <w:footnote w:type="continuationSeparator" w:id="0">
    <w:p w14:paraId="1F74861B" w14:textId="77777777" w:rsidR="003B442A" w:rsidRDefault="003B442A" w:rsidP="00271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BBDA72" w14:textId="77777777" w:rsidR="00381D5C" w:rsidRDefault="00381D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7CCA5D" w14:textId="2E26A361" w:rsidR="00271C81" w:rsidRDefault="00271C81" w:rsidP="0033738E">
    <w:pPr>
      <w:pStyle w:val="Header"/>
      <w:jc w:val="center"/>
    </w:pPr>
    <w:r>
      <w:rPr>
        <w:noProof/>
      </w:rPr>
      <w:drawing>
        <wp:inline distT="0" distB="0" distL="0" distR="0" wp14:anchorId="3957C4F9" wp14:editId="772C584C">
          <wp:extent cx="1928813" cy="48220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470" cy="490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B0258B" w14:textId="77777777" w:rsidR="00381D5C" w:rsidRDefault="00381D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27D69"/>
    <w:multiLevelType w:val="hybridMultilevel"/>
    <w:tmpl w:val="09EAB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E6B49"/>
    <w:multiLevelType w:val="hybridMultilevel"/>
    <w:tmpl w:val="60EE0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04A5B"/>
    <w:multiLevelType w:val="hybridMultilevel"/>
    <w:tmpl w:val="7BF04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3301C"/>
    <w:multiLevelType w:val="hybridMultilevel"/>
    <w:tmpl w:val="D8749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8D391C"/>
    <w:multiLevelType w:val="hybridMultilevel"/>
    <w:tmpl w:val="94366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F45C89"/>
    <w:multiLevelType w:val="hybridMultilevel"/>
    <w:tmpl w:val="2F0A01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4F1980"/>
    <w:multiLevelType w:val="hybridMultilevel"/>
    <w:tmpl w:val="F4B20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293CDA"/>
    <w:multiLevelType w:val="hybridMultilevel"/>
    <w:tmpl w:val="FE021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D1369D"/>
    <w:multiLevelType w:val="hybridMultilevel"/>
    <w:tmpl w:val="AC502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CD1716"/>
    <w:multiLevelType w:val="hybridMultilevel"/>
    <w:tmpl w:val="C11E2A7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1EE5F50"/>
    <w:multiLevelType w:val="hybridMultilevel"/>
    <w:tmpl w:val="B004F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233EF"/>
    <w:multiLevelType w:val="hybridMultilevel"/>
    <w:tmpl w:val="19CAD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B73103"/>
    <w:multiLevelType w:val="hybridMultilevel"/>
    <w:tmpl w:val="DB74A4E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39231CF"/>
    <w:multiLevelType w:val="hybridMultilevel"/>
    <w:tmpl w:val="36EA3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DB2667"/>
    <w:multiLevelType w:val="hybridMultilevel"/>
    <w:tmpl w:val="FA9A9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887E37"/>
    <w:multiLevelType w:val="hybridMultilevel"/>
    <w:tmpl w:val="9BB60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A72012"/>
    <w:multiLevelType w:val="hybridMultilevel"/>
    <w:tmpl w:val="0E065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5D38CD"/>
    <w:multiLevelType w:val="hybridMultilevel"/>
    <w:tmpl w:val="B94AF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E762D3"/>
    <w:multiLevelType w:val="hybridMultilevel"/>
    <w:tmpl w:val="0BC27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263B1F"/>
    <w:multiLevelType w:val="hybridMultilevel"/>
    <w:tmpl w:val="BDE0D23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B506FC0"/>
    <w:multiLevelType w:val="hybridMultilevel"/>
    <w:tmpl w:val="DFCAC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8C6940"/>
    <w:multiLevelType w:val="hybridMultilevel"/>
    <w:tmpl w:val="FA08B00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1283F50"/>
    <w:multiLevelType w:val="hybridMultilevel"/>
    <w:tmpl w:val="5C5A5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364FEA"/>
    <w:multiLevelType w:val="hybridMultilevel"/>
    <w:tmpl w:val="04E4EB0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7EB131C"/>
    <w:multiLevelType w:val="hybridMultilevel"/>
    <w:tmpl w:val="A2866A1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FC54C85"/>
    <w:multiLevelType w:val="hybridMultilevel"/>
    <w:tmpl w:val="818E9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3C16F4"/>
    <w:multiLevelType w:val="hybridMultilevel"/>
    <w:tmpl w:val="A1F25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FD3E7F"/>
    <w:multiLevelType w:val="hybridMultilevel"/>
    <w:tmpl w:val="9334A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2903BB"/>
    <w:multiLevelType w:val="hybridMultilevel"/>
    <w:tmpl w:val="A998C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F15722"/>
    <w:multiLevelType w:val="hybridMultilevel"/>
    <w:tmpl w:val="5D6EB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4745B4"/>
    <w:multiLevelType w:val="hybridMultilevel"/>
    <w:tmpl w:val="FBBCF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76310F"/>
    <w:multiLevelType w:val="hybridMultilevel"/>
    <w:tmpl w:val="9AC4D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7"/>
  </w:num>
  <w:num w:numId="3">
    <w:abstractNumId w:val="8"/>
  </w:num>
  <w:num w:numId="4">
    <w:abstractNumId w:val="1"/>
  </w:num>
  <w:num w:numId="5">
    <w:abstractNumId w:val="28"/>
  </w:num>
  <w:num w:numId="6">
    <w:abstractNumId w:val="23"/>
  </w:num>
  <w:num w:numId="7">
    <w:abstractNumId w:val="14"/>
  </w:num>
  <w:num w:numId="8">
    <w:abstractNumId w:val="24"/>
  </w:num>
  <w:num w:numId="9">
    <w:abstractNumId w:val="25"/>
  </w:num>
  <w:num w:numId="10">
    <w:abstractNumId w:val="2"/>
  </w:num>
  <w:num w:numId="11">
    <w:abstractNumId w:val="31"/>
  </w:num>
  <w:num w:numId="12">
    <w:abstractNumId w:val="7"/>
  </w:num>
  <w:num w:numId="13">
    <w:abstractNumId w:val="18"/>
  </w:num>
  <w:num w:numId="14">
    <w:abstractNumId w:val="12"/>
  </w:num>
  <w:num w:numId="15">
    <w:abstractNumId w:val="29"/>
  </w:num>
  <w:num w:numId="16">
    <w:abstractNumId w:val="21"/>
  </w:num>
  <w:num w:numId="17">
    <w:abstractNumId w:val="11"/>
  </w:num>
  <w:num w:numId="18">
    <w:abstractNumId w:val="9"/>
  </w:num>
  <w:num w:numId="19">
    <w:abstractNumId w:val="19"/>
  </w:num>
  <w:num w:numId="20">
    <w:abstractNumId w:val="3"/>
  </w:num>
  <w:num w:numId="21">
    <w:abstractNumId w:val="22"/>
  </w:num>
  <w:num w:numId="22">
    <w:abstractNumId w:val="10"/>
  </w:num>
  <w:num w:numId="23">
    <w:abstractNumId w:val="0"/>
  </w:num>
  <w:num w:numId="24">
    <w:abstractNumId w:val="4"/>
  </w:num>
  <w:num w:numId="25">
    <w:abstractNumId w:val="30"/>
  </w:num>
  <w:num w:numId="26">
    <w:abstractNumId w:val="26"/>
  </w:num>
  <w:num w:numId="27">
    <w:abstractNumId w:val="27"/>
  </w:num>
  <w:num w:numId="28">
    <w:abstractNumId w:val="20"/>
  </w:num>
  <w:num w:numId="29">
    <w:abstractNumId w:val="15"/>
  </w:num>
  <w:num w:numId="30">
    <w:abstractNumId w:val="6"/>
  </w:num>
  <w:num w:numId="31">
    <w:abstractNumId w:val="16"/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92A"/>
    <w:rsid w:val="0001247E"/>
    <w:rsid w:val="00012871"/>
    <w:rsid w:val="00023C92"/>
    <w:rsid w:val="000347E3"/>
    <w:rsid w:val="00041EAA"/>
    <w:rsid w:val="0004257B"/>
    <w:rsid w:val="00043A95"/>
    <w:rsid w:val="00060CE3"/>
    <w:rsid w:val="00062EEA"/>
    <w:rsid w:val="000770D8"/>
    <w:rsid w:val="00085754"/>
    <w:rsid w:val="000A28BF"/>
    <w:rsid w:val="000A4BE4"/>
    <w:rsid w:val="000D51E6"/>
    <w:rsid w:val="000D7B5E"/>
    <w:rsid w:val="000F3AF1"/>
    <w:rsid w:val="00106EB8"/>
    <w:rsid w:val="001171AE"/>
    <w:rsid w:val="00145F65"/>
    <w:rsid w:val="00152B83"/>
    <w:rsid w:val="00162BE3"/>
    <w:rsid w:val="0017339E"/>
    <w:rsid w:val="00180BD5"/>
    <w:rsid w:val="001B303E"/>
    <w:rsid w:val="001B3D37"/>
    <w:rsid w:val="001C0C60"/>
    <w:rsid w:val="001C3C44"/>
    <w:rsid w:val="001D19C3"/>
    <w:rsid w:val="001F5E1A"/>
    <w:rsid w:val="00202199"/>
    <w:rsid w:val="0021508B"/>
    <w:rsid w:val="00220520"/>
    <w:rsid w:val="00243D54"/>
    <w:rsid w:val="002661EE"/>
    <w:rsid w:val="00271C81"/>
    <w:rsid w:val="002A369C"/>
    <w:rsid w:val="002B7599"/>
    <w:rsid w:val="002D5D75"/>
    <w:rsid w:val="002F39B6"/>
    <w:rsid w:val="002F5F78"/>
    <w:rsid w:val="0032657A"/>
    <w:rsid w:val="00333322"/>
    <w:rsid w:val="0033738E"/>
    <w:rsid w:val="00370FC9"/>
    <w:rsid w:val="003734F0"/>
    <w:rsid w:val="00381D5C"/>
    <w:rsid w:val="00384CFB"/>
    <w:rsid w:val="003B0F29"/>
    <w:rsid w:val="003B442A"/>
    <w:rsid w:val="003C0798"/>
    <w:rsid w:val="003D5D8A"/>
    <w:rsid w:val="003E45BD"/>
    <w:rsid w:val="003E6250"/>
    <w:rsid w:val="00400353"/>
    <w:rsid w:val="004043EB"/>
    <w:rsid w:val="00407BF5"/>
    <w:rsid w:val="00422FBC"/>
    <w:rsid w:val="00425828"/>
    <w:rsid w:val="004369CF"/>
    <w:rsid w:val="0046578B"/>
    <w:rsid w:val="004C71A8"/>
    <w:rsid w:val="004D7256"/>
    <w:rsid w:val="00503909"/>
    <w:rsid w:val="0050484F"/>
    <w:rsid w:val="00505BA2"/>
    <w:rsid w:val="00515F18"/>
    <w:rsid w:val="00571B9C"/>
    <w:rsid w:val="00576C2B"/>
    <w:rsid w:val="00581CA3"/>
    <w:rsid w:val="0059195F"/>
    <w:rsid w:val="005B41EC"/>
    <w:rsid w:val="005C08CB"/>
    <w:rsid w:val="005C200D"/>
    <w:rsid w:val="005D730E"/>
    <w:rsid w:val="005F503E"/>
    <w:rsid w:val="00612324"/>
    <w:rsid w:val="0061287E"/>
    <w:rsid w:val="0062196D"/>
    <w:rsid w:val="00625176"/>
    <w:rsid w:val="006254DF"/>
    <w:rsid w:val="006360B9"/>
    <w:rsid w:val="00643151"/>
    <w:rsid w:val="00683054"/>
    <w:rsid w:val="006A3E50"/>
    <w:rsid w:val="006A7560"/>
    <w:rsid w:val="006E10AD"/>
    <w:rsid w:val="00713456"/>
    <w:rsid w:val="00714D4B"/>
    <w:rsid w:val="00715BC7"/>
    <w:rsid w:val="00745A3B"/>
    <w:rsid w:val="0075263F"/>
    <w:rsid w:val="007929AD"/>
    <w:rsid w:val="00795970"/>
    <w:rsid w:val="007A348E"/>
    <w:rsid w:val="007B66BF"/>
    <w:rsid w:val="007C3FB1"/>
    <w:rsid w:val="007E468E"/>
    <w:rsid w:val="007F0F38"/>
    <w:rsid w:val="007F3927"/>
    <w:rsid w:val="00844762"/>
    <w:rsid w:val="008653C4"/>
    <w:rsid w:val="00867751"/>
    <w:rsid w:val="00876B6C"/>
    <w:rsid w:val="008E5903"/>
    <w:rsid w:val="008F2CDB"/>
    <w:rsid w:val="00905467"/>
    <w:rsid w:val="00950405"/>
    <w:rsid w:val="00975E09"/>
    <w:rsid w:val="009B7B31"/>
    <w:rsid w:val="009D1638"/>
    <w:rsid w:val="009E276C"/>
    <w:rsid w:val="009E49D1"/>
    <w:rsid w:val="009F7D41"/>
    <w:rsid w:val="00A00B9D"/>
    <w:rsid w:val="00A25669"/>
    <w:rsid w:val="00A26E71"/>
    <w:rsid w:val="00A2752C"/>
    <w:rsid w:val="00A31CB4"/>
    <w:rsid w:val="00A44590"/>
    <w:rsid w:val="00A62DBB"/>
    <w:rsid w:val="00A63E28"/>
    <w:rsid w:val="00A75AB3"/>
    <w:rsid w:val="00A843EB"/>
    <w:rsid w:val="00AA46FA"/>
    <w:rsid w:val="00AE36D3"/>
    <w:rsid w:val="00B17FED"/>
    <w:rsid w:val="00B24010"/>
    <w:rsid w:val="00B33D8F"/>
    <w:rsid w:val="00B411EE"/>
    <w:rsid w:val="00B5156F"/>
    <w:rsid w:val="00B72A41"/>
    <w:rsid w:val="00BF3E8E"/>
    <w:rsid w:val="00C15ABF"/>
    <w:rsid w:val="00C47360"/>
    <w:rsid w:val="00C50377"/>
    <w:rsid w:val="00C80723"/>
    <w:rsid w:val="00C86FBF"/>
    <w:rsid w:val="00C9483B"/>
    <w:rsid w:val="00CB2052"/>
    <w:rsid w:val="00CE2C31"/>
    <w:rsid w:val="00CF132E"/>
    <w:rsid w:val="00CF21FC"/>
    <w:rsid w:val="00D06299"/>
    <w:rsid w:val="00D20CE9"/>
    <w:rsid w:val="00D22AB3"/>
    <w:rsid w:val="00D2487D"/>
    <w:rsid w:val="00D3109C"/>
    <w:rsid w:val="00D40AE2"/>
    <w:rsid w:val="00D56A57"/>
    <w:rsid w:val="00D57F86"/>
    <w:rsid w:val="00D66374"/>
    <w:rsid w:val="00D93322"/>
    <w:rsid w:val="00D942F3"/>
    <w:rsid w:val="00DA5F6B"/>
    <w:rsid w:val="00DC7068"/>
    <w:rsid w:val="00DE6D3F"/>
    <w:rsid w:val="00E0497F"/>
    <w:rsid w:val="00E1132F"/>
    <w:rsid w:val="00E12656"/>
    <w:rsid w:val="00E23845"/>
    <w:rsid w:val="00E23FC5"/>
    <w:rsid w:val="00E4092A"/>
    <w:rsid w:val="00E503B8"/>
    <w:rsid w:val="00E549B7"/>
    <w:rsid w:val="00E56ADD"/>
    <w:rsid w:val="00E56F58"/>
    <w:rsid w:val="00E63E93"/>
    <w:rsid w:val="00E776D1"/>
    <w:rsid w:val="00E81D3D"/>
    <w:rsid w:val="00E844DC"/>
    <w:rsid w:val="00EA682D"/>
    <w:rsid w:val="00EA73BE"/>
    <w:rsid w:val="00EC15EA"/>
    <w:rsid w:val="00ED0E98"/>
    <w:rsid w:val="00ED726F"/>
    <w:rsid w:val="00EE4107"/>
    <w:rsid w:val="00F013A0"/>
    <w:rsid w:val="00F26B57"/>
    <w:rsid w:val="00F65562"/>
    <w:rsid w:val="00F70CFE"/>
    <w:rsid w:val="00F85B4C"/>
    <w:rsid w:val="00F922E9"/>
    <w:rsid w:val="00FA0F8D"/>
    <w:rsid w:val="00FA4DE3"/>
    <w:rsid w:val="00FB61F5"/>
    <w:rsid w:val="00FC521F"/>
    <w:rsid w:val="00FD4BF4"/>
    <w:rsid w:val="00FE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09FB9B72"/>
  <w15:chartTrackingRefBased/>
  <w15:docId w15:val="{7A3FE75A-7371-49CA-A684-FD31FA130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B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C81"/>
  </w:style>
  <w:style w:type="paragraph" w:styleId="Footer">
    <w:name w:val="footer"/>
    <w:basedOn w:val="Normal"/>
    <w:link w:val="Foot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C81"/>
  </w:style>
  <w:style w:type="paragraph" w:styleId="BalloonText">
    <w:name w:val="Balloon Text"/>
    <w:basedOn w:val="Normal"/>
    <w:link w:val="BalloonTextChar"/>
    <w:uiPriority w:val="99"/>
    <w:semiHidden/>
    <w:unhideWhenUsed/>
    <w:rsid w:val="00271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C8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049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49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49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49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497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43A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3A9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78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36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9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8E6173-DB49-44A5-8813-071A4426D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Heyer</dc:creator>
  <cp:keywords/>
  <dc:description/>
  <cp:lastModifiedBy>Martha Ngoh</cp:lastModifiedBy>
  <cp:revision>20</cp:revision>
  <dcterms:created xsi:type="dcterms:W3CDTF">2018-05-30T16:52:00Z</dcterms:created>
  <dcterms:modified xsi:type="dcterms:W3CDTF">2018-06-01T18:42:00Z</dcterms:modified>
</cp:coreProperties>
</file>