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D8F783" w14:textId="77777777" w:rsidR="007E07D8" w:rsidRPr="007E07D8" w:rsidRDefault="007E07D8" w:rsidP="008C1FDB">
      <w:pPr>
        <w:pStyle w:val="Title"/>
        <w:jc w:val="center"/>
        <w:rPr>
          <w:color w:val="3296D2"/>
          <w:sz w:val="22"/>
          <w:szCs w:val="22"/>
        </w:rPr>
      </w:pPr>
    </w:p>
    <w:p w14:paraId="4F850369" w14:textId="0BFFCFF1" w:rsidR="008C1FDB" w:rsidRPr="007E07D8" w:rsidRDefault="008C1FDB" w:rsidP="008C1FDB">
      <w:pPr>
        <w:pStyle w:val="Title"/>
        <w:jc w:val="center"/>
        <w:rPr>
          <w:color w:val="3296D2"/>
          <w:sz w:val="28"/>
          <w:szCs w:val="28"/>
        </w:rPr>
      </w:pPr>
      <w:bookmarkStart w:id="0" w:name="_Hlk534797448"/>
      <w:r w:rsidRPr="007E07D8">
        <w:rPr>
          <w:color w:val="3296D2"/>
          <w:sz w:val="28"/>
          <w:szCs w:val="28"/>
        </w:rPr>
        <w:t>Fall 2018 CORHA In-Person Meeting Report</w:t>
      </w:r>
    </w:p>
    <w:p w14:paraId="3CE0AF28" w14:textId="77777777" w:rsidR="008C1FDB" w:rsidRPr="00747139" w:rsidRDefault="008C1FDB" w:rsidP="008C1FDB">
      <w:pPr>
        <w:spacing w:after="0" w:line="240" w:lineRule="auto"/>
        <w:jc w:val="center"/>
        <w:rPr>
          <w:b/>
        </w:rPr>
      </w:pPr>
      <w:r w:rsidRPr="00747139">
        <w:rPr>
          <w:b/>
        </w:rPr>
        <w:t>November 28-</w:t>
      </w:r>
      <w:r w:rsidR="00673656" w:rsidRPr="00747139">
        <w:rPr>
          <w:b/>
        </w:rPr>
        <w:t>3</w:t>
      </w:r>
      <w:r w:rsidRPr="00747139">
        <w:rPr>
          <w:b/>
        </w:rPr>
        <w:t>0, 2018 | Atlanta, GA</w:t>
      </w:r>
    </w:p>
    <w:p w14:paraId="12AC6D79" w14:textId="1310F4CD" w:rsidR="008C1FDB" w:rsidRDefault="00FD3217" w:rsidP="008C1FDB">
      <w:pPr>
        <w:jc w:val="center"/>
        <w:rPr>
          <w:rStyle w:val="Hyperlink"/>
          <w:b/>
          <w:i/>
          <w:color w:val="ED7D31" w:themeColor="accent2"/>
        </w:rPr>
      </w:pPr>
      <w:hyperlink r:id="rId7" w:history="1">
        <w:r w:rsidR="00091005" w:rsidRPr="00AF04B7">
          <w:rPr>
            <w:rStyle w:val="Hyperlink"/>
            <w:b/>
            <w:i/>
            <w:color w:val="ED7D31" w:themeColor="accent2"/>
          </w:rPr>
          <w:t>Click Here for the Meeting Packet</w:t>
        </w:r>
      </w:hyperlink>
    </w:p>
    <w:p w14:paraId="7BF0698F" w14:textId="77777777" w:rsidR="00E74CE7" w:rsidRPr="007E07D8" w:rsidRDefault="00E74CE7" w:rsidP="00E74CE7">
      <w:pPr>
        <w:pStyle w:val="Heading1"/>
        <w:rPr>
          <w:color w:val="3296D2"/>
          <w:sz w:val="28"/>
          <w:szCs w:val="28"/>
        </w:rPr>
      </w:pPr>
      <w:r w:rsidRPr="007E07D8">
        <w:rPr>
          <w:color w:val="3296D2"/>
          <w:sz w:val="28"/>
          <w:szCs w:val="28"/>
        </w:rPr>
        <w:t>Governance Committee Meeting</w:t>
      </w:r>
    </w:p>
    <w:bookmarkEnd w:id="0"/>
    <w:p w14:paraId="09228C27" w14:textId="3C0899DF" w:rsidR="00471FDC" w:rsidRPr="00E74CE7" w:rsidRDefault="005633C6" w:rsidP="005633C6">
      <w:r>
        <w:t>Members of the Governance Committee met with ASTHO and CSTE leadership</w:t>
      </w:r>
      <w:r w:rsidR="00644D22">
        <w:t>, Workgroup leads</w:t>
      </w:r>
      <w:r>
        <w:t xml:space="preserve"> and CORHA staff on Wednesday, November 28, to discuss Council business </w:t>
      </w:r>
      <w:r w:rsidR="00CD3CB3">
        <w:t>including</w:t>
      </w:r>
      <w:r>
        <w:t xml:space="preserve"> w</w:t>
      </w:r>
      <w:r w:rsidR="00144945">
        <w:t>orkgroup-</w:t>
      </w:r>
      <w:r>
        <w:t>l</w:t>
      </w:r>
      <w:r w:rsidR="00144945">
        <w:t xml:space="preserve">evel </w:t>
      </w:r>
      <w:r>
        <w:t>p</w:t>
      </w:r>
      <w:r w:rsidR="00144945">
        <w:t>riorities</w:t>
      </w:r>
      <w:r>
        <w:t>, a strategic plan for the Council, product evaluation and a</w:t>
      </w:r>
      <w:r w:rsidR="00144945">
        <w:t>dministrative and management support</w:t>
      </w:r>
      <w:r w:rsidR="007E07D8">
        <w:t xml:space="preserve"> of the Council</w:t>
      </w:r>
      <w:r>
        <w:t>. The Governance Committee will meet to follow up on these discussions and will report updates to Council representatives.</w:t>
      </w:r>
    </w:p>
    <w:p w14:paraId="0D6759A3" w14:textId="77777777" w:rsidR="008C1FDB" w:rsidRPr="007E07D8" w:rsidRDefault="008C1FDB" w:rsidP="00B32F1F">
      <w:pPr>
        <w:pStyle w:val="Heading1"/>
        <w:rPr>
          <w:color w:val="3296D2"/>
          <w:sz w:val="28"/>
          <w:szCs w:val="28"/>
        </w:rPr>
      </w:pPr>
      <w:r w:rsidRPr="007E07D8">
        <w:rPr>
          <w:color w:val="3296D2"/>
          <w:sz w:val="28"/>
          <w:szCs w:val="28"/>
        </w:rPr>
        <w:t>General Session</w:t>
      </w:r>
    </w:p>
    <w:p w14:paraId="50E66ECC" w14:textId="259B0ACE" w:rsidR="00F65A86" w:rsidRDefault="00AF04B7">
      <w:r>
        <w:t xml:space="preserve">Council Co-chairs, </w:t>
      </w:r>
      <w:r w:rsidR="005E6523">
        <w:t>Gerd Clabaugh and Marion Kainer provided opening remarks</w:t>
      </w:r>
      <w:r w:rsidR="004B7B27">
        <w:t>, thanking</w:t>
      </w:r>
      <w:r>
        <w:t xml:space="preserve"> Council </w:t>
      </w:r>
      <w:r w:rsidR="004B7B27">
        <w:t>representatives</w:t>
      </w:r>
      <w:r>
        <w:t xml:space="preserve"> and</w:t>
      </w:r>
      <w:r w:rsidR="005E6523">
        <w:t xml:space="preserve"> workgroup</w:t>
      </w:r>
      <w:r w:rsidR="00614200">
        <w:t>s</w:t>
      </w:r>
      <w:r w:rsidR="005E6523">
        <w:t xml:space="preserve"> for </w:t>
      </w:r>
      <w:r w:rsidR="00614200">
        <w:t>the</w:t>
      </w:r>
      <w:r w:rsidR="00730F46">
        <w:t>ir</w:t>
      </w:r>
      <w:r w:rsidR="005E6523">
        <w:t xml:space="preserve"> </w:t>
      </w:r>
      <w:r w:rsidR="00614200">
        <w:t>progress</w:t>
      </w:r>
      <w:r w:rsidR="005E6523">
        <w:t xml:space="preserve"> </w:t>
      </w:r>
      <w:r w:rsidR="00730F46">
        <w:t>on</w:t>
      </w:r>
      <w:r w:rsidR="00614200">
        <w:t xml:space="preserve"> </w:t>
      </w:r>
      <w:r>
        <w:t>the development of</w:t>
      </w:r>
      <w:r w:rsidR="00614200">
        <w:t xml:space="preserve"> CORHA products. </w:t>
      </w:r>
      <w:r w:rsidR="00F95C95">
        <w:t xml:space="preserve">They </w:t>
      </w:r>
      <w:r>
        <w:t xml:space="preserve">also </w:t>
      </w:r>
      <w:r w:rsidR="00F95C95">
        <w:t xml:space="preserve">provided updates </w:t>
      </w:r>
      <w:r>
        <w:t xml:space="preserve">on Council </w:t>
      </w:r>
      <w:r w:rsidR="00730F46">
        <w:t>activities</w:t>
      </w:r>
      <w:r w:rsidR="00F95C95">
        <w:t xml:space="preserve">, </w:t>
      </w:r>
      <w:r>
        <w:t>which include</w:t>
      </w:r>
      <w:r w:rsidR="00E22303">
        <w:t>d</w:t>
      </w:r>
      <w:r>
        <w:t xml:space="preserve"> </w:t>
      </w:r>
      <w:r w:rsidR="00730F46">
        <w:t xml:space="preserve">the completion </w:t>
      </w:r>
      <w:r w:rsidR="004B7B27">
        <w:t xml:space="preserve">and approval </w:t>
      </w:r>
      <w:r w:rsidR="00730F46">
        <w:t xml:space="preserve">of the CRE Outbreak Definitions (Workgroup A) and the CDI Investigation and Control Guidance (Workgroup B), </w:t>
      </w:r>
      <w:r w:rsidR="004B7B27">
        <w:t xml:space="preserve">and </w:t>
      </w:r>
      <w:r>
        <w:t>the formation and progress of the Policy Workgroup</w:t>
      </w:r>
      <w:r w:rsidR="00730F46">
        <w:t xml:space="preserve"> and</w:t>
      </w:r>
      <w:r>
        <w:t xml:space="preserve"> revisions</w:t>
      </w:r>
      <w:r w:rsidR="00730F46">
        <w:t xml:space="preserve"> </w:t>
      </w:r>
      <w:r>
        <w:t>to the Bylaws.</w:t>
      </w:r>
    </w:p>
    <w:p w14:paraId="333564DF" w14:textId="77777777" w:rsidR="00F65A86" w:rsidRPr="00673656" w:rsidRDefault="00F65A86">
      <w:pPr>
        <w:rPr>
          <w:b/>
        </w:rPr>
      </w:pPr>
      <w:r w:rsidRPr="00673656">
        <w:rPr>
          <w:b/>
        </w:rPr>
        <w:t>Medical Product Investigations:</w:t>
      </w:r>
    </w:p>
    <w:p w14:paraId="226B93E8" w14:textId="6A730C5A" w:rsidR="00F65A86" w:rsidRDefault="00F71E8D">
      <w:r>
        <w:t xml:space="preserve">Medical Product Investigations have been a reemerging discussion topic at CORHA meetings, particularly at the Spring 2018 meeting </w:t>
      </w:r>
      <w:r w:rsidR="00231855">
        <w:t>which included a presentation from</w:t>
      </w:r>
      <w:r>
        <w:t xml:space="preserve"> Aftin Ross (FDA). CORHA members, </w:t>
      </w:r>
      <w:r w:rsidR="00673656">
        <w:t>Joe Perz</w:t>
      </w:r>
      <w:r w:rsidR="00C61D60">
        <w:t xml:space="preserve"> (CDC/DHQP)</w:t>
      </w:r>
      <w:r w:rsidR="00673656">
        <w:t xml:space="preserve"> and Julie Marders</w:t>
      </w:r>
      <w:r w:rsidR="00C61D60">
        <w:t xml:space="preserve"> (FDA)</w:t>
      </w:r>
      <w:r w:rsidR="00673656">
        <w:t xml:space="preserve"> </w:t>
      </w:r>
      <w:r>
        <w:t>worked on translating</w:t>
      </w:r>
      <w:r w:rsidR="00673656">
        <w:t xml:space="preserve"> notes and summaries from </w:t>
      </w:r>
      <w:r>
        <w:t>these discussions</w:t>
      </w:r>
      <w:r w:rsidR="00673656">
        <w:t xml:space="preserve"> into a </w:t>
      </w:r>
      <w:hyperlink r:id="rId8" w:history="1">
        <w:r>
          <w:rPr>
            <w:rStyle w:val="Hyperlink"/>
            <w:color w:val="ED7D31" w:themeColor="accent2"/>
          </w:rPr>
          <w:t>working guidance document</w:t>
        </w:r>
      </w:hyperlink>
      <w:r w:rsidR="00673656" w:rsidRPr="004E2ADA">
        <w:rPr>
          <w:color w:val="ED7D31" w:themeColor="accent2"/>
        </w:rPr>
        <w:t xml:space="preserve"> </w:t>
      </w:r>
      <w:r w:rsidR="00137BBB">
        <w:t xml:space="preserve">(page 22 </w:t>
      </w:r>
      <w:r w:rsidR="005B3647">
        <w:t>in</w:t>
      </w:r>
      <w:r w:rsidR="00137BBB">
        <w:t xml:space="preserve"> the meeting packet) </w:t>
      </w:r>
      <w:r>
        <w:t>on</w:t>
      </w:r>
      <w:r w:rsidR="00673656">
        <w:t xml:space="preserve"> investigating medical product-related </w:t>
      </w:r>
      <w:r>
        <w:t xml:space="preserve">infection </w:t>
      </w:r>
      <w:r w:rsidR="00673656">
        <w:t>outbreak</w:t>
      </w:r>
      <w:r>
        <w:t>s</w:t>
      </w:r>
      <w:r w:rsidR="00673656">
        <w:t xml:space="preserve"> or transmission</w:t>
      </w:r>
      <w:r>
        <w:t>s</w:t>
      </w:r>
      <w:r w:rsidR="00673656">
        <w:t>.</w:t>
      </w:r>
      <w:r w:rsidR="00E13DF6">
        <w:t xml:space="preserve"> The </w:t>
      </w:r>
      <w:r w:rsidR="00E13DF6" w:rsidRPr="00137BBB">
        <w:rPr>
          <w:color w:val="000000" w:themeColor="text1"/>
        </w:rPr>
        <w:t xml:space="preserve">document </w:t>
      </w:r>
      <w:r w:rsidR="00EC47B9">
        <w:t>includes</w:t>
      </w:r>
      <w:r w:rsidR="00E13DF6">
        <w:t xml:space="preserve"> </w:t>
      </w:r>
      <w:r>
        <w:t>actions</w:t>
      </w:r>
      <w:r w:rsidR="00E13DF6">
        <w:t xml:space="preserve"> to take after a signal has been detected </w:t>
      </w:r>
      <w:r w:rsidR="00D24C1B">
        <w:t>and/</w:t>
      </w:r>
      <w:r w:rsidR="00E13DF6">
        <w:t>or reported</w:t>
      </w:r>
      <w:r w:rsidR="00231855">
        <w:t>,</w:t>
      </w:r>
      <w:r w:rsidR="00C45766">
        <w:t xml:space="preserve"> and </w:t>
      </w:r>
      <w:r w:rsidR="00E13DF6">
        <w:t>principles applicable to</w:t>
      </w:r>
      <w:r w:rsidR="008C6A3F">
        <w:t xml:space="preserve"> the</w:t>
      </w:r>
      <w:r w:rsidR="00E13DF6">
        <w:t xml:space="preserve"> investigation </w:t>
      </w:r>
      <w:r w:rsidR="00EC47B9">
        <w:t>of medical product-related outbreaks</w:t>
      </w:r>
      <w:r w:rsidR="00E13DF6">
        <w:t>.</w:t>
      </w:r>
      <w:r w:rsidR="001802F8">
        <w:t xml:space="preserve"> </w:t>
      </w:r>
      <w:r w:rsidR="00C61D60">
        <w:t>The high-level goal of this work</w:t>
      </w:r>
      <w:r w:rsidR="00E777C6">
        <w:t xml:space="preserve"> </w:t>
      </w:r>
      <w:r w:rsidR="00C61D60">
        <w:t xml:space="preserve">is to develop a systematic approach for </w:t>
      </w:r>
      <w:r w:rsidR="00231855">
        <w:t>medical product investigations</w:t>
      </w:r>
      <w:r w:rsidR="00E777C6">
        <w:t xml:space="preserve"> and </w:t>
      </w:r>
      <w:r w:rsidR="00231855">
        <w:t xml:space="preserve">it </w:t>
      </w:r>
      <w:r w:rsidR="00E777C6">
        <w:t xml:space="preserve">aims to answer some of those questions that arise before and during </w:t>
      </w:r>
      <w:r w:rsidR="00231855">
        <w:t>medical product investigations</w:t>
      </w:r>
      <w:r w:rsidR="00C61D60">
        <w:t>.</w:t>
      </w:r>
      <w:r w:rsidR="00E777C6">
        <w:t xml:space="preserve"> The draft was reviewed and discussed at the meeting.</w:t>
      </w:r>
      <w:r w:rsidR="00C61D60">
        <w:t xml:space="preserve"> </w:t>
      </w:r>
      <w:r w:rsidR="00231855">
        <w:t>The following points were captured during this</w:t>
      </w:r>
      <w:r w:rsidR="001802F8">
        <w:t xml:space="preserve"> </w:t>
      </w:r>
      <w:r w:rsidR="00231855">
        <w:t>discussion</w:t>
      </w:r>
      <w:r w:rsidR="001802F8">
        <w:t>:</w:t>
      </w:r>
    </w:p>
    <w:p w14:paraId="1415FD68" w14:textId="509CE6A4" w:rsidR="001802F8" w:rsidRDefault="00231855" w:rsidP="001802F8">
      <w:pPr>
        <w:pStyle w:val="ListParagraph"/>
        <w:numPr>
          <w:ilvl w:val="0"/>
          <w:numId w:val="7"/>
        </w:numPr>
      </w:pPr>
      <w:r>
        <w:t>I</w:t>
      </w:r>
      <w:r w:rsidR="00C61D60">
        <w:t xml:space="preserve">t is </w:t>
      </w:r>
      <w:r>
        <w:t xml:space="preserve">usually </w:t>
      </w:r>
      <w:r w:rsidR="00C61D60">
        <w:t>challenging for public health to determine if the contamination was intrinsic or at the point of use.</w:t>
      </w:r>
    </w:p>
    <w:p w14:paraId="2AA73541" w14:textId="77777777" w:rsidR="00C61D60" w:rsidRDefault="00E777C6" w:rsidP="001802F8">
      <w:pPr>
        <w:pStyle w:val="ListParagraph"/>
        <w:numPr>
          <w:ilvl w:val="0"/>
          <w:numId w:val="7"/>
        </w:numPr>
      </w:pPr>
      <w:r>
        <w:t>Suggestion to include a section on communications and who to engage after a signal is detected.</w:t>
      </w:r>
    </w:p>
    <w:p w14:paraId="6BB2DA79" w14:textId="77777777" w:rsidR="00E777C6" w:rsidRDefault="00E777C6" w:rsidP="001802F8">
      <w:pPr>
        <w:pStyle w:val="ListParagraph"/>
        <w:numPr>
          <w:ilvl w:val="0"/>
          <w:numId w:val="7"/>
        </w:numPr>
      </w:pPr>
      <w:r>
        <w:t>Suggestion to include guidance on the target audience:</w:t>
      </w:r>
    </w:p>
    <w:p w14:paraId="47744852" w14:textId="77777777" w:rsidR="00E777C6" w:rsidRDefault="00E777C6" w:rsidP="00E777C6">
      <w:pPr>
        <w:pStyle w:val="ListParagraph"/>
        <w:numPr>
          <w:ilvl w:val="0"/>
          <w:numId w:val="8"/>
        </w:numPr>
      </w:pPr>
      <w:r>
        <w:t>Who to involve and when</w:t>
      </w:r>
      <w:r w:rsidR="005D0C96">
        <w:t xml:space="preserve"> (include labs).</w:t>
      </w:r>
    </w:p>
    <w:p w14:paraId="53074F13" w14:textId="305BD601" w:rsidR="00E777C6" w:rsidRDefault="00E777C6" w:rsidP="00E777C6">
      <w:pPr>
        <w:pStyle w:val="ListParagraph"/>
        <w:numPr>
          <w:ilvl w:val="0"/>
          <w:numId w:val="8"/>
        </w:numPr>
      </w:pPr>
      <w:r>
        <w:t>Role(s) and responsibilities, and expectations of the target</w:t>
      </w:r>
      <w:r w:rsidR="00CD3CB3">
        <w:t>.</w:t>
      </w:r>
      <w:r>
        <w:t xml:space="preserve"> </w:t>
      </w:r>
    </w:p>
    <w:p w14:paraId="5A716B36" w14:textId="77777777" w:rsidR="00E777C6" w:rsidRDefault="00E777C6" w:rsidP="00E777C6">
      <w:pPr>
        <w:pStyle w:val="ListParagraph"/>
        <w:numPr>
          <w:ilvl w:val="0"/>
          <w:numId w:val="9"/>
        </w:numPr>
      </w:pPr>
      <w:r>
        <w:t>Suggestion to more explicitly describe first actions to take (e.g. sequester product, report to MedWatch)</w:t>
      </w:r>
      <w:r w:rsidR="00BF1C92">
        <w:t>.</w:t>
      </w:r>
    </w:p>
    <w:p w14:paraId="4C2AD241" w14:textId="77777777" w:rsidR="00BF1C92" w:rsidRDefault="00BF1C92" w:rsidP="00E777C6">
      <w:pPr>
        <w:pStyle w:val="ListParagraph"/>
        <w:numPr>
          <w:ilvl w:val="0"/>
          <w:numId w:val="9"/>
        </w:numPr>
      </w:pPr>
      <w:r>
        <w:t>How to access the initial signal based on several clues and how to handle faint signals?</w:t>
      </w:r>
    </w:p>
    <w:p w14:paraId="21D0E713" w14:textId="77777777" w:rsidR="00BF1C92" w:rsidRDefault="00BF1C92" w:rsidP="00E777C6">
      <w:pPr>
        <w:pStyle w:val="ListParagraph"/>
        <w:numPr>
          <w:ilvl w:val="0"/>
          <w:numId w:val="9"/>
        </w:numPr>
      </w:pPr>
      <w:r>
        <w:t>How much specific product information is needed before reporting?</w:t>
      </w:r>
    </w:p>
    <w:p w14:paraId="663D871C" w14:textId="77777777" w:rsidR="005D0C96" w:rsidRDefault="005D0C96" w:rsidP="005D0C96">
      <w:pPr>
        <w:pStyle w:val="ListParagraph"/>
        <w:numPr>
          <w:ilvl w:val="0"/>
          <w:numId w:val="10"/>
        </w:numPr>
      </w:pPr>
      <w:r>
        <w:t>There</w:t>
      </w:r>
      <w:r w:rsidR="00572DF5">
        <w:t xml:space="preserve"> is value in reporting any and all information</w:t>
      </w:r>
      <w:r>
        <w:t xml:space="preserve"> to public health</w:t>
      </w:r>
      <w:r w:rsidR="00572DF5">
        <w:t xml:space="preserve">. </w:t>
      </w:r>
      <w:r>
        <w:t>Reporting clusters of infections before knowing about the specific device may help connect missing links.</w:t>
      </w:r>
    </w:p>
    <w:p w14:paraId="61753AC0" w14:textId="506563F0" w:rsidR="005D0C96" w:rsidRDefault="005D0C96" w:rsidP="005D0C96">
      <w:pPr>
        <w:pStyle w:val="ListParagraph"/>
        <w:numPr>
          <w:ilvl w:val="0"/>
          <w:numId w:val="11"/>
        </w:numPr>
      </w:pPr>
      <w:r>
        <w:lastRenderedPageBreak/>
        <w:t xml:space="preserve">Important to include recommendation for health agencies to </w:t>
      </w:r>
      <w:r w:rsidR="00231855">
        <w:t>initiate the</w:t>
      </w:r>
      <w:r w:rsidR="00197B0D">
        <w:t xml:space="preserve"> process to obtain</w:t>
      </w:r>
      <w:r>
        <w:t xml:space="preserve"> FDA clearance as soon as </w:t>
      </w:r>
      <w:r w:rsidR="00197B0D">
        <w:t>a signal is detected.</w:t>
      </w:r>
    </w:p>
    <w:p w14:paraId="695BC212" w14:textId="77777777" w:rsidR="00197B0D" w:rsidRDefault="00197B0D" w:rsidP="005D0C96">
      <w:pPr>
        <w:pStyle w:val="ListParagraph"/>
        <w:numPr>
          <w:ilvl w:val="0"/>
          <w:numId w:val="11"/>
        </w:numPr>
      </w:pPr>
      <w:r>
        <w:t>Include indicators on when to stop using suspicious products on patients.</w:t>
      </w:r>
    </w:p>
    <w:p w14:paraId="00312314" w14:textId="5CB7DE34" w:rsidR="00873840" w:rsidRDefault="00873840" w:rsidP="00873840">
      <w:r>
        <w:t>Comments and feedback for the product are currently being accepted.</w:t>
      </w:r>
    </w:p>
    <w:p w14:paraId="781B7760" w14:textId="77777777" w:rsidR="00931A74" w:rsidRDefault="00931A74" w:rsidP="00931A74">
      <w:pPr>
        <w:rPr>
          <w:b/>
        </w:rPr>
      </w:pPr>
      <w:r w:rsidRPr="00931A74">
        <w:rPr>
          <w:b/>
        </w:rPr>
        <w:t>Remarks from Denise Cardo</w:t>
      </w:r>
    </w:p>
    <w:p w14:paraId="50BF9829" w14:textId="340AD8CC" w:rsidR="00931A74" w:rsidRDefault="00173032" w:rsidP="00931A74">
      <w:r>
        <w:t>Denise Cardo, Director of CDC’s Division for Healthcare Quality Promotion (DHQP)</w:t>
      </w:r>
      <w:r w:rsidR="000A1A32">
        <w:t>, joined the Thursday morning session of the meeting where she</w:t>
      </w:r>
      <w:r>
        <w:t xml:space="preserve"> provided remarks on the importance of standardized, coordinated efforts for HAI outbreak prevention and response, and the role of CORHA in advancing these efforts. </w:t>
      </w:r>
      <w:r w:rsidR="00825AD2">
        <w:t>She further described a cultur</w:t>
      </w:r>
      <w:r w:rsidR="00CD3CB3">
        <w:t>e</w:t>
      </w:r>
      <w:r w:rsidR="00825AD2">
        <w:t xml:space="preserve"> shift in outbreak response activities</w:t>
      </w:r>
      <w:r w:rsidR="00E11B26">
        <w:t xml:space="preserve"> that </w:t>
      </w:r>
      <w:r w:rsidR="00825AD2">
        <w:t xml:space="preserve">places emphasis on proactive </w:t>
      </w:r>
      <w:r w:rsidR="00197E1B">
        <w:t>over</w:t>
      </w:r>
      <w:r w:rsidR="00825AD2">
        <w:t xml:space="preserve"> reactive measures, and CORHA’s integration into that shift. </w:t>
      </w:r>
      <w:r>
        <w:t xml:space="preserve">She also highlighted the value of collaboration between </w:t>
      </w:r>
      <w:r w:rsidR="00AE183D">
        <w:t xml:space="preserve">federal, </w:t>
      </w:r>
      <w:r>
        <w:t>state, local and healthcare partners in HAI outbreak prevention and response activities</w:t>
      </w:r>
      <w:r w:rsidR="00825AD2">
        <w:t xml:space="preserve"> and the importance of </w:t>
      </w:r>
      <w:r w:rsidR="00197E1B">
        <w:t>demonstrating</w:t>
      </w:r>
      <w:r w:rsidR="00825AD2">
        <w:t xml:space="preserve"> how critical public health is to healthcare. </w:t>
      </w:r>
    </w:p>
    <w:p w14:paraId="613D2F8A" w14:textId="77777777" w:rsidR="00FF20ED" w:rsidRPr="00FF20ED" w:rsidRDefault="00FF20ED" w:rsidP="00931A74">
      <w:pPr>
        <w:rPr>
          <w:b/>
        </w:rPr>
      </w:pPr>
      <w:r w:rsidRPr="00FF20ED">
        <w:rPr>
          <w:b/>
        </w:rPr>
        <w:t>Bylaws</w:t>
      </w:r>
    </w:p>
    <w:p w14:paraId="0355A863" w14:textId="4552D3AD" w:rsidR="00FF20ED" w:rsidRDefault="00FF20ED" w:rsidP="00931A74">
      <w:r>
        <w:t xml:space="preserve">CORHA staff provided an overview of the </w:t>
      </w:r>
      <w:hyperlink r:id="rId9" w:history="1">
        <w:r w:rsidRPr="00B575EA">
          <w:rPr>
            <w:rStyle w:val="Hyperlink"/>
            <w:color w:val="ED7D31" w:themeColor="accent2"/>
          </w:rPr>
          <w:t xml:space="preserve">revised </w:t>
        </w:r>
        <w:r w:rsidR="00FD0EB8">
          <w:rPr>
            <w:rStyle w:val="Hyperlink"/>
            <w:color w:val="ED7D31" w:themeColor="accent2"/>
          </w:rPr>
          <w:t>B</w:t>
        </w:r>
        <w:r w:rsidRPr="00B575EA">
          <w:rPr>
            <w:rStyle w:val="Hyperlink"/>
            <w:color w:val="ED7D31" w:themeColor="accent2"/>
          </w:rPr>
          <w:t>ylaws</w:t>
        </w:r>
      </w:hyperlink>
      <w:r w:rsidR="00045A79">
        <w:t xml:space="preserve">, which were approved by the </w:t>
      </w:r>
      <w:r w:rsidR="00873840">
        <w:t>Governance</w:t>
      </w:r>
      <w:r w:rsidR="00045A79">
        <w:t xml:space="preserve"> Committee on November 28, 2018. Council members are encouraged to review and vote on the proposed Bylaws by January </w:t>
      </w:r>
      <w:r w:rsidR="00E11B26">
        <w:t>25</w:t>
      </w:r>
      <w:r w:rsidR="00045A79">
        <w:t>, 201</w:t>
      </w:r>
      <w:r w:rsidR="00E11B26">
        <w:t>9</w:t>
      </w:r>
      <w:r w:rsidR="00045A79">
        <w:t>.</w:t>
      </w:r>
    </w:p>
    <w:p w14:paraId="08299CFC" w14:textId="77777777" w:rsidR="00FF20ED" w:rsidRPr="00FF20ED" w:rsidRDefault="00FF20ED" w:rsidP="00931A74">
      <w:pPr>
        <w:rPr>
          <w:b/>
        </w:rPr>
      </w:pPr>
      <w:r w:rsidRPr="00FF20ED">
        <w:rPr>
          <w:b/>
        </w:rPr>
        <w:t>Strategic Map</w:t>
      </w:r>
    </w:p>
    <w:p w14:paraId="3F7819CF" w14:textId="1BD0B618" w:rsidR="00FF20ED" w:rsidRPr="00931A74" w:rsidRDefault="00FF20ED" w:rsidP="00931A74">
      <w:r>
        <w:t>The group went on to discuss CORHA’s strategic map activities and priorities</w:t>
      </w:r>
      <w:r w:rsidR="001B1F40">
        <w:t xml:space="preserve">, which largely focused on </w:t>
      </w:r>
      <w:r w:rsidR="00C009D4">
        <w:t>testing</w:t>
      </w:r>
      <w:r w:rsidR="009016CC">
        <w:t xml:space="preserve"> and </w:t>
      </w:r>
      <w:r w:rsidR="001B1F40">
        <w:t>evaluating</w:t>
      </w:r>
      <w:r w:rsidR="009016CC">
        <w:t xml:space="preserve"> CORHA products</w:t>
      </w:r>
      <w:r w:rsidR="001B1F40">
        <w:t>. The</w:t>
      </w:r>
      <w:r w:rsidR="00C157D3">
        <w:t xml:space="preserve">y </w:t>
      </w:r>
      <w:r w:rsidR="001B1F40">
        <w:t xml:space="preserve">discussed mechanisms for testing CORHA products such as </w:t>
      </w:r>
      <w:r w:rsidR="00C009D4">
        <w:t xml:space="preserve">strategic piloting to target groups and </w:t>
      </w:r>
      <w:r w:rsidR="00C157D3">
        <w:t>settings and</w:t>
      </w:r>
      <w:r w:rsidR="00C009D4">
        <w:t xml:space="preserve"> evaluating the</w:t>
      </w:r>
      <w:r w:rsidR="0081124F">
        <w:t>se</w:t>
      </w:r>
      <w:r w:rsidR="00C009D4">
        <w:t xml:space="preserve"> products through continuous</w:t>
      </w:r>
      <w:r w:rsidR="001B1F40">
        <w:t xml:space="preserve"> feedback through the website</w:t>
      </w:r>
      <w:r w:rsidR="00C009D4">
        <w:t>. It was</w:t>
      </w:r>
      <w:r w:rsidR="00C157D3">
        <w:t xml:space="preserve"> also</w:t>
      </w:r>
      <w:r w:rsidR="00C009D4">
        <w:t xml:space="preserve"> </w:t>
      </w:r>
      <w:r w:rsidR="00275F95">
        <w:t>discussed</w:t>
      </w:r>
      <w:r w:rsidR="00C009D4">
        <w:t xml:space="preserve"> that additional work is necessary to foster the uptake of CORHA products</w:t>
      </w:r>
      <w:r w:rsidR="0032119C">
        <w:t xml:space="preserve">, which </w:t>
      </w:r>
      <w:r w:rsidR="008C15EB">
        <w:t>might</w:t>
      </w:r>
      <w:r w:rsidR="0032119C">
        <w:t xml:space="preserve"> be </w:t>
      </w:r>
      <w:r w:rsidR="008C15EB">
        <w:t xml:space="preserve">best </w:t>
      </w:r>
      <w:r w:rsidR="0032119C">
        <w:t xml:space="preserve">achieved through a more defined and strategic marketing and communications process. </w:t>
      </w:r>
    </w:p>
    <w:p w14:paraId="7D82DEC1" w14:textId="77777777" w:rsidR="008C1FDB" w:rsidRPr="007E07D8" w:rsidRDefault="00FF20ED" w:rsidP="00B32F1F">
      <w:pPr>
        <w:pStyle w:val="Heading1"/>
        <w:rPr>
          <w:color w:val="3296D2"/>
          <w:sz w:val="28"/>
          <w:szCs w:val="28"/>
        </w:rPr>
      </w:pPr>
      <w:r w:rsidRPr="007E07D8">
        <w:rPr>
          <w:color w:val="3296D2"/>
          <w:sz w:val="28"/>
          <w:szCs w:val="28"/>
        </w:rPr>
        <w:t xml:space="preserve">Detection and Reporting </w:t>
      </w:r>
      <w:r w:rsidR="008C1FDB" w:rsidRPr="007E07D8">
        <w:rPr>
          <w:color w:val="3296D2"/>
          <w:sz w:val="28"/>
          <w:szCs w:val="28"/>
        </w:rPr>
        <w:t>Workgroup</w:t>
      </w:r>
      <w:r w:rsidR="00DA2D11" w:rsidRPr="007E07D8">
        <w:rPr>
          <w:color w:val="3296D2"/>
          <w:sz w:val="28"/>
          <w:szCs w:val="28"/>
        </w:rPr>
        <w:t xml:space="preserve"> (A)</w:t>
      </w:r>
    </w:p>
    <w:p w14:paraId="764E8043" w14:textId="2B10C88F" w:rsidR="0079100C" w:rsidRPr="008145CA" w:rsidRDefault="0033717B" w:rsidP="0033717B">
      <w:pPr>
        <w:rPr>
          <w:color w:val="000000" w:themeColor="text1"/>
        </w:rPr>
      </w:pPr>
      <w:r>
        <w:t>The workgroup</w:t>
      </w:r>
      <w:r w:rsidR="00AB5CDD">
        <w:t xml:space="preserve"> </w:t>
      </w:r>
      <w:r w:rsidR="0081124F">
        <w:t>worked</w:t>
      </w:r>
      <w:r w:rsidR="00AB5CDD">
        <w:t xml:space="preserve"> on </w:t>
      </w:r>
      <w:r w:rsidR="005633C6">
        <w:t xml:space="preserve">detection and reporting guidance for </w:t>
      </w:r>
      <w:r w:rsidR="00AB5CDD" w:rsidRPr="002C7E21">
        <w:t>Nontuberculous Mycobacteria</w:t>
      </w:r>
      <w:r w:rsidR="00AB5CDD" w:rsidRPr="00533218">
        <w:t xml:space="preserve"> </w:t>
      </w:r>
      <w:r w:rsidR="00AB5CDD">
        <w:t>(NTM)</w:t>
      </w:r>
      <w:r>
        <w:t xml:space="preserve"> </w:t>
      </w:r>
      <w:r w:rsidR="00AB5CDD">
        <w:t xml:space="preserve">and </w:t>
      </w:r>
      <w:r>
        <w:t xml:space="preserve">made </w:t>
      </w:r>
      <w:r w:rsidRPr="008145CA">
        <w:rPr>
          <w:color w:val="000000" w:themeColor="text1"/>
        </w:rPr>
        <w:t xml:space="preserve">progress on the development of outbreak definitions for CDI, </w:t>
      </w:r>
      <w:r w:rsidR="005633C6" w:rsidRPr="008145CA">
        <w:rPr>
          <w:color w:val="000000" w:themeColor="text1"/>
        </w:rPr>
        <w:t xml:space="preserve">(with the exclusion of </w:t>
      </w:r>
      <w:r w:rsidRPr="008145CA">
        <w:rPr>
          <w:color w:val="000000" w:themeColor="text1"/>
        </w:rPr>
        <w:t>standards for Acute Care Facilities</w:t>
      </w:r>
      <w:r w:rsidR="005633C6" w:rsidRPr="008145CA">
        <w:rPr>
          <w:color w:val="000000" w:themeColor="text1"/>
        </w:rPr>
        <w:t>)</w:t>
      </w:r>
      <w:r w:rsidRPr="008145CA">
        <w:rPr>
          <w:color w:val="000000" w:themeColor="text1"/>
        </w:rPr>
        <w:t xml:space="preserve">. </w:t>
      </w:r>
    </w:p>
    <w:p w14:paraId="2A49463E" w14:textId="77777777" w:rsidR="0079100C" w:rsidRPr="008145CA" w:rsidRDefault="0079100C" w:rsidP="0033717B">
      <w:pPr>
        <w:rPr>
          <w:color w:val="000000" w:themeColor="text1"/>
        </w:rPr>
      </w:pPr>
      <w:r w:rsidRPr="008145CA">
        <w:rPr>
          <w:color w:val="000000" w:themeColor="text1"/>
        </w:rPr>
        <w:t>CDI:</w:t>
      </w:r>
    </w:p>
    <w:p w14:paraId="2D90C370" w14:textId="5735164D" w:rsidR="0079100C" w:rsidRPr="008145CA" w:rsidRDefault="00800747" w:rsidP="00800747">
      <w:pPr>
        <w:pStyle w:val="ListParagraph"/>
        <w:numPr>
          <w:ilvl w:val="0"/>
          <w:numId w:val="21"/>
        </w:numPr>
        <w:rPr>
          <w:color w:val="000000" w:themeColor="text1"/>
        </w:rPr>
      </w:pPr>
      <w:r w:rsidRPr="008145CA">
        <w:rPr>
          <w:color w:val="000000" w:themeColor="text1"/>
        </w:rPr>
        <w:t xml:space="preserve">The </w:t>
      </w:r>
      <w:r w:rsidR="00AD0FCA" w:rsidRPr="008145CA">
        <w:rPr>
          <w:color w:val="000000" w:themeColor="text1"/>
        </w:rPr>
        <w:t>CDI discussion included acknowledgement that different hospital units may have highly variable rates and current data sources may not go down to unit level.</w:t>
      </w:r>
      <w:r w:rsidR="0079100C" w:rsidRPr="008145CA">
        <w:rPr>
          <w:color w:val="000000" w:themeColor="text1"/>
        </w:rPr>
        <w:t xml:space="preserve"> </w:t>
      </w:r>
    </w:p>
    <w:p w14:paraId="38D2E009" w14:textId="092A0F11" w:rsidR="0079100C" w:rsidRPr="008145CA" w:rsidRDefault="0079100C" w:rsidP="00800747">
      <w:pPr>
        <w:pStyle w:val="ListParagraph"/>
        <w:numPr>
          <w:ilvl w:val="0"/>
          <w:numId w:val="21"/>
        </w:numPr>
        <w:rPr>
          <w:color w:val="000000" w:themeColor="text1"/>
        </w:rPr>
      </w:pPr>
      <w:r w:rsidRPr="008145CA">
        <w:rPr>
          <w:color w:val="000000" w:themeColor="text1"/>
        </w:rPr>
        <w:t xml:space="preserve">CDI is particularly difficult because 2 things are not defined well: 1) infection, 2) evidence of transmission. </w:t>
      </w:r>
    </w:p>
    <w:p w14:paraId="20A89A09" w14:textId="60AFC068" w:rsidR="0033717B" w:rsidRPr="008145CA" w:rsidRDefault="0079100C" w:rsidP="00800747">
      <w:pPr>
        <w:pStyle w:val="ListParagraph"/>
        <w:numPr>
          <w:ilvl w:val="0"/>
          <w:numId w:val="20"/>
        </w:numPr>
        <w:rPr>
          <w:color w:val="000000" w:themeColor="text1"/>
        </w:rPr>
      </w:pPr>
      <w:r w:rsidRPr="008145CA">
        <w:rPr>
          <w:color w:val="000000" w:themeColor="text1"/>
        </w:rPr>
        <w:t>Consider adding electronic health record or health IT association as ad hoc WG A member to better understand the data flow/limitations between labs, EHRs, and hospital IPs. Need to better understand the workflow at various hospitals.</w:t>
      </w:r>
    </w:p>
    <w:p w14:paraId="7F2A11EC" w14:textId="2AA56569" w:rsidR="0033717B" w:rsidRDefault="00BB7426" w:rsidP="0033717B">
      <w:r>
        <w:lastRenderedPageBreak/>
        <w:t xml:space="preserve">Priorities for the workgroup include device and medication-related outbreaks, </w:t>
      </w:r>
      <w:r w:rsidR="005448DE">
        <w:t xml:space="preserve">starting work on </w:t>
      </w:r>
      <w:r>
        <w:t>new conditions such as influenza</w:t>
      </w:r>
      <w:r w:rsidR="00AD0FCA">
        <w:t>,</w:t>
      </w:r>
      <w:r>
        <w:t xml:space="preserve"> </w:t>
      </w:r>
      <w:r w:rsidR="00AD0FCA">
        <w:t xml:space="preserve">norovirus, </w:t>
      </w:r>
      <w:r>
        <w:t>Group A strep</w:t>
      </w:r>
      <w:r w:rsidR="00AD0FCA">
        <w:t xml:space="preserve">, and </w:t>
      </w:r>
      <w:r w:rsidR="00AD0FCA" w:rsidRPr="00800747">
        <w:rPr>
          <w:i/>
        </w:rPr>
        <w:t xml:space="preserve">S. aureus </w:t>
      </w:r>
      <w:r w:rsidR="00AD0FCA">
        <w:t>in NICU,</w:t>
      </w:r>
      <w:r>
        <w:t xml:space="preserve"> and piloting the CRE product.</w:t>
      </w:r>
    </w:p>
    <w:p w14:paraId="1086272C" w14:textId="26943E42" w:rsidR="00AD0FCA" w:rsidRDefault="00AD0FCA" w:rsidP="0033717B">
      <w:r>
        <w:t>Action items:</w:t>
      </w:r>
    </w:p>
    <w:p w14:paraId="202531FC" w14:textId="1B2A9508" w:rsidR="00AD0FCA" w:rsidRDefault="00AD0FCA" w:rsidP="00800747">
      <w:pPr>
        <w:pStyle w:val="ListParagraph"/>
        <w:numPr>
          <w:ilvl w:val="0"/>
          <w:numId w:val="18"/>
        </w:numPr>
      </w:pPr>
      <w:r>
        <w:t xml:space="preserve">Kiran </w:t>
      </w:r>
      <w:r w:rsidRPr="00AD0FCA">
        <w:t xml:space="preserve">to get feedback from authors of </w:t>
      </w:r>
      <w:r>
        <w:t xml:space="preserve">NTM </w:t>
      </w:r>
      <w:r w:rsidRPr="00AD0FCA">
        <w:t>CSTE position statement (Oregon health, Heather from CEMB, Marion/TN made reportable, Maureen has experience too)</w:t>
      </w:r>
    </w:p>
    <w:p w14:paraId="4BA4013D" w14:textId="77CF6BD2" w:rsidR="00AD0FCA" w:rsidRDefault="00AD0FCA" w:rsidP="00800747">
      <w:pPr>
        <w:pStyle w:val="ListParagraph"/>
        <w:numPr>
          <w:ilvl w:val="0"/>
          <w:numId w:val="18"/>
        </w:numPr>
      </w:pPr>
      <w:r>
        <w:t xml:space="preserve">Isaac to review recent outbreak reports to summarize which pathogen/situation linkages may require special considerations. </w:t>
      </w:r>
    </w:p>
    <w:p w14:paraId="6B685D79" w14:textId="31C0B747" w:rsidR="00AD0FCA" w:rsidRPr="00AD0FCA" w:rsidRDefault="00AD0FCA" w:rsidP="00800747">
      <w:pPr>
        <w:pStyle w:val="ListParagraph"/>
        <w:numPr>
          <w:ilvl w:val="0"/>
          <w:numId w:val="18"/>
        </w:numPr>
      </w:pPr>
      <w:r>
        <w:t>Device and medication investigations may benefit from decision tree for when to report to public health</w:t>
      </w:r>
    </w:p>
    <w:p w14:paraId="0BFE95F4" w14:textId="77777777" w:rsidR="008C1FDB" w:rsidRPr="007E07D8" w:rsidRDefault="001864D4" w:rsidP="00B32F1F">
      <w:pPr>
        <w:pStyle w:val="Heading1"/>
        <w:rPr>
          <w:color w:val="3296D2"/>
          <w:sz w:val="28"/>
          <w:szCs w:val="28"/>
        </w:rPr>
      </w:pPr>
      <w:r w:rsidRPr="007E07D8">
        <w:rPr>
          <w:color w:val="3296D2"/>
          <w:sz w:val="28"/>
          <w:szCs w:val="28"/>
        </w:rPr>
        <w:t xml:space="preserve">Investigation and Control </w:t>
      </w:r>
      <w:r w:rsidR="00DA2D11" w:rsidRPr="007E07D8">
        <w:rPr>
          <w:color w:val="3296D2"/>
          <w:sz w:val="28"/>
          <w:szCs w:val="28"/>
        </w:rPr>
        <w:t>Workgroup (B)</w:t>
      </w:r>
    </w:p>
    <w:p w14:paraId="40CB7800" w14:textId="58706549" w:rsidR="00FA0EDD" w:rsidRPr="008145CA" w:rsidRDefault="00BB7426" w:rsidP="00FA0EDD">
      <w:pPr>
        <w:rPr>
          <w:color w:val="000000" w:themeColor="text1"/>
        </w:rPr>
      </w:pPr>
      <w:r>
        <w:t xml:space="preserve">The workgroup </w:t>
      </w:r>
      <w:r w:rsidR="00AB5CDD">
        <w:t>made progress on</w:t>
      </w:r>
      <w:r>
        <w:t xml:space="preserve"> the investigation and control guidance for NTM. They also plan to work on crosscutting products with Workgroup A on influenza and Group A strep. Next steps for the </w:t>
      </w:r>
      <w:r w:rsidRPr="008145CA">
        <w:rPr>
          <w:color w:val="000000" w:themeColor="text1"/>
        </w:rPr>
        <w:t xml:space="preserve">workgroup include working on </w:t>
      </w:r>
      <w:r w:rsidRPr="008145CA">
        <w:rPr>
          <w:i/>
          <w:color w:val="000000" w:themeColor="text1"/>
        </w:rPr>
        <w:t xml:space="preserve">Candida </w:t>
      </w:r>
      <w:proofErr w:type="spellStart"/>
      <w:r w:rsidRPr="008145CA">
        <w:rPr>
          <w:i/>
          <w:color w:val="000000" w:themeColor="text1"/>
        </w:rPr>
        <w:t>auris</w:t>
      </w:r>
      <w:proofErr w:type="spellEnd"/>
      <w:r w:rsidRPr="008145CA">
        <w:rPr>
          <w:color w:val="000000" w:themeColor="text1"/>
        </w:rPr>
        <w:t xml:space="preserve">. </w:t>
      </w:r>
    </w:p>
    <w:p w14:paraId="6AEA932F" w14:textId="58F7EEF1" w:rsidR="0079100C" w:rsidRPr="008145CA" w:rsidRDefault="0079100C" w:rsidP="00FA0EDD">
      <w:pPr>
        <w:rPr>
          <w:color w:val="000000" w:themeColor="text1"/>
        </w:rPr>
      </w:pPr>
      <w:r w:rsidRPr="008145CA">
        <w:rPr>
          <w:color w:val="000000" w:themeColor="text1"/>
        </w:rPr>
        <w:t>Action items:</w:t>
      </w:r>
    </w:p>
    <w:p w14:paraId="3A968AFD" w14:textId="0ECABE18" w:rsidR="0079100C" w:rsidRPr="008145CA" w:rsidRDefault="0079100C" w:rsidP="00800747">
      <w:pPr>
        <w:pStyle w:val="ListParagraph"/>
        <w:numPr>
          <w:ilvl w:val="0"/>
          <w:numId w:val="19"/>
        </w:numPr>
        <w:rPr>
          <w:color w:val="000000" w:themeColor="text1"/>
        </w:rPr>
      </w:pPr>
      <w:r w:rsidRPr="008145CA">
        <w:rPr>
          <w:color w:val="000000" w:themeColor="text1"/>
        </w:rPr>
        <w:t>Compile links to MMWR outbreak articles for past 5 years and post to clearinghouse</w:t>
      </w:r>
    </w:p>
    <w:p w14:paraId="12EB5F9C" w14:textId="0952F02A" w:rsidR="0079100C" w:rsidRPr="008145CA" w:rsidRDefault="0079100C" w:rsidP="00800747">
      <w:pPr>
        <w:pStyle w:val="ListParagraph"/>
        <w:numPr>
          <w:ilvl w:val="0"/>
          <w:numId w:val="19"/>
        </w:numPr>
        <w:rPr>
          <w:color w:val="000000" w:themeColor="text1"/>
        </w:rPr>
      </w:pPr>
      <w:r w:rsidRPr="008145CA">
        <w:rPr>
          <w:color w:val="000000" w:themeColor="text1"/>
        </w:rPr>
        <w:t>Consider community hospital representation in WG B</w:t>
      </w:r>
      <w:r w:rsidR="00BE79A2" w:rsidRPr="008145CA">
        <w:rPr>
          <w:color w:val="000000" w:themeColor="text1"/>
        </w:rPr>
        <w:t>. Valerie advised there is a SHEA community hospital workgroup.</w:t>
      </w:r>
    </w:p>
    <w:p w14:paraId="58C760FB" w14:textId="77777777" w:rsidR="00FA0EDD" w:rsidRPr="007E07D8" w:rsidRDefault="00FA0EDD" w:rsidP="00DA2D11">
      <w:pPr>
        <w:pStyle w:val="Heading1"/>
        <w:rPr>
          <w:color w:val="3296D2"/>
          <w:sz w:val="28"/>
          <w:szCs w:val="28"/>
        </w:rPr>
      </w:pPr>
      <w:r w:rsidRPr="007E07D8">
        <w:rPr>
          <w:color w:val="3296D2"/>
          <w:sz w:val="28"/>
          <w:szCs w:val="28"/>
        </w:rPr>
        <w:t>Crosscutting Workgroup</w:t>
      </w:r>
      <w:r w:rsidR="00DA2D11" w:rsidRPr="007E07D8">
        <w:rPr>
          <w:color w:val="3296D2"/>
          <w:sz w:val="28"/>
          <w:szCs w:val="28"/>
        </w:rPr>
        <w:t xml:space="preserve"> (A + B)</w:t>
      </w:r>
    </w:p>
    <w:p w14:paraId="73E053DF" w14:textId="77777777" w:rsidR="00A612A4" w:rsidRDefault="00F27027">
      <w:r>
        <w:t xml:space="preserve">Members of workgroups A and B met to discuss crosscutting products and priorities. The group mainly discussed piloting CORHA products in different settings and facilities. </w:t>
      </w:r>
      <w:r w:rsidR="00A612A4">
        <w:t xml:space="preserve">Hillary Hanson will lead the piloting strategy for Workgroup A products, while Joe Perz and Matt Crist will lead the piloting strategy for Workgroup B. </w:t>
      </w:r>
    </w:p>
    <w:p w14:paraId="7FFE9848" w14:textId="77777777" w:rsidR="00A612A4" w:rsidRDefault="00A612A4">
      <w:r>
        <w:t xml:space="preserve">While the exact piloting strategies for CORHA products are yet to be determined, it was discussed by the general group that two types of piloting and testing will occur—active and passive evaluation of CORHA products. </w:t>
      </w:r>
    </w:p>
    <w:p w14:paraId="6524EF2D" w14:textId="77777777" w:rsidR="00A612A4" w:rsidRDefault="00A612A4" w:rsidP="00A612A4">
      <w:pPr>
        <w:pStyle w:val="ListParagraph"/>
        <w:numPr>
          <w:ilvl w:val="0"/>
          <w:numId w:val="12"/>
        </w:numPr>
      </w:pPr>
      <w:r>
        <w:t>Active evaluation refers to strategic testing or piloting of the product by different groups and facilities</w:t>
      </w:r>
      <w:r w:rsidR="00254A86">
        <w:t xml:space="preserve"> as needed.</w:t>
      </w:r>
    </w:p>
    <w:p w14:paraId="54F87646" w14:textId="77777777" w:rsidR="00A612A4" w:rsidRDefault="00A612A4" w:rsidP="00A612A4">
      <w:pPr>
        <w:pStyle w:val="ListParagraph"/>
        <w:numPr>
          <w:ilvl w:val="0"/>
          <w:numId w:val="12"/>
        </w:numPr>
      </w:pPr>
      <w:r>
        <w:t>Passive evaluation refers to routine evaluation and feedback through built-in evaluations on the website.</w:t>
      </w:r>
    </w:p>
    <w:p w14:paraId="5ADE4EF8" w14:textId="77777777" w:rsidR="00FA387B" w:rsidRPr="00F27027" w:rsidRDefault="00FA387B" w:rsidP="00FA387B">
      <w:r>
        <w:t>The</w:t>
      </w:r>
      <w:r w:rsidR="00A858D8">
        <w:t xml:space="preserve"> </w:t>
      </w:r>
      <w:r>
        <w:t>group also discussed</w:t>
      </w:r>
      <w:r w:rsidR="00A858D8">
        <w:t xml:space="preserve"> </w:t>
      </w:r>
      <w:r w:rsidR="009016CC">
        <w:t>possible</w:t>
      </w:r>
      <w:r w:rsidR="00A858D8">
        <w:t xml:space="preserve"> collaborations with the Laboratory and Policy Workgroups on topic or subject-mat</w:t>
      </w:r>
      <w:r w:rsidR="001454A5">
        <w:t>t</w:t>
      </w:r>
      <w:r w:rsidR="00A858D8">
        <w:t>er specific areas.</w:t>
      </w:r>
    </w:p>
    <w:p w14:paraId="1D885D62" w14:textId="77777777" w:rsidR="0022032D" w:rsidRPr="007E07D8" w:rsidRDefault="0022032D" w:rsidP="00B32F1F">
      <w:pPr>
        <w:pStyle w:val="Heading1"/>
        <w:rPr>
          <w:color w:val="3296D2"/>
          <w:sz w:val="28"/>
          <w:szCs w:val="28"/>
        </w:rPr>
      </w:pPr>
      <w:r w:rsidRPr="007E07D8">
        <w:rPr>
          <w:color w:val="3296D2"/>
          <w:sz w:val="28"/>
          <w:szCs w:val="28"/>
        </w:rPr>
        <w:t xml:space="preserve">Policy </w:t>
      </w:r>
      <w:r w:rsidR="00254A86" w:rsidRPr="007E07D8">
        <w:rPr>
          <w:color w:val="3296D2"/>
          <w:sz w:val="28"/>
          <w:szCs w:val="28"/>
        </w:rPr>
        <w:t>Workgroup</w:t>
      </w:r>
      <w:r w:rsidRPr="007E07D8">
        <w:rPr>
          <w:color w:val="3296D2"/>
          <w:sz w:val="28"/>
          <w:szCs w:val="28"/>
        </w:rPr>
        <w:t>:</w:t>
      </w:r>
    </w:p>
    <w:p w14:paraId="1373318D" w14:textId="477CD332" w:rsidR="005360E7" w:rsidRDefault="00F27027" w:rsidP="00B4294B">
      <w:r>
        <w:t xml:space="preserve">The group worked on updating the workgroup charge document with </w:t>
      </w:r>
      <w:r w:rsidR="005360E7">
        <w:t>Reporting, Notification and Disclosure definitions</w:t>
      </w:r>
      <w:r>
        <w:t>, as well as including specific target populations of interest such as h</w:t>
      </w:r>
      <w:r w:rsidR="00B4294B">
        <w:t>ealthcare workers and visitors. They discussed using</w:t>
      </w:r>
      <w:r w:rsidR="005360E7">
        <w:t xml:space="preserve"> examples of outbreaks in pediatric settings, specifically MRSA </w:t>
      </w:r>
      <w:r w:rsidR="005360E7">
        <w:lastRenderedPageBreak/>
        <w:t>in NICUs</w:t>
      </w:r>
      <w:r w:rsidR="00B4294B">
        <w:t xml:space="preserve"> to demonstrate issues in reporting, notification and disclosure, such as </w:t>
      </w:r>
      <w:r w:rsidR="005360E7">
        <w:t>delayed notification or failure to disclose.</w:t>
      </w:r>
    </w:p>
    <w:p w14:paraId="4540A37F" w14:textId="1A36E8D6" w:rsidR="005E6523" w:rsidRDefault="00B4294B" w:rsidP="005E6523">
      <w:r>
        <w:t xml:space="preserve">The group drafted a list of </w:t>
      </w:r>
      <w:r w:rsidR="005360E7">
        <w:t>guiding principles</w:t>
      </w:r>
      <w:r w:rsidR="00D01771">
        <w:t xml:space="preserve"> </w:t>
      </w:r>
      <w:bookmarkStart w:id="1" w:name="_GoBack"/>
      <w:bookmarkEnd w:id="1"/>
      <w:r w:rsidR="00D01771">
        <w:t xml:space="preserve">for immediate and expanded notification, and disclosure. It also includes </w:t>
      </w:r>
      <w:r w:rsidR="00C157D3">
        <w:t>tables</w:t>
      </w:r>
      <w:r w:rsidR="00D01771">
        <w:t xml:space="preserve"> that describe the </w:t>
      </w:r>
      <w:r w:rsidR="005E6523">
        <w:t>“who, what, why and how” of each target population</w:t>
      </w:r>
      <w:r w:rsidR="001D21B4">
        <w:t xml:space="preserve">, and points for consideration. The group lastly discussed resources to reference and additional workgroup members to recruit. </w:t>
      </w:r>
    </w:p>
    <w:p w14:paraId="5BCD1E98" w14:textId="1D3AAAAF" w:rsidR="00BB50D9" w:rsidRDefault="00AB5CDD" w:rsidP="00BB50D9">
      <w:r>
        <w:t xml:space="preserve">Next steps for the workgroup include </w:t>
      </w:r>
      <w:r w:rsidR="00513233">
        <w:t xml:space="preserve">holding focused discussions with representatives from CDC’s Public Health Law program, </w:t>
      </w:r>
      <w:r>
        <w:t xml:space="preserve">completing the guiding principles document and </w:t>
      </w:r>
      <w:r w:rsidR="00091005">
        <w:t xml:space="preserve">reviewing </w:t>
      </w:r>
      <w:r>
        <w:t>guidance</w:t>
      </w:r>
      <w:r w:rsidR="00513233">
        <w:t>/resources</w:t>
      </w:r>
      <w:r>
        <w:t xml:space="preserve"> on infection control breeches.</w:t>
      </w:r>
    </w:p>
    <w:p w14:paraId="671B96CA" w14:textId="77777777" w:rsidR="00F95C95" w:rsidRPr="007E07D8" w:rsidRDefault="00F95C95" w:rsidP="00F95C95">
      <w:pPr>
        <w:pStyle w:val="Heading1"/>
        <w:rPr>
          <w:color w:val="3296D2"/>
          <w:sz w:val="28"/>
          <w:szCs w:val="28"/>
        </w:rPr>
      </w:pPr>
      <w:r w:rsidRPr="007E07D8">
        <w:rPr>
          <w:color w:val="3296D2"/>
          <w:sz w:val="28"/>
          <w:szCs w:val="28"/>
        </w:rPr>
        <w:t>Priority Action Items and Next Steps</w:t>
      </w:r>
    </w:p>
    <w:p w14:paraId="2874C0F7" w14:textId="16896471" w:rsidR="0022032D" w:rsidRDefault="00513233" w:rsidP="0022032D">
      <w:r>
        <w:t>Action items from the general session include:</w:t>
      </w:r>
    </w:p>
    <w:p w14:paraId="221B87B1" w14:textId="16B10EFD" w:rsidR="00CE1020" w:rsidRDefault="00CE1020" w:rsidP="00CE1020">
      <w:pPr>
        <w:pStyle w:val="ListParagraph"/>
        <w:numPr>
          <w:ilvl w:val="0"/>
          <w:numId w:val="13"/>
        </w:numPr>
      </w:pPr>
      <w:r>
        <w:t>Formally evaluat</w:t>
      </w:r>
      <w:r w:rsidR="00513233">
        <w:t>ing</w:t>
      </w:r>
      <w:r>
        <w:t xml:space="preserve"> the strategic map</w:t>
      </w:r>
    </w:p>
    <w:p w14:paraId="1531617A" w14:textId="05A8155F" w:rsidR="00CE1020" w:rsidRDefault="00CE1020" w:rsidP="00F95C95">
      <w:pPr>
        <w:pStyle w:val="ListParagraph"/>
        <w:numPr>
          <w:ilvl w:val="0"/>
          <w:numId w:val="13"/>
        </w:numPr>
      </w:pPr>
      <w:r>
        <w:t>Finaliz</w:t>
      </w:r>
      <w:r w:rsidR="00513233">
        <w:t>ing</w:t>
      </w:r>
      <w:r>
        <w:t xml:space="preserve"> and approv</w:t>
      </w:r>
      <w:r w:rsidR="00513233">
        <w:t>ing</w:t>
      </w:r>
      <w:r>
        <w:t xml:space="preserve"> CORHA-developed products in progress</w:t>
      </w:r>
    </w:p>
    <w:p w14:paraId="081BE43F" w14:textId="378F1822" w:rsidR="00F95C95" w:rsidRDefault="00F95C95" w:rsidP="00F95C95">
      <w:pPr>
        <w:pStyle w:val="ListParagraph"/>
        <w:numPr>
          <w:ilvl w:val="0"/>
          <w:numId w:val="13"/>
        </w:numPr>
      </w:pPr>
      <w:r>
        <w:t>Pilot</w:t>
      </w:r>
      <w:r w:rsidR="00513233">
        <w:t>ing</w:t>
      </w:r>
      <w:r>
        <w:t xml:space="preserve"> and evaluat</w:t>
      </w:r>
      <w:r w:rsidR="00513233">
        <w:t>ing</w:t>
      </w:r>
      <w:r>
        <w:t xml:space="preserve"> CORHA products</w:t>
      </w:r>
    </w:p>
    <w:p w14:paraId="31100926" w14:textId="7C79AD23" w:rsidR="00A12B16" w:rsidRDefault="00513233" w:rsidP="00A12B16">
      <w:pPr>
        <w:pStyle w:val="ListParagraph"/>
        <w:numPr>
          <w:ilvl w:val="0"/>
          <w:numId w:val="13"/>
        </w:numPr>
      </w:pPr>
      <w:r>
        <w:t>Developing c</w:t>
      </w:r>
      <w:r w:rsidR="00A12B16">
        <w:t xml:space="preserve">ommunication and </w:t>
      </w:r>
      <w:r>
        <w:t>m</w:t>
      </w:r>
      <w:r w:rsidR="00A12B16">
        <w:t xml:space="preserve">arketing processes </w:t>
      </w:r>
      <w:r>
        <w:t>for</w:t>
      </w:r>
      <w:r w:rsidR="00A12B16">
        <w:t xml:space="preserve"> members</w:t>
      </w:r>
      <w:r>
        <w:t xml:space="preserve"> and </w:t>
      </w:r>
      <w:r w:rsidR="00A12B16">
        <w:t>target audiences</w:t>
      </w:r>
    </w:p>
    <w:p w14:paraId="4F3BBC7D" w14:textId="704EDD8A" w:rsidR="00CE1020" w:rsidRDefault="00513233" w:rsidP="00F95C95">
      <w:pPr>
        <w:pStyle w:val="ListParagraph"/>
        <w:numPr>
          <w:ilvl w:val="0"/>
          <w:numId w:val="13"/>
        </w:numPr>
      </w:pPr>
      <w:r>
        <w:t>Prioritizing</w:t>
      </w:r>
      <w:r w:rsidR="00CE1020">
        <w:t xml:space="preserve"> new pathogens for workgroup development</w:t>
      </w:r>
    </w:p>
    <w:p w14:paraId="41BADE67" w14:textId="11DC7DC0" w:rsidR="00045A79" w:rsidRDefault="00DA1B39" w:rsidP="00F95C95">
      <w:pPr>
        <w:pStyle w:val="ListParagraph"/>
        <w:numPr>
          <w:ilvl w:val="0"/>
          <w:numId w:val="13"/>
        </w:numPr>
      </w:pPr>
      <w:r>
        <w:t>Approv</w:t>
      </w:r>
      <w:r w:rsidR="00513233">
        <w:t>ing</w:t>
      </w:r>
      <w:r>
        <w:t xml:space="preserve"> CORHA’s Bylaws</w:t>
      </w:r>
    </w:p>
    <w:p w14:paraId="4939BA25" w14:textId="10EB0865" w:rsidR="0022032D" w:rsidRDefault="0022032D" w:rsidP="00513233">
      <w:pPr>
        <w:pStyle w:val="ListParagraph"/>
      </w:pPr>
    </w:p>
    <w:sectPr w:rsidR="0022032D">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5B90FF" w14:textId="77777777" w:rsidR="007E07D8" w:rsidRDefault="007E07D8" w:rsidP="007E07D8">
      <w:pPr>
        <w:spacing w:after="0" w:line="240" w:lineRule="auto"/>
      </w:pPr>
      <w:r>
        <w:separator/>
      </w:r>
    </w:p>
  </w:endnote>
  <w:endnote w:type="continuationSeparator" w:id="0">
    <w:p w14:paraId="32AB306B" w14:textId="77777777" w:rsidR="007E07D8" w:rsidRDefault="007E07D8" w:rsidP="007E0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3854387"/>
      <w:docPartObj>
        <w:docPartGallery w:val="Page Numbers (Bottom of Page)"/>
        <w:docPartUnique/>
      </w:docPartObj>
    </w:sdtPr>
    <w:sdtEndPr>
      <w:rPr>
        <w:noProof/>
      </w:rPr>
    </w:sdtEndPr>
    <w:sdtContent>
      <w:p w14:paraId="748E1365" w14:textId="33F0BFFE" w:rsidR="00E4224A" w:rsidRDefault="00E4224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34D492" w14:textId="77777777" w:rsidR="001F676C" w:rsidRDefault="001F67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68B5F1" w14:textId="77777777" w:rsidR="007E07D8" w:rsidRDefault="007E07D8" w:rsidP="007E07D8">
      <w:pPr>
        <w:spacing w:after="0" w:line="240" w:lineRule="auto"/>
      </w:pPr>
      <w:r>
        <w:separator/>
      </w:r>
    </w:p>
  </w:footnote>
  <w:footnote w:type="continuationSeparator" w:id="0">
    <w:p w14:paraId="3C85772D" w14:textId="77777777" w:rsidR="007E07D8" w:rsidRDefault="007E07D8" w:rsidP="007E07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521C08" w14:textId="026E4552" w:rsidR="007E07D8" w:rsidRDefault="007E07D8" w:rsidP="007E07D8">
    <w:pPr>
      <w:pStyle w:val="Header"/>
      <w:jc w:val="center"/>
    </w:pPr>
    <w:r>
      <w:rPr>
        <w:noProof/>
      </w:rPr>
      <w:drawing>
        <wp:inline distT="0" distB="0" distL="0" distR="0" wp14:anchorId="5B65FB15" wp14:editId="467184C8">
          <wp:extent cx="1956021" cy="489005"/>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Logo C1.jpg"/>
                  <pic:cNvPicPr/>
                </pic:nvPicPr>
                <pic:blipFill>
                  <a:blip r:embed="rId1">
                    <a:extLst>
                      <a:ext uri="{28A0092B-C50C-407E-A947-70E740481C1C}">
                        <a14:useLocalDpi xmlns:a14="http://schemas.microsoft.com/office/drawing/2010/main" val="0"/>
                      </a:ext>
                    </a:extLst>
                  </a:blip>
                  <a:stretch>
                    <a:fillRect/>
                  </a:stretch>
                </pic:blipFill>
                <pic:spPr>
                  <a:xfrm>
                    <a:off x="0" y="0"/>
                    <a:ext cx="1999408" cy="49985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5752D"/>
    <w:multiLevelType w:val="hybridMultilevel"/>
    <w:tmpl w:val="46048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7A4BF8"/>
    <w:multiLevelType w:val="hybridMultilevel"/>
    <w:tmpl w:val="484C0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7D0ECF"/>
    <w:multiLevelType w:val="hybridMultilevel"/>
    <w:tmpl w:val="B0AE9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3303EC"/>
    <w:multiLevelType w:val="hybridMultilevel"/>
    <w:tmpl w:val="58820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CC1BF8"/>
    <w:multiLevelType w:val="hybridMultilevel"/>
    <w:tmpl w:val="4636F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AE7B57"/>
    <w:multiLevelType w:val="hybridMultilevel"/>
    <w:tmpl w:val="FEA81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C041D7"/>
    <w:multiLevelType w:val="hybridMultilevel"/>
    <w:tmpl w:val="519A0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C2744F"/>
    <w:multiLevelType w:val="hybridMultilevel"/>
    <w:tmpl w:val="B808BA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4E0A0F"/>
    <w:multiLevelType w:val="hybridMultilevel"/>
    <w:tmpl w:val="49EEB7D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730C89"/>
    <w:multiLevelType w:val="hybridMultilevel"/>
    <w:tmpl w:val="1FBA6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A622F9"/>
    <w:multiLevelType w:val="hybridMultilevel"/>
    <w:tmpl w:val="C3342AB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0D837FB"/>
    <w:multiLevelType w:val="hybridMultilevel"/>
    <w:tmpl w:val="AF224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9A2B3B"/>
    <w:multiLevelType w:val="hybridMultilevel"/>
    <w:tmpl w:val="7E342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972315"/>
    <w:multiLevelType w:val="hybridMultilevel"/>
    <w:tmpl w:val="A41C5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5D799B"/>
    <w:multiLevelType w:val="hybridMultilevel"/>
    <w:tmpl w:val="17E4C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4A1F2F"/>
    <w:multiLevelType w:val="hybridMultilevel"/>
    <w:tmpl w:val="29284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404F86"/>
    <w:multiLevelType w:val="hybridMultilevel"/>
    <w:tmpl w:val="17B8385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8AD7950"/>
    <w:multiLevelType w:val="hybridMultilevel"/>
    <w:tmpl w:val="63B8E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574830"/>
    <w:multiLevelType w:val="hybridMultilevel"/>
    <w:tmpl w:val="1D64E75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95E524E"/>
    <w:multiLevelType w:val="hybridMultilevel"/>
    <w:tmpl w:val="A0DE0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B160C1"/>
    <w:multiLevelType w:val="hybridMultilevel"/>
    <w:tmpl w:val="08949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0"/>
  </w:num>
  <w:num w:numId="3">
    <w:abstractNumId w:val="14"/>
  </w:num>
  <w:num w:numId="4">
    <w:abstractNumId w:val="11"/>
  </w:num>
  <w:num w:numId="5">
    <w:abstractNumId w:val="16"/>
  </w:num>
  <w:num w:numId="6">
    <w:abstractNumId w:val="8"/>
  </w:num>
  <w:num w:numId="7">
    <w:abstractNumId w:val="9"/>
  </w:num>
  <w:num w:numId="8">
    <w:abstractNumId w:val="18"/>
  </w:num>
  <w:num w:numId="9">
    <w:abstractNumId w:val="17"/>
  </w:num>
  <w:num w:numId="10">
    <w:abstractNumId w:val="10"/>
  </w:num>
  <w:num w:numId="11">
    <w:abstractNumId w:val="1"/>
  </w:num>
  <w:num w:numId="12">
    <w:abstractNumId w:val="7"/>
  </w:num>
  <w:num w:numId="13">
    <w:abstractNumId w:val="12"/>
  </w:num>
  <w:num w:numId="14">
    <w:abstractNumId w:val="5"/>
  </w:num>
  <w:num w:numId="15">
    <w:abstractNumId w:val="2"/>
  </w:num>
  <w:num w:numId="16">
    <w:abstractNumId w:val="15"/>
  </w:num>
  <w:num w:numId="17">
    <w:abstractNumId w:val="3"/>
  </w:num>
  <w:num w:numId="18">
    <w:abstractNumId w:val="4"/>
  </w:num>
  <w:num w:numId="19">
    <w:abstractNumId w:val="6"/>
  </w:num>
  <w:num w:numId="20">
    <w:abstractNumId w:val="19"/>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32D"/>
    <w:rsid w:val="00000ED3"/>
    <w:rsid w:val="0000148E"/>
    <w:rsid w:val="000023FE"/>
    <w:rsid w:val="00002729"/>
    <w:rsid w:val="00002BD8"/>
    <w:rsid w:val="00002CEA"/>
    <w:rsid w:val="00002F44"/>
    <w:rsid w:val="00003684"/>
    <w:rsid w:val="000039F3"/>
    <w:rsid w:val="00003C0C"/>
    <w:rsid w:val="00003F48"/>
    <w:rsid w:val="000040C7"/>
    <w:rsid w:val="00005830"/>
    <w:rsid w:val="00006512"/>
    <w:rsid w:val="000066AB"/>
    <w:rsid w:val="00006EFF"/>
    <w:rsid w:val="00007777"/>
    <w:rsid w:val="00011B0E"/>
    <w:rsid w:val="00012B51"/>
    <w:rsid w:val="00013CE8"/>
    <w:rsid w:val="000157F7"/>
    <w:rsid w:val="000158EB"/>
    <w:rsid w:val="00017324"/>
    <w:rsid w:val="00017507"/>
    <w:rsid w:val="000175F3"/>
    <w:rsid w:val="00017A9F"/>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0D6A"/>
    <w:rsid w:val="00031187"/>
    <w:rsid w:val="00031A30"/>
    <w:rsid w:val="0003222A"/>
    <w:rsid w:val="00032C01"/>
    <w:rsid w:val="00032DBF"/>
    <w:rsid w:val="00034DC7"/>
    <w:rsid w:val="000359B4"/>
    <w:rsid w:val="00035B90"/>
    <w:rsid w:val="00036C91"/>
    <w:rsid w:val="00036CBB"/>
    <w:rsid w:val="00036E92"/>
    <w:rsid w:val="00036EEB"/>
    <w:rsid w:val="00041407"/>
    <w:rsid w:val="0004156F"/>
    <w:rsid w:val="000415A0"/>
    <w:rsid w:val="00042B1F"/>
    <w:rsid w:val="00042D2B"/>
    <w:rsid w:val="0004369C"/>
    <w:rsid w:val="00044D9A"/>
    <w:rsid w:val="000453AE"/>
    <w:rsid w:val="0004545D"/>
    <w:rsid w:val="0004553D"/>
    <w:rsid w:val="00045A79"/>
    <w:rsid w:val="00046317"/>
    <w:rsid w:val="0004700B"/>
    <w:rsid w:val="00051DC1"/>
    <w:rsid w:val="000526EC"/>
    <w:rsid w:val="00052AE3"/>
    <w:rsid w:val="000541BF"/>
    <w:rsid w:val="00055AB4"/>
    <w:rsid w:val="00055BA9"/>
    <w:rsid w:val="000560AB"/>
    <w:rsid w:val="00056262"/>
    <w:rsid w:val="00056EC5"/>
    <w:rsid w:val="00057A74"/>
    <w:rsid w:val="00057FEE"/>
    <w:rsid w:val="00060642"/>
    <w:rsid w:val="00061BD1"/>
    <w:rsid w:val="00061DFA"/>
    <w:rsid w:val="0006293A"/>
    <w:rsid w:val="00062BB5"/>
    <w:rsid w:val="000633DC"/>
    <w:rsid w:val="0006350B"/>
    <w:rsid w:val="000635A7"/>
    <w:rsid w:val="00063D6E"/>
    <w:rsid w:val="00064DC1"/>
    <w:rsid w:val="00065AD6"/>
    <w:rsid w:val="00066035"/>
    <w:rsid w:val="000663AB"/>
    <w:rsid w:val="0007006F"/>
    <w:rsid w:val="00070472"/>
    <w:rsid w:val="0007061A"/>
    <w:rsid w:val="00070DF8"/>
    <w:rsid w:val="00071765"/>
    <w:rsid w:val="00071977"/>
    <w:rsid w:val="000726C7"/>
    <w:rsid w:val="00072895"/>
    <w:rsid w:val="00074644"/>
    <w:rsid w:val="00075448"/>
    <w:rsid w:val="000754CA"/>
    <w:rsid w:val="00076671"/>
    <w:rsid w:val="0007673E"/>
    <w:rsid w:val="000774C4"/>
    <w:rsid w:val="00077BA8"/>
    <w:rsid w:val="0008049B"/>
    <w:rsid w:val="000804E0"/>
    <w:rsid w:val="00081CEF"/>
    <w:rsid w:val="00081F27"/>
    <w:rsid w:val="00082A4A"/>
    <w:rsid w:val="00083044"/>
    <w:rsid w:val="00083D61"/>
    <w:rsid w:val="0008462A"/>
    <w:rsid w:val="00085FCF"/>
    <w:rsid w:val="000874A8"/>
    <w:rsid w:val="0008794F"/>
    <w:rsid w:val="00090346"/>
    <w:rsid w:val="00090496"/>
    <w:rsid w:val="00090D4F"/>
    <w:rsid w:val="00091005"/>
    <w:rsid w:val="0009113C"/>
    <w:rsid w:val="00091358"/>
    <w:rsid w:val="00091631"/>
    <w:rsid w:val="0009288B"/>
    <w:rsid w:val="000932B3"/>
    <w:rsid w:val="00094875"/>
    <w:rsid w:val="0009493E"/>
    <w:rsid w:val="00095A73"/>
    <w:rsid w:val="00096259"/>
    <w:rsid w:val="000971D0"/>
    <w:rsid w:val="000A02CD"/>
    <w:rsid w:val="000A0E7B"/>
    <w:rsid w:val="000A1A32"/>
    <w:rsid w:val="000A3436"/>
    <w:rsid w:val="000A34E7"/>
    <w:rsid w:val="000A3896"/>
    <w:rsid w:val="000A3E67"/>
    <w:rsid w:val="000A4556"/>
    <w:rsid w:val="000A48A5"/>
    <w:rsid w:val="000A4921"/>
    <w:rsid w:val="000A5CA9"/>
    <w:rsid w:val="000A7392"/>
    <w:rsid w:val="000B0BE5"/>
    <w:rsid w:val="000B0EEC"/>
    <w:rsid w:val="000B204E"/>
    <w:rsid w:val="000B21ED"/>
    <w:rsid w:val="000B2A68"/>
    <w:rsid w:val="000B2F98"/>
    <w:rsid w:val="000B3317"/>
    <w:rsid w:val="000B3835"/>
    <w:rsid w:val="000B39FE"/>
    <w:rsid w:val="000B3A42"/>
    <w:rsid w:val="000B4364"/>
    <w:rsid w:val="000B4C38"/>
    <w:rsid w:val="000B50F9"/>
    <w:rsid w:val="000B62D8"/>
    <w:rsid w:val="000B66C7"/>
    <w:rsid w:val="000B67C7"/>
    <w:rsid w:val="000B6F8A"/>
    <w:rsid w:val="000B7051"/>
    <w:rsid w:val="000B718B"/>
    <w:rsid w:val="000B79FA"/>
    <w:rsid w:val="000C0190"/>
    <w:rsid w:val="000C0A3C"/>
    <w:rsid w:val="000C12DF"/>
    <w:rsid w:val="000C1CFB"/>
    <w:rsid w:val="000C29AF"/>
    <w:rsid w:val="000C2A6F"/>
    <w:rsid w:val="000C3286"/>
    <w:rsid w:val="000C4029"/>
    <w:rsid w:val="000C48C0"/>
    <w:rsid w:val="000C4D72"/>
    <w:rsid w:val="000C61E3"/>
    <w:rsid w:val="000C655D"/>
    <w:rsid w:val="000C66BD"/>
    <w:rsid w:val="000C675E"/>
    <w:rsid w:val="000C7F0D"/>
    <w:rsid w:val="000D00AB"/>
    <w:rsid w:val="000D0845"/>
    <w:rsid w:val="000D0ABB"/>
    <w:rsid w:val="000D265A"/>
    <w:rsid w:val="000D2940"/>
    <w:rsid w:val="000D3FEB"/>
    <w:rsid w:val="000D4B9A"/>
    <w:rsid w:val="000D5E3F"/>
    <w:rsid w:val="000D7FF7"/>
    <w:rsid w:val="000E0738"/>
    <w:rsid w:val="000E091F"/>
    <w:rsid w:val="000E13CD"/>
    <w:rsid w:val="000E18DA"/>
    <w:rsid w:val="000E199B"/>
    <w:rsid w:val="000E2781"/>
    <w:rsid w:val="000E2B04"/>
    <w:rsid w:val="000E4A16"/>
    <w:rsid w:val="000E4B06"/>
    <w:rsid w:val="000E4B97"/>
    <w:rsid w:val="000E5BBC"/>
    <w:rsid w:val="000E62D6"/>
    <w:rsid w:val="000E68FC"/>
    <w:rsid w:val="000E6A17"/>
    <w:rsid w:val="000E75E0"/>
    <w:rsid w:val="000E7A9D"/>
    <w:rsid w:val="000F0A17"/>
    <w:rsid w:val="000F1D20"/>
    <w:rsid w:val="000F22B1"/>
    <w:rsid w:val="000F2CED"/>
    <w:rsid w:val="000F4360"/>
    <w:rsid w:val="000F44DA"/>
    <w:rsid w:val="000F5367"/>
    <w:rsid w:val="000F5B3C"/>
    <w:rsid w:val="000F7456"/>
    <w:rsid w:val="0010045E"/>
    <w:rsid w:val="001008F9"/>
    <w:rsid w:val="00100B13"/>
    <w:rsid w:val="00101847"/>
    <w:rsid w:val="00101B05"/>
    <w:rsid w:val="0010297B"/>
    <w:rsid w:val="00102E43"/>
    <w:rsid w:val="00103CE9"/>
    <w:rsid w:val="00103DD4"/>
    <w:rsid w:val="001040A7"/>
    <w:rsid w:val="00104B5A"/>
    <w:rsid w:val="00106653"/>
    <w:rsid w:val="00107430"/>
    <w:rsid w:val="00107557"/>
    <w:rsid w:val="00107619"/>
    <w:rsid w:val="00107D43"/>
    <w:rsid w:val="00110B80"/>
    <w:rsid w:val="00110C32"/>
    <w:rsid w:val="001110C6"/>
    <w:rsid w:val="00111D80"/>
    <w:rsid w:val="001135F5"/>
    <w:rsid w:val="001138CE"/>
    <w:rsid w:val="0011497B"/>
    <w:rsid w:val="001154FF"/>
    <w:rsid w:val="0011574B"/>
    <w:rsid w:val="001168C5"/>
    <w:rsid w:val="00116FF8"/>
    <w:rsid w:val="00120D98"/>
    <w:rsid w:val="001216D7"/>
    <w:rsid w:val="001219D6"/>
    <w:rsid w:val="00125C54"/>
    <w:rsid w:val="001267A9"/>
    <w:rsid w:val="00127028"/>
    <w:rsid w:val="001301B5"/>
    <w:rsid w:val="00131126"/>
    <w:rsid w:val="00131D39"/>
    <w:rsid w:val="0013275E"/>
    <w:rsid w:val="00133272"/>
    <w:rsid w:val="00133612"/>
    <w:rsid w:val="0013373A"/>
    <w:rsid w:val="001345CA"/>
    <w:rsid w:val="0013489B"/>
    <w:rsid w:val="00134E72"/>
    <w:rsid w:val="00134FB4"/>
    <w:rsid w:val="001352EF"/>
    <w:rsid w:val="00137BBB"/>
    <w:rsid w:val="00141B71"/>
    <w:rsid w:val="00142421"/>
    <w:rsid w:val="001428FE"/>
    <w:rsid w:val="00142C6D"/>
    <w:rsid w:val="00144945"/>
    <w:rsid w:val="00144CE2"/>
    <w:rsid w:val="00144D98"/>
    <w:rsid w:val="001454A5"/>
    <w:rsid w:val="00145738"/>
    <w:rsid w:val="00145B87"/>
    <w:rsid w:val="001461B2"/>
    <w:rsid w:val="0014700E"/>
    <w:rsid w:val="00147189"/>
    <w:rsid w:val="0015097B"/>
    <w:rsid w:val="00150D5F"/>
    <w:rsid w:val="00150FBC"/>
    <w:rsid w:val="001513C1"/>
    <w:rsid w:val="00152EA0"/>
    <w:rsid w:val="00154382"/>
    <w:rsid w:val="00154678"/>
    <w:rsid w:val="00154D26"/>
    <w:rsid w:val="001553A9"/>
    <w:rsid w:val="00156809"/>
    <w:rsid w:val="0015684C"/>
    <w:rsid w:val="00160959"/>
    <w:rsid w:val="0016127B"/>
    <w:rsid w:val="001615A1"/>
    <w:rsid w:val="00161FB4"/>
    <w:rsid w:val="00161FE7"/>
    <w:rsid w:val="001629EC"/>
    <w:rsid w:val="00163C26"/>
    <w:rsid w:val="00164A46"/>
    <w:rsid w:val="00164B2B"/>
    <w:rsid w:val="00165EBE"/>
    <w:rsid w:val="00166025"/>
    <w:rsid w:val="001679F0"/>
    <w:rsid w:val="00171A34"/>
    <w:rsid w:val="00171AF3"/>
    <w:rsid w:val="001726EC"/>
    <w:rsid w:val="00173032"/>
    <w:rsid w:val="00173B34"/>
    <w:rsid w:val="00173E4D"/>
    <w:rsid w:val="0017423B"/>
    <w:rsid w:val="00175482"/>
    <w:rsid w:val="00175E32"/>
    <w:rsid w:val="001762F3"/>
    <w:rsid w:val="00176356"/>
    <w:rsid w:val="001802F8"/>
    <w:rsid w:val="00180941"/>
    <w:rsid w:val="00180BDB"/>
    <w:rsid w:val="00181055"/>
    <w:rsid w:val="00183DA9"/>
    <w:rsid w:val="001841AE"/>
    <w:rsid w:val="001848DA"/>
    <w:rsid w:val="00185221"/>
    <w:rsid w:val="00185995"/>
    <w:rsid w:val="00185F96"/>
    <w:rsid w:val="0018600A"/>
    <w:rsid w:val="001862BE"/>
    <w:rsid w:val="001864D4"/>
    <w:rsid w:val="00186679"/>
    <w:rsid w:val="00191515"/>
    <w:rsid w:val="00191628"/>
    <w:rsid w:val="00191690"/>
    <w:rsid w:val="001918E4"/>
    <w:rsid w:val="00193D27"/>
    <w:rsid w:val="00194033"/>
    <w:rsid w:val="00194C50"/>
    <w:rsid w:val="00195682"/>
    <w:rsid w:val="00196075"/>
    <w:rsid w:val="00196918"/>
    <w:rsid w:val="00197B0D"/>
    <w:rsid w:val="00197E1B"/>
    <w:rsid w:val="00197E72"/>
    <w:rsid w:val="001A04D8"/>
    <w:rsid w:val="001A1491"/>
    <w:rsid w:val="001A1CC6"/>
    <w:rsid w:val="001A2EAB"/>
    <w:rsid w:val="001A5314"/>
    <w:rsid w:val="001A56D4"/>
    <w:rsid w:val="001A6378"/>
    <w:rsid w:val="001A6809"/>
    <w:rsid w:val="001A71B6"/>
    <w:rsid w:val="001A73CF"/>
    <w:rsid w:val="001B0486"/>
    <w:rsid w:val="001B142B"/>
    <w:rsid w:val="001B1F40"/>
    <w:rsid w:val="001B32E2"/>
    <w:rsid w:val="001B3639"/>
    <w:rsid w:val="001B3A82"/>
    <w:rsid w:val="001B3A98"/>
    <w:rsid w:val="001B3AFE"/>
    <w:rsid w:val="001B411B"/>
    <w:rsid w:val="001B7CD9"/>
    <w:rsid w:val="001C0194"/>
    <w:rsid w:val="001C08FB"/>
    <w:rsid w:val="001C2020"/>
    <w:rsid w:val="001C244C"/>
    <w:rsid w:val="001C27F8"/>
    <w:rsid w:val="001C2C3A"/>
    <w:rsid w:val="001C344B"/>
    <w:rsid w:val="001C3AEF"/>
    <w:rsid w:val="001C6F00"/>
    <w:rsid w:val="001C7C28"/>
    <w:rsid w:val="001D0F86"/>
    <w:rsid w:val="001D103F"/>
    <w:rsid w:val="001D1104"/>
    <w:rsid w:val="001D1FCB"/>
    <w:rsid w:val="001D21B4"/>
    <w:rsid w:val="001D28C7"/>
    <w:rsid w:val="001D2A6A"/>
    <w:rsid w:val="001D3190"/>
    <w:rsid w:val="001D348A"/>
    <w:rsid w:val="001D44E2"/>
    <w:rsid w:val="001D5A69"/>
    <w:rsid w:val="001D5FF3"/>
    <w:rsid w:val="001D66C1"/>
    <w:rsid w:val="001D789D"/>
    <w:rsid w:val="001E0797"/>
    <w:rsid w:val="001E1DD1"/>
    <w:rsid w:val="001E2978"/>
    <w:rsid w:val="001E2FD3"/>
    <w:rsid w:val="001E486C"/>
    <w:rsid w:val="001E492C"/>
    <w:rsid w:val="001E514A"/>
    <w:rsid w:val="001E53DA"/>
    <w:rsid w:val="001E5588"/>
    <w:rsid w:val="001E57DF"/>
    <w:rsid w:val="001E58E3"/>
    <w:rsid w:val="001E6769"/>
    <w:rsid w:val="001E68E5"/>
    <w:rsid w:val="001E78DE"/>
    <w:rsid w:val="001E7BD6"/>
    <w:rsid w:val="001F0336"/>
    <w:rsid w:val="001F0B55"/>
    <w:rsid w:val="001F11D5"/>
    <w:rsid w:val="001F23ED"/>
    <w:rsid w:val="001F311A"/>
    <w:rsid w:val="001F36E7"/>
    <w:rsid w:val="001F3AED"/>
    <w:rsid w:val="001F4AF7"/>
    <w:rsid w:val="001F5B99"/>
    <w:rsid w:val="001F6364"/>
    <w:rsid w:val="001F676C"/>
    <w:rsid w:val="001F7978"/>
    <w:rsid w:val="0020026F"/>
    <w:rsid w:val="0020067C"/>
    <w:rsid w:val="002014F2"/>
    <w:rsid w:val="00201E02"/>
    <w:rsid w:val="002020DD"/>
    <w:rsid w:val="002023F2"/>
    <w:rsid w:val="00202619"/>
    <w:rsid w:val="00203053"/>
    <w:rsid w:val="0020340A"/>
    <w:rsid w:val="00203913"/>
    <w:rsid w:val="00203F46"/>
    <w:rsid w:val="002068ED"/>
    <w:rsid w:val="00207148"/>
    <w:rsid w:val="0020715B"/>
    <w:rsid w:val="0020729B"/>
    <w:rsid w:val="00207AA8"/>
    <w:rsid w:val="00207F3B"/>
    <w:rsid w:val="0021029A"/>
    <w:rsid w:val="00210625"/>
    <w:rsid w:val="00210E76"/>
    <w:rsid w:val="00211627"/>
    <w:rsid w:val="00211B74"/>
    <w:rsid w:val="00213070"/>
    <w:rsid w:val="00213158"/>
    <w:rsid w:val="00213368"/>
    <w:rsid w:val="00213818"/>
    <w:rsid w:val="00214504"/>
    <w:rsid w:val="00214870"/>
    <w:rsid w:val="002159A6"/>
    <w:rsid w:val="00217D88"/>
    <w:rsid w:val="0022032D"/>
    <w:rsid w:val="00221254"/>
    <w:rsid w:val="002212BE"/>
    <w:rsid w:val="0022339F"/>
    <w:rsid w:val="00223CA6"/>
    <w:rsid w:val="00224225"/>
    <w:rsid w:val="002242A9"/>
    <w:rsid w:val="00224E4D"/>
    <w:rsid w:val="002263B6"/>
    <w:rsid w:val="0022683B"/>
    <w:rsid w:val="00230BBB"/>
    <w:rsid w:val="00230C29"/>
    <w:rsid w:val="00231855"/>
    <w:rsid w:val="0023245C"/>
    <w:rsid w:val="00232D8C"/>
    <w:rsid w:val="00232DB8"/>
    <w:rsid w:val="00235B29"/>
    <w:rsid w:val="00235EC0"/>
    <w:rsid w:val="00240394"/>
    <w:rsid w:val="002410C6"/>
    <w:rsid w:val="002416BA"/>
    <w:rsid w:val="002416FD"/>
    <w:rsid w:val="00241DFC"/>
    <w:rsid w:val="0024208F"/>
    <w:rsid w:val="00242556"/>
    <w:rsid w:val="00242900"/>
    <w:rsid w:val="00242B3F"/>
    <w:rsid w:val="00242C05"/>
    <w:rsid w:val="002438EB"/>
    <w:rsid w:val="00243BB2"/>
    <w:rsid w:val="002445FB"/>
    <w:rsid w:val="00245328"/>
    <w:rsid w:val="0024607A"/>
    <w:rsid w:val="0024786D"/>
    <w:rsid w:val="00247994"/>
    <w:rsid w:val="002500CA"/>
    <w:rsid w:val="002507B4"/>
    <w:rsid w:val="00250FC4"/>
    <w:rsid w:val="00251419"/>
    <w:rsid w:val="00253815"/>
    <w:rsid w:val="00254A86"/>
    <w:rsid w:val="00254CAF"/>
    <w:rsid w:val="002555C9"/>
    <w:rsid w:val="002620B6"/>
    <w:rsid w:val="00262992"/>
    <w:rsid w:val="0026322E"/>
    <w:rsid w:val="002635C8"/>
    <w:rsid w:val="0026393B"/>
    <w:rsid w:val="00263A4A"/>
    <w:rsid w:val="00263B5F"/>
    <w:rsid w:val="002644B4"/>
    <w:rsid w:val="00265175"/>
    <w:rsid w:val="002659C5"/>
    <w:rsid w:val="00265E65"/>
    <w:rsid w:val="0026776A"/>
    <w:rsid w:val="00270442"/>
    <w:rsid w:val="002717DC"/>
    <w:rsid w:val="00271FC9"/>
    <w:rsid w:val="0027307C"/>
    <w:rsid w:val="00273D7D"/>
    <w:rsid w:val="00275F95"/>
    <w:rsid w:val="00276DC2"/>
    <w:rsid w:val="00276F19"/>
    <w:rsid w:val="00276F29"/>
    <w:rsid w:val="00276FBE"/>
    <w:rsid w:val="0027760F"/>
    <w:rsid w:val="0027790C"/>
    <w:rsid w:val="00277B31"/>
    <w:rsid w:val="002811AB"/>
    <w:rsid w:val="0028140E"/>
    <w:rsid w:val="00281DF0"/>
    <w:rsid w:val="002821E8"/>
    <w:rsid w:val="00282F9D"/>
    <w:rsid w:val="00283A11"/>
    <w:rsid w:val="0028438F"/>
    <w:rsid w:val="00285564"/>
    <w:rsid w:val="002873A9"/>
    <w:rsid w:val="002901F5"/>
    <w:rsid w:val="00290EBB"/>
    <w:rsid w:val="00290EFB"/>
    <w:rsid w:val="00290F03"/>
    <w:rsid w:val="00292272"/>
    <w:rsid w:val="002933E1"/>
    <w:rsid w:val="00294CCF"/>
    <w:rsid w:val="00294CD7"/>
    <w:rsid w:val="00294E3D"/>
    <w:rsid w:val="002A0281"/>
    <w:rsid w:val="002A095E"/>
    <w:rsid w:val="002A1AD7"/>
    <w:rsid w:val="002A1C97"/>
    <w:rsid w:val="002A21A3"/>
    <w:rsid w:val="002A28E7"/>
    <w:rsid w:val="002A330C"/>
    <w:rsid w:val="002A3941"/>
    <w:rsid w:val="002A3BAA"/>
    <w:rsid w:val="002A3C09"/>
    <w:rsid w:val="002A3E57"/>
    <w:rsid w:val="002A40E9"/>
    <w:rsid w:val="002A4F11"/>
    <w:rsid w:val="002A594A"/>
    <w:rsid w:val="002A6EC4"/>
    <w:rsid w:val="002A7CA7"/>
    <w:rsid w:val="002B0450"/>
    <w:rsid w:val="002B0B2E"/>
    <w:rsid w:val="002B310C"/>
    <w:rsid w:val="002B3151"/>
    <w:rsid w:val="002B3179"/>
    <w:rsid w:val="002B40CF"/>
    <w:rsid w:val="002B46E4"/>
    <w:rsid w:val="002B4949"/>
    <w:rsid w:val="002B54B2"/>
    <w:rsid w:val="002B5B46"/>
    <w:rsid w:val="002B6273"/>
    <w:rsid w:val="002B65B5"/>
    <w:rsid w:val="002B663B"/>
    <w:rsid w:val="002B66F7"/>
    <w:rsid w:val="002B68BE"/>
    <w:rsid w:val="002B6AAA"/>
    <w:rsid w:val="002B7112"/>
    <w:rsid w:val="002B74AE"/>
    <w:rsid w:val="002B7BE0"/>
    <w:rsid w:val="002C1775"/>
    <w:rsid w:val="002C1867"/>
    <w:rsid w:val="002C2D19"/>
    <w:rsid w:val="002C37F9"/>
    <w:rsid w:val="002C3957"/>
    <w:rsid w:val="002C4C77"/>
    <w:rsid w:val="002C5621"/>
    <w:rsid w:val="002C6145"/>
    <w:rsid w:val="002C6E2A"/>
    <w:rsid w:val="002C71F7"/>
    <w:rsid w:val="002C748B"/>
    <w:rsid w:val="002D087D"/>
    <w:rsid w:val="002D0ECF"/>
    <w:rsid w:val="002D138F"/>
    <w:rsid w:val="002D267D"/>
    <w:rsid w:val="002D5350"/>
    <w:rsid w:val="002D5C9B"/>
    <w:rsid w:val="002D6D94"/>
    <w:rsid w:val="002D6E7E"/>
    <w:rsid w:val="002E1C64"/>
    <w:rsid w:val="002E21AA"/>
    <w:rsid w:val="002E2E7F"/>
    <w:rsid w:val="002E43B6"/>
    <w:rsid w:val="002E7EF7"/>
    <w:rsid w:val="002F0544"/>
    <w:rsid w:val="002F0679"/>
    <w:rsid w:val="002F079D"/>
    <w:rsid w:val="002F0819"/>
    <w:rsid w:val="002F0A9C"/>
    <w:rsid w:val="002F0C34"/>
    <w:rsid w:val="002F2672"/>
    <w:rsid w:val="002F2814"/>
    <w:rsid w:val="002F3309"/>
    <w:rsid w:val="002F38E5"/>
    <w:rsid w:val="002F3C1B"/>
    <w:rsid w:val="002F4232"/>
    <w:rsid w:val="002F4354"/>
    <w:rsid w:val="002F4C9C"/>
    <w:rsid w:val="002F6304"/>
    <w:rsid w:val="002F6624"/>
    <w:rsid w:val="002F7948"/>
    <w:rsid w:val="0030051B"/>
    <w:rsid w:val="00300F3B"/>
    <w:rsid w:val="00304248"/>
    <w:rsid w:val="003043B3"/>
    <w:rsid w:val="003052EC"/>
    <w:rsid w:val="003069E0"/>
    <w:rsid w:val="0030711B"/>
    <w:rsid w:val="00307E7A"/>
    <w:rsid w:val="003106A0"/>
    <w:rsid w:val="00310E16"/>
    <w:rsid w:val="0031263B"/>
    <w:rsid w:val="00313071"/>
    <w:rsid w:val="00314BBE"/>
    <w:rsid w:val="00314D6E"/>
    <w:rsid w:val="00316D93"/>
    <w:rsid w:val="00316E96"/>
    <w:rsid w:val="0031703D"/>
    <w:rsid w:val="0031705B"/>
    <w:rsid w:val="00317962"/>
    <w:rsid w:val="00317A94"/>
    <w:rsid w:val="00320224"/>
    <w:rsid w:val="00320AA6"/>
    <w:rsid w:val="00320C4A"/>
    <w:rsid w:val="0032119C"/>
    <w:rsid w:val="00321393"/>
    <w:rsid w:val="00322129"/>
    <w:rsid w:val="00322CA3"/>
    <w:rsid w:val="00323B69"/>
    <w:rsid w:val="0032418A"/>
    <w:rsid w:val="0032492B"/>
    <w:rsid w:val="00325811"/>
    <w:rsid w:val="00326187"/>
    <w:rsid w:val="0032620F"/>
    <w:rsid w:val="00326616"/>
    <w:rsid w:val="00326BD5"/>
    <w:rsid w:val="003312D3"/>
    <w:rsid w:val="00331A84"/>
    <w:rsid w:val="00331AA3"/>
    <w:rsid w:val="003322D8"/>
    <w:rsid w:val="00333822"/>
    <w:rsid w:val="00333E8F"/>
    <w:rsid w:val="0033416A"/>
    <w:rsid w:val="00334395"/>
    <w:rsid w:val="003352A7"/>
    <w:rsid w:val="00335445"/>
    <w:rsid w:val="003354DA"/>
    <w:rsid w:val="0033660E"/>
    <w:rsid w:val="0033717B"/>
    <w:rsid w:val="00337B46"/>
    <w:rsid w:val="00337DA9"/>
    <w:rsid w:val="00340164"/>
    <w:rsid w:val="003403A1"/>
    <w:rsid w:val="00340727"/>
    <w:rsid w:val="00340A07"/>
    <w:rsid w:val="0034229C"/>
    <w:rsid w:val="003425D0"/>
    <w:rsid w:val="00343807"/>
    <w:rsid w:val="00344676"/>
    <w:rsid w:val="0034631F"/>
    <w:rsid w:val="00346C82"/>
    <w:rsid w:val="00346FDD"/>
    <w:rsid w:val="00347A65"/>
    <w:rsid w:val="00347A97"/>
    <w:rsid w:val="00350CC8"/>
    <w:rsid w:val="00350FFD"/>
    <w:rsid w:val="00351E84"/>
    <w:rsid w:val="00353004"/>
    <w:rsid w:val="00353E23"/>
    <w:rsid w:val="0035423B"/>
    <w:rsid w:val="00355398"/>
    <w:rsid w:val="0035567A"/>
    <w:rsid w:val="00356EF2"/>
    <w:rsid w:val="00361878"/>
    <w:rsid w:val="00361BC2"/>
    <w:rsid w:val="00361D37"/>
    <w:rsid w:val="00361E7D"/>
    <w:rsid w:val="00362085"/>
    <w:rsid w:val="0036369C"/>
    <w:rsid w:val="00363DF3"/>
    <w:rsid w:val="0036468E"/>
    <w:rsid w:val="0036517A"/>
    <w:rsid w:val="00365310"/>
    <w:rsid w:val="0036601D"/>
    <w:rsid w:val="0037020F"/>
    <w:rsid w:val="003702BA"/>
    <w:rsid w:val="00370948"/>
    <w:rsid w:val="0037114F"/>
    <w:rsid w:val="0037143F"/>
    <w:rsid w:val="00371D18"/>
    <w:rsid w:val="003720F6"/>
    <w:rsid w:val="0037245C"/>
    <w:rsid w:val="003725CC"/>
    <w:rsid w:val="003725EC"/>
    <w:rsid w:val="00373849"/>
    <w:rsid w:val="0037393E"/>
    <w:rsid w:val="00373D59"/>
    <w:rsid w:val="0037423F"/>
    <w:rsid w:val="00374D5D"/>
    <w:rsid w:val="003755D2"/>
    <w:rsid w:val="0037589D"/>
    <w:rsid w:val="00376079"/>
    <w:rsid w:val="00376AF4"/>
    <w:rsid w:val="00376B38"/>
    <w:rsid w:val="00376E1A"/>
    <w:rsid w:val="00377596"/>
    <w:rsid w:val="00380F67"/>
    <w:rsid w:val="003816D5"/>
    <w:rsid w:val="00381736"/>
    <w:rsid w:val="00381B5F"/>
    <w:rsid w:val="00381D76"/>
    <w:rsid w:val="00382AE5"/>
    <w:rsid w:val="00382CA2"/>
    <w:rsid w:val="003832B0"/>
    <w:rsid w:val="00383707"/>
    <w:rsid w:val="0038467D"/>
    <w:rsid w:val="00384AA1"/>
    <w:rsid w:val="00384AC2"/>
    <w:rsid w:val="00384ECA"/>
    <w:rsid w:val="00385B9D"/>
    <w:rsid w:val="00386FB5"/>
    <w:rsid w:val="00387C41"/>
    <w:rsid w:val="00390300"/>
    <w:rsid w:val="0039144D"/>
    <w:rsid w:val="003926EF"/>
    <w:rsid w:val="00392764"/>
    <w:rsid w:val="00392D55"/>
    <w:rsid w:val="00394C9C"/>
    <w:rsid w:val="00396088"/>
    <w:rsid w:val="0039671B"/>
    <w:rsid w:val="00396C67"/>
    <w:rsid w:val="00397BC8"/>
    <w:rsid w:val="00397F03"/>
    <w:rsid w:val="003A0621"/>
    <w:rsid w:val="003A102D"/>
    <w:rsid w:val="003A12EC"/>
    <w:rsid w:val="003A2976"/>
    <w:rsid w:val="003A34C6"/>
    <w:rsid w:val="003A3750"/>
    <w:rsid w:val="003A39FE"/>
    <w:rsid w:val="003A50DA"/>
    <w:rsid w:val="003A6110"/>
    <w:rsid w:val="003A62CB"/>
    <w:rsid w:val="003A6511"/>
    <w:rsid w:val="003A6A2E"/>
    <w:rsid w:val="003A6DD6"/>
    <w:rsid w:val="003A7BAF"/>
    <w:rsid w:val="003B02FF"/>
    <w:rsid w:val="003B239C"/>
    <w:rsid w:val="003B308F"/>
    <w:rsid w:val="003B3C0C"/>
    <w:rsid w:val="003B3FF0"/>
    <w:rsid w:val="003B4C6E"/>
    <w:rsid w:val="003B6112"/>
    <w:rsid w:val="003B72C9"/>
    <w:rsid w:val="003B7975"/>
    <w:rsid w:val="003B7B1A"/>
    <w:rsid w:val="003B7C66"/>
    <w:rsid w:val="003C016F"/>
    <w:rsid w:val="003C0D19"/>
    <w:rsid w:val="003C1404"/>
    <w:rsid w:val="003C14B7"/>
    <w:rsid w:val="003C2C21"/>
    <w:rsid w:val="003C347B"/>
    <w:rsid w:val="003C34FA"/>
    <w:rsid w:val="003C37C3"/>
    <w:rsid w:val="003C3924"/>
    <w:rsid w:val="003C3BBC"/>
    <w:rsid w:val="003C6562"/>
    <w:rsid w:val="003C6C76"/>
    <w:rsid w:val="003C6D8D"/>
    <w:rsid w:val="003C7AC9"/>
    <w:rsid w:val="003C7D2F"/>
    <w:rsid w:val="003D04A4"/>
    <w:rsid w:val="003D0511"/>
    <w:rsid w:val="003D0AE1"/>
    <w:rsid w:val="003D1779"/>
    <w:rsid w:val="003D1AD4"/>
    <w:rsid w:val="003D203C"/>
    <w:rsid w:val="003D2311"/>
    <w:rsid w:val="003D256C"/>
    <w:rsid w:val="003D2BDF"/>
    <w:rsid w:val="003D3030"/>
    <w:rsid w:val="003D4E14"/>
    <w:rsid w:val="003D6823"/>
    <w:rsid w:val="003D7BA2"/>
    <w:rsid w:val="003E0AE3"/>
    <w:rsid w:val="003E0BFB"/>
    <w:rsid w:val="003E14C4"/>
    <w:rsid w:val="003E250E"/>
    <w:rsid w:val="003E2EA9"/>
    <w:rsid w:val="003E3A39"/>
    <w:rsid w:val="003E4089"/>
    <w:rsid w:val="003E575D"/>
    <w:rsid w:val="003E6052"/>
    <w:rsid w:val="003E6BDA"/>
    <w:rsid w:val="003E71A8"/>
    <w:rsid w:val="003F0E7F"/>
    <w:rsid w:val="003F138D"/>
    <w:rsid w:val="003F1B3A"/>
    <w:rsid w:val="003F3B68"/>
    <w:rsid w:val="003F3C28"/>
    <w:rsid w:val="003F3EF1"/>
    <w:rsid w:val="003F7AFE"/>
    <w:rsid w:val="003F7CBD"/>
    <w:rsid w:val="004021B9"/>
    <w:rsid w:val="0040269C"/>
    <w:rsid w:val="004038BF"/>
    <w:rsid w:val="00403933"/>
    <w:rsid w:val="004042ED"/>
    <w:rsid w:val="0040472B"/>
    <w:rsid w:val="004047BC"/>
    <w:rsid w:val="004047DB"/>
    <w:rsid w:val="00404E76"/>
    <w:rsid w:val="00406042"/>
    <w:rsid w:val="00406D1E"/>
    <w:rsid w:val="00410080"/>
    <w:rsid w:val="00410407"/>
    <w:rsid w:val="00410856"/>
    <w:rsid w:val="0041091E"/>
    <w:rsid w:val="0041184C"/>
    <w:rsid w:val="0041355D"/>
    <w:rsid w:val="00413B46"/>
    <w:rsid w:val="0041489E"/>
    <w:rsid w:val="00414AF8"/>
    <w:rsid w:val="00415321"/>
    <w:rsid w:val="0041706C"/>
    <w:rsid w:val="004170D2"/>
    <w:rsid w:val="004217B7"/>
    <w:rsid w:val="00421B05"/>
    <w:rsid w:val="00421D88"/>
    <w:rsid w:val="0042246D"/>
    <w:rsid w:val="00422560"/>
    <w:rsid w:val="00422BF5"/>
    <w:rsid w:val="00423F35"/>
    <w:rsid w:val="00425144"/>
    <w:rsid w:val="0042560A"/>
    <w:rsid w:val="00426193"/>
    <w:rsid w:val="00426885"/>
    <w:rsid w:val="00426E17"/>
    <w:rsid w:val="004302D5"/>
    <w:rsid w:val="004311BB"/>
    <w:rsid w:val="0043169E"/>
    <w:rsid w:val="00434141"/>
    <w:rsid w:val="00434A3C"/>
    <w:rsid w:val="00434C18"/>
    <w:rsid w:val="00435C63"/>
    <w:rsid w:val="004360EE"/>
    <w:rsid w:val="00436DC5"/>
    <w:rsid w:val="00436EED"/>
    <w:rsid w:val="00437172"/>
    <w:rsid w:val="0044022F"/>
    <w:rsid w:val="00440679"/>
    <w:rsid w:val="0044073D"/>
    <w:rsid w:val="00440A26"/>
    <w:rsid w:val="00440F05"/>
    <w:rsid w:val="0044107E"/>
    <w:rsid w:val="004413E1"/>
    <w:rsid w:val="00441B04"/>
    <w:rsid w:val="00442245"/>
    <w:rsid w:val="00442E7F"/>
    <w:rsid w:val="00443076"/>
    <w:rsid w:val="0044329E"/>
    <w:rsid w:val="0044368C"/>
    <w:rsid w:val="004442D8"/>
    <w:rsid w:val="00444996"/>
    <w:rsid w:val="00444A59"/>
    <w:rsid w:val="00444EBF"/>
    <w:rsid w:val="00445B18"/>
    <w:rsid w:val="00446B5D"/>
    <w:rsid w:val="00446E33"/>
    <w:rsid w:val="0045015D"/>
    <w:rsid w:val="0045038E"/>
    <w:rsid w:val="00450537"/>
    <w:rsid w:val="00451105"/>
    <w:rsid w:val="004527FD"/>
    <w:rsid w:val="0045396D"/>
    <w:rsid w:val="00453BA7"/>
    <w:rsid w:val="00455308"/>
    <w:rsid w:val="00455F0D"/>
    <w:rsid w:val="00456750"/>
    <w:rsid w:val="00457940"/>
    <w:rsid w:val="004603B0"/>
    <w:rsid w:val="00460606"/>
    <w:rsid w:val="0046063E"/>
    <w:rsid w:val="00460F71"/>
    <w:rsid w:val="004610AE"/>
    <w:rsid w:val="00461AC7"/>
    <w:rsid w:val="004620CC"/>
    <w:rsid w:val="004625F5"/>
    <w:rsid w:val="00464CF4"/>
    <w:rsid w:val="00466213"/>
    <w:rsid w:val="00466F0E"/>
    <w:rsid w:val="004674F3"/>
    <w:rsid w:val="00467A91"/>
    <w:rsid w:val="00467DD3"/>
    <w:rsid w:val="004701CF"/>
    <w:rsid w:val="00470232"/>
    <w:rsid w:val="00470318"/>
    <w:rsid w:val="00471FDC"/>
    <w:rsid w:val="004724E5"/>
    <w:rsid w:val="00472553"/>
    <w:rsid w:val="004726DF"/>
    <w:rsid w:val="00472B9E"/>
    <w:rsid w:val="00473126"/>
    <w:rsid w:val="004735D9"/>
    <w:rsid w:val="004737E0"/>
    <w:rsid w:val="00474ED4"/>
    <w:rsid w:val="00475C75"/>
    <w:rsid w:val="00475ED5"/>
    <w:rsid w:val="004763D0"/>
    <w:rsid w:val="00476414"/>
    <w:rsid w:val="004764D6"/>
    <w:rsid w:val="00476DD5"/>
    <w:rsid w:val="0047794C"/>
    <w:rsid w:val="0047796C"/>
    <w:rsid w:val="00477BB5"/>
    <w:rsid w:val="00481148"/>
    <w:rsid w:val="004833F1"/>
    <w:rsid w:val="004858D9"/>
    <w:rsid w:val="0048603E"/>
    <w:rsid w:val="00486457"/>
    <w:rsid w:val="004872CA"/>
    <w:rsid w:val="00487C7B"/>
    <w:rsid w:val="00491EC3"/>
    <w:rsid w:val="00493628"/>
    <w:rsid w:val="00496245"/>
    <w:rsid w:val="00496554"/>
    <w:rsid w:val="004A031C"/>
    <w:rsid w:val="004A18DE"/>
    <w:rsid w:val="004A3621"/>
    <w:rsid w:val="004A37CD"/>
    <w:rsid w:val="004A43E4"/>
    <w:rsid w:val="004A5A18"/>
    <w:rsid w:val="004A6361"/>
    <w:rsid w:val="004A7194"/>
    <w:rsid w:val="004B00CE"/>
    <w:rsid w:val="004B2F8C"/>
    <w:rsid w:val="004B36FF"/>
    <w:rsid w:val="004B4647"/>
    <w:rsid w:val="004B46F0"/>
    <w:rsid w:val="004B5387"/>
    <w:rsid w:val="004B633E"/>
    <w:rsid w:val="004B6FE2"/>
    <w:rsid w:val="004B73B3"/>
    <w:rsid w:val="004B7B27"/>
    <w:rsid w:val="004C0BB0"/>
    <w:rsid w:val="004C1D22"/>
    <w:rsid w:val="004C3041"/>
    <w:rsid w:val="004C432E"/>
    <w:rsid w:val="004C64A5"/>
    <w:rsid w:val="004C6A6A"/>
    <w:rsid w:val="004C70B0"/>
    <w:rsid w:val="004C7482"/>
    <w:rsid w:val="004D0044"/>
    <w:rsid w:val="004D0CDC"/>
    <w:rsid w:val="004D1351"/>
    <w:rsid w:val="004D2873"/>
    <w:rsid w:val="004D2F7A"/>
    <w:rsid w:val="004D3331"/>
    <w:rsid w:val="004D35C1"/>
    <w:rsid w:val="004D38EC"/>
    <w:rsid w:val="004D3DE0"/>
    <w:rsid w:val="004D4B83"/>
    <w:rsid w:val="004D4CE1"/>
    <w:rsid w:val="004D5172"/>
    <w:rsid w:val="004D5DEC"/>
    <w:rsid w:val="004D611F"/>
    <w:rsid w:val="004D6DCE"/>
    <w:rsid w:val="004D7179"/>
    <w:rsid w:val="004D7B8B"/>
    <w:rsid w:val="004D7C9B"/>
    <w:rsid w:val="004E0B10"/>
    <w:rsid w:val="004E0BB1"/>
    <w:rsid w:val="004E114C"/>
    <w:rsid w:val="004E1D93"/>
    <w:rsid w:val="004E2ADA"/>
    <w:rsid w:val="004E3717"/>
    <w:rsid w:val="004E3962"/>
    <w:rsid w:val="004E3B5C"/>
    <w:rsid w:val="004E4C59"/>
    <w:rsid w:val="004E4E49"/>
    <w:rsid w:val="004E6224"/>
    <w:rsid w:val="004E6C8C"/>
    <w:rsid w:val="004E7351"/>
    <w:rsid w:val="004E7465"/>
    <w:rsid w:val="004E7CA4"/>
    <w:rsid w:val="004E7D38"/>
    <w:rsid w:val="004E7D3A"/>
    <w:rsid w:val="004F1722"/>
    <w:rsid w:val="004F1867"/>
    <w:rsid w:val="004F2044"/>
    <w:rsid w:val="004F2FDD"/>
    <w:rsid w:val="004F3736"/>
    <w:rsid w:val="004F37AF"/>
    <w:rsid w:val="004F4BFE"/>
    <w:rsid w:val="004F5116"/>
    <w:rsid w:val="004F53B7"/>
    <w:rsid w:val="004F582F"/>
    <w:rsid w:val="004F5BD6"/>
    <w:rsid w:val="004F67E4"/>
    <w:rsid w:val="004F6AAD"/>
    <w:rsid w:val="0050014F"/>
    <w:rsid w:val="0050141B"/>
    <w:rsid w:val="00502A4D"/>
    <w:rsid w:val="00503BDF"/>
    <w:rsid w:val="00506F2D"/>
    <w:rsid w:val="0050728C"/>
    <w:rsid w:val="005072E8"/>
    <w:rsid w:val="0051020E"/>
    <w:rsid w:val="00510392"/>
    <w:rsid w:val="0051045F"/>
    <w:rsid w:val="005111F6"/>
    <w:rsid w:val="0051184B"/>
    <w:rsid w:val="00511E85"/>
    <w:rsid w:val="0051306C"/>
    <w:rsid w:val="00513233"/>
    <w:rsid w:val="00513B08"/>
    <w:rsid w:val="00514147"/>
    <w:rsid w:val="005143E9"/>
    <w:rsid w:val="005144CD"/>
    <w:rsid w:val="00514800"/>
    <w:rsid w:val="00515760"/>
    <w:rsid w:val="0051627C"/>
    <w:rsid w:val="00516996"/>
    <w:rsid w:val="00516BEF"/>
    <w:rsid w:val="0052132D"/>
    <w:rsid w:val="0052174C"/>
    <w:rsid w:val="005217F6"/>
    <w:rsid w:val="00521838"/>
    <w:rsid w:val="00522302"/>
    <w:rsid w:val="005225F4"/>
    <w:rsid w:val="00522BC9"/>
    <w:rsid w:val="005231AB"/>
    <w:rsid w:val="00523DB5"/>
    <w:rsid w:val="0052418D"/>
    <w:rsid w:val="00524BA5"/>
    <w:rsid w:val="00525007"/>
    <w:rsid w:val="0052548E"/>
    <w:rsid w:val="00525B2D"/>
    <w:rsid w:val="00527572"/>
    <w:rsid w:val="005276D0"/>
    <w:rsid w:val="005278E3"/>
    <w:rsid w:val="00527C9B"/>
    <w:rsid w:val="00527EA1"/>
    <w:rsid w:val="00530162"/>
    <w:rsid w:val="0053023A"/>
    <w:rsid w:val="00530517"/>
    <w:rsid w:val="00530C41"/>
    <w:rsid w:val="0053239C"/>
    <w:rsid w:val="00534A34"/>
    <w:rsid w:val="00534B3E"/>
    <w:rsid w:val="00535159"/>
    <w:rsid w:val="00535416"/>
    <w:rsid w:val="005360E7"/>
    <w:rsid w:val="005362D4"/>
    <w:rsid w:val="00537514"/>
    <w:rsid w:val="0054044F"/>
    <w:rsid w:val="005409C1"/>
    <w:rsid w:val="00540B87"/>
    <w:rsid w:val="00540FF9"/>
    <w:rsid w:val="00541765"/>
    <w:rsid w:val="00541C2C"/>
    <w:rsid w:val="00542278"/>
    <w:rsid w:val="00542A7C"/>
    <w:rsid w:val="00542C7B"/>
    <w:rsid w:val="00542F90"/>
    <w:rsid w:val="005448DE"/>
    <w:rsid w:val="00544947"/>
    <w:rsid w:val="00544EDB"/>
    <w:rsid w:val="00546017"/>
    <w:rsid w:val="00546121"/>
    <w:rsid w:val="005479B1"/>
    <w:rsid w:val="00547F7E"/>
    <w:rsid w:val="00547FA7"/>
    <w:rsid w:val="00550719"/>
    <w:rsid w:val="00550BFF"/>
    <w:rsid w:val="00550DF7"/>
    <w:rsid w:val="005515A7"/>
    <w:rsid w:val="00551613"/>
    <w:rsid w:val="00551CD7"/>
    <w:rsid w:val="0055264E"/>
    <w:rsid w:val="005529D6"/>
    <w:rsid w:val="005539BF"/>
    <w:rsid w:val="00553B5A"/>
    <w:rsid w:val="00553F4F"/>
    <w:rsid w:val="00554FC2"/>
    <w:rsid w:val="005555D4"/>
    <w:rsid w:val="00556851"/>
    <w:rsid w:val="0055723C"/>
    <w:rsid w:val="00557667"/>
    <w:rsid w:val="005617C2"/>
    <w:rsid w:val="00561A27"/>
    <w:rsid w:val="00561FAC"/>
    <w:rsid w:val="005625E1"/>
    <w:rsid w:val="005633C6"/>
    <w:rsid w:val="00563D62"/>
    <w:rsid w:val="00564744"/>
    <w:rsid w:val="00564A3A"/>
    <w:rsid w:val="00564C0A"/>
    <w:rsid w:val="00564D0B"/>
    <w:rsid w:val="00566802"/>
    <w:rsid w:val="0056716F"/>
    <w:rsid w:val="0056729C"/>
    <w:rsid w:val="005710F2"/>
    <w:rsid w:val="00571269"/>
    <w:rsid w:val="00571951"/>
    <w:rsid w:val="00571D0A"/>
    <w:rsid w:val="005720E8"/>
    <w:rsid w:val="005725E2"/>
    <w:rsid w:val="00572DF5"/>
    <w:rsid w:val="00573147"/>
    <w:rsid w:val="00574469"/>
    <w:rsid w:val="00574B5D"/>
    <w:rsid w:val="00575557"/>
    <w:rsid w:val="005800B6"/>
    <w:rsid w:val="00580414"/>
    <w:rsid w:val="0058055D"/>
    <w:rsid w:val="00581996"/>
    <w:rsid w:val="00582234"/>
    <w:rsid w:val="00583BBE"/>
    <w:rsid w:val="005858DC"/>
    <w:rsid w:val="00585E2C"/>
    <w:rsid w:val="0058626F"/>
    <w:rsid w:val="00587151"/>
    <w:rsid w:val="00590035"/>
    <w:rsid w:val="0059072E"/>
    <w:rsid w:val="00591D1D"/>
    <w:rsid w:val="0059241A"/>
    <w:rsid w:val="00592ED3"/>
    <w:rsid w:val="00593075"/>
    <w:rsid w:val="00594F1F"/>
    <w:rsid w:val="00595D2C"/>
    <w:rsid w:val="00595DB0"/>
    <w:rsid w:val="00596A5F"/>
    <w:rsid w:val="00596FFE"/>
    <w:rsid w:val="005A01DD"/>
    <w:rsid w:val="005A2D3D"/>
    <w:rsid w:val="005A2E87"/>
    <w:rsid w:val="005A3A3B"/>
    <w:rsid w:val="005A3CB6"/>
    <w:rsid w:val="005A3D4E"/>
    <w:rsid w:val="005A3D58"/>
    <w:rsid w:val="005A44EE"/>
    <w:rsid w:val="005A46E1"/>
    <w:rsid w:val="005A522F"/>
    <w:rsid w:val="005A55E8"/>
    <w:rsid w:val="005A6C29"/>
    <w:rsid w:val="005B09A9"/>
    <w:rsid w:val="005B3096"/>
    <w:rsid w:val="005B3647"/>
    <w:rsid w:val="005B36F6"/>
    <w:rsid w:val="005B4011"/>
    <w:rsid w:val="005B4D39"/>
    <w:rsid w:val="005B58E2"/>
    <w:rsid w:val="005B5AF7"/>
    <w:rsid w:val="005B6862"/>
    <w:rsid w:val="005B6906"/>
    <w:rsid w:val="005B6BBE"/>
    <w:rsid w:val="005C0DFC"/>
    <w:rsid w:val="005C14E5"/>
    <w:rsid w:val="005C2086"/>
    <w:rsid w:val="005C29A3"/>
    <w:rsid w:val="005C2E60"/>
    <w:rsid w:val="005C3CBC"/>
    <w:rsid w:val="005C520D"/>
    <w:rsid w:val="005C52A3"/>
    <w:rsid w:val="005C5884"/>
    <w:rsid w:val="005C6A41"/>
    <w:rsid w:val="005C6A70"/>
    <w:rsid w:val="005C6EF3"/>
    <w:rsid w:val="005C6FE6"/>
    <w:rsid w:val="005C73D1"/>
    <w:rsid w:val="005C7F03"/>
    <w:rsid w:val="005D0C96"/>
    <w:rsid w:val="005D0ED0"/>
    <w:rsid w:val="005D13BD"/>
    <w:rsid w:val="005D1834"/>
    <w:rsid w:val="005D1CD5"/>
    <w:rsid w:val="005D3D0A"/>
    <w:rsid w:val="005D53CA"/>
    <w:rsid w:val="005D55A3"/>
    <w:rsid w:val="005D56E8"/>
    <w:rsid w:val="005D5F60"/>
    <w:rsid w:val="005D67E7"/>
    <w:rsid w:val="005D73F2"/>
    <w:rsid w:val="005D7769"/>
    <w:rsid w:val="005D7A90"/>
    <w:rsid w:val="005E3786"/>
    <w:rsid w:val="005E4216"/>
    <w:rsid w:val="005E46FD"/>
    <w:rsid w:val="005E5031"/>
    <w:rsid w:val="005E6523"/>
    <w:rsid w:val="005E6A51"/>
    <w:rsid w:val="005E6E0A"/>
    <w:rsid w:val="005E6E7C"/>
    <w:rsid w:val="005F0D5B"/>
    <w:rsid w:val="005F12EA"/>
    <w:rsid w:val="005F1863"/>
    <w:rsid w:val="005F1E09"/>
    <w:rsid w:val="005F1EEB"/>
    <w:rsid w:val="005F3414"/>
    <w:rsid w:val="005F377E"/>
    <w:rsid w:val="005F4FCD"/>
    <w:rsid w:val="005F5018"/>
    <w:rsid w:val="005F5893"/>
    <w:rsid w:val="005F6073"/>
    <w:rsid w:val="005F6F75"/>
    <w:rsid w:val="005F7813"/>
    <w:rsid w:val="005F7E0D"/>
    <w:rsid w:val="00600178"/>
    <w:rsid w:val="00600910"/>
    <w:rsid w:val="00603A6D"/>
    <w:rsid w:val="00604574"/>
    <w:rsid w:val="00604E8B"/>
    <w:rsid w:val="0060597B"/>
    <w:rsid w:val="00605AD9"/>
    <w:rsid w:val="00607333"/>
    <w:rsid w:val="00607742"/>
    <w:rsid w:val="00607781"/>
    <w:rsid w:val="00607CE6"/>
    <w:rsid w:val="0061002A"/>
    <w:rsid w:val="00610146"/>
    <w:rsid w:val="006106E2"/>
    <w:rsid w:val="00610E27"/>
    <w:rsid w:val="00611143"/>
    <w:rsid w:val="00611955"/>
    <w:rsid w:val="006119EE"/>
    <w:rsid w:val="00611ED5"/>
    <w:rsid w:val="006127BA"/>
    <w:rsid w:val="00614200"/>
    <w:rsid w:val="00616479"/>
    <w:rsid w:val="00616A7D"/>
    <w:rsid w:val="00616B57"/>
    <w:rsid w:val="00616D5C"/>
    <w:rsid w:val="00617032"/>
    <w:rsid w:val="00617E69"/>
    <w:rsid w:val="00617F62"/>
    <w:rsid w:val="006200B7"/>
    <w:rsid w:val="006208B0"/>
    <w:rsid w:val="00622598"/>
    <w:rsid w:val="0062330A"/>
    <w:rsid w:val="00623396"/>
    <w:rsid w:val="00623A32"/>
    <w:rsid w:val="00625EEC"/>
    <w:rsid w:val="006265ED"/>
    <w:rsid w:val="0062741C"/>
    <w:rsid w:val="006274AA"/>
    <w:rsid w:val="00627CCC"/>
    <w:rsid w:val="0063008D"/>
    <w:rsid w:val="00630FD0"/>
    <w:rsid w:val="00631E9B"/>
    <w:rsid w:val="006324A2"/>
    <w:rsid w:val="0063296F"/>
    <w:rsid w:val="00632990"/>
    <w:rsid w:val="006343A6"/>
    <w:rsid w:val="00634924"/>
    <w:rsid w:val="00634C98"/>
    <w:rsid w:val="006351F0"/>
    <w:rsid w:val="00635F3F"/>
    <w:rsid w:val="00635F9F"/>
    <w:rsid w:val="006364DA"/>
    <w:rsid w:val="00636A09"/>
    <w:rsid w:val="00636AF8"/>
    <w:rsid w:val="00640890"/>
    <w:rsid w:val="006408A3"/>
    <w:rsid w:val="00641321"/>
    <w:rsid w:val="00641F92"/>
    <w:rsid w:val="0064220E"/>
    <w:rsid w:val="006426BD"/>
    <w:rsid w:val="00642931"/>
    <w:rsid w:val="00642A12"/>
    <w:rsid w:val="00643428"/>
    <w:rsid w:val="00643820"/>
    <w:rsid w:val="0064443F"/>
    <w:rsid w:val="00644D22"/>
    <w:rsid w:val="00646C60"/>
    <w:rsid w:val="00650E63"/>
    <w:rsid w:val="00651483"/>
    <w:rsid w:val="0065156E"/>
    <w:rsid w:val="006516AA"/>
    <w:rsid w:val="00651A50"/>
    <w:rsid w:val="00651C4A"/>
    <w:rsid w:val="00651EBE"/>
    <w:rsid w:val="00652260"/>
    <w:rsid w:val="0065243F"/>
    <w:rsid w:val="006524AD"/>
    <w:rsid w:val="00653B27"/>
    <w:rsid w:val="00653F54"/>
    <w:rsid w:val="006542FD"/>
    <w:rsid w:val="00654AD1"/>
    <w:rsid w:val="00655289"/>
    <w:rsid w:val="0065554D"/>
    <w:rsid w:val="00656EB7"/>
    <w:rsid w:val="00656F83"/>
    <w:rsid w:val="00657443"/>
    <w:rsid w:val="00660B7D"/>
    <w:rsid w:val="00660DD6"/>
    <w:rsid w:val="00660EDD"/>
    <w:rsid w:val="006625DA"/>
    <w:rsid w:val="00662E76"/>
    <w:rsid w:val="006642C4"/>
    <w:rsid w:val="00664735"/>
    <w:rsid w:val="00664E1E"/>
    <w:rsid w:val="00665E5D"/>
    <w:rsid w:val="00665EE9"/>
    <w:rsid w:val="006665BD"/>
    <w:rsid w:val="00666C70"/>
    <w:rsid w:val="00667100"/>
    <w:rsid w:val="00667A73"/>
    <w:rsid w:val="00667B39"/>
    <w:rsid w:val="00667ECE"/>
    <w:rsid w:val="006700D0"/>
    <w:rsid w:val="00671051"/>
    <w:rsid w:val="00671408"/>
    <w:rsid w:val="00671A6D"/>
    <w:rsid w:val="006720C5"/>
    <w:rsid w:val="00673656"/>
    <w:rsid w:val="0067412F"/>
    <w:rsid w:val="00674A33"/>
    <w:rsid w:val="00676342"/>
    <w:rsid w:val="006767A9"/>
    <w:rsid w:val="00676E50"/>
    <w:rsid w:val="006806A4"/>
    <w:rsid w:val="0068090A"/>
    <w:rsid w:val="00680EA1"/>
    <w:rsid w:val="00682A2B"/>
    <w:rsid w:val="00682A50"/>
    <w:rsid w:val="00682BC4"/>
    <w:rsid w:val="00684082"/>
    <w:rsid w:val="00684810"/>
    <w:rsid w:val="00684931"/>
    <w:rsid w:val="00685089"/>
    <w:rsid w:val="00685901"/>
    <w:rsid w:val="00686FFA"/>
    <w:rsid w:val="00687BAB"/>
    <w:rsid w:val="00690128"/>
    <w:rsid w:val="006904B3"/>
    <w:rsid w:val="0069062A"/>
    <w:rsid w:val="006921AC"/>
    <w:rsid w:val="00692F9A"/>
    <w:rsid w:val="00693198"/>
    <w:rsid w:val="00693E44"/>
    <w:rsid w:val="00694090"/>
    <w:rsid w:val="006943D1"/>
    <w:rsid w:val="00694C92"/>
    <w:rsid w:val="00694CD6"/>
    <w:rsid w:val="00694DD5"/>
    <w:rsid w:val="00695A36"/>
    <w:rsid w:val="006961A2"/>
    <w:rsid w:val="006973D9"/>
    <w:rsid w:val="006A08BF"/>
    <w:rsid w:val="006A0940"/>
    <w:rsid w:val="006A0993"/>
    <w:rsid w:val="006A0E2D"/>
    <w:rsid w:val="006A1452"/>
    <w:rsid w:val="006A200F"/>
    <w:rsid w:val="006A2017"/>
    <w:rsid w:val="006A281E"/>
    <w:rsid w:val="006A2FEE"/>
    <w:rsid w:val="006A3757"/>
    <w:rsid w:val="006A4DC6"/>
    <w:rsid w:val="006A5297"/>
    <w:rsid w:val="006A5F66"/>
    <w:rsid w:val="006A7B1B"/>
    <w:rsid w:val="006B0B62"/>
    <w:rsid w:val="006B0FE7"/>
    <w:rsid w:val="006B1CFF"/>
    <w:rsid w:val="006B1FA8"/>
    <w:rsid w:val="006B26AC"/>
    <w:rsid w:val="006B2C6B"/>
    <w:rsid w:val="006B2CF6"/>
    <w:rsid w:val="006B2DFB"/>
    <w:rsid w:val="006B32DF"/>
    <w:rsid w:val="006B3532"/>
    <w:rsid w:val="006B3784"/>
    <w:rsid w:val="006B453D"/>
    <w:rsid w:val="006B5001"/>
    <w:rsid w:val="006B5684"/>
    <w:rsid w:val="006B58DD"/>
    <w:rsid w:val="006B74E0"/>
    <w:rsid w:val="006B7723"/>
    <w:rsid w:val="006B7A0F"/>
    <w:rsid w:val="006C043B"/>
    <w:rsid w:val="006C0440"/>
    <w:rsid w:val="006C1AF5"/>
    <w:rsid w:val="006C1BAC"/>
    <w:rsid w:val="006C1EE0"/>
    <w:rsid w:val="006C200D"/>
    <w:rsid w:val="006C2119"/>
    <w:rsid w:val="006C2216"/>
    <w:rsid w:val="006C22E0"/>
    <w:rsid w:val="006C2355"/>
    <w:rsid w:val="006C254D"/>
    <w:rsid w:val="006C48DF"/>
    <w:rsid w:val="006C4F00"/>
    <w:rsid w:val="006C550C"/>
    <w:rsid w:val="006C56CC"/>
    <w:rsid w:val="006C58E3"/>
    <w:rsid w:val="006C5AC5"/>
    <w:rsid w:val="006C5B59"/>
    <w:rsid w:val="006C645C"/>
    <w:rsid w:val="006C6CA3"/>
    <w:rsid w:val="006C7883"/>
    <w:rsid w:val="006C7AD9"/>
    <w:rsid w:val="006D0C78"/>
    <w:rsid w:val="006D0E4F"/>
    <w:rsid w:val="006D1101"/>
    <w:rsid w:val="006D1ADB"/>
    <w:rsid w:val="006D1E3E"/>
    <w:rsid w:val="006D283E"/>
    <w:rsid w:val="006D2B8F"/>
    <w:rsid w:val="006D2BA3"/>
    <w:rsid w:val="006D2FF4"/>
    <w:rsid w:val="006D3F3D"/>
    <w:rsid w:val="006D3FD8"/>
    <w:rsid w:val="006D4F30"/>
    <w:rsid w:val="006D75DE"/>
    <w:rsid w:val="006D7715"/>
    <w:rsid w:val="006D7742"/>
    <w:rsid w:val="006D7A00"/>
    <w:rsid w:val="006D7A50"/>
    <w:rsid w:val="006E07E2"/>
    <w:rsid w:val="006E0FAD"/>
    <w:rsid w:val="006E1125"/>
    <w:rsid w:val="006E1AC6"/>
    <w:rsid w:val="006E252C"/>
    <w:rsid w:val="006E25DE"/>
    <w:rsid w:val="006E58F6"/>
    <w:rsid w:val="006E78FE"/>
    <w:rsid w:val="006E7D62"/>
    <w:rsid w:val="006E7E6E"/>
    <w:rsid w:val="006F111C"/>
    <w:rsid w:val="006F1A02"/>
    <w:rsid w:val="006F26D0"/>
    <w:rsid w:val="006F3010"/>
    <w:rsid w:val="006F371A"/>
    <w:rsid w:val="006F41B0"/>
    <w:rsid w:val="006F5675"/>
    <w:rsid w:val="006F6079"/>
    <w:rsid w:val="006F6DAD"/>
    <w:rsid w:val="006F73D8"/>
    <w:rsid w:val="006F75C4"/>
    <w:rsid w:val="006F7814"/>
    <w:rsid w:val="00701293"/>
    <w:rsid w:val="00701784"/>
    <w:rsid w:val="00702596"/>
    <w:rsid w:val="00703E28"/>
    <w:rsid w:val="00705EBE"/>
    <w:rsid w:val="0070606A"/>
    <w:rsid w:val="0070637C"/>
    <w:rsid w:val="0070639C"/>
    <w:rsid w:val="00706831"/>
    <w:rsid w:val="007069C4"/>
    <w:rsid w:val="0070727E"/>
    <w:rsid w:val="0071052F"/>
    <w:rsid w:val="00713596"/>
    <w:rsid w:val="007139CD"/>
    <w:rsid w:val="00715335"/>
    <w:rsid w:val="00716440"/>
    <w:rsid w:val="00716B3D"/>
    <w:rsid w:val="00716FC5"/>
    <w:rsid w:val="007171D0"/>
    <w:rsid w:val="0071765E"/>
    <w:rsid w:val="007176B0"/>
    <w:rsid w:val="00717832"/>
    <w:rsid w:val="00717836"/>
    <w:rsid w:val="00717E64"/>
    <w:rsid w:val="007217F1"/>
    <w:rsid w:val="0072241C"/>
    <w:rsid w:val="00722626"/>
    <w:rsid w:val="00723BA5"/>
    <w:rsid w:val="007259BC"/>
    <w:rsid w:val="007265C0"/>
    <w:rsid w:val="00726A59"/>
    <w:rsid w:val="00726FDA"/>
    <w:rsid w:val="00727C41"/>
    <w:rsid w:val="00730F46"/>
    <w:rsid w:val="00731029"/>
    <w:rsid w:val="00732ADD"/>
    <w:rsid w:val="00732D13"/>
    <w:rsid w:val="00732EEE"/>
    <w:rsid w:val="00732FA7"/>
    <w:rsid w:val="0073571D"/>
    <w:rsid w:val="00736A7F"/>
    <w:rsid w:val="00737794"/>
    <w:rsid w:val="0074045D"/>
    <w:rsid w:val="007405A0"/>
    <w:rsid w:val="00740709"/>
    <w:rsid w:val="0074114A"/>
    <w:rsid w:val="00741BCC"/>
    <w:rsid w:val="00742296"/>
    <w:rsid w:val="0074252C"/>
    <w:rsid w:val="00742E5D"/>
    <w:rsid w:val="00743C44"/>
    <w:rsid w:val="00744720"/>
    <w:rsid w:val="00745A7F"/>
    <w:rsid w:val="00745AA8"/>
    <w:rsid w:val="00745FF9"/>
    <w:rsid w:val="00746A3E"/>
    <w:rsid w:val="00746CE8"/>
    <w:rsid w:val="00746F30"/>
    <w:rsid w:val="00747139"/>
    <w:rsid w:val="00747168"/>
    <w:rsid w:val="007524EC"/>
    <w:rsid w:val="00753572"/>
    <w:rsid w:val="0075453E"/>
    <w:rsid w:val="007554BE"/>
    <w:rsid w:val="00755E34"/>
    <w:rsid w:val="00755E81"/>
    <w:rsid w:val="0075662B"/>
    <w:rsid w:val="00756AF7"/>
    <w:rsid w:val="007571BB"/>
    <w:rsid w:val="00757BFB"/>
    <w:rsid w:val="00760387"/>
    <w:rsid w:val="00760954"/>
    <w:rsid w:val="00760E6D"/>
    <w:rsid w:val="00763520"/>
    <w:rsid w:val="0076468A"/>
    <w:rsid w:val="0076530A"/>
    <w:rsid w:val="0076563A"/>
    <w:rsid w:val="00765D5A"/>
    <w:rsid w:val="00766776"/>
    <w:rsid w:val="007668E7"/>
    <w:rsid w:val="00766908"/>
    <w:rsid w:val="0076692F"/>
    <w:rsid w:val="0076774D"/>
    <w:rsid w:val="00767C03"/>
    <w:rsid w:val="0077031D"/>
    <w:rsid w:val="00770623"/>
    <w:rsid w:val="00770995"/>
    <w:rsid w:val="00770D90"/>
    <w:rsid w:val="00770E75"/>
    <w:rsid w:val="007710AE"/>
    <w:rsid w:val="007711C8"/>
    <w:rsid w:val="00771454"/>
    <w:rsid w:val="00771640"/>
    <w:rsid w:val="00774EDE"/>
    <w:rsid w:val="0077504C"/>
    <w:rsid w:val="00775757"/>
    <w:rsid w:val="0077615E"/>
    <w:rsid w:val="00776F16"/>
    <w:rsid w:val="00777942"/>
    <w:rsid w:val="007816A3"/>
    <w:rsid w:val="0078191A"/>
    <w:rsid w:val="0078261F"/>
    <w:rsid w:val="00782A27"/>
    <w:rsid w:val="00782F44"/>
    <w:rsid w:val="00783210"/>
    <w:rsid w:val="00784170"/>
    <w:rsid w:val="0078592B"/>
    <w:rsid w:val="0078634C"/>
    <w:rsid w:val="00787E32"/>
    <w:rsid w:val="007909FF"/>
    <w:rsid w:val="00790E0E"/>
    <w:rsid w:val="0079100C"/>
    <w:rsid w:val="00791483"/>
    <w:rsid w:val="00791787"/>
    <w:rsid w:val="00791F4F"/>
    <w:rsid w:val="00792418"/>
    <w:rsid w:val="00792582"/>
    <w:rsid w:val="00792AC1"/>
    <w:rsid w:val="00792D40"/>
    <w:rsid w:val="007939D5"/>
    <w:rsid w:val="00793F13"/>
    <w:rsid w:val="0079423B"/>
    <w:rsid w:val="007946A1"/>
    <w:rsid w:val="0079474C"/>
    <w:rsid w:val="00794AC4"/>
    <w:rsid w:val="00795361"/>
    <w:rsid w:val="00795E38"/>
    <w:rsid w:val="00796D51"/>
    <w:rsid w:val="007971A2"/>
    <w:rsid w:val="007A1987"/>
    <w:rsid w:val="007A27A0"/>
    <w:rsid w:val="007A2DF9"/>
    <w:rsid w:val="007A33E3"/>
    <w:rsid w:val="007A4747"/>
    <w:rsid w:val="007B09DC"/>
    <w:rsid w:val="007B1499"/>
    <w:rsid w:val="007B2608"/>
    <w:rsid w:val="007B2A32"/>
    <w:rsid w:val="007B2A68"/>
    <w:rsid w:val="007B30F2"/>
    <w:rsid w:val="007B38B8"/>
    <w:rsid w:val="007B454D"/>
    <w:rsid w:val="007B4E5C"/>
    <w:rsid w:val="007B6A7B"/>
    <w:rsid w:val="007B7825"/>
    <w:rsid w:val="007B7A40"/>
    <w:rsid w:val="007B7C88"/>
    <w:rsid w:val="007B7F99"/>
    <w:rsid w:val="007C11F6"/>
    <w:rsid w:val="007C344B"/>
    <w:rsid w:val="007C4763"/>
    <w:rsid w:val="007C4A40"/>
    <w:rsid w:val="007C4AE4"/>
    <w:rsid w:val="007C4DC6"/>
    <w:rsid w:val="007C7064"/>
    <w:rsid w:val="007C7858"/>
    <w:rsid w:val="007C7BAB"/>
    <w:rsid w:val="007D001E"/>
    <w:rsid w:val="007D077C"/>
    <w:rsid w:val="007D1221"/>
    <w:rsid w:val="007D17D1"/>
    <w:rsid w:val="007D45DA"/>
    <w:rsid w:val="007D6DAB"/>
    <w:rsid w:val="007D6FB2"/>
    <w:rsid w:val="007D7F8A"/>
    <w:rsid w:val="007E00AD"/>
    <w:rsid w:val="007E07D8"/>
    <w:rsid w:val="007E0EAE"/>
    <w:rsid w:val="007E2515"/>
    <w:rsid w:val="007E2739"/>
    <w:rsid w:val="007E3282"/>
    <w:rsid w:val="007E34B2"/>
    <w:rsid w:val="007E3BFD"/>
    <w:rsid w:val="007E4243"/>
    <w:rsid w:val="007E438B"/>
    <w:rsid w:val="007E48FE"/>
    <w:rsid w:val="007E4BAC"/>
    <w:rsid w:val="007E6066"/>
    <w:rsid w:val="007E662E"/>
    <w:rsid w:val="007E679F"/>
    <w:rsid w:val="007E7B1F"/>
    <w:rsid w:val="007F0184"/>
    <w:rsid w:val="007F0632"/>
    <w:rsid w:val="007F1906"/>
    <w:rsid w:val="007F28F6"/>
    <w:rsid w:val="007F3448"/>
    <w:rsid w:val="007F3F38"/>
    <w:rsid w:val="007F57B8"/>
    <w:rsid w:val="007F5F87"/>
    <w:rsid w:val="007F7B2C"/>
    <w:rsid w:val="00800322"/>
    <w:rsid w:val="00800747"/>
    <w:rsid w:val="008007B1"/>
    <w:rsid w:val="0080257C"/>
    <w:rsid w:val="008034BA"/>
    <w:rsid w:val="00803BD3"/>
    <w:rsid w:val="00804149"/>
    <w:rsid w:val="0080417C"/>
    <w:rsid w:val="008047AA"/>
    <w:rsid w:val="00804E55"/>
    <w:rsid w:val="00805004"/>
    <w:rsid w:val="00805177"/>
    <w:rsid w:val="008051AA"/>
    <w:rsid w:val="008053AB"/>
    <w:rsid w:val="008060A4"/>
    <w:rsid w:val="0080662A"/>
    <w:rsid w:val="00806FCB"/>
    <w:rsid w:val="0080719D"/>
    <w:rsid w:val="008072FD"/>
    <w:rsid w:val="00810A19"/>
    <w:rsid w:val="00810C7C"/>
    <w:rsid w:val="0081124F"/>
    <w:rsid w:val="00812014"/>
    <w:rsid w:val="00812B4B"/>
    <w:rsid w:val="0081385B"/>
    <w:rsid w:val="00814145"/>
    <w:rsid w:val="008145CA"/>
    <w:rsid w:val="00814B2F"/>
    <w:rsid w:val="00815F21"/>
    <w:rsid w:val="00816076"/>
    <w:rsid w:val="00817BAF"/>
    <w:rsid w:val="00817F9D"/>
    <w:rsid w:val="00820B43"/>
    <w:rsid w:val="0082151A"/>
    <w:rsid w:val="00822264"/>
    <w:rsid w:val="00822B39"/>
    <w:rsid w:val="00822C57"/>
    <w:rsid w:val="00822CC5"/>
    <w:rsid w:val="008239CE"/>
    <w:rsid w:val="00823E86"/>
    <w:rsid w:val="008243A2"/>
    <w:rsid w:val="00824761"/>
    <w:rsid w:val="00825524"/>
    <w:rsid w:val="0082599F"/>
    <w:rsid w:val="00825AD2"/>
    <w:rsid w:val="0082675A"/>
    <w:rsid w:val="00826BF0"/>
    <w:rsid w:val="00827930"/>
    <w:rsid w:val="00830371"/>
    <w:rsid w:val="008308FA"/>
    <w:rsid w:val="00830EB5"/>
    <w:rsid w:val="00831002"/>
    <w:rsid w:val="00831318"/>
    <w:rsid w:val="0083152F"/>
    <w:rsid w:val="00831917"/>
    <w:rsid w:val="0083191F"/>
    <w:rsid w:val="008329EA"/>
    <w:rsid w:val="00832A1A"/>
    <w:rsid w:val="00832E73"/>
    <w:rsid w:val="00834534"/>
    <w:rsid w:val="00835E55"/>
    <w:rsid w:val="008364E4"/>
    <w:rsid w:val="00836FF2"/>
    <w:rsid w:val="008370DC"/>
    <w:rsid w:val="00837B24"/>
    <w:rsid w:val="00841372"/>
    <w:rsid w:val="008414C7"/>
    <w:rsid w:val="008421D4"/>
    <w:rsid w:val="00842D77"/>
    <w:rsid w:val="00843007"/>
    <w:rsid w:val="00844A5E"/>
    <w:rsid w:val="00845609"/>
    <w:rsid w:val="00847AA3"/>
    <w:rsid w:val="00847D91"/>
    <w:rsid w:val="00847E60"/>
    <w:rsid w:val="0085050D"/>
    <w:rsid w:val="00850CAE"/>
    <w:rsid w:val="00850CBA"/>
    <w:rsid w:val="00851A60"/>
    <w:rsid w:val="008523B0"/>
    <w:rsid w:val="0085433B"/>
    <w:rsid w:val="008544E8"/>
    <w:rsid w:val="0085568C"/>
    <w:rsid w:val="0085601B"/>
    <w:rsid w:val="008564CB"/>
    <w:rsid w:val="00856B5C"/>
    <w:rsid w:val="00856E34"/>
    <w:rsid w:val="00857282"/>
    <w:rsid w:val="00857E44"/>
    <w:rsid w:val="008602E1"/>
    <w:rsid w:val="00860C6D"/>
    <w:rsid w:val="00860E06"/>
    <w:rsid w:val="00860FD1"/>
    <w:rsid w:val="00861468"/>
    <w:rsid w:val="00861796"/>
    <w:rsid w:val="00861B1A"/>
    <w:rsid w:val="00862C89"/>
    <w:rsid w:val="0086334B"/>
    <w:rsid w:val="00863431"/>
    <w:rsid w:val="00863CD1"/>
    <w:rsid w:val="00863FCA"/>
    <w:rsid w:val="008649E7"/>
    <w:rsid w:val="00866373"/>
    <w:rsid w:val="00866378"/>
    <w:rsid w:val="00866C72"/>
    <w:rsid w:val="00866FAA"/>
    <w:rsid w:val="0086702F"/>
    <w:rsid w:val="00870F2B"/>
    <w:rsid w:val="0087173D"/>
    <w:rsid w:val="00871E12"/>
    <w:rsid w:val="0087312C"/>
    <w:rsid w:val="00873840"/>
    <w:rsid w:val="00873F56"/>
    <w:rsid w:val="00874191"/>
    <w:rsid w:val="0087469B"/>
    <w:rsid w:val="00874A76"/>
    <w:rsid w:val="00874F22"/>
    <w:rsid w:val="008754AE"/>
    <w:rsid w:val="00875B41"/>
    <w:rsid w:val="008777A0"/>
    <w:rsid w:val="008778F4"/>
    <w:rsid w:val="008808D6"/>
    <w:rsid w:val="008814C4"/>
    <w:rsid w:val="008815B9"/>
    <w:rsid w:val="008820EA"/>
    <w:rsid w:val="008828C6"/>
    <w:rsid w:val="00884F2F"/>
    <w:rsid w:val="008859D8"/>
    <w:rsid w:val="00886CD5"/>
    <w:rsid w:val="00890682"/>
    <w:rsid w:val="008906C8"/>
    <w:rsid w:val="008910C8"/>
    <w:rsid w:val="00891573"/>
    <w:rsid w:val="008917C2"/>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239E"/>
    <w:rsid w:val="008A2925"/>
    <w:rsid w:val="008A3347"/>
    <w:rsid w:val="008A3650"/>
    <w:rsid w:val="008A4E70"/>
    <w:rsid w:val="008A58C2"/>
    <w:rsid w:val="008A5A30"/>
    <w:rsid w:val="008A680F"/>
    <w:rsid w:val="008A6E7A"/>
    <w:rsid w:val="008B0D63"/>
    <w:rsid w:val="008B2271"/>
    <w:rsid w:val="008B5703"/>
    <w:rsid w:val="008B5C85"/>
    <w:rsid w:val="008B5DAC"/>
    <w:rsid w:val="008B5DFA"/>
    <w:rsid w:val="008B63C9"/>
    <w:rsid w:val="008C1074"/>
    <w:rsid w:val="008C114D"/>
    <w:rsid w:val="008C15EB"/>
    <w:rsid w:val="008C160E"/>
    <w:rsid w:val="008C1767"/>
    <w:rsid w:val="008C19A7"/>
    <w:rsid w:val="008C1FDB"/>
    <w:rsid w:val="008C2647"/>
    <w:rsid w:val="008C38A4"/>
    <w:rsid w:val="008C4170"/>
    <w:rsid w:val="008C41B2"/>
    <w:rsid w:val="008C5757"/>
    <w:rsid w:val="008C6A3F"/>
    <w:rsid w:val="008C6D99"/>
    <w:rsid w:val="008D10C7"/>
    <w:rsid w:val="008D159D"/>
    <w:rsid w:val="008D16E9"/>
    <w:rsid w:val="008D30B2"/>
    <w:rsid w:val="008D3327"/>
    <w:rsid w:val="008D5E61"/>
    <w:rsid w:val="008D6140"/>
    <w:rsid w:val="008D64AF"/>
    <w:rsid w:val="008D77F8"/>
    <w:rsid w:val="008E06CF"/>
    <w:rsid w:val="008E1C10"/>
    <w:rsid w:val="008E28D2"/>
    <w:rsid w:val="008E4875"/>
    <w:rsid w:val="008E4CFE"/>
    <w:rsid w:val="008E56E1"/>
    <w:rsid w:val="008E5DE8"/>
    <w:rsid w:val="008E600D"/>
    <w:rsid w:val="008E60EC"/>
    <w:rsid w:val="008E650A"/>
    <w:rsid w:val="008E7277"/>
    <w:rsid w:val="008E7F38"/>
    <w:rsid w:val="008F03A2"/>
    <w:rsid w:val="008F045B"/>
    <w:rsid w:val="008F0926"/>
    <w:rsid w:val="008F0934"/>
    <w:rsid w:val="008F15C4"/>
    <w:rsid w:val="008F1BB5"/>
    <w:rsid w:val="008F1C74"/>
    <w:rsid w:val="008F1C89"/>
    <w:rsid w:val="008F22B7"/>
    <w:rsid w:val="008F25F0"/>
    <w:rsid w:val="008F2E61"/>
    <w:rsid w:val="008F340D"/>
    <w:rsid w:val="008F3683"/>
    <w:rsid w:val="008F395D"/>
    <w:rsid w:val="008F3CDD"/>
    <w:rsid w:val="008F3E34"/>
    <w:rsid w:val="008F475E"/>
    <w:rsid w:val="008F4C5B"/>
    <w:rsid w:val="008F4FAF"/>
    <w:rsid w:val="008F5F4F"/>
    <w:rsid w:val="008F5FD2"/>
    <w:rsid w:val="008F7209"/>
    <w:rsid w:val="009002DB"/>
    <w:rsid w:val="009016CC"/>
    <w:rsid w:val="00902F08"/>
    <w:rsid w:val="00905024"/>
    <w:rsid w:val="00906592"/>
    <w:rsid w:val="0090781B"/>
    <w:rsid w:val="00910303"/>
    <w:rsid w:val="00910CD4"/>
    <w:rsid w:val="00911570"/>
    <w:rsid w:val="00911A80"/>
    <w:rsid w:val="009123F2"/>
    <w:rsid w:val="0091246A"/>
    <w:rsid w:val="00912598"/>
    <w:rsid w:val="00913E39"/>
    <w:rsid w:val="00915CE9"/>
    <w:rsid w:val="00916076"/>
    <w:rsid w:val="0091660D"/>
    <w:rsid w:val="00917CCB"/>
    <w:rsid w:val="0092124C"/>
    <w:rsid w:val="00921302"/>
    <w:rsid w:val="009215FC"/>
    <w:rsid w:val="00921B77"/>
    <w:rsid w:val="009221FF"/>
    <w:rsid w:val="00922CD1"/>
    <w:rsid w:val="00924873"/>
    <w:rsid w:val="00924A86"/>
    <w:rsid w:val="009254C2"/>
    <w:rsid w:val="00925A81"/>
    <w:rsid w:val="00926745"/>
    <w:rsid w:val="00926C9A"/>
    <w:rsid w:val="00927221"/>
    <w:rsid w:val="00927415"/>
    <w:rsid w:val="009303A9"/>
    <w:rsid w:val="00931A74"/>
    <w:rsid w:val="00931F9B"/>
    <w:rsid w:val="009322C6"/>
    <w:rsid w:val="009324B0"/>
    <w:rsid w:val="00932A62"/>
    <w:rsid w:val="00933A94"/>
    <w:rsid w:val="00933C0E"/>
    <w:rsid w:val="00934195"/>
    <w:rsid w:val="009345DA"/>
    <w:rsid w:val="0093474D"/>
    <w:rsid w:val="00934AD6"/>
    <w:rsid w:val="00934B6C"/>
    <w:rsid w:val="00934EB2"/>
    <w:rsid w:val="0093529E"/>
    <w:rsid w:val="00935EC7"/>
    <w:rsid w:val="00936023"/>
    <w:rsid w:val="00936037"/>
    <w:rsid w:val="00936065"/>
    <w:rsid w:val="009363DF"/>
    <w:rsid w:val="009375E7"/>
    <w:rsid w:val="00937750"/>
    <w:rsid w:val="00937AEC"/>
    <w:rsid w:val="00940557"/>
    <w:rsid w:val="0094095A"/>
    <w:rsid w:val="009425E9"/>
    <w:rsid w:val="00942F50"/>
    <w:rsid w:val="00943261"/>
    <w:rsid w:val="00943386"/>
    <w:rsid w:val="00943735"/>
    <w:rsid w:val="009439E0"/>
    <w:rsid w:val="00943C48"/>
    <w:rsid w:val="0094487C"/>
    <w:rsid w:val="00944C54"/>
    <w:rsid w:val="00946B93"/>
    <w:rsid w:val="00946DC1"/>
    <w:rsid w:val="0094708D"/>
    <w:rsid w:val="00950B7C"/>
    <w:rsid w:val="009512A1"/>
    <w:rsid w:val="00951C63"/>
    <w:rsid w:val="00951E3E"/>
    <w:rsid w:val="00953422"/>
    <w:rsid w:val="00953556"/>
    <w:rsid w:val="00953B61"/>
    <w:rsid w:val="00954670"/>
    <w:rsid w:val="009546BB"/>
    <w:rsid w:val="00954D1C"/>
    <w:rsid w:val="009556CC"/>
    <w:rsid w:val="00955957"/>
    <w:rsid w:val="00955DDD"/>
    <w:rsid w:val="00956D21"/>
    <w:rsid w:val="00956F28"/>
    <w:rsid w:val="009570AB"/>
    <w:rsid w:val="009610CE"/>
    <w:rsid w:val="00961855"/>
    <w:rsid w:val="009621BB"/>
    <w:rsid w:val="009624BE"/>
    <w:rsid w:val="009626F4"/>
    <w:rsid w:val="00963251"/>
    <w:rsid w:val="00963A85"/>
    <w:rsid w:val="00963DEF"/>
    <w:rsid w:val="00963EF7"/>
    <w:rsid w:val="00964729"/>
    <w:rsid w:val="009650BD"/>
    <w:rsid w:val="0096678C"/>
    <w:rsid w:val="00966A19"/>
    <w:rsid w:val="00966F18"/>
    <w:rsid w:val="00967165"/>
    <w:rsid w:val="00970541"/>
    <w:rsid w:val="00970882"/>
    <w:rsid w:val="00971472"/>
    <w:rsid w:val="00971B93"/>
    <w:rsid w:val="009722ED"/>
    <w:rsid w:val="009725F3"/>
    <w:rsid w:val="00972850"/>
    <w:rsid w:val="00972E98"/>
    <w:rsid w:val="0097394B"/>
    <w:rsid w:val="00973A7C"/>
    <w:rsid w:val="0097451E"/>
    <w:rsid w:val="00975040"/>
    <w:rsid w:val="009757FE"/>
    <w:rsid w:val="00976411"/>
    <w:rsid w:val="0097675F"/>
    <w:rsid w:val="009769C6"/>
    <w:rsid w:val="009803D4"/>
    <w:rsid w:val="009817D4"/>
    <w:rsid w:val="009818BF"/>
    <w:rsid w:val="00981B93"/>
    <w:rsid w:val="009828BC"/>
    <w:rsid w:val="00982F7F"/>
    <w:rsid w:val="00983F73"/>
    <w:rsid w:val="009852A3"/>
    <w:rsid w:val="00985883"/>
    <w:rsid w:val="009858FF"/>
    <w:rsid w:val="00987A96"/>
    <w:rsid w:val="0099021E"/>
    <w:rsid w:val="00990362"/>
    <w:rsid w:val="0099046F"/>
    <w:rsid w:val="009907AD"/>
    <w:rsid w:val="00990B90"/>
    <w:rsid w:val="00990E38"/>
    <w:rsid w:val="009914FC"/>
    <w:rsid w:val="00991AD0"/>
    <w:rsid w:val="0099398A"/>
    <w:rsid w:val="00993CB6"/>
    <w:rsid w:val="0099452B"/>
    <w:rsid w:val="00994688"/>
    <w:rsid w:val="00994DD0"/>
    <w:rsid w:val="009956B7"/>
    <w:rsid w:val="009959BC"/>
    <w:rsid w:val="00996503"/>
    <w:rsid w:val="00996E9D"/>
    <w:rsid w:val="009A02C9"/>
    <w:rsid w:val="009A1A6F"/>
    <w:rsid w:val="009A209A"/>
    <w:rsid w:val="009A2783"/>
    <w:rsid w:val="009A2CA2"/>
    <w:rsid w:val="009A3064"/>
    <w:rsid w:val="009A3117"/>
    <w:rsid w:val="009A3424"/>
    <w:rsid w:val="009A3AAC"/>
    <w:rsid w:val="009A3EDF"/>
    <w:rsid w:val="009A4299"/>
    <w:rsid w:val="009A4479"/>
    <w:rsid w:val="009A6D6B"/>
    <w:rsid w:val="009A726D"/>
    <w:rsid w:val="009B10DA"/>
    <w:rsid w:val="009B30F6"/>
    <w:rsid w:val="009B4013"/>
    <w:rsid w:val="009B4082"/>
    <w:rsid w:val="009B4386"/>
    <w:rsid w:val="009B48A8"/>
    <w:rsid w:val="009B4BF4"/>
    <w:rsid w:val="009B4C04"/>
    <w:rsid w:val="009B5114"/>
    <w:rsid w:val="009B5803"/>
    <w:rsid w:val="009B5E26"/>
    <w:rsid w:val="009B6211"/>
    <w:rsid w:val="009B6CB2"/>
    <w:rsid w:val="009C0792"/>
    <w:rsid w:val="009C0C93"/>
    <w:rsid w:val="009C1557"/>
    <w:rsid w:val="009C15A2"/>
    <w:rsid w:val="009C2DA5"/>
    <w:rsid w:val="009C3691"/>
    <w:rsid w:val="009C4203"/>
    <w:rsid w:val="009C4E20"/>
    <w:rsid w:val="009C51F0"/>
    <w:rsid w:val="009C5781"/>
    <w:rsid w:val="009C6433"/>
    <w:rsid w:val="009C7847"/>
    <w:rsid w:val="009C7A78"/>
    <w:rsid w:val="009D0860"/>
    <w:rsid w:val="009D0FBF"/>
    <w:rsid w:val="009D1865"/>
    <w:rsid w:val="009D1912"/>
    <w:rsid w:val="009D2DA5"/>
    <w:rsid w:val="009D2F86"/>
    <w:rsid w:val="009D3437"/>
    <w:rsid w:val="009D515E"/>
    <w:rsid w:val="009D52C7"/>
    <w:rsid w:val="009D5950"/>
    <w:rsid w:val="009D71FD"/>
    <w:rsid w:val="009D75FF"/>
    <w:rsid w:val="009E0A9C"/>
    <w:rsid w:val="009E103D"/>
    <w:rsid w:val="009E1082"/>
    <w:rsid w:val="009E2968"/>
    <w:rsid w:val="009E41E4"/>
    <w:rsid w:val="009E42DA"/>
    <w:rsid w:val="009E44B3"/>
    <w:rsid w:val="009E469B"/>
    <w:rsid w:val="009E5A24"/>
    <w:rsid w:val="009E6083"/>
    <w:rsid w:val="009E6920"/>
    <w:rsid w:val="009E6BF8"/>
    <w:rsid w:val="009E786F"/>
    <w:rsid w:val="009E7FD1"/>
    <w:rsid w:val="009F156D"/>
    <w:rsid w:val="009F21DD"/>
    <w:rsid w:val="009F3B75"/>
    <w:rsid w:val="009F4E0B"/>
    <w:rsid w:val="009F550B"/>
    <w:rsid w:val="009F56C3"/>
    <w:rsid w:val="00A001A2"/>
    <w:rsid w:val="00A006ED"/>
    <w:rsid w:val="00A0097F"/>
    <w:rsid w:val="00A00AED"/>
    <w:rsid w:val="00A01C1A"/>
    <w:rsid w:val="00A01CBC"/>
    <w:rsid w:val="00A03710"/>
    <w:rsid w:val="00A03A71"/>
    <w:rsid w:val="00A054BF"/>
    <w:rsid w:val="00A05877"/>
    <w:rsid w:val="00A05F8E"/>
    <w:rsid w:val="00A06013"/>
    <w:rsid w:val="00A06A2C"/>
    <w:rsid w:val="00A075D5"/>
    <w:rsid w:val="00A07756"/>
    <w:rsid w:val="00A07AD4"/>
    <w:rsid w:val="00A10579"/>
    <w:rsid w:val="00A10AEC"/>
    <w:rsid w:val="00A1104B"/>
    <w:rsid w:val="00A11386"/>
    <w:rsid w:val="00A1196C"/>
    <w:rsid w:val="00A11ECB"/>
    <w:rsid w:val="00A129E3"/>
    <w:rsid w:val="00A12B16"/>
    <w:rsid w:val="00A1344B"/>
    <w:rsid w:val="00A147DD"/>
    <w:rsid w:val="00A14D72"/>
    <w:rsid w:val="00A14ECF"/>
    <w:rsid w:val="00A15122"/>
    <w:rsid w:val="00A155B0"/>
    <w:rsid w:val="00A16178"/>
    <w:rsid w:val="00A16BCF"/>
    <w:rsid w:val="00A17C22"/>
    <w:rsid w:val="00A17C32"/>
    <w:rsid w:val="00A20636"/>
    <w:rsid w:val="00A20AB9"/>
    <w:rsid w:val="00A21C77"/>
    <w:rsid w:val="00A21DA7"/>
    <w:rsid w:val="00A23FA8"/>
    <w:rsid w:val="00A24E93"/>
    <w:rsid w:val="00A255FC"/>
    <w:rsid w:val="00A2647D"/>
    <w:rsid w:val="00A27AA1"/>
    <w:rsid w:val="00A30787"/>
    <w:rsid w:val="00A31454"/>
    <w:rsid w:val="00A31991"/>
    <w:rsid w:val="00A32179"/>
    <w:rsid w:val="00A32B56"/>
    <w:rsid w:val="00A3343F"/>
    <w:rsid w:val="00A33A72"/>
    <w:rsid w:val="00A33F58"/>
    <w:rsid w:val="00A35406"/>
    <w:rsid w:val="00A35A4D"/>
    <w:rsid w:val="00A35FBF"/>
    <w:rsid w:val="00A364ED"/>
    <w:rsid w:val="00A40BB7"/>
    <w:rsid w:val="00A40F47"/>
    <w:rsid w:val="00A415A9"/>
    <w:rsid w:val="00A41697"/>
    <w:rsid w:val="00A434B1"/>
    <w:rsid w:val="00A44D62"/>
    <w:rsid w:val="00A45437"/>
    <w:rsid w:val="00A474C3"/>
    <w:rsid w:val="00A501A3"/>
    <w:rsid w:val="00A50A00"/>
    <w:rsid w:val="00A51454"/>
    <w:rsid w:val="00A51686"/>
    <w:rsid w:val="00A51A41"/>
    <w:rsid w:val="00A5317F"/>
    <w:rsid w:val="00A532B1"/>
    <w:rsid w:val="00A5477F"/>
    <w:rsid w:val="00A54ADA"/>
    <w:rsid w:val="00A54B08"/>
    <w:rsid w:val="00A553F5"/>
    <w:rsid w:val="00A5562F"/>
    <w:rsid w:val="00A56925"/>
    <w:rsid w:val="00A60EFA"/>
    <w:rsid w:val="00A612A4"/>
    <w:rsid w:val="00A61822"/>
    <w:rsid w:val="00A620FF"/>
    <w:rsid w:val="00A6222A"/>
    <w:rsid w:val="00A641D2"/>
    <w:rsid w:val="00A65240"/>
    <w:rsid w:val="00A665F7"/>
    <w:rsid w:val="00A66957"/>
    <w:rsid w:val="00A66EC7"/>
    <w:rsid w:val="00A67560"/>
    <w:rsid w:val="00A67E80"/>
    <w:rsid w:val="00A708FD"/>
    <w:rsid w:val="00A7092D"/>
    <w:rsid w:val="00A71E7A"/>
    <w:rsid w:val="00A72138"/>
    <w:rsid w:val="00A72739"/>
    <w:rsid w:val="00A7463F"/>
    <w:rsid w:val="00A74AA8"/>
    <w:rsid w:val="00A75B6C"/>
    <w:rsid w:val="00A77017"/>
    <w:rsid w:val="00A8103B"/>
    <w:rsid w:val="00A8188C"/>
    <w:rsid w:val="00A8215A"/>
    <w:rsid w:val="00A838C4"/>
    <w:rsid w:val="00A83EAE"/>
    <w:rsid w:val="00A84119"/>
    <w:rsid w:val="00A8551D"/>
    <w:rsid w:val="00A858D8"/>
    <w:rsid w:val="00A8596D"/>
    <w:rsid w:val="00A87C19"/>
    <w:rsid w:val="00A90004"/>
    <w:rsid w:val="00A90E57"/>
    <w:rsid w:val="00A91F88"/>
    <w:rsid w:val="00A929E5"/>
    <w:rsid w:val="00A92B33"/>
    <w:rsid w:val="00A93E47"/>
    <w:rsid w:val="00A94A95"/>
    <w:rsid w:val="00A94B3B"/>
    <w:rsid w:val="00A952AC"/>
    <w:rsid w:val="00A972B8"/>
    <w:rsid w:val="00A977A5"/>
    <w:rsid w:val="00A97B46"/>
    <w:rsid w:val="00AA162D"/>
    <w:rsid w:val="00AA18C6"/>
    <w:rsid w:val="00AA1FC2"/>
    <w:rsid w:val="00AA2B02"/>
    <w:rsid w:val="00AA403B"/>
    <w:rsid w:val="00AA4EF0"/>
    <w:rsid w:val="00AA6AAD"/>
    <w:rsid w:val="00AA6B9F"/>
    <w:rsid w:val="00AA6E98"/>
    <w:rsid w:val="00AA75BA"/>
    <w:rsid w:val="00AA77EA"/>
    <w:rsid w:val="00AA7AE6"/>
    <w:rsid w:val="00AB0B9A"/>
    <w:rsid w:val="00AB0CBF"/>
    <w:rsid w:val="00AB1864"/>
    <w:rsid w:val="00AB1BE9"/>
    <w:rsid w:val="00AB25E2"/>
    <w:rsid w:val="00AB2E1B"/>
    <w:rsid w:val="00AB34AD"/>
    <w:rsid w:val="00AB3558"/>
    <w:rsid w:val="00AB3932"/>
    <w:rsid w:val="00AB479D"/>
    <w:rsid w:val="00AB5CDD"/>
    <w:rsid w:val="00AB5DDA"/>
    <w:rsid w:val="00AB6EE4"/>
    <w:rsid w:val="00AB768E"/>
    <w:rsid w:val="00AB78EA"/>
    <w:rsid w:val="00AB7B37"/>
    <w:rsid w:val="00AB7DF3"/>
    <w:rsid w:val="00AC0128"/>
    <w:rsid w:val="00AC03ED"/>
    <w:rsid w:val="00AC0590"/>
    <w:rsid w:val="00AC15F4"/>
    <w:rsid w:val="00AC1A53"/>
    <w:rsid w:val="00AC33A5"/>
    <w:rsid w:val="00AC376C"/>
    <w:rsid w:val="00AC39C3"/>
    <w:rsid w:val="00AC5529"/>
    <w:rsid w:val="00AC6649"/>
    <w:rsid w:val="00AC6E8D"/>
    <w:rsid w:val="00AC7377"/>
    <w:rsid w:val="00AC7B74"/>
    <w:rsid w:val="00AD072A"/>
    <w:rsid w:val="00AD0FCA"/>
    <w:rsid w:val="00AD0FD3"/>
    <w:rsid w:val="00AD3006"/>
    <w:rsid w:val="00AD450A"/>
    <w:rsid w:val="00AD47A8"/>
    <w:rsid w:val="00AD52BA"/>
    <w:rsid w:val="00AD566C"/>
    <w:rsid w:val="00AD5DCA"/>
    <w:rsid w:val="00AD6104"/>
    <w:rsid w:val="00AD6659"/>
    <w:rsid w:val="00AD71AB"/>
    <w:rsid w:val="00AE0560"/>
    <w:rsid w:val="00AE0692"/>
    <w:rsid w:val="00AE1239"/>
    <w:rsid w:val="00AE183D"/>
    <w:rsid w:val="00AE2AFE"/>
    <w:rsid w:val="00AE2D4A"/>
    <w:rsid w:val="00AE3E97"/>
    <w:rsid w:val="00AE3F0F"/>
    <w:rsid w:val="00AE452D"/>
    <w:rsid w:val="00AE59EA"/>
    <w:rsid w:val="00AE60BE"/>
    <w:rsid w:val="00AE60F8"/>
    <w:rsid w:val="00AE652A"/>
    <w:rsid w:val="00AE6741"/>
    <w:rsid w:val="00AE6B7F"/>
    <w:rsid w:val="00AE7288"/>
    <w:rsid w:val="00AE7E1E"/>
    <w:rsid w:val="00AF04B7"/>
    <w:rsid w:val="00AF0584"/>
    <w:rsid w:val="00AF0BEE"/>
    <w:rsid w:val="00AF0C8B"/>
    <w:rsid w:val="00AF0DDC"/>
    <w:rsid w:val="00AF1BD3"/>
    <w:rsid w:val="00AF27C5"/>
    <w:rsid w:val="00AF344A"/>
    <w:rsid w:val="00AF3503"/>
    <w:rsid w:val="00AF37AD"/>
    <w:rsid w:val="00AF3809"/>
    <w:rsid w:val="00AF39C6"/>
    <w:rsid w:val="00AF44A2"/>
    <w:rsid w:val="00AF51EB"/>
    <w:rsid w:val="00AF52BF"/>
    <w:rsid w:val="00AF563D"/>
    <w:rsid w:val="00AF5DD9"/>
    <w:rsid w:val="00AF65F4"/>
    <w:rsid w:val="00AF6A7E"/>
    <w:rsid w:val="00AF7C39"/>
    <w:rsid w:val="00B0030D"/>
    <w:rsid w:val="00B00862"/>
    <w:rsid w:val="00B01677"/>
    <w:rsid w:val="00B019CA"/>
    <w:rsid w:val="00B03001"/>
    <w:rsid w:val="00B03BF3"/>
    <w:rsid w:val="00B04017"/>
    <w:rsid w:val="00B04EC5"/>
    <w:rsid w:val="00B0660A"/>
    <w:rsid w:val="00B07683"/>
    <w:rsid w:val="00B10629"/>
    <w:rsid w:val="00B10D69"/>
    <w:rsid w:val="00B10F6D"/>
    <w:rsid w:val="00B11235"/>
    <w:rsid w:val="00B116A5"/>
    <w:rsid w:val="00B117E7"/>
    <w:rsid w:val="00B121D7"/>
    <w:rsid w:val="00B12F1E"/>
    <w:rsid w:val="00B13848"/>
    <w:rsid w:val="00B13A5B"/>
    <w:rsid w:val="00B13BFD"/>
    <w:rsid w:val="00B14483"/>
    <w:rsid w:val="00B148DD"/>
    <w:rsid w:val="00B14F3C"/>
    <w:rsid w:val="00B15B6B"/>
    <w:rsid w:val="00B16245"/>
    <w:rsid w:val="00B16F26"/>
    <w:rsid w:val="00B170FE"/>
    <w:rsid w:val="00B17BAD"/>
    <w:rsid w:val="00B20511"/>
    <w:rsid w:val="00B20904"/>
    <w:rsid w:val="00B214A4"/>
    <w:rsid w:val="00B21739"/>
    <w:rsid w:val="00B23007"/>
    <w:rsid w:val="00B239E7"/>
    <w:rsid w:val="00B2440D"/>
    <w:rsid w:val="00B249DA"/>
    <w:rsid w:val="00B25128"/>
    <w:rsid w:val="00B25135"/>
    <w:rsid w:val="00B264CF"/>
    <w:rsid w:val="00B26F1C"/>
    <w:rsid w:val="00B27406"/>
    <w:rsid w:val="00B27505"/>
    <w:rsid w:val="00B30CD6"/>
    <w:rsid w:val="00B30F3F"/>
    <w:rsid w:val="00B32089"/>
    <w:rsid w:val="00B32F1F"/>
    <w:rsid w:val="00B3362A"/>
    <w:rsid w:val="00B34410"/>
    <w:rsid w:val="00B36D59"/>
    <w:rsid w:val="00B3722C"/>
    <w:rsid w:val="00B377D6"/>
    <w:rsid w:val="00B37BD5"/>
    <w:rsid w:val="00B37F19"/>
    <w:rsid w:val="00B40022"/>
    <w:rsid w:val="00B42360"/>
    <w:rsid w:val="00B4294B"/>
    <w:rsid w:val="00B43574"/>
    <w:rsid w:val="00B44D9B"/>
    <w:rsid w:val="00B45D0D"/>
    <w:rsid w:val="00B51FDC"/>
    <w:rsid w:val="00B52182"/>
    <w:rsid w:val="00B52DA4"/>
    <w:rsid w:val="00B552B7"/>
    <w:rsid w:val="00B554CC"/>
    <w:rsid w:val="00B566E7"/>
    <w:rsid w:val="00B57053"/>
    <w:rsid w:val="00B57220"/>
    <w:rsid w:val="00B575EA"/>
    <w:rsid w:val="00B603E1"/>
    <w:rsid w:val="00B61173"/>
    <w:rsid w:val="00B616D8"/>
    <w:rsid w:val="00B61727"/>
    <w:rsid w:val="00B61756"/>
    <w:rsid w:val="00B62272"/>
    <w:rsid w:val="00B631A8"/>
    <w:rsid w:val="00B64419"/>
    <w:rsid w:val="00B64B82"/>
    <w:rsid w:val="00B657CD"/>
    <w:rsid w:val="00B65B03"/>
    <w:rsid w:val="00B65ED6"/>
    <w:rsid w:val="00B66707"/>
    <w:rsid w:val="00B6681A"/>
    <w:rsid w:val="00B671CA"/>
    <w:rsid w:val="00B67E95"/>
    <w:rsid w:val="00B7051E"/>
    <w:rsid w:val="00B727C4"/>
    <w:rsid w:val="00B72D0B"/>
    <w:rsid w:val="00B7368B"/>
    <w:rsid w:val="00B737E7"/>
    <w:rsid w:val="00B73B3A"/>
    <w:rsid w:val="00B73F00"/>
    <w:rsid w:val="00B740EE"/>
    <w:rsid w:val="00B74749"/>
    <w:rsid w:val="00B80233"/>
    <w:rsid w:val="00B8060F"/>
    <w:rsid w:val="00B82AF7"/>
    <w:rsid w:val="00B83217"/>
    <w:rsid w:val="00B83C88"/>
    <w:rsid w:val="00B84005"/>
    <w:rsid w:val="00B8513A"/>
    <w:rsid w:val="00B8649A"/>
    <w:rsid w:val="00B86952"/>
    <w:rsid w:val="00B8721F"/>
    <w:rsid w:val="00B925BD"/>
    <w:rsid w:val="00B93488"/>
    <w:rsid w:val="00B94838"/>
    <w:rsid w:val="00B94B0A"/>
    <w:rsid w:val="00B94C82"/>
    <w:rsid w:val="00B96197"/>
    <w:rsid w:val="00B96256"/>
    <w:rsid w:val="00B96722"/>
    <w:rsid w:val="00B96A2F"/>
    <w:rsid w:val="00B9745C"/>
    <w:rsid w:val="00B9770F"/>
    <w:rsid w:val="00B977F1"/>
    <w:rsid w:val="00B97A48"/>
    <w:rsid w:val="00BA0314"/>
    <w:rsid w:val="00BA128B"/>
    <w:rsid w:val="00BA16F4"/>
    <w:rsid w:val="00BA1A02"/>
    <w:rsid w:val="00BA22EA"/>
    <w:rsid w:val="00BA2386"/>
    <w:rsid w:val="00BA3795"/>
    <w:rsid w:val="00BA3C3B"/>
    <w:rsid w:val="00BA3CB1"/>
    <w:rsid w:val="00BA653D"/>
    <w:rsid w:val="00BA6704"/>
    <w:rsid w:val="00BA70B7"/>
    <w:rsid w:val="00BB0021"/>
    <w:rsid w:val="00BB05D3"/>
    <w:rsid w:val="00BB0AA9"/>
    <w:rsid w:val="00BB0BF9"/>
    <w:rsid w:val="00BB0FC1"/>
    <w:rsid w:val="00BB1454"/>
    <w:rsid w:val="00BB1575"/>
    <w:rsid w:val="00BB28C9"/>
    <w:rsid w:val="00BB28FE"/>
    <w:rsid w:val="00BB2B31"/>
    <w:rsid w:val="00BB2D49"/>
    <w:rsid w:val="00BB3375"/>
    <w:rsid w:val="00BB4876"/>
    <w:rsid w:val="00BB4D5A"/>
    <w:rsid w:val="00BB4F2F"/>
    <w:rsid w:val="00BB50D9"/>
    <w:rsid w:val="00BB5DA9"/>
    <w:rsid w:val="00BB6FBA"/>
    <w:rsid w:val="00BB7426"/>
    <w:rsid w:val="00BB78B3"/>
    <w:rsid w:val="00BC0620"/>
    <w:rsid w:val="00BC0F6E"/>
    <w:rsid w:val="00BC136B"/>
    <w:rsid w:val="00BC27F1"/>
    <w:rsid w:val="00BC2964"/>
    <w:rsid w:val="00BC2F6F"/>
    <w:rsid w:val="00BC3379"/>
    <w:rsid w:val="00BC3773"/>
    <w:rsid w:val="00BC44E1"/>
    <w:rsid w:val="00BC4DA5"/>
    <w:rsid w:val="00BC510D"/>
    <w:rsid w:val="00BC6B8F"/>
    <w:rsid w:val="00BC6DE9"/>
    <w:rsid w:val="00BC7478"/>
    <w:rsid w:val="00BD0679"/>
    <w:rsid w:val="00BD0702"/>
    <w:rsid w:val="00BD0C41"/>
    <w:rsid w:val="00BD1044"/>
    <w:rsid w:val="00BD1C81"/>
    <w:rsid w:val="00BD2E05"/>
    <w:rsid w:val="00BD37BE"/>
    <w:rsid w:val="00BD38F3"/>
    <w:rsid w:val="00BD3ACE"/>
    <w:rsid w:val="00BD3DEA"/>
    <w:rsid w:val="00BD459B"/>
    <w:rsid w:val="00BD516B"/>
    <w:rsid w:val="00BD5177"/>
    <w:rsid w:val="00BD531F"/>
    <w:rsid w:val="00BD54D1"/>
    <w:rsid w:val="00BD5C64"/>
    <w:rsid w:val="00BD5F16"/>
    <w:rsid w:val="00BD79F2"/>
    <w:rsid w:val="00BD79FA"/>
    <w:rsid w:val="00BD7A0B"/>
    <w:rsid w:val="00BD7E8E"/>
    <w:rsid w:val="00BE0E86"/>
    <w:rsid w:val="00BE1DF8"/>
    <w:rsid w:val="00BE23F9"/>
    <w:rsid w:val="00BE2F50"/>
    <w:rsid w:val="00BE318E"/>
    <w:rsid w:val="00BE3E5D"/>
    <w:rsid w:val="00BE496F"/>
    <w:rsid w:val="00BE5A74"/>
    <w:rsid w:val="00BE5DD3"/>
    <w:rsid w:val="00BE65B6"/>
    <w:rsid w:val="00BE6D9D"/>
    <w:rsid w:val="00BE70F9"/>
    <w:rsid w:val="00BE78A2"/>
    <w:rsid w:val="00BE79A2"/>
    <w:rsid w:val="00BE7EDF"/>
    <w:rsid w:val="00BF004B"/>
    <w:rsid w:val="00BF077D"/>
    <w:rsid w:val="00BF1C92"/>
    <w:rsid w:val="00BF3A6F"/>
    <w:rsid w:val="00BF3D89"/>
    <w:rsid w:val="00BF42EF"/>
    <w:rsid w:val="00BF4EDF"/>
    <w:rsid w:val="00BF54EE"/>
    <w:rsid w:val="00BF5792"/>
    <w:rsid w:val="00BF636F"/>
    <w:rsid w:val="00BF64F9"/>
    <w:rsid w:val="00BF6F14"/>
    <w:rsid w:val="00BF73DC"/>
    <w:rsid w:val="00BF7AB9"/>
    <w:rsid w:val="00BF7D51"/>
    <w:rsid w:val="00BF7F9B"/>
    <w:rsid w:val="00C0024E"/>
    <w:rsid w:val="00C00495"/>
    <w:rsid w:val="00C009D4"/>
    <w:rsid w:val="00C01E60"/>
    <w:rsid w:val="00C025A4"/>
    <w:rsid w:val="00C046AE"/>
    <w:rsid w:val="00C068F3"/>
    <w:rsid w:val="00C0699A"/>
    <w:rsid w:val="00C06C4C"/>
    <w:rsid w:val="00C126B8"/>
    <w:rsid w:val="00C134FB"/>
    <w:rsid w:val="00C157D3"/>
    <w:rsid w:val="00C15A66"/>
    <w:rsid w:val="00C16417"/>
    <w:rsid w:val="00C166A4"/>
    <w:rsid w:val="00C16963"/>
    <w:rsid w:val="00C16AAA"/>
    <w:rsid w:val="00C16FC5"/>
    <w:rsid w:val="00C178FF"/>
    <w:rsid w:val="00C17A24"/>
    <w:rsid w:val="00C202AC"/>
    <w:rsid w:val="00C20ADA"/>
    <w:rsid w:val="00C20F1A"/>
    <w:rsid w:val="00C2120F"/>
    <w:rsid w:val="00C21ED5"/>
    <w:rsid w:val="00C23A06"/>
    <w:rsid w:val="00C23C79"/>
    <w:rsid w:val="00C24EEA"/>
    <w:rsid w:val="00C25072"/>
    <w:rsid w:val="00C25175"/>
    <w:rsid w:val="00C27396"/>
    <w:rsid w:val="00C2794C"/>
    <w:rsid w:val="00C30044"/>
    <w:rsid w:val="00C30C32"/>
    <w:rsid w:val="00C315B7"/>
    <w:rsid w:val="00C32539"/>
    <w:rsid w:val="00C325F5"/>
    <w:rsid w:val="00C32616"/>
    <w:rsid w:val="00C33CFE"/>
    <w:rsid w:val="00C345FA"/>
    <w:rsid w:val="00C34841"/>
    <w:rsid w:val="00C34E33"/>
    <w:rsid w:val="00C35466"/>
    <w:rsid w:val="00C35A38"/>
    <w:rsid w:val="00C37851"/>
    <w:rsid w:val="00C3792D"/>
    <w:rsid w:val="00C4049B"/>
    <w:rsid w:val="00C41511"/>
    <w:rsid w:val="00C416F0"/>
    <w:rsid w:val="00C41AAF"/>
    <w:rsid w:val="00C41E67"/>
    <w:rsid w:val="00C430C8"/>
    <w:rsid w:val="00C432F8"/>
    <w:rsid w:val="00C451A4"/>
    <w:rsid w:val="00C45766"/>
    <w:rsid w:val="00C4706F"/>
    <w:rsid w:val="00C52D53"/>
    <w:rsid w:val="00C53A3C"/>
    <w:rsid w:val="00C54766"/>
    <w:rsid w:val="00C550FF"/>
    <w:rsid w:val="00C557B3"/>
    <w:rsid w:val="00C55B7F"/>
    <w:rsid w:val="00C5797A"/>
    <w:rsid w:val="00C57C06"/>
    <w:rsid w:val="00C604AA"/>
    <w:rsid w:val="00C60E21"/>
    <w:rsid w:val="00C61D60"/>
    <w:rsid w:val="00C623B3"/>
    <w:rsid w:val="00C62D50"/>
    <w:rsid w:val="00C63B91"/>
    <w:rsid w:val="00C63F01"/>
    <w:rsid w:val="00C64142"/>
    <w:rsid w:val="00C660A5"/>
    <w:rsid w:val="00C67FF4"/>
    <w:rsid w:val="00C70089"/>
    <w:rsid w:val="00C70859"/>
    <w:rsid w:val="00C70BC6"/>
    <w:rsid w:val="00C7265A"/>
    <w:rsid w:val="00C72FA2"/>
    <w:rsid w:val="00C73345"/>
    <w:rsid w:val="00C73A12"/>
    <w:rsid w:val="00C73A55"/>
    <w:rsid w:val="00C749EB"/>
    <w:rsid w:val="00C74C5D"/>
    <w:rsid w:val="00C7652E"/>
    <w:rsid w:val="00C76B76"/>
    <w:rsid w:val="00C7737A"/>
    <w:rsid w:val="00C7779E"/>
    <w:rsid w:val="00C778C0"/>
    <w:rsid w:val="00C80360"/>
    <w:rsid w:val="00C8086C"/>
    <w:rsid w:val="00C80EC0"/>
    <w:rsid w:val="00C81667"/>
    <w:rsid w:val="00C8598E"/>
    <w:rsid w:val="00C8671D"/>
    <w:rsid w:val="00C86BAD"/>
    <w:rsid w:val="00C87841"/>
    <w:rsid w:val="00C87DD4"/>
    <w:rsid w:val="00C87F5A"/>
    <w:rsid w:val="00C90DD6"/>
    <w:rsid w:val="00C90E31"/>
    <w:rsid w:val="00C91092"/>
    <w:rsid w:val="00C9230D"/>
    <w:rsid w:val="00C93419"/>
    <w:rsid w:val="00C938DC"/>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14F0"/>
    <w:rsid w:val="00CA2693"/>
    <w:rsid w:val="00CA3AE8"/>
    <w:rsid w:val="00CA3C66"/>
    <w:rsid w:val="00CA4C93"/>
    <w:rsid w:val="00CA5ED2"/>
    <w:rsid w:val="00CA7B12"/>
    <w:rsid w:val="00CB1646"/>
    <w:rsid w:val="00CB1BD9"/>
    <w:rsid w:val="00CB1F31"/>
    <w:rsid w:val="00CB567A"/>
    <w:rsid w:val="00CB6874"/>
    <w:rsid w:val="00CB6FE8"/>
    <w:rsid w:val="00CB73A1"/>
    <w:rsid w:val="00CB7757"/>
    <w:rsid w:val="00CB797B"/>
    <w:rsid w:val="00CB7E45"/>
    <w:rsid w:val="00CC0ABC"/>
    <w:rsid w:val="00CC2264"/>
    <w:rsid w:val="00CC318E"/>
    <w:rsid w:val="00CC38DC"/>
    <w:rsid w:val="00CC38E1"/>
    <w:rsid w:val="00CC4383"/>
    <w:rsid w:val="00CC4507"/>
    <w:rsid w:val="00CC6147"/>
    <w:rsid w:val="00CC61D9"/>
    <w:rsid w:val="00CC674E"/>
    <w:rsid w:val="00CC6AAE"/>
    <w:rsid w:val="00CD076F"/>
    <w:rsid w:val="00CD0EF9"/>
    <w:rsid w:val="00CD1176"/>
    <w:rsid w:val="00CD1520"/>
    <w:rsid w:val="00CD23D3"/>
    <w:rsid w:val="00CD2A1B"/>
    <w:rsid w:val="00CD3812"/>
    <w:rsid w:val="00CD3CB3"/>
    <w:rsid w:val="00CD4F1B"/>
    <w:rsid w:val="00CD5244"/>
    <w:rsid w:val="00CD7908"/>
    <w:rsid w:val="00CE0106"/>
    <w:rsid w:val="00CE0170"/>
    <w:rsid w:val="00CE023D"/>
    <w:rsid w:val="00CE1020"/>
    <w:rsid w:val="00CE22F5"/>
    <w:rsid w:val="00CE2F10"/>
    <w:rsid w:val="00CE2F33"/>
    <w:rsid w:val="00CE4A5F"/>
    <w:rsid w:val="00CE56C7"/>
    <w:rsid w:val="00CE59AA"/>
    <w:rsid w:val="00CE5A7D"/>
    <w:rsid w:val="00CE5FE4"/>
    <w:rsid w:val="00CE7219"/>
    <w:rsid w:val="00CE7779"/>
    <w:rsid w:val="00CF03B0"/>
    <w:rsid w:val="00CF0E56"/>
    <w:rsid w:val="00CF158C"/>
    <w:rsid w:val="00CF2171"/>
    <w:rsid w:val="00CF35F7"/>
    <w:rsid w:val="00CF3691"/>
    <w:rsid w:val="00CF4A53"/>
    <w:rsid w:val="00CF5F5E"/>
    <w:rsid w:val="00CF613F"/>
    <w:rsid w:val="00CF65C2"/>
    <w:rsid w:val="00CF7407"/>
    <w:rsid w:val="00CF787C"/>
    <w:rsid w:val="00D00545"/>
    <w:rsid w:val="00D006F4"/>
    <w:rsid w:val="00D01149"/>
    <w:rsid w:val="00D01162"/>
    <w:rsid w:val="00D01771"/>
    <w:rsid w:val="00D0242A"/>
    <w:rsid w:val="00D02FE9"/>
    <w:rsid w:val="00D04494"/>
    <w:rsid w:val="00D05386"/>
    <w:rsid w:val="00D06C81"/>
    <w:rsid w:val="00D10893"/>
    <w:rsid w:val="00D11D0E"/>
    <w:rsid w:val="00D11F91"/>
    <w:rsid w:val="00D1278C"/>
    <w:rsid w:val="00D128ED"/>
    <w:rsid w:val="00D146D3"/>
    <w:rsid w:val="00D1483D"/>
    <w:rsid w:val="00D14C2F"/>
    <w:rsid w:val="00D1686C"/>
    <w:rsid w:val="00D177B7"/>
    <w:rsid w:val="00D17DC5"/>
    <w:rsid w:val="00D20650"/>
    <w:rsid w:val="00D206EC"/>
    <w:rsid w:val="00D214DE"/>
    <w:rsid w:val="00D22125"/>
    <w:rsid w:val="00D2229C"/>
    <w:rsid w:val="00D22594"/>
    <w:rsid w:val="00D225A3"/>
    <w:rsid w:val="00D23670"/>
    <w:rsid w:val="00D23D45"/>
    <w:rsid w:val="00D23DD2"/>
    <w:rsid w:val="00D23F84"/>
    <w:rsid w:val="00D245B4"/>
    <w:rsid w:val="00D24C1B"/>
    <w:rsid w:val="00D27478"/>
    <w:rsid w:val="00D277EB"/>
    <w:rsid w:val="00D27D34"/>
    <w:rsid w:val="00D30584"/>
    <w:rsid w:val="00D3111E"/>
    <w:rsid w:val="00D31FBA"/>
    <w:rsid w:val="00D324C9"/>
    <w:rsid w:val="00D331C0"/>
    <w:rsid w:val="00D341A8"/>
    <w:rsid w:val="00D35074"/>
    <w:rsid w:val="00D35A0D"/>
    <w:rsid w:val="00D375CD"/>
    <w:rsid w:val="00D37C60"/>
    <w:rsid w:val="00D4007E"/>
    <w:rsid w:val="00D407C1"/>
    <w:rsid w:val="00D40E3A"/>
    <w:rsid w:val="00D41AB2"/>
    <w:rsid w:val="00D41C79"/>
    <w:rsid w:val="00D42AAB"/>
    <w:rsid w:val="00D42AE2"/>
    <w:rsid w:val="00D42E67"/>
    <w:rsid w:val="00D43545"/>
    <w:rsid w:val="00D43E9F"/>
    <w:rsid w:val="00D44ABF"/>
    <w:rsid w:val="00D44BE6"/>
    <w:rsid w:val="00D450B9"/>
    <w:rsid w:val="00D451AD"/>
    <w:rsid w:val="00D4546F"/>
    <w:rsid w:val="00D46146"/>
    <w:rsid w:val="00D47114"/>
    <w:rsid w:val="00D47275"/>
    <w:rsid w:val="00D47474"/>
    <w:rsid w:val="00D47B43"/>
    <w:rsid w:val="00D51755"/>
    <w:rsid w:val="00D55B33"/>
    <w:rsid w:val="00D55BDA"/>
    <w:rsid w:val="00D55CA3"/>
    <w:rsid w:val="00D56836"/>
    <w:rsid w:val="00D56DAD"/>
    <w:rsid w:val="00D602F9"/>
    <w:rsid w:val="00D6047B"/>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77ED1"/>
    <w:rsid w:val="00D80249"/>
    <w:rsid w:val="00D802AB"/>
    <w:rsid w:val="00D81115"/>
    <w:rsid w:val="00D81447"/>
    <w:rsid w:val="00D81989"/>
    <w:rsid w:val="00D82EFC"/>
    <w:rsid w:val="00D83006"/>
    <w:rsid w:val="00D830FA"/>
    <w:rsid w:val="00D833D9"/>
    <w:rsid w:val="00D8484C"/>
    <w:rsid w:val="00D84A99"/>
    <w:rsid w:val="00D85BCB"/>
    <w:rsid w:val="00D8689E"/>
    <w:rsid w:val="00D86940"/>
    <w:rsid w:val="00D86944"/>
    <w:rsid w:val="00D87D0E"/>
    <w:rsid w:val="00D90AA0"/>
    <w:rsid w:val="00D913F6"/>
    <w:rsid w:val="00D91758"/>
    <w:rsid w:val="00D91A7C"/>
    <w:rsid w:val="00D92FD4"/>
    <w:rsid w:val="00D9376E"/>
    <w:rsid w:val="00D95424"/>
    <w:rsid w:val="00D95455"/>
    <w:rsid w:val="00D9549F"/>
    <w:rsid w:val="00D96153"/>
    <w:rsid w:val="00D96C21"/>
    <w:rsid w:val="00DA054F"/>
    <w:rsid w:val="00DA1493"/>
    <w:rsid w:val="00DA18D8"/>
    <w:rsid w:val="00DA1B39"/>
    <w:rsid w:val="00DA201C"/>
    <w:rsid w:val="00DA286F"/>
    <w:rsid w:val="00DA29B7"/>
    <w:rsid w:val="00DA2AEF"/>
    <w:rsid w:val="00DA2D11"/>
    <w:rsid w:val="00DA37F5"/>
    <w:rsid w:val="00DA3E0C"/>
    <w:rsid w:val="00DA48DD"/>
    <w:rsid w:val="00DA51DA"/>
    <w:rsid w:val="00DA66D9"/>
    <w:rsid w:val="00DA69DF"/>
    <w:rsid w:val="00DB0356"/>
    <w:rsid w:val="00DB0A26"/>
    <w:rsid w:val="00DB0A89"/>
    <w:rsid w:val="00DB2767"/>
    <w:rsid w:val="00DB42CC"/>
    <w:rsid w:val="00DB5178"/>
    <w:rsid w:val="00DB5578"/>
    <w:rsid w:val="00DB5E91"/>
    <w:rsid w:val="00DB6704"/>
    <w:rsid w:val="00DB6A2A"/>
    <w:rsid w:val="00DB7FD8"/>
    <w:rsid w:val="00DC019C"/>
    <w:rsid w:val="00DC0859"/>
    <w:rsid w:val="00DC1409"/>
    <w:rsid w:val="00DC17AA"/>
    <w:rsid w:val="00DC194F"/>
    <w:rsid w:val="00DC23AD"/>
    <w:rsid w:val="00DC24EC"/>
    <w:rsid w:val="00DC2883"/>
    <w:rsid w:val="00DC2C63"/>
    <w:rsid w:val="00DC345A"/>
    <w:rsid w:val="00DC36E9"/>
    <w:rsid w:val="00DC50EF"/>
    <w:rsid w:val="00DC66F4"/>
    <w:rsid w:val="00DC67F3"/>
    <w:rsid w:val="00DC70A8"/>
    <w:rsid w:val="00DD021D"/>
    <w:rsid w:val="00DD0290"/>
    <w:rsid w:val="00DD06AD"/>
    <w:rsid w:val="00DD0843"/>
    <w:rsid w:val="00DD0908"/>
    <w:rsid w:val="00DD188B"/>
    <w:rsid w:val="00DD1C5E"/>
    <w:rsid w:val="00DD2076"/>
    <w:rsid w:val="00DD310A"/>
    <w:rsid w:val="00DD335F"/>
    <w:rsid w:val="00DD4AA1"/>
    <w:rsid w:val="00DD5489"/>
    <w:rsid w:val="00DD6866"/>
    <w:rsid w:val="00DD6894"/>
    <w:rsid w:val="00DD6EBB"/>
    <w:rsid w:val="00DD6EC4"/>
    <w:rsid w:val="00DE1D32"/>
    <w:rsid w:val="00DE2CD2"/>
    <w:rsid w:val="00DE3637"/>
    <w:rsid w:val="00DE3FE2"/>
    <w:rsid w:val="00DE4070"/>
    <w:rsid w:val="00DE4320"/>
    <w:rsid w:val="00DE4992"/>
    <w:rsid w:val="00DE5995"/>
    <w:rsid w:val="00DE5CE0"/>
    <w:rsid w:val="00DE600D"/>
    <w:rsid w:val="00DE60ED"/>
    <w:rsid w:val="00DE62E3"/>
    <w:rsid w:val="00DE7A4B"/>
    <w:rsid w:val="00DE7CB3"/>
    <w:rsid w:val="00DF0A3B"/>
    <w:rsid w:val="00DF1E56"/>
    <w:rsid w:val="00DF2298"/>
    <w:rsid w:val="00DF282A"/>
    <w:rsid w:val="00DF2E99"/>
    <w:rsid w:val="00DF2F4E"/>
    <w:rsid w:val="00DF4808"/>
    <w:rsid w:val="00DF4FE6"/>
    <w:rsid w:val="00DF521D"/>
    <w:rsid w:val="00DF6BD2"/>
    <w:rsid w:val="00E00489"/>
    <w:rsid w:val="00E013B8"/>
    <w:rsid w:val="00E01922"/>
    <w:rsid w:val="00E01FE7"/>
    <w:rsid w:val="00E030A6"/>
    <w:rsid w:val="00E03308"/>
    <w:rsid w:val="00E03A81"/>
    <w:rsid w:val="00E03B08"/>
    <w:rsid w:val="00E045A7"/>
    <w:rsid w:val="00E05227"/>
    <w:rsid w:val="00E06031"/>
    <w:rsid w:val="00E064B4"/>
    <w:rsid w:val="00E079A2"/>
    <w:rsid w:val="00E11B26"/>
    <w:rsid w:val="00E12208"/>
    <w:rsid w:val="00E1291A"/>
    <w:rsid w:val="00E1339D"/>
    <w:rsid w:val="00E13DF6"/>
    <w:rsid w:val="00E14610"/>
    <w:rsid w:val="00E154E9"/>
    <w:rsid w:val="00E200D4"/>
    <w:rsid w:val="00E203CD"/>
    <w:rsid w:val="00E20745"/>
    <w:rsid w:val="00E20F56"/>
    <w:rsid w:val="00E21497"/>
    <w:rsid w:val="00E21570"/>
    <w:rsid w:val="00E22303"/>
    <w:rsid w:val="00E23429"/>
    <w:rsid w:val="00E234AC"/>
    <w:rsid w:val="00E24740"/>
    <w:rsid w:val="00E249D6"/>
    <w:rsid w:val="00E24A6E"/>
    <w:rsid w:val="00E24B27"/>
    <w:rsid w:val="00E24BB0"/>
    <w:rsid w:val="00E25099"/>
    <w:rsid w:val="00E25726"/>
    <w:rsid w:val="00E25927"/>
    <w:rsid w:val="00E26079"/>
    <w:rsid w:val="00E277EE"/>
    <w:rsid w:val="00E27D5C"/>
    <w:rsid w:val="00E3030B"/>
    <w:rsid w:val="00E3089B"/>
    <w:rsid w:val="00E30E34"/>
    <w:rsid w:val="00E3148B"/>
    <w:rsid w:val="00E3170C"/>
    <w:rsid w:val="00E325E7"/>
    <w:rsid w:val="00E32787"/>
    <w:rsid w:val="00E32CEF"/>
    <w:rsid w:val="00E32F34"/>
    <w:rsid w:val="00E33098"/>
    <w:rsid w:val="00E34628"/>
    <w:rsid w:val="00E356C4"/>
    <w:rsid w:val="00E35760"/>
    <w:rsid w:val="00E35C07"/>
    <w:rsid w:val="00E3619A"/>
    <w:rsid w:val="00E3625C"/>
    <w:rsid w:val="00E36651"/>
    <w:rsid w:val="00E36D0C"/>
    <w:rsid w:val="00E4016A"/>
    <w:rsid w:val="00E41A4C"/>
    <w:rsid w:val="00E4224A"/>
    <w:rsid w:val="00E42894"/>
    <w:rsid w:val="00E43C7B"/>
    <w:rsid w:val="00E44084"/>
    <w:rsid w:val="00E455C0"/>
    <w:rsid w:val="00E468EA"/>
    <w:rsid w:val="00E4693F"/>
    <w:rsid w:val="00E47337"/>
    <w:rsid w:val="00E50FE3"/>
    <w:rsid w:val="00E510BB"/>
    <w:rsid w:val="00E514AB"/>
    <w:rsid w:val="00E5174D"/>
    <w:rsid w:val="00E51E7C"/>
    <w:rsid w:val="00E540BE"/>
    <w:rsid w:val="00E545C5"/>
    <w:rsid w:val="00E551D5"/>
    <w:rsid w:val="00E55D42"/>
    <w:rsid w:val="00E562D0"/>
    <w:rsid w:val="00E569FE"/>
    <w:rsid w:val="00E577A8"/>
    <w:rsid w:val="00E57B2E"/>
    <w:rsid w:val="00E60103"/>
    <w:rsid w:val="00E608E0"/>
    <w:rsid w:val="00E60DA4"/>
    <w:rsid w:val="00E611DC"/>
    <w:rsid w:val="00E61E42"/>
    <w:rsid w:val="00E6230E"/>
    <w:rsid w:val="00E63228"/>
    <w:rsid w:val="00E63869"/>
    <w:rsid w:val="00E64096"/>
    <w:rsid w:val="00E6466C"/>
    <w:rsid w:val="00E64AAB"/>
    <w:rsid w:val="00E6699D"/>
    <w:rsid w:val="00E71DC8"/>
    <w:rsid w:val="00E72103"/>
    <w:rsid w:val="00E72583"/>
    <w:rsid w:val="00E733BD"/>
    <w:rsid w:val="00E73FFD"/>
    <w:rsid w:val="00E74518"/>
    <w:rsid w:val="00E74CE7"/>
    <w:rsid w:val="00E74F62"/>
    <w:rsid w:val="00E75ACA"/>
    <w:rsid w:val="00E7637A"/>
    <w:rsid w:val="00E763BD"/>
    <w:rsid w:val="00E764AD"/>
    <w:rsid w:val="00E765B2"/>
    <w:rsid w:val="00E76602"/>
    <w:rsid w:val="00E777C6"/>
    <w:rsid w:val="00E80BCE"/>
    <w:rsid w:val="00E8108F"/>
    <w:rsid w:val="00E8123F"/>
    <w:rsid w:val="00E8187B"/>
    <w:rsid w:val="00E84E8E"/>
    <w:rsid w:val="00E873BD"/>
    <w:rsid w:val="00E8778B"/>
    <w:rsid w:val="00E87854"/>
    <w:rsid w:val="00E90E76"/>
    <w:rsid w:val="00E92F83"/>
    <w:rsid w:val="00E934EC"/>
    <w:rsid w:val="00E94195"/>
    <w:rsid w:val="00E94E7E"/>
    <w:rsid w:val="00E95372"/>
    <w:rsid w:val="00E95385"/>
    <w:rsid w:val="00E95498"/>
    <w:rsid w:val="00E9594D"/>
    <w:rsid w:val="00E95B32"/>
    <w:rsid w:val="00E96379"/>
    <w:rsid w:val="00E969D9"/>
    <w:rsid w:val="00E96AA5"/>
    <w:rsid w:val="00E972D7"/>
    <w:rsid w:val="00EA01F5"/>
    <w:rsid w:val="00EA04FB"/>
    <w:rsid w:val="00EA1A08"/>
    <w:rsid w:val="00EA33B4"/>
    <w:rsid w:val="00EA7F9B"/>
    <w:rsid w:val="00EB0D87"/>
    <w:rsid w:val="00EB0EB3"/>
    <w:rsid w:val="00EB104D"/>
    <w:rsid w:val="00EB29C0"/>
    <w:rsid w:val="00EB3113"/>
    <w:rsid w:val="00EB37C4"/>
    <w:rsid w:val="00EB3A87"/>
    <w:rsid w:val="00EB4DB2"/>
    <w:rsid w:val="00EB5732"/>
    <w:rsid w:val="00EB65D8"/>
    <w:rsid w:val="00EC007C"/>
    <w:rsid w:val="00EC0873"/>
    <w:rsid w:val="00EC1104"/>
    <w:rsid w:val="00EC1D94"/>
    <w:rsid w:val="00EC3427"/>
    <w:rsid w:val="00EC35EA"/>
    <w:rsid w:val="00EC3ADD"/>
    <w:rsid w:val="00EC47B9"/>
    <w:rsid w:val="00EC5178"/>
    <w:rsid w:val="00EC53EF"/>
    <w:rsid w:val="00EC57FA"/>
    <w:rsid w:val="00EC6584"/>
    <w:rsid w:val="00EC7187"/>
    <w:rsid w:val="00EC71BE"/>
    <w:rsid w:val="00EC7733"/>
    <w:rsid w:val="00ED1A53"/>
    <w:rsid w:val="00ED1B28"/>
    <w:rsid w:val="00ED1FCD"/>
    <w:rsid w:val="00ED2625"/>
    <w:rsid w:val="00ED2660"/>
    <w:rsid w:val="00ED3499"/>
    <w:rsid w:val="00ED3B43"/>
    <w:rsid w:val="00ED4942"/>
    <w:rsid w:val="00ED5635"/>
    <w:rsid w:val="00ED5929"/>
    <w:rsid w:val="00ED6598"/>
    <w:rsid w:val="00ED73DB"/>
    <w:rsid w:val="00EE03BB"/>
    <w:rsid w:val="00EE0D32"/>
    <w:rsid w:val="00EE0EE8"/>
    <w:rsid w:val="00EE2190"/>
    <w:rsid w:val="00EE28F7"/>
    <w:rsid w:val="00EE3B10"/>
    <w:rsid w:val="00EE3C57"/>
    <w:rsid w:val="00EE40AF"/>
    <w:rsid w:val="00EE4E47"/>
    <w:rsid w:val="00EE51E3"/>
    <w:rsid w:val="00EE5BAC"/>
    <w:rsid w:val="00EE60F7"/>
    <w:rsid w:val="00EE68A1"/>
    <w:rsid w:val="00EE6DA4"/>
    <w:rsid w:val="00EF0902"/>
    <w:rsid w:val="00EF09E0"/>
    <w:rsid w:val="00EF1BEF"/>
    <w:rsid w:val="00EF1E90"/>
    <w:rsid w:val="00EF2C8B"/>
    <w:rsid w:val="00EF3873"/>
    <w:rsid w:val="00EF3DC0"/>
    <w:rsid w:val="00EF440A"/>
    <w:rsid w:val="00EF4C28"/>
    <w:rsid w:val="00EF6537"/>
    <w:rsid w:val="00EF65C6"/>
    <w:rsid w:val="00EF6A4E"/>
    <w:rsid w:val="00EF6C54"/>
    <w:rsid w:val="00EF7EAB"/>
    <w:rsid w:val="00F01A8E"/>
    <w:rsid w:val="00F022E5"/>
    <w:rsid w:val="00F023AA"/>
    <w:rsid w:val="00F0307E"/>
    <w:rsid w:val="00F036B1"/>
    <w:rsid w:val="00F04089"/>
    <w:rsid w:val="00F04C26"/>
    <w:rsid w:val="00F05650"/>
    <w:rsid w:val="00F05FA7"/>
    <w:rsid w:val="00F063E8"/>
    <w:rsid w:val="00F06413"/>
    <w:rsid w:val="00F06704"/>
    <w:rsid w:val="00F11A18"/>
    <w:rsid w:val="00F121C8"/>
    <w:rsid w:val="00F12F82"/>
    <w:rsid w:val="00F147D9"/>
    <w:rsid w:val="00F1480A"/>
    <w:rsid w:val="00F159C6"/>
    <w:rsid w:val="00F15B7E"/>
    <w:rsid w:val="00F162FE"/>
    <w:rsid w:val="00F16BE4"/>
    <w:rsid w:val="00F17D41"/>
    <w:rsid w:val="00F207E5"/>
    <w:rsid w:val="00F20ED6"/>
    <w:rsid w:val="00F21356"/>
    <w:rsid w:val="00F21A54"/>
    <w:rsid w:val="00F22256"/>
    <w:rsid w:val="00F22809"/>
    <w:rsid w:val="00F23081"/>
    <w:rsid w:val="00F235E8"/>
    <w:rsid w:val="00F25078"/>
    <w:rsid w:val="00F27027"/>
    <w:rsid w:val="00F30038"/>
    <w:rsid w:val="00F30BBB"/>
    <w:rsid w:val="00F31DE2"/>
    <w:rsid w:val="00F32362"/>
    <w:rsid w:val="00F3249F"/>
    <w:rsid w:val="00F3305C"/>
    <w:rsid w:val="00F33EAE"/>
    <w:rsid w:val="00F33FA3"/>
    <w:rsid w:val="00F34703"/>
    <w:rsid w:val="00F34972"/>
    <w:rsid w:val="00F34C47"/>
    <w:rsid w:val="00F3541E"/>
    <w:rsid w:val="00F35BF0"/>
    <w:rsid w:val="00F36447"/>
    <w:rsid w:val="00F371A8"/>
    <w:rsid w:val="00F37463"/>
    <w:rsid w:val="00F37B3F"/>
    <w:rsid w:val="00F40A99"/>
    <w:rsid w:val="00F40BC2"/>
    <w:rsid w:val="00F41904"/>
    <w:rsid w:val="00F423B5"/>
    <w:rsid w:val="00F42749"/>
    <w:rsid w:val="00F42F5E"/>
    <w:rsid w:val="00F43A4A"/>
    <w:rsid w:val="00F440FD"/>
    <w:rsid w:val="00F46629"/>
    <w:rsid w:val="00F47316"/>
    <w:rsid w:val="00F5116A"/>
    <w:rsid w:val="00F51187"/>
    <w:rsid w:val="00F53014"/>
    <w:rsid w:val="00F543BB"/>
    <w:rsid w:val="00F54875"/>
    <w:rsid w:val="00F554BE"/>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5A86"/>
    <w:rsid w:val="00F66D39"/>
    <w:rsid w:val="00F66E79"/>
    <w:rsid w:val="00F6733E"/>
    <w:rsid w:val="00F67C48"/>
    <w:rsid w:val="00F7196D"/>
    <w:rsid w:val="00F71A57"/>
    <w:rsid w:val="00F71D69"/>
    <w:rsid w:val="00F71E8D"/>
    <w:rsid w:val="00F721AF"/>
    <w:rsid w:val="00F722E0"/>
    <w:rsid w:val="00F72CB9"/>
    <w:rsid w:val="00F73BA1"/>
    <w:rsid w:val="00F75C4C"/>
    <w:rsid w:val="00F8081B"/>
    <w:rsid w:val="00F80C76"/>
    <w:rsid w:val="00F81520"/>
    <w:rsid w:val="00F81958"/>
    <w:rsid w:val="00F81CB4"/>
    <w:rsid w:val="00F828B5"/>
    <w:rsid w:val="00F8334A"/>
    <w:rsid w:val="00F83850"/>
    <w:rsid w:val="00F83E65"/>
    <w:rsid w:val="00F844C6"/>
    <w:rsid w:val="00F84B7E"/>
    <w:rsid w:val="00F84BB2"/>
    <w:rsid w:val="00F85121"/>
    <w:rsid w:val="00F859FE"/>
    <w:rsid w:val="00F865D7"/>
    <w:rsid w:val="00F87B2D"/>
    <w:rsid w:val="00F9038F"/>
    <w:rsid w:val="00F908ED"/>
    <w:rsid w:val="00F90B09"/>
    <w:rsid w:val="00F916B3"/>
    <w:rsid w:val="00F92980"/>
    <w:rsid w:val="00F93436"/>
    <w:rsid w:val="00F9405D"/>
    <w:rsid w:val="00F951F0"/>
    <w:rsid w:val="00F95A63"/>
    <w:rsid w:val="00F95C95"/>
    <w:rsid w:val="00F95ED0"/>
    <w:rsid w:val="00F96564"/>
    <w:rsid w:val="00F96A79"/>
    <w:rsid w:val="00F976EF"/>
    <w:rsid w:val="00F9782E"/>
    <w:rsid w:val="00F97ACC"/>
    <w:rsid w:val="00F97BD9"/>
    <w:rsid w:val="00FA0EDD"/>
    <w:rsid w:val="00FA1465"/>
    <w:rsid w:val="00FA191F"/>
    <w:rsid w:val="00FA344D"/>
    <w:rsid w:val="00FA387B"/>
    <w:rsid w:val="00FA39C5"/>
    <w:rsid w:val="00FA4130"/>
    <w:rsid w:val="00FA46DC"/>
    <w:rsid w:val="00FA4E5A"/>
    <w:rsid w:val="00FA68BF"/>
    <w:rsid w:val="00FA6A1A"/>
    <w:rsid w:val="00FA6D1F"/>
    <w:rsid w:val="00FA77CC"/>
    <w:rsid w:val="00FB03FC"/>
    <w:rsid w:val="00FB0C8E"/>
    <w:rsid w:val="00FB1698"/>
    <w:rsid w:val="00FB271D"/>
    <w:rsid w:val="00FB3DB6"/>
    <w:rsid w:val="00FB43A4"/>
    <w:rsid w:val="00FB4454"/>
    <w:rsid w:val="00FB4ECA"/>
    <w:rsid w:val="00FB4FE3"/>
    <w:rsid w:val="00FB5E75"/>
    <w:rsid w:val="00FB63FA"/>
    <w:rsid w:val="00FB6F89"/>
    <w:rsid w:val="00FB746C"/>
    <w:rsid w:val="00FB758C"/>
    <w:rsid w:val="00FB7693"/>
    <w:rsid w:val="00FC02A3"/>
    <w:rsid w:val="00FC0A2D"/>
    <w:rsid w:val="00FC0DCF"/>
    <w:rsid w:val="00FC0E39"/>
    <w:rsid w:val="00FC0F0C"/>
    <w:rsid w:val="00FC0FC8"/>
    <w:rsid w:val="00FC10A2"/>
    <w:rsid w:val="00FC24CA"/>
    <w:rsid w:val="00FC24F3"/>
    <w:rsid w:val="00FC32BA"/>
    <w:rsid w:val="00FC368E"/>
    <w:rsid w:val="00FC3776"/>
    <w:rsid w:val="00FC44BE"/>
    <w:rsid w:val="00FC5094"/>
    <w:rsid w:val="00FC5EBD"/>
    <w:rsid w:val="00FC69AB"/>
    <w:rsid w:val="00FC6D78"/>
    <w:rsid w:val="00FC6EED"/>
    <w:rsid w:val="00FC7D4B"/>
    <w:rsid w:val="00FC7EF6"/>
    <w:rsid w:val="00FC7FA8"/>
    <w:rsid w:val="00FD0C11"/>
    <w:rsid w:val="00FD0EB8"/>
    <w:rsid w:val="00FD1167"/>
    <w:rsid w:val="00FD13FE"/>
    <w:rsid w:val="00FD1775"/>
    <w:rsid w:val="00FD1DDD"/>
    <w:rsid w:val="00FD21C3"/>
    <w:rsid w:val="00FD30F4"/>
    <w:rsid w:val="00FD3217"/>
    <w:rsid w:val="00FD32EA"/>
    <w:rsid w:val="00FD3EA8"/>
    <w:rsid w:val="00FD4740"/>
    <w:rsid w:val="00FD4E10"/>
    <w:rsid w:val="00FD5A66"/>
    <w:rsid w:val="00FD5ED1"/>
    <w:rsid w:val="00FD6DC0"/>
    <w:rsid w:val="00FE04C4"/>
    <w:rsid w:val="00FE1723"/>
    <w:rsid w:val="00FE1748"/>
    <w:rsid w:val="00FE2880"/>
    <w:rsid w:val="00FE2DD3"/>
    <w:rsid w:val="00FE36DB"/>
    <w:rsid w:val="00FE3A15"/>
    <w:rsid w:val="00FE5904"/>
    <w:rsid w:val="00FE5C33"/>
    <w:rsid w:val="00FE7A6E"/>
    <w:rsid w:val="00FE7FF8"/>
    <w:rsid w:val="00FF0C78"/>
    <w:rsid w:val="00FF0FD2"/>
    <w:rsid w:val="00FF20ED"/>
    <w:rsid w:val="00FF2E9E"/>
    <w:rsid w:val="00FF3E75"/>
    <w:rsid w:val="00FF4DA5"/>
    <w:rsid w:val="00FF4E9A"/>
    <w:rsid w:val="00FF52B5"/>
    <w:rsid w:val="00FF6290"/>
    <w:rsid w:val="00FF6388"/>
    <w:rsid w:val="00FF6CB2"/>
    <w:rsid w:val="00FF6EA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D782F89"/>
  <w15:chartTrackingRefBased/>
  <w15:docId w15:val="{60FE8A06-C559-405C-A0F7-691A38A35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2F1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032D"/>
    <w:pPr>
      <w:ind w:left="720"/>
      <w:contextualSpacing/>
    </w:pPr>
  </w:style>
  <w:style w:type="paragraph" w:styleId="Title">
    <w:name w:val="Title"/>
    <w:basedOn w:val="Normal"/>
    <w:next w:val="Normal"/>
    <w:link w:val="TitleChar"/>
    <w:uiPriority w:val="10"/>
    <w:qFormat/>
    <w:rsid w:val="008C1F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FDB"/>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8C1FDB"/>
    <w:rPr>
      <w:color w:val="0563C1" w:themeColor="hyperlink"/>
      <w:u w:val="single"/>
    </w:rPr>
  </w:style>
  <w:style w:type="character" w:customStyle="1" w:styleId="Heading1Char">
    <w:name w:val="Heading 1 Char"/>
    <w:basedOn w:val="DefaultParagraphFont"/>
    <w:link w:val="Heading1"/>
    <w:uiPriority w:val="9"/>
    <w:rsid w:val="00B32F1F"/>
    <w:rPr>
      <w:rFonts w:asciiTheme="majorHAnsi" w:eastAsiaTheme="majorEastAsia" w:hAnsiTheme="majorHAnsi" w:cstheme="majorBidi"/>
      <w:color w:val="2F5496" w:themeColor="accent1" w:themeShade="BF"/>
      <w:sz w:val="32"/>
      <w:szCs w:val="32"/>
    </w:rPr>
  </w:style>
  <w:style w:type="character" w:customStyle="1" w:styleId="UnresolvedMention1">
    <w:name w:val="Unresolved Mention1"/>
    <w:basedOn w:val="DefaultParagraphFont"/>
    <w:uiPriority w:val="99"/>
    <w:semiHidden/>
    <w:unhideWhenUsed/>
    <w:rsid w:val="00091005"/>
    <w:rPr>
      <w:color w:val="605E5C"/>
      <w:shd w:val="clear" w:color="auto" w:fill="E1DFDD"/>
    </w:rPr>
  </w:style>
  <w:style w:type="character" w:styleId="CommentReference">
    <w:name w:val="annotation reference"/>
    <w:basedOn w:val="DefaultParagraphFont"/>
    <w:uiPriority w:val="99"/>
    <w:semiHidden/>
    <w:unhideWhenUsed/>
    <w:rsid w:val="00E63228"/>
    <w:rPr>
      <w:sz w:val="16"/>
      <w:szCs w:val="16"/>
    </w:rPr>
  </w:style>
  <w:style w:type="paragraph" w:styleId="CommentText">
    <w:name w:val="annotation text"/>
    <w:basedOn w:val="Normal"/>
    <w:link w:val="CommentTextChar"/>
    <w:uiPriority w:val="99"/>
    <w:semiHidden/>
    <w:unhideWhenUsed/>
    <w:rsid w:val="00E63228"/>
    <w:pPr>
      <w:spacing w:line="240" w:lineRule="auto"/>
    </w:pPr>
    <w:rPr>
      <w:sz w:val="20"/>
      <w:szCs w:val="20"/>
    </w:rPr>
  </w:style>
  <w:style w:type="character" w:customStyle="1" w:styleId="CommentTextChar">
    <w:name w:val="Comment Text Char"/>
    <w:basedOn w:val="DefaultParagraphFont"/>
    <w:link w:val="CommentText"/>
    <w:uiPriority w:val="99"/>
    <w:semiHidden/>
    <w:rsid w:val="00E63228"/>
    <w:rPr>
      <w:sz w:val="20"/>
      <w:szCs w:val="20"/>
    </w:rPr>
  </w:style>
  <w:style w:type="paragraph" w:styleId="CommentSubject">
    <w:name w:val="annotation subject"/>
    <w:basedOn w:val="CommentText"/>
    <w:next w:val="CommentText"/>
    <w:link w:val="CommentSubjectChar"/>
    <w:uiPriority w:val="99"/>
    <w:semiHidden/>
    <w:unhideWhenUsed/>
    <w:rsid w:val="00E63228"/>
    <w:rPr>
      <w:b/>
      <w:bCs/>
    </w:rPr>
  </w:style>
  <w:style w:type="character" w:customStyle="1" w:styleId="CommentSubjectChar">
    <w:name w:val="Comment Subject Char"/>
    <w:basedOn w:val="CommentTextChar"/>
    <w:link w:val="CommentSubject"/>
    <w:uiPriority w:val="99"/>
    <w:semiHidden/>
    <w:rsid w:val="00E63228"/>
    <w:rPr>
      <w:b/>
      <w:bCs/>
      <w:sz w:val="20"/>
      <w:szCs w:val="20"/>
    </w:rPr>
  </w:style>
  <w:style w:type="paragraph" w:styleId="BalloonText">
    <w:name w:val="Balloon Text"/>
    <w:basedOn w:val="Normal"/>
    <w:link w:val="BalloonTextChar"/>
    <w:uiPriority w:val="99"/>
    <w:semiHidden/>
    <w:unhideWhenUsed/>
    <w:rsid w:val="00E632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3228"/>
    <w:rPr>
      <w:rFonts w:ascii="Segoe UI" w:hAnsi="Segoe UI" w:cs="Segoe UI"/>
      <w:sz w:val="18"/>
      <w:szCs w:val="18"/>
    </w:rPr>
  </w:style>
  <w:style w:type="paragraph" w:styleId="Header">
    <w:name w:val="header"/>
    <w:basedOn w:val="Normal"/>
    <w:link w:val="HeaderChar"/>
    <w:uiPriority w:val="99"/>
    <w:unhideWhenUsed/>
    <w:rsid w:val="007E07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7D8"/>
  </w:style>
  <w:style w:type="paragraph" w:styleId="Footer">
    <w:name w:val="footer"/>
    <w:basedOn w:val="Normal"/>
    <w:link w:val="FooterChar"/>
    <w:uiPriority w:val="99"/>
    <w:unhideWhenUsed/>
    <w:rsid w:val="007E07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7D8"/>
  </w:style>
  <w:style w:type="character" w:styleId="FollowedHyperlink">
    <w:name w:val="FollowedHyperlink"/>
    <w:basedOn w:val="DefaultParagraphFont"/>
    <w:uiPriority w:val="99"/>
    <w:semiHidden/>
    <w:unhideWhenUsed/>
    <w:rsid w:val="008145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3.basecamp.com/p/uKZbXQhMWzMeb4irpEAZ8QE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ublic.3.basecamp.com/p/uKZbXQhMWzMeb4irpEAZ8QE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ublic.3.basecamp.com/p/UhAo6mPNkGoLRWfKyBye76Q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1349</Words>
  <Characters>7694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13</cp:revision>
  <dcterms:created xsi:type="dcterms:W3CDTF">2019-01-09T19:05:00Z</dcterms:created>
  <dcterms:modified xsi:type="dcterms:W3CDTF">2019-01-11T14:46:00Z</dcterms:modified>
</cp:coreProperties>
</file>