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4756A7" w14:textId="257DB4AE" w:rsidR="00271C81" w:rsidRPr="00011EF1" w:rsidRDefault="00271C81" w:rsidP="00011EF1">
      <w:pPr>
        <w:spacing w:after="0" w:line="240" w:lineRule="auto"/>
        <w:jc w:val="both"/>
        <w:rPr>
          <w:b/>
          <w:sz w:val="24"/>
          <w:szCs w:val="24"/>
        </w:rPr>
      </w:pPr>
    </w:p>
    <w:p w14:paraId="4CD43F53" w14:textId="19908AD5" w:rsidR="00110F3D" w:rsidRPr="00011EF1" w:rsidRDefault="00E4092A" w:rsidP="00011EF1">
      <w:pPr>
        <w:pStyle w:val="Heading1"/>
        <w:spacing w:before="0" w:line="240" w:lineRule="auto"/>
        <w:jc w:val="center"/>
        <w:rPr>
          <w:color w:val="3296D2"/>
          <w:sz w:val="24"/>
          <w:szCs w:val="24"/>
        </w:rPr>
      </w:pPr>
      <w:r w:rsidRPr="00011EF1">
        <w:rPr>
          <w:color w:val="3296D2"/>
          <w:sz w:val="24"/>
          <w:szCs w:val="24"/>
        </w:rPr>
        <w:t>CORHA Governance Committee Call</w:t>
      </w:r>
      <w:r w:rsidR="00625176" w:rsidRPr="00011EF1">
        <w:rPr>
          <w:color w:val="3296D2"/>
          <w:sz w:val="24"/>
          <w:szCs w:val="24"/>
        </w:rPr>
        <w:t xml:space="preserve"> </w:t>
      </w:r>
    </w:p>
    <w:p w14:paraId="3C6086ED" w14:textId="0D1E23AE" w:rsidR="00E4092A" w:rsidRPr="00011EF1" w:rsidRDefault="00976952" w:rsidP="00011EF1">
      <w:pPr>
        <w:spacing w:after="0" w:line="240" w:lineRule="auto"/>
        <w:jc w:val="center"/>
        <w:rPr>
          <w:sz w:val="24"/>
          <w:szCs w:val="24"/>
        </w:rPr>
      </w:pPr>
      <w:r w:rsidRPr="00011EF1">
        <w:rPr>
          <w:sz w:val="24"/>
          <w:szCs w:val="24"/>
        </w:rPr>
        <w:t>February 6</w:t>
      </w:r>
      <w:r w:rsidR="00745A3B" w:rsidRPr="00011EF1">
        <w:rPr>
          <w:sz w:val="24"/>
          <w:szCs w:val="24"/>
        </w:rPr>
        <w:t>, 201</w:t>
      </w:r>
      <w:r w:rsidR="009725B4" w:rsidRPr="00011EF1">
        <w:rPr>
          <w:sz w:val="24"/>
          <w:szCs w:val="24"/>
        </w:rPr>
        <w:t>9</w:t>
      </w:r>
      <w:r w:rsidR="00745A3B" w:rsidRPr="00011EF1">
        <w:rPr>
          <w:sz w:val="24"/>
          <w:szCs w:val="24"/>
        </w:rPr>
        <w:t xml:space="preserve"> |</w:t>
      </w:r>
      <w:r w:rsidR="004D7256" w:rsidRPr="00011EF1">
        <w:rPr>
          <w:sz w:val="24"/>
          <w:szCs w:val="24"/>
        </w:rPr>
        <w:t xml:space="preserve"> </w:t>
      </w:r>
      <w:r w:rsidRPr="00011EF1">
        <w:rPr>
          <w:sz w:val="24"/>
          <w:szCs w:val="24"/>
        </w:rPr>
        <w:t>4</w:t>
      </w:r>
      <w:r w:rsidR="00E4092A" w:rsidRPr="00011EF1">
        <w:rPr>
          <w:sz w:val="24"/>
          <w:szCs w:val="24"/>
        </w:rPr>
        <w:t xml:space="preserve">:00 PM </w:t>
      </w:r>
      <w:r w:rsidR="00643151" w:rsidRPr="00011EF1">
        <w:rPr>
          <w:sz w:val="24"/>
          <w:szCs w:val="24"/>
        </w:rPr>
        <w:t xml:space="preserve">– </w:t>
      </w:r>
      <w:r w:rsidRPr="00011EF1">
        <w:rPr>
          <w:sz w:val="24"/>
          <w:szCs w:val="24"/>
        </w:rPr>
        <w:t>5</w:t>
      </w:r>
      <w:r w:rsidR="00643151" w:rsidRPr="00011EF1">
        <w:rPr>
          <w:sz w:val="24"/>
          <w:szCs w:val="24"/>
        </w:rPr>
        <w:t xml:space="preserve">:00 PM </w:t>
      </w:r>
      <w:r w:rsidR="00E4092A" w:rsidRPr="00011EF1">
        <w:rPr>
          <w:sz w:val="24"/>
          <w:szCs w:val="24"/>
        </w:rPr>
        <w:t>ET</w:t>
      </w:r>
    </w:p>
    <w:p w14:paraId="717DFFF2" w14:textId="471B1293" w:rsidR="00DE6D3F" w:rsidRPr="00011EF1" w:rsidRDefault="00E4092A" w:rsidP="00011EF1">
      <w:pPr>
        <w:spacing w:after="0" w:line="240" w:lineRule="auto"/>
        <w:jc w:val="center"/>
        <w:rPr>
          <w:sz w:val="24"/>
          <w:szCs w:val="24"/>
        </w:rPr>
      </w:pPr>
      <w:r w:rsidRPr="00011EF1">
        <w:rPr>
          <w:sz w:val="24"/>
          <w:szCs w:val="24"/>
        </w:rPr>
        <w:t xml:space="preserve">Dial-in: 1-866-740-1260; Passcode: </w:t>
      </w:r>
      <w:r w:rsidR="004C71A8" w:rsidRPr="00011EF1">
        <w:rPr>
          <w:sz w:val="24"/>
          <w:szCs w:val="24"/>
        </w:rPr>
        <w:t>5273136</w:t>
      </w:r>
      <w:r w:rsidRPr="00011EF1">
        <w:rPr>
          <w:sz w:val="24"/>
          <w:szCs w:val="24"/>
        </w:rPr>
        <w:t>#</w:t>
      </w:r>
    </w:p>
    <w:p w14:paraId="655C3C8B" w14:textId="4B427303" w:rsidR="00286D0B" w:rsidRPr="00011EF1" w:rsidRDefault="00286D0B" w:rsidP="00011EF1">
      <w:pPr>
        <w:spacing w:after="0" w:line="240" w:lineRule="auto"/>
        <w:jc w:val="center"/>
        <w:rPr>
          <w:rFonts w:ascii="Calibri" w:hAnsi="Calibri" w:cs="Calibri"/>
          <w:bCs/>
          <w:color w:val="0070C0"/>
          <w:sz w:val="24"/>
          <w:szCs w:val="24"/>
        </w:rPr>
      </w:pPr>
      <w:r w:rsidRPr="00011EF1">
        <w:rPr>
          <w:rStyle w:val="Hyperlink"/>
          <w:rFonts w:cs="Times New Roman"/>
          <w:color w:val="0070C0"/>
          <w:sz w:val="24"/>
          <w:szCs w:val="24"/>
        </w:rPr>
        <w:t>Basecamp</w:t>
      </w:r>
    </w:p>
    <w:p w14:paraId="0DE8B179" w14:textId="592AC6FF" w:rsidR="00A31CB4" w:rsidRPr="00011EF1" w:rsidRDefault="00BA5CE9" w:rsidP="00011EF1">
      <w:pPr>
        <w:pStyle w:val="Heading1"/>
        <w:spacing w:before="0" w:line="240" w:lineRule="auto"/>
        <w:rPr>
          <w:rFonts w:cs="Times New Roman"/>
          <w:b/>
          <w:sz w:val="24"/>
          <w:szCs w:val="24"/>
        </w:rPr>
      </w:pPr>
      <w:r w:rsidRPr="00011EF1">
        <w:rPr>
          <w:sz w:val="24"/>
          <w:szCs w:val="24"/>
        </w:rPr>
        <w:t>Agenda</w:t>
      </w:r>
    </w:p>
    <w:p w14:paraId="5930086B" w14:textId="0FB6E402" w:rsidR="00612324" w:rsidRPr="0082658B" w:rsidRDefault="00180BD5" w:rsidP="00011EF1">
      <w:pPr>
        <w:spacing w:after="0" w:line="240" w:lineRule="auto"/>
        <w:rPr>
          <w:rFonts w:cs="Times New Roman"/>
          <w:b/>
        </w:rPr>
      </w:pPr>
      <w:r w:rsidRPr="0082658B">
        <w:rPr>
          <w:rFonts w:cs="Times New Roman"/>
          <w:b/>
        </w:rPr>
        <w:t>Roll Call</w:t>
      </w:r>
      <w:r w:rsidR="004C71A8" w:rsidRPr="0082658B">
        <w:rPr>
          <w:rFonts w:cs="Times New Roman"/>
          <w:b/>
        </w:rPr>
        <w:t xml:space="preserve"> </w:t>
      </w:r>
      <w:r w:rsidR="007C3FB1" w:rsidRPr="0082658B">
        <w:rPr>
          <w:rFonts w:cs="Times New Roman"/>
          <w:b/>
        </w:rPr>
        <w:t>– 5 minutes</w:t>
      </w:r>
    </w:p>
    <w:p w14:paraId="6457B34F" w14:textId="584B7CDC" w:rsidR="005B41EC" w:rsidRPr="0082658B" w:rsidRDefault="005B41EC" w:rsidP="00011EF1">
      <w:pPr>
        <w:pStyle w:val="ListParagraph"/>
        <w:spacing w:after="0" w:line="240" w:lineRule="auto"/>
        <w:ind w:left="0"/>
        <w:rPr>
          <w:rFonts w:cs="Times New Roman"/>
          <w:b/>
        </w:rPr>
      </w:pPr>
    </w:p>
    <w:p w14:paraId="1DBBA38D" w14:textId="16B745D4" w:rsidR="00976952" w:rsidRPr="0082658B" w:rsidRDefault="00976952" w:rsidP="00011EF1">
      <w:pPr>
        <w:spacing w:after="0" w:line="240" w:lineRule="auto"/>
        <w:rPr>
          <w:rFonts w:eastAsia="Times New Roman"/>
          <w:b/>
        </w:rPr>
      </w:pPr>
      <w:r w:rsidRPr="0082658B">
        <w:rPr>
          <w:rFonts w:eastAsia="Times New Roman"/>
          <w:b/>
        </w:rPr>
        <w:t xml:space="preserve">Workgroup Updates </w:t>
      </w:r>
      <w:r w:rsidRPr="0082658B">
        <w:rPr>
          <w:rFonts w:cs="Times New Roman"/>
          <w:b/>
        </w:rPr>
        <w:t>– 1</w:t>
      </w:r>
      <w:r w:rsidR="004F518E" w:rsidRPr="0082658B">
        <w:rPr>
          <w:rFonts w:cs="Times New Roman"/>
          <w:b/>
        </w:rPr>
        <w:t>5</w:t>
      </w:r>
      <w:r w:rsidRPr="0082658B">
        <w:rPr>
          <w:rFonts w:cs="Times New Roman"/>
          <w:b/>
        </w:rPr>
        <w:t xml:space="preserve"> minutes</w:t>
      </w:r>
    </w:p>
    <w:p w14:paraId="2C910EA5" w14:textId="2DD3E2B6" w:rsidR="00976952" w:rsidRPr="0082658B" w:rsidRDefault="00976952" w:rsidP="007722AF">
      <w:pPr>
        <w:pStyle w:val="ListParagraph"/>
        <w:numPr>
          <w:ilvl w:val="0"/>
          <w:numId w:val="2"/>
        </w:numPr>
        <w:spacing w:after="0" w:line="240" w:lineRule="auto"/>
        <w:rPr>
          <w:rFonts w:eastAsia="Times New Roman"/>
        </w:rPr>
      </w:pPr>
      <w:r w:rsidRPr="0082658B">
        <w:rPr>
          <w:rFonts w:eastAsia="Times New Roman"/>
        </w:rPr>
        <w:t>Detection and Reporting</w:t>
      </w:r>
    </w:p>
    <w:p w14:paraId="34AD19AA" w14:textId="1B5E3742" w:rsidR="00976952" w:rsidRPr="0082658B" w:rsidRDefault="00976952" w:rsidP="007722AF">
      <w:pPr>
        <w:pStyle w:val="ListParagraph"/>
        <w:numPr>
          <w:ilvl w:val="0"/>
          <w:numId w:val="2"/>
        </w:numPr>
        <w:spacing w:after="0" w:line="240" w:lineRule="auto"/>
        <w:rPr>
          <w:rFonts w:eastAsia="Times New Roman"/>
        </w:rPr>
      </w:pPr>
      <w:r w:rsidRPr="0082658B">
        <w:rPr>
          <w:rFonts w:eastAsia="Times New Roman"/>
        </w:rPr>
        <w:t>Investigation and Control</w:t>
      </w:r>
    </w:p>
    <w:p w14:paraId="12342F2F" w14:textId="363E0144" w:rsidR="00976952" w:rsidRPr="0082658B" w:rsidRDefault="00976952" w:rsidP="007722AF">
      <w:pPr>
        <w:pStyle w:val="ListParagraph"/>
        <w:numPr>
          <w:ilvl w:val="0"/>
          <w:numId w:val="2"/>
        </w:numPr>
        <w:spacing w:after="0" w:line="240" w:lineRule="auto"/>
        <w:rPr>
          <w:rFonts w:eastAsia="Times New Roman"/>
        </w:rPr>
      </w:pPr>
      <w:r w:rsidRPr="0082658B">
        <w:rPr>
          <w:rFonts w:eastAsia="Times New Roman"/>
        </w:rPr>
        <w:t>Policy</w:t>
      </w:r>
    </w:p>
    <w:p w14:paraId="03C34CCC" w14:textId="1B1E5CAE" w:rsidR="00BE623E" w:rsidRPr="0082658B" w:rsidRDefault="00BE623E" w:rsidP="007722AF">
      <w:pPr>
        <w:pStyle w:val="ListParagraph"/>
        <w:numPr>
          <w:ilvl w:val="0"/>
          <w:numId w:val="2"/>
        </w:numPr>
        <w:spacing w:after="0" w:line="240" w:lineRule="auto"/>
        <w:rPr>
          <w:rFonts w:eastAsia="Times New Roman"/>
        </w:rPr>
      </w:pPr>
      <w:r w:rsidRPr="0082658B">
        <w:rPr>
          <w:rFonts w:eastAsia="Times New Roman"/>
        </w:rPr>
        <w:t>Lab</w:t>
      </w:r>
    </w:p>
    <w:p w14:paraId="76D635D5" w14:textId="77777777" w:rsidR="00011EF1" w:rsidRPr="0082658B" w:rsidRDefault="00011EF1" w:rsidP="00011EF1">
      <w:pPr>
        <w:spacing w:after="0" w:line="240" w:lineRule="auto"/>
        <w:rPr>
          <w:rFonts w:eastAsia="Times New Roman"/>
        </w:rPr>
      </w:pPr>
    </w:p>
    <w:p w14:paraId="3287A002" w14:textId="611ED062" w:rsidR="00976952" w:rsidRPr="0082658B" w:rsidRDefault="00752CA2" w:rsidP="00011EF1">
      <w:pPr>
        <w:spacing w:after="0" w:line="240" w:lineRule="auto"/>
        <w:rPr>
          <w:rFonts w:cs="Times New Roman"/>
          <w:b/>
        </w:rPr>
      </w:pPr>
      <w:r w:rsidRPr="0082658B">
        <w:rPr>
          <w:rFonts w:eastAsia="Times New Roman"/>
          <w:b/>
        </w:rPr>
        <w:t xml:space="preserve">CORHA </w:t>
      </w:r>
      <w:r w:rsidR="00976952" w:rsidRPr="0082658B">
        <w:rPr>
          <w:rFonts w:eastAsia="Times New Roman"/>
          <w:b/>
        </w:rPr>
        <w:t xml:space="preserve">Strategic Funding Call Debrief </w:t>
      </w:r>
      <w:r w:rsidR="007722AF">
        <w:rPr>
          <w:rFonts w:eastAsia="Times New Roman"/>
          <w:b/>
          <w:i/>
        </w:rPr>
        <w:t xml:space="preserve">(notes below) </w:t>
      </w:r>
      <w:r w:rsidR="00976952" w:rsidRPr="0082658B">
        <w:rPr>
          <w:rFonts w:cs="Times New Roman"/>
          <w:b/>
        </w:rPr>
        <w:t>– 15 minutes</w:t>
      </w:r>
    </w:p>
    <w:p w14:paraId="0BB9049E" w14:textId="77777777" w:rsidR="00011EF1" w:rsidRPr="0082658B" w:rsidRDefault="00011EF1" w:rsidP="00011EF1">
      <w:pPr>
        <w:spacing w:after="0" w:line="240" w:lineRule="auto"/>
        <w:rPr>
          <w:rFonts w:eastAsia="Times New Roman"/>
          <w:b/>
        </w:rPr>
      </w:pPr>
    </w:p>
    <w:p w14:paraId="670E1CC6" w14:textId="0063B22D" w:rsidR="00976952" w:rsidRPr="0082658B" w:rsidRDefault="00976952" w:rsidP="00011EF1">
      <w:pPr>
        <w:spacing w:after="0" w:line="240" w:lineRule="auto"/>
        <w:rPr>
          <w:rFonts w:eastAsia="Times New Roman"/>
          <w:b/>
        </w:rPr>
      </w:pPr>
      <w:r w:rsidRPr="0082658B">
        <w:rPr>
          <w:rFonts w:eastAsia="Times New Roman"/>
          <w:b/>
        </w:rPr>
        <w:t xml:space="preserve">Planning for CORHA’s Evaluation and Strategic Map Refresh </w:t>
      </w:r>
      <w:r w:rsidRPr="0082658B">
        <w:rPr>
          <w:rFonts w:cs="Times New Roman"/>
          <w:b/>
        </w:rPr>
        <w:t>– 15 minutes</w:t>
      </w:r>
    </w:p>
    <w:p w14:paraId="2563415B" w14:textId="77777777" w:rsidR="00976952" w:rsidRPr="0082658B" w:rsidRDefault="00976952" w:rsidP="007722AF">
      <w:pPr>
        <w:pStyle w:val="ListParagraph"/>
        <w:numPr>
          <w:ilvl w:val="0"/>
          <w:numId w:val="3"/>
        </w:numPr>
        <w:spacing w:after="0" w:line="240" w:lineRule="auto"/>
        <w:rPr>
          <w:rFonts w:eastAsia="Times New Roman"/>
          <w:b/>
        </w:rPr>
      </w:pPr>
      <w:r w:rsidRPr="0082658B">
        <w:rPr>
          <w:rFonts w:eastAsia="Times New Roman"/>
        </w:rPr>
        <w:t>Determine the need for a consultant to facilitate the Strategic Map discussion</w:t>
      </w:r>
    </w:p>
    <w:p w14:paraId="2B73A8D9" w14:textId="53F2D89F" w:rsidR="00976952" w:rsidRPr="0082658B" w:rsidRDefault="00976952" w:rsidP="007722AF">
      <w:pPr>
        <w:pStyle w:val="ListParagraph"/>
        <w:numPr>
          <w:ilvl w:val="0"/>
          <w:numId w:val="3"/>
        </w:numPr>
        <w:spacing w:after="0" w:line="240" w:lineRule="auto"/>
        <w:rPr>
          <w:rFonts w:eastAsia="Times New Roman"/>
          <w:b/>
        </w:rPr>
      </w:pPr>
      <w:r w:rsidRPr="0082658B">
        <w:rPr>
          <w:rFonts w:eastAsia="Times New Roman"/>
        </w:rPr>
        <w:t>Governance Committee strategic pre-planning meeting</w:t>
      </w:r>
    </w:p>
    <w:p w14:paraId="266D2095" w14:textId="77777777" w:rsidR="00011EF1" w:rsidRPr="0082658B" w:rsidRDefault="00011EF1" w:rsidP="00011EF1">
      <w:pPr>
        <w:spacing w:after="0" w:line="240" w:lineRule="auto"/>
        <w:rPr>
          <w:rFonts w:eastAsia="Times New Roman"/>
          <w:b/>
        </w:rPr>
      </w:pPr>
    </w:p>
    <w:p w14:paraId="0F2152D2" w14:textId="3C6AB532" w:rsidR="00976952" w:rsidRPr="0082658B" w:rsidRDefault="00976952" w:rsidP="00011EF1">
      <w:pPr>
        <w:spacing w:after="0" w:line="240" w:lineRule="auto"/>
        <w:rPr>
          <w:rFonts w:cs="Times New Roman"/>
          <w:b/>
        </w:rPr>
      </w:pPr>
      <w:r w:rsidRPr="0082658B">
        <w:rPr>
          <w:rFonts w:eastAsia="Times New Roman"/>
          <w:b/>
        </w:rPr>
        <w:t xml:space="preserve">CORHA </w:t>
      </w:r>
      <w:r w:rsidR="00697658" w:rsidRPr="0082658B">
        <w:rPr>
          <w:rFonts w:eastAsia="Times New Roman"/>
          <w:b/>
        </w:rPr>
        <w:t>Bylaws</w:t>
      </w:r>
      <w:r w:rsidR="007B0DBC">
        <w:rPr>
          <w:rFonts w:eastAsia="Times New Roman"/>
          <w:b/>
        </w:rPr>
        <w:t xml:space="preserve"> Update</w:t>
      </w:r>
      <w:r w:rsidR="00697658" w:rsidRPr="0082658B">
        <w:rPr>
          <w:rFonts w:eastAsia="Times New Roman"/>
          <w:b/>
        </w:rPr>
        <w:t xml:space="preserve"> –</w:t>
      </w:r>
      <w:r w:rsidRPr="0082658B">
        <w:rPr>
          <w:rFonts w:cs="Times New Roman"/>
          <w:b/>
        </w:rPr>
        <w:t xml:space="preserve"> </w:t>
      </w:r>
      <w:r w:rsidR="002204EE" w:rsidRPr="0082658B">
        <w:rPr>
          <w:rFonts w:cs="Times New Roman"/>
          <w:b/>
        </w:rPr>
        <w:t>5</w:t>
      </w:r>
      <w:r w:rsidRPr="0082658B">
        <w:rPr>
          <w:rFonts w:cs="Times New Roman"/>
          <w:b/>
        </w:rPr>
        <w:t xml:space="preserve"> minutes</w:t>
      </w:r>
    </w:p>
    <w:p w14:paraId="01648732" w14:textId="77777777" w:rsidR="00011EF1" w:rsidRPr="0082658B" w:rsidRDefault="00011EF1" w:rsidP="00011EF1">
      <w:pPr>
        <w:spacing w:after="0" w:line="240" w:lineRule="auto"/>
        <w:rPr>
          <w:rFonts w:eastAsia="Times New Roman"/>
          <w:b/>
        </w:rPr>
      </w:pPr>
    </w:p>
    <w:p w14:paraId="0C72E86E" w14:textId="3F914127" w:rsidR="00976952" w:rsidRPr="00D02590" w:rsidRDefault="00976952" w:rsidP="00D02590">
      <w:pPr>
        <w:spacing w:after="0" w:line="240" w:lineRule="auto"/>
        <w:rPr>
          <w:rFonts w:cs="Times New Roman"/>
          <w:b/>
        </w:rPr>
      </w:pPr>
      <w:r w:rsidRPr="0082658B">
        <w:rPr>
          <w:rFonts w:eastAsia="Times New Roman"/>
          <w:b/>
          <w:color w:val="000000"/>
        </w:rPr>
        <w:t xml:space="preserve">Other CORHA Updates </w:t>
      </w:r>
      <w:r w:rsidRPr="0082658B">
        <w:rPr>
          <w:rFonts w:cs="Times New Roman"/>
          <w:b/>
        </w:rPr>
        <w:t>– 5 minutes</w:t>
      </w:r>
      <w:r w:rsidR="00011EF1" w:rsidRPr="00D02590">
        <w:rPr>
          <w:rFonts w:cs="Times New Roman"/>
          <w:b/>
        </w:rPr>
        <w:br/>
      </w:r>
    </w:p>
    <w:p w14:paraId="29C1783D" w14:textId="31578669" w:rsidR="009725B4" w:rsidRPr="004C55A2" w:rsidRDefault="009725B4" w:rsidP="00011EF1">
      <w:pPr>
        <w:pStyle w:val="ListParagraph"/>
        <w:spacing w:after="0" w:line="240" w:lineRule="auto"/>
        <w:ind w:left="0"/>
        <w:rPr>
          <w:rFonts w:cs="Times New Roman"/>
          <w:b/>
        </w:rPr>
      </w:pPr>
      <w:r w:rsidRPr="0082658B">
        <w:rPr>
          <w:rFonts w:cs="Times New Roman"/>
          <w:b/>
        </w:rPr>
        <w:t>Parking Lot</w:t>
      </w:r>
    </w:p>
    <w:p w14:paraId="216F512C" w14:textId="05CC3D52" w:rsidR="0082647F" w:rsidRDefault="00613AA7" w:rsidP="00011EF1">
      <w:pPr>
        <w:pStyle w:val="ListParagraph"/>
        <w:spacing w:after="0" w:line="240" w:lineRule="auto"/>
        <w:ind w:left="0"/>
        <w:rPr>
          <w:rFonts w:cs="Times New Roman"/>
        </w:rPr>
      </w:pPr>
      <w:r>
        <w:rPr>
          <w:rFonts w:cs="Times New Roman"/>
        </w:rPr>
        <w:t xml:space="preserve">Approve the updated </w:t>
      </w:r>
      <w:r w:rsidR="0082647F" w:rsidRPr="0082658B">
        <w:rPr>
          <w:rFonts w:cs="Times New Roman"/>
        </w:rPr>
        <w:t xml:space="preserve">Policy Workgroup </w:t>
      </w:r>
      <w:r>
        <w:rPr>
          <w:rFonts w:cs="Times New Roman"/>
        </w:rPr>
        <w:t>ch</w:t>
      </w:r>
      <w:r w:rsidR="0082647F" w:rsidRPr="0082658B">
        <w:rPr>
          <w:rFonts w:cs="Times New Roman"/>
        </w:rPr>
        <w:t>arge</w:t>
      </w:r>
    </w:p>
    <w:p w14:paraId="69BF290E" w14:textId="224B96BF" w:rsidR="0082647F" w:rsidRDefault="004C55A2" w:rsidP="0082647F">
      <w:pPr>
        <w:pStyle w:val="ListParagraph"/>
        <w:spacing w:after="0" w:line="240" w:lineRule="auto"/>
        <w:ind w:left="0"/>
        <w:rPr>
          <w:rFonts w:cs="Times New Roman"/>
        </w:rPr>
      </w:pPr>
      <w:r>
        <w:rPr>
          <w:rFonts w:cs="Times New Roman"/>
        </w:rPr>
        <w:t>May In-Person Meeting Dates</w:t>
      </w:r>
    </w:p>
    <w:p w14:paraId="48E2F26E" w14:textId="457B4605" w:rsidR="00650666" w:rsidRDefault="00650666" w:rsidP="0082647F">
      <w:pPr>
        <w:pStyle w:val="ListParagraph"/>
        <w:spacing w:after="0" w:line="240" w:lineRule="auto"/>
        <w:ind w:left="0"/>
        <w:rPr>
          <w:rFonts w:cs="Times New Roman"/>
        </w:rPr>
      </w:pPr>
    </w:p>
    <w:p w14:paraId="253A026A" w14:textId="3D7B52C2" w:rsidR="00650666" w:rsidRDefault="00650666" w:rsidP="0082647F">
      <w:pPr>
        <w:pStyle w:val="ListParagraph"/>
        <w:pBdr>
          <w:bottom w:val="single" w:sz="12" w:space="1" w:color="auto"/>
        </w:pBdr>
        <w:spacing w:after="0" w:line="240" w:lineRule="auto"/>
        <w:ind w:left="0"/>
        <w:rPr>
          <w:rFonts w:cs="Times New Roman"/>
        </w:rPr>
      </w:pPr>
    </w:p>
    <w:p w14:paraId="4A58B56E" w14:textId="77777777" w:rsidR="00650666" w:rsidRDefault="00650666" w:rsidP="0082647F">
      <w:pPr>
        <w:pStyle w:val="ListParagraph"/>
        <w:spacing w:after="0" w:line="240" w:lineRule="auto"/>
        <w:ind w:left="0"/>
        <w:rPr>
          <w:rFonts w:cs="Times New Roman"/>
        </w:rPr>
      </w:pPr>
    </w:p>
    <w:p w14:paraId="5E1C8911" w14:textId="40A786F8" w:rsidR="00613AA7" w:rsidRPr="00B0553A" w:rsidRDefault="00613AA7" w:rsidP="00613AA7">
      <w:pPr>
        <w:pStyle w:val="Heading1"/>
        <w:rPr>
          <w:color w:val="3296D2"/>
          <w:sz w:val="28"/>
          <w:szCs w:val="28"/>
        </w:rPr>
      </w:pPr>
      <w:r>
        <w:rPr>
          <w:color w:val="3296D2"/>
          <w:sz w:val="28"/>
          <w:szCs w:val="28"/>
        </w:rPr>
        <w:t>Fall 2018</w:t>
      </w:r>
      <w:r w:rsidR="004C55A2">
        <w:rPr>
          <w:color w:val="3296D2"/>
          <w:sz w:val="28"/>
          <w:szCs w:val="28"/>
        </w:rPr>
        <w:t xml:space="preserve"> GC</w:t>
      </w:r>
      <w:r>
        <w:rPr>
          <w:color w:val="3296D2"/>
          <w:sz w:val="28"/>
          <w:szCs w:val="28"/>
        </w:rPr>
        <w:t xml:space="preserve"> Meeting</w:t>
      </w:r>
      <w:r w:rsidR="00086030">
        <w:rPr>
          <w:color w:val="3296D2"/>
          <w:sz w:val="28"/>
          <w:szCs w:val="28"/>
        </w:rPr>
        <w:t xml:space="preserve"> </w:t>
      </w:r>
      <w:r w:rsidR="0003235A">
        <w:rPr>
          <w:color w:val="3296D2"/>
          <w:sz w:val="28"/>
          <w:szCs w:val="28"/>
        </w:rPr>
        <w:t>Priorities</w:t>
      </w:r>
      <w:r w:rsidRPr="00B0553A">
        <w:rPr>
          <w:color w:val="3296D2"/>
          <w:sz w:val="28"/>
          <w:szCs w:val="28"/>
        </w:rPr>
        <w:t>:</w:t>
      </w:r>
    </w:p>
    <w:p w14:paraId="07C3417F" w14:textId="77777777" w:rsidR="00613AA7" w:rsidRPr="000B164B" w:rsidRDefault="00613AA7" w:rsidP="00613AA7">
      <w:pPr>
        <w:spacing w:after="80" w:line="240" w:lineRule="auto"/>
        <w:rPr>
          <w:b/>
        </w:rPr>
      </w:pPr>
      <w:r w:rsidRPr="000B164B">
        <w:rPr>
          <w:b/>
        </w:rPr>
        <w:t>Priority Setting:</w:t>
      </w:r>
    </w:p>
    <w:p w14:paraId="68B46353" w14:textId="55F5FBF8" w:rsidR="00613AA7" w:rsidRDefault="00614C17" w:rsidP="007722AF">
      <w:pPr>
        <w:pStyle w:val="ListParagraph"/>
        <w:numPr>
          <w:ilvl w:val="0"/>
          <w:numId w:val="1"/>
        </w:numPr>
        <w:spacing w:after="80" w:line="240" w:lineRule="auto"/>
      </w:pPr>
      <w:r>
        <w:t xml:space="preserve">CORHA </w:t>
      </w:r>
      <w:r w:rsidR="0003235A">
        <w:t>s</w:t>
      </w:r>
      <w:r w:rsidR="00613AA7">
        <w:t>trategic plan</w:t>
      </w:r>
    </w:p>
    <w:p w14:paraId="6B535E36" w14:textId="43E96D44" w:rsidR="00613AA7" w:rsidRDefault="00614C17" w:rsidP="007722AF">
      <w:pPr>
        <w:pStyle w:val="ListParagraph"/>
        <w:numPr>
          <w:ilvl w:val="0"/>
          <w:numId w:val="1"/>
        </w:numPr>
        <w:spacing w:after="80" w:line="240" w:lineRule="auto"/>
      </w:pPr>
      <w:r>
        <w:t>CORHA b</w:t>
      </w:r>
      <w:r w:rsidR="00613AA7">
        <w:t>usiness plan and funding diversity</w:t>
      </w:r>
    </w:p>
    <w:p w14:paraId="78522F81" w14:textId="77777777" w:rsidR="00613AA7" w:rsidRDefault="00613AA7" w:rsidP="007722AF">
      <w:pPr>
        <w:pStyle w:val="ListParagraph"/>
        <w:numPr>
          <w:ilvl w:val="0"/>
          <w:numId w:val="1"/>
        </w:numPr>
        <w:spacing w:after="80" w:line="240" w:lineRule="auto"/>
      </w:pPr>
      <w:r>
        <w:t>CORHA evaluation plan</w:t>
      </w:r>
    </w:p>
    <w:p w14:paraId="03F56BAB" w14:textId="77777777" w:rsidR="00613AA7" w:rsidRDefault="00613AA7" w:rsidP="007722AF">
      <w:pPr>
        <w:pStyle w:val="ListParagraph"/>
        <w:numPr>
          <w:ilvl w:val="0"/>
          <w:numId w:val="1"/>
        </w:numPr>
        <w:spacing w:after="80" w:line="240" w:lineRule="auto"/>
      </w:pPr>
      <w:r>
        <w:t>Product evaluation (audience, utility, metrics, alignment with ARLN data analysis)</w:t>
      </w:r>
    </w:p>
    <w:p w14:paraId="0B7D40D2" w14:textId="104079A1" w:rsidR="006222B1" w:rsidRDefault="00613AA7" w:rsidP="007722AF">
      <w:pPr>
        <w:pStyle w:val="ListParagraph"/>
        <w:numPr>
          <w:ilvl w:val="0"/>
          <w:numId w:val="1"/>
        </w:numPr>
        <w:spacing w:after="80" w:line="240" w:lineRule="auto"/>
      </w:pPr>
      <w:r>
        <w:t>ARSTF</w:t>
      </w:r>
    </w:p>
    <w:p w14:paraId="5F2C7667" w14:textId="4828E888" w:rsidR="006222B1" w:rsidRPr="00CA6CDD" w:rsidRDefault="007D11BA" w:rsidP="006222B1">
      <w:pPr>
        <w:pStyle w:val="Heading1"/>
        <w:spacing w:before="0" w:line="240" w:lineRule="auto"/>
        <w:rPr>
          <w:rFonts w:cs="Times New Roman"/>
          <w:b/>
          <w:i/>
          <w:color w:val="ED7D31" w:themeColor="accent2"/>
          <w:sz w:val="22"/>
          <w:szCs w:val="22"/>
        </w:rPr>
      </w:pPr>
      <w:r w:rsidRPr="00CA6CDD">
        <w:rPr>
          <w:i/>
          <w:color w:val="ED7D31" w:themeColor="accent2"/>
          <w:sz w:val="22"/>
          <w:szCs w:val="22"/>
        </w:rPr>
        <w:t>Relevant</w:t>
      </w:r>
      <w:r w:rsidR="006222B1" w:rsidRPr="00CA6CDD">
        <w:rPr>
          <w:i/>
          <w:color w:val="ED7D31" w:themeColor="accent2"/>
          <w:sz w:val="22"/>
          <w:szCs w:val="22"/>
        </w:rPr>
        <w:t xml:space="preserve"> Notes from the January GC Call</w:t>
      </w:r>
    </w:p>
    <w:p w14:paraId="4EFE6241" w14:textId="77777777" w:rsidR="006222B1" w:rsidRDefault="006222B1" w:rsidP="006222B1">
      <w:pPr>
        <w:spacing w:after="0" w:line="240" w:lineRule="auto"/>
        <w:rPr>
          <w:rFonts w:ascii="Calibri" w:hAnsi="Calibri" w:cs="Calibri"/>
          <w:b/>
        </w:rPr>
      </w:pPr>
      <w:r w:rsidRPr="009F20BC">
        <w:rPr>
          <w:rFonts w:ascii="Calibri" w:hAnsi="Calibri" w:cs="Calibri"/>
          <w:b/>
        </w:rPr>
        <w:t>Prioritizing Strategic Outcomes from the Governance Committee In-Person Meeting</w:t>
      </w:r>
    </w:p>
    <w:p w14:paraId="100C3B59" w14:textId="77777777" w:rsidR="006222B1" w:rsidRDefault="006222B1" w:rsidP="006222B1">
      <w:pPr>
        <w:spacing w:after="0" w:line="240" w:lineRule="auto"/>
        <w:rPr>
          <w:rFonts w:ascii="Calibri" w:hAnsi="Calibri" w:cs="Calibri"/>
        </w:rPr>
      </w:pPr>
      <w:r>
        <w:rPr>
          <w:rFonts w:ascii="Calibri" w:hAnsi="Calibri" w:cs="Calibri"/>
        </w:rPr>
        <w:t>Governance Committee members commented on the strategic priorities from the meeting:</w:t>
      </w:r>
    </w:p>
    <w:p w14:paraId="404D6FBE" w14:textId="77777777" w:rsidR="006222B1" w:rsidRPr="006274FD" w:rsidRDefault="006222B1" w:rsidP="007722AF">
      <w:pPr>
        <w:pStyle w:val="ListParagraph"/>
        <w:numPr>
          <w:ilvl w:val="0"/>
          <w:numId w:val="5"/>
        </w:numPr>
        <w:spacing w:after="0" w:line="240" w:lineRule="auto"/>
        <w:rPr>
          <w:rFonts w:ascii="Calibri" w:hAnsi="Calibri" w:cs="Calibri"/>
        </w:rPr>
      </w:pPr>
      <w:r w:rsidRPr="006274FD">
        <w:rPr>
          <w:rFonts w:ascii="Calibri" w:hAnsi="Calibri" w:cs="Calibri"/>
        </w:rPr>
        <w:t>Continue prioritizing product development and those processes needed to advance the products that have been completed.</w:t>
      </w:r>
    </w:p>
    <w:p w14:paraId="75C49E84" w14:textId="77777777" w:rsidR="006222B1" w:rsidRDefault="006222B1" w:rsidP="007722AF">
      <w:pPr>
        <w:pStyle w:val="ListParagraph"/>
        <w:numPr>
          <w:ilvl w:val="0"/>
          <w:numId w:val="4"/>
        </w:numPr>
        <w:spacing w:after="0" w:line="240" w:lineRule="auto"/>
        <w:rPr>
          <w:rFonts w:ascii="Calibri" w:hAnsi="Calibri" w:cs="Calibri"/>
        </w:rPr>
      </w:pPr>
      <w:r>
        <w:rPr>
          <w:rFonts w:ascii="Calibri" w:hAnsi="Calibri" w:cs="Calibri"/>
        </w:rPr>
        <w:t>Strategic Map revision: The Strategic Map is due for an update at the end of 2019. It was initially discussed</w:t>
      </w:r>
      <w:r w:rsidRPr="003418E4">
        <w:rPr>
          <w:rFonts w:ascii="Calibri" w:hAnsi="Calibri" w:cs="Calibri"/>
        </w:rPr>
        <w:t xml:space="preserve"> that t</w:t>
      </w:r>
      <w:r>
        <w:rPr>
          <w:rFonts w:ascii="Calibri" w:hAnsi="Calibri" w:cs="Calibri"/>
        </w:rPr>
        <w:t>he S</w:t>
      </w:r>
      <w:r w:rsidRPr="003418E4">
        <w:rPr>
          <w:rFonts w:ascii="Calibri" w:hAnsi="Calibri" w:cs="Calibri"/>
        </w:rPr>
        <w:t xml:space="preserve">trategic </w:t>
      </w:r>
      <w:r>
        <w:rPr>
          <w:rFonts w:ascii="Calibri" w:hAnsi="Calibri" w:cs="Calibri"/>
        </w:rPr>
        <w:t>M</w:t>
      </w:r>
      <w:r w:rsidRPr="003418E4">
        <w:rPr>
          <w:rFonts w:ascii="Calibri" w:hAnsi="Calibri" w:cs="Calibri"/>
        </w:rPr>
        <w:t>ap</w:t>
      </w:r>
      <w:r>
        <w:rPr>
          <w:rFonts w:ascii="Calibri" w:hAnsi="Calibri" w:cs="Calibri"/>
        </w:rPr>
        <w:t xml:space="preserve"> update</w:t>
      </w:r>
      <w:r w:rsidRPr="003418E4">
        <w:rPr>
          <w:rFonts w:ascii="Calibri" w:hAnsi="Calibri" w:cs="Calibri"/>
        </w:rPr>
        <w:t xml:space="preserve"> will </w:t>
      </w:r>
      <w:r>
        <w:rPr>
          <w:rFonts w:ascii="Calibri" w:hAnsi="Calibri" w:cs="Calibri"/>
        </w:rPr>
        <w:t xml:space="preserve">kick off with </w:t>
      </w:r>
      <w:r w:rsidRPr="00D13511">
        <w:rPr>
          <w:rFonts w:ascii="Calibri" w:hAnsi="Calibri" w:cs="Calibri"/>
        </w:rPr>
        <w:t xml:space="preserve">preliminary discussions </w:t>
      </w:r>
      <w:r>
        <w:rPr>
          <w:rFonts w:ascii="Calibri" w:hAnsi="Calibri" w:cs="Calibri"/>
        </w:rPr>
        <w:t xml:space="preserve">at the </w:t>
      </w:r>
      <w:r w:rsidRPr="003418E4">
        <w:rPr>
          <w:rFonts w:ascii="Calibri" w:hAnsi="Calibri" w:cs="Calibri"/>
        </w:rPr>
        <w:t xml:space="preserve">Spring </w:t>
      </w:r>
      <w:r>
        <w:rPr>
          <w:rFonts w:ascii="Calibri" w:hAnsi="Calibri" w:cs="Calibri"/>
        </w:rPr>
        <w:lastRenderedPageBreak/>
        <w:t xml:space="preserve">in-person </w:t>
      </w:r>
      <w:r w:rsidRPr="003418E4">
        <w:rPr>
          <w:rFonts w:ascii="Calibri" w:hAnsi="Calibri" w:cs="Calibri"/>
        </w:rPr>
        <w:t>meeting</w:t>
      </w:r>
      <w:r>
        <w:rPr>
          <w:rFonts w:ascii="Calibri" w:hAnsi="Calibri" w:cs="Calibri"/>
        </w:rPr>
        <w:t xml:space="preserve"> and continue after the meeting. The goal is to have a final, updated Strategic Plan/Map by the end of the year. </w:t>
      </w:r>
    </w:p>
    <w:p w14:paraId="13022DA2" w14:textId="77777777" w:rsidR="006222B1" w:rsidRDefault="006222B1" w:rsidP="007722AF">
      <w:pPr>
        <w:pStyle w:val="ListParagraph"/>
        <w:numPr>
          <w:ilvl w:val="0"/>
          <w:numId w:val="4"/>
        </w:numPr>
        <w:spacing w:after="0" w:line="240" w:lineRule="auto"/>
        <w:rPr>
          <w:rFonts w:ascii="Calibri" w:hAnsi="Calibri" w:cs="Calibri"/>
        </w:rPr>
      </w:pPr>
      <w:r>
        <w:rPr>
          <w:rFonts w:ascii="Calibri" w:hAnsi="Calibri" w:cs="Calibri"/>
        </w:rPr>
        <w:t>Strategic planning facilitator(s): The Governance Committee will need to decide if an evaluator or expert (e.g. from the Clarion group as previously consulted) should be identified to lead the Strategic Map updated discussion. CORHA staff will also explore whether QI/evaluation staff from ASTHO or CSTE are available to support this work.</w:t>
      </w:r>
    </w:p>
    <w:p w14:paraId="559D671B" w14:textId="514510D9" w:rsidR="006222B1" w:rsidRDefault="006222B1" w:rsidP="007722AF">
      <w:pPr>
        <w:pStyle w:val="ListParagraph"/>
        <w:numPr>
          <w:ilvl w:val="0"/>
          <w:numId w:val="4"/>
        </w:numPr>
        <w:spacing w:after="0" w:line="240" w:lineRule="auto"/>
        <w:rPr>
          <w:rFonts w:ascii="Calibri" w:hAnsi="Calibri" w:cs="Calibri"/>
        </w:rPr>
      </w:pPr>
      <w:r>
        <w:rPr>
          <w:rFonts w:ascii="Calibri" w:hAnsi="Calibri" w:cs="Calibri"/>
        </w:rPr>
        <w:t xml:space="preserve">One suggestion </w:t>
      </w:r>
      <w:r w:rsidR="00BC60D7">
        <w:rPr>
          <w:rFonts w:ascii="Calibri" w:hAnsi="Calibri" w:cs="Calibri"/>
        </w:rPr>
        <w:t>wa</w:t>
      </w:r>
      <w:r w:rsidR="009277C7">
        <w:rPr>
          <w:rFonts w:ascii="Calibri" w:hAnsi="Calibri" w:cs="Calibri"/>
        </w:rPr>
        <w:t>s</w:t>
      </w:r>
      <w:r>
        <w:rPr>
          <w:rFonts w:ascii="Calibri" w:hAnsi="Calibri" w:cs="Calibri"/>
        </w:rPr>
        <w:t xml:space="preserve"> to approach the Strategic Map update in a sequence-like fashion, where the evaluation of CORHA’s progress towards meeting the current Strategic Map’s goals will occur first, to inform the development of the updated Strategic Map.</w:t>
      </w:r>
    </w:p>
    <w:p w14:paraId="1690E06D" w14:textId="2D64575F" w:rsidR="006222B1" w:rsidRDefault="006222B1" w:rsidP="007722AF">
      <w:pPr>
        <w:pStyle w:val="ListParagraph"/>
        <w:numPr>
          <w:ilvl w:val="0"/>
          <w:numId w:val="4"/>
        </w:numPr>
        <w:spacing w:after="0" w:line="240" w:lineRule="auto"/>
        <w:rPr>
          <w:rFonts w:ascii="Calibri" w:hAnsi="Calibri" w:cs="Calibri"/>
        </w:rPr>
      </w:pPr>
      <w:r>
        <w:rPr>
          <w:rFonts w:ascii="Calibri" w:hAnsi="Calibri" w:cs="Calibri"/>
        </w:rPr>
        <w:t>Members also asked for an updated 2019 calendar with key CORHA meetings and milestone events for the year.</w:t>
      </w:r>
    </w:p>
    <w:p w14:paraId="7D78A98E" w14:textId="77777777" w:rsidR="00086030" w:rsidRPr="00086030" w:rsidRDefault="00086030" w:rsidP="00086030">
      <w:pPr>
        <w:pStyle w:val="ListParagraph"/>
        <w:spacing w:after="0" w:line="240" w:lineRule="auto"/>
        <w:rPr>
          <w:rFonts w:ascii="Calibri" w:hAnsi="Calibri" w:cs="Calibri"/>
        </w:rPr>
      </w:pPr>
    </w:p>
    <w:p w14:paraId="3643B250" w14:textId="762D3769" w:rsidR="00613AA7" w:rsidRDefault="00613AA7" w:rsidP="0082647F">
      <w:pPr>
        <w:pStyle w:val="ListParagraph"/>
        <w:spacing w:after="0" w:line="240" w:lineRule="auto"/>
        <w:ind w:left="0"/>
        <w:rPr>
          <w:rFonts w:cs="Times New Roman"/>
        </w:rPr>
      </w:pPr>
    </w:p>
    <w:p w14:paraId="1241269F" w14:textId="77777777" w:rsidR="007722AF" w:rsidRPr="007722AF" w:rsidRDefault="007722AF" w:rsidP="007722AF">
      <w:pPr>
        <w:spacing w:after="0" w:line="240" w:lineRule="auto"/>
        <w:jc w:val="center"/>
        <w:rPr>
          <w:b/>
          <w:color w:val="3296D2"/>
          <w:sz w:val="24"/>
          <w:szCs w:val="24"/>
        </w:rPr>
      </w:pPr>
      <w:r w:rsidRPr="007722AF">
        <w:rPr>
          <w:b/>
          <w:color w:val="3296D2"/>
          <w:sz w:val="24"/>
          <w:szCs w:val="24"/>
        </w:rPr>
        <w:t>CORHA Sustainability and Funding Discussion</w:t>
      </w:r>
    </w:p>
    <w:p w14:paraId="6873553C" w14:textId="77777777" w:rsidR="007722AF" w:rsidRPr="007722AF" w:rsidRDefault="007722AF" w:rsidP="007722AF">
      <w:pPr>
        <w:spacing w:after="0" w:line="240" w:lineRule="auto"/>
        <w:jc w:val="center"/>
        <w:rPr>
          <w:b/>
          <w:color w:val="3296D2"/>
          <w:sz w:val="24"/>
          <w:szCs w:val="24"/>
        </w:rPr>
      </w:pPr>
      <w:r w:rsidRPr="007722AF">
        <w:rPr>
          <w:b/>
          <w:color w:val="3296D2"/>
          <w:sz w:val="24"/>
          <w:szCs w:val="24"/>
        </w:rPr>
        <w:t>Wednesday, January 16, 2019</w:t>
      </w:r>
    </w:p>
    <w:p w14:paraId="2B99D6D5" w14:textId="77777777" w:rsidR="007722AF" w:rsidRPr="007722AF" w:rsidRDefault="007722AF" w:rsidP="007722AF">
      <w:pPr>
        <w:spacing w:after="0" w:line="240" w:lineRule="auto"/>
        <w:jc w:val="center"/>
        <w:rPr>
          <w:b/>
          <w:color w:val="3296D2"/>
          <w:sz w:val="24"/>
          <w:szCs w:val="24"/>
        </w:rPr>
      </w:pPr>
      <w:r w:rsidRPr="007722AF">
        <w:rPr>
          <w:b/>
          <w:color w:val="3296D2"/>
          <w:sz w:val="24"/>
          <w:szCs w:val="24"/>
        </w:rPr>
        <w:t>2:00 p.m. – 3:30 p.m. EST</w:t>
      </w:r>
    </w:p>
    <w:p w14:paraId="47D382C5" w14:textId="77777777" w:rsidR="007722AF" w:rsidRDefault="007722AF" w:rsidP="007722AF">
      <w:pPr>
        <w:spacing w:after="0" w:line="240" w:lineRule="auto"/>
        <w:jc w:val="center"/>
        <w:rPr>
          <w:b/>
        </w:rPr>
      </w:pPr>
    </w:p>
    <w:p w14:paraId="184C8DCB" w14:textId="77777777" w:rsidR="007722AF" w:rsidRDefault="007722AF" w:rsidP="007722AF">
      <w:pPr>
        <w:spacing w:after="0" w:line="240" w:lineRule="auto"/>
      </w:pPr>
      <w:r>
        <w:rPr>
          <w:b/>
        </w:rPr>
        <w:t xml:space="preserve">Participants: </w:t>
      </w:r>
      <w:r>
        <w:t>Dawn Terashita, Gerd Clabaugh, Marion Kainer, Elizabeth Mothershed, Jeff Engel, Jim Blumenstock, Meredith Allen, Dhara Shah, Monica Schroeder, Martha Ngoh</w:t>
      </w:r>
    </w:p>
    <w:p w14:paraId="4BE87080" w14:textId="77777777" w:rsidR="007722AF" w:rsidRDefault="007722AF" w:rsidP="007722AF">
      <w:pPr>
        <w:spacing w:after="0" w:line="240" w:lineRule="auto"/>
        <w:rPr>
          <w:rFonts w:ascii="Calibri" w:hAnsi="Calibri" w:cs="Calibri"/>
        </w:rPr>
      </w:pPr>
    </w:p>
    <w:p w14:paraId="2F30AA7B" w14:textId="77777777" w:rsidR="007722AF" w:rsidRDefault="007722AF" w:rsidP="007722AF">
      <w:pPr>
        <w:spacing w:after="0" w:line="240" w:lineRule="auto"/>
        <w:rPr>
          <w:rFonts w:ascii="Calibri" w:hAnsi="Calibri" w:cs="Calibri"/>
        </w:rPr>
      </w:pPr>
      <w:r>
        <w:rPr>
          <w:rFonts w:ascii="Calibri" w:hAnsi="Calibri" w:cs="Calibri"/>
        </w:rPr>
        <w:t>The purpose of the call was to discuss COR</w:t>
      </w:r>
      <w:bookmarkStart w:id="0" w:name="_GoBack"/>
      <w:bookmarkEnd w:id="0"/>
      <w:r>
        <w:rPr>
          <w:rFonts w:ascii="Calibri" w:hAnsi="Calibri" w:cs="Calibri"/>
        </w:rPr>
        <w:t xml:space="preserve">HA’s resources to support current and future activities, identify funding gaps, and determine plans to address those gaps. </w:t>
      </w:r>
    </w:p>
    <w:p w14:paraId="7908EB33" w14:textId="77777777" w:rsidR="007722AF" w:rsidRDefault="007722AF" w:rsidP="007722AF">
      <w:pPr>
        <w:spacing w:after="0" w:line="240" w:lineRule="auto"/>
        <w:rPr>
          <w:rFonts w:ascii="Calibri" w:hAnsi="Calibri" w:cs="Calibri"/>
        </w:rPr>
      </w:pPr>
    </w:p>
    <w:p w14:paraId="6633FE68" w14:textId="77777777" w:rsidR="007722AF" w:rsidRDefault="007722AF" w:rsidP="007722AF">
      <w:pPr>
        <w:spacing w:after="0" w:line="240" w:lineRule="auto"/>
        <w:rPr>
          <w:rFonts w:ascii="Calibri" w:hAnsi="Calibri" w:cs="Calibri"/>
          <w:b/>
        </w:rPr>
      </w:pPr>
      <w:r>
        <w:rPr>
          <w:rFonts w:ascii="Calibri" w:hAnsi="Calibri" w:cs="Calibri"/>
          <w:b/>
        </w:rPr>
        <w:t xml:space="preserve">CORHA current and future needs </w:t>
      </w:r>
    </w:p>
    <w:p w14:paraId="73B3D7C9" w14:textId="77777777" w:rsidR="007722AF" w:rsidRDefault="007722AF" w:rsidP="007722AF">
      <w:pPr>
        <w:spacing w:after="0" w:line="240" w:lineRule="auto"/>
        <w:rPr>
          <w:rFonts w:ascii="Calibri" w:hAnsi="Calibri" w:cs="Calibri"/>
          <w:u w:val="single"/>
        </w:rPr>
      </w:pPr>
      <w:r>
        <w:rPr>
          <w:rFonts w:ascii="Calibri" w:hAnsi="Calibri" w:cs="Calibri"/>
          <w:u w:val="single"/>
        </w:rPr>
        <w:t>Governance Committee and Elizabeth Mothershed:</w:t>
      </w:r>
    </w:p>
    <w:p w14:paraId="556A2B76" w14:textId="77777777" w:rsidR="007722AF" w:rsidRDefault="007722AF" w:rsidP="007722AF">
      <w:pPr>
        <w:pStyle w:val="ListParagraph"/>
        <w:numPr>
          <w:ilvl w:val="0"/>
          <w:numId w:val="6"/>
        </w:numPr>
        <w:spacing w:after="0" w:line="240" w:lineRule="auto"/>
        <w:rPr>
          <w:rFonts w:ascii="Calibri" w:hAnsi="Calibri" w:cs="Calibri"/>
        </w:rPr>
      </w:pPr>
      <w:r>
        <w:rPr>
          <w:rFonts w:ascii="Calibri" w:hAnsi="Calibri" w:cs="Calibri"/>
        </w:rPr>
        <w:t xml:space="preserve">The GC would like additional and ongoing staff support for all Workgroups and the Governance Committee, as well as technical assistance for the High-Level Guidance (HLG). </w:t>
      </w:r>
    </w:p>
    <w:p w14:paraId="65122801" w14:textId="77777777" w:rsidR="007722AF" w:rsidRDefault="007722AF" w:rsidP="007722AF">
      <w:pPr>
        <w:pStyle w:val="ListParagraph"/>
        <w:numPr>
          <w:ilvl w:val="0"/>
          <w:numId w:val="6"/>
        </w:numPr>
        <w:spacing w:after="0" w:line="240" w:lineRule="auto"/>
        <w:rPr>
          <w:rFonts w:ascii="Calibri" w:hAnsi="Calibri" w:cs="Calibri"/>
        </w:rPr>
      </w:pPr>
      <w:r>
        <w:rPr>
          <w:rFonts w:ascii="Calibri" w:hAnsi="Calibri" w:cs="Calibri"/>
        </w:rPr>
        <w:t>Funding to support workgroup members to at least two in-person meetings a year.</w:t>
      </w:r>
    </w:p>
    <w:p w14:paraId="04959BEA" w14:textId="77777777" w:rsidR="007722AF" w:rsidRDefault="007722AF" w:rsidP="007722AF">
      <w:pPr>
        <w:pStyle w:val="ListParagraph"/>
        <w:numPr>
          <w:ilvl w:val="0"/>
          <w:numId w:val="6"/>
        </w:numPr>
        <w:spacing w:after="0" w:line="240" w:lineRule="auto"/>
        <w:rPr>
          <w:rFonts w:ascii="Calibri" w:hAnsi="Calibri" w:cs="Calibri"/>
        </w:rPr>
      </w:pPr>
      <w:r>
        <w:rPr>
          <w:rFonts w:ascii="Calibri" w:hAnsi="Calibri" w:cs="Calibri"/>
        </w:rPr>
        <w:t>Need for coordination, alignment and overall support.</w:t>
      </w:r>
    </w:p>
    <w:p w14:paraId="7A8B028C" w14:textId="77777777" w:rsidR="007722AF" w:rsidRDefault="007722AF" w:rsidP="007722AF">
      <w:pPr>
        <w:spacing w:after="0" w:line="240" w:lineRule="auto"/>
        <w:rPr>
          <w:rFonts w:ascii="Calibri" w:hAnsi="Calibri" w:cs="Calibri"/>
        </w:rPr>
      </w:pPr>
    </w:p>
    <w:p w14:paraId="41EDAAF2" w14:textId="77777777" w:rsidR="007722AF" w:rsidRDefault="007722AF" w:rsidP="007722AF">
      <w:pPr>
        <w:spacing w:after="0" w:line="240" w:lineRule="auto"/>
        <w:rPr>
          <w:rFonts w:ascii="Calibri" w:hAnsi="Calibri" w:cs="Calibri"/>
          <w:u w:val="single"/>
        </w:rPr>
      </w:pPr>
      <w:r>
        <w:rPr>
          <w:rFonts w:ascii="Calibri" w:hAnsi="Calibri" w:cs="Calibri"/>
          <w:u w:val="single"/>
        </w:rPr>
        <w:t>ASTHO Leadership</w:t>
      </w:r>
    </w:p>
    <w:p w14:paraId="55C3E9F1" w14:textId="77777777" w:rsidR="007722AF" w:rsidRDefault="007722AF" w:rsidP="007722AF">
      <w:pPr>
        <w:spacing w:after="0" w:line="240" w:lineRule="auto"/>
        <w:rPr>
          <w:rFonts w:ascii="Calibri" w:hAnsi="Calibri" w:cs="Calibri"/>
        </w:rPr>
      </w:pPr>
      <w:r>
        <w:rPr>
          <w:rFonts w:ascii="Calibri" w:hAnsi="Calibri" w:cs="Calibri"/>
        </w:rPr>
        <w:t>Two tracks to consider:</w:t>
      </w:r>
    </w:p>
    <w:p w14:paraId="57F2AF32" w14:textId="77777777" w:rsidR="007722AF" w:rsidRDefault="007722AF" w:rsidP="007722AF">
      <w:pPr>
        <w:pStyle w:val="ListParagraph"/>
        <w:numPr>
          <w:ilvl w:val="0"/>
          <w:numId w:val="7"/>
        </w:numPr>
        <w:spacing w:after="0" w:line="240" w:lineRule="auto"/>
        <w:rPr>
          <w:rFonts w:ascii="Calibri" w:hAnsi="Calibri" w:cs="Calibri"/>
        </w:rPr>
      </w:pPr>
      <w:r>
        <w:rPr>
          <w:rFonts w:ascii="Calibri" w:hAnsi="Calibri" w:cs="Calibri"/>
        </w:rPr>
        <w:t xml:space="preserve">Immediate - Those activities that can and should be done that would help the current CORHA model meet its fullest potential, including reaffirmation of current activities and making mid-course corrections to improve efficiency and effectiveness. </w:t>
      </w:r>
    </w:p>
    <w:p w14:paraId="1437F98B" w14:textId="77777777" w:rsidR="007722AF" w:rsidRDefault="007722AF" w:rsidP="007722AF">
      <w:pPr>
        <w:pStyle w:val="ListParagraph"/>
        <w:numPr>
          <w:ilvl w:val="0"/>
          <w:numId w:val="7"/>
        </w:numPr>
        <w:spacing w:after="0" w:line="240" w:lineRule="auto"/>
        <w:rPr>
          <w:rFonts w:ascii="Calibri" w:hAnsi="Calibri" w:cs="Calibri"/>
        </w:rPr>
      </w:pPr>
      <w:r>
        <w:rPr>
          <w:rFonts w:ascii="Calibri" w:hAnsi="Calibri" w:cs="Calibri"/>
        </w:rPr>
        <w:t xml:space="preserve">Longer-Term/Aspirational - A strategic and controlled expansion of CORHA. </w:t>
      </w:r>
    </w:p>
    <w:p w14:paraId="426CFDF2" w14:textId="77777777" w:rsidR="007722AF" w:rsidRDefault="007722AF" w:rsidP="007722AF">
      <w:pPr>
        <w:spacing w:after="0" w:line="240" w:lineRule="auto"/>
        <w:rPr>
          <w:rFonts w:ascii="Calibri" w:hAnsi="Calibri" w:cs="Calibri"/>
        </w:rPr>
      </w:pPr>
    </w:p>
    <w:p w14:paraId="6A570C72" w14:textId="77777777" w:rsidR="007722AF" w:rsidRDefault="007722AF" w:rsidP="007722AF">
      <w:pPr>
        <w:spacing w:after="0" w:line="240" w:lineRule="auto"/>
        <w:rPr>
          <w:rFonts w:ascii="Calibri" w:hAnsi="Calibri" w:cs="Calibri"/>
          <w:u w:val="single"/>
        </w:rPr>
      </w:pPr>
      <w:r>
        <w:rPr>
          <w:rFonts w:ascii="Calibri" w:hAnsi="Calibri" w:cs="Calibri"/>
          <w:u w:val="single"/>
        </w:rPr>
        <w:t>CSTE Leadership</w:t>
      </w:r>
    </w:p>
    <w:p w14:paraId="288561F5" w14:textId="77777777" w:rsidR="007722AF" w:rsidRDefault="007722AF" w:rsidP="007722AF">
      <w:pPr>
        <w:pStyle w:val="ListParagraph"/>
        <w:numPr>
          <w:ilvl w:val="0"/>
          <w:numId w:val="8"/>
        </w:numPr>
        <w:spacing w:after="0" w:line="240" w:lineRule="auto"/>
        <w:rPr>
          <w:rFonts w:ascii="Calibri" w:hAnsi="Calibri" w:cs="Calibri"/>
        </w:rPr>
      </w:pPr>
      <w:r>
        <w:rPr>
          <w:rFonts w:ascii="Calibri" w:hAnsi="Calibri" w:cs="Calibri"/>
        </w:rPr>
        <w:t xml:space="preserve">Revisit CORHA’s original Strategic Plan and track those activities to make sure we’re achieving those deliverables and CDC’s wants are being met. </w:t>
      </w:r>
    </w:p>
    <w:p w14:paraId="200BC71A" w14:textId="77777777" w:rsidR="007722AF" w:rsidRDefault="007722AF" w:rsidP="007722AF">
      <w:pPr>
        <w:pStyle w:val="ListParagraph"/>
        <w:numPr>
          <w:ilvl w:val="0"/>
          <w:numId w:val="8"/>
        </w:numPr>
        <w:spacing w:after="0" w:line="240" w:lineRule="auto"/>
        <w:rPr>
          <w:rFonts w:ascii="Calibri" w:hAnsi="Calibri" w:cs="Calibri"/>
        </w:rPr>
      </w:pPr>
      <w:r>
        <w:rPr>
          <w:rFonts w:ascii="Calibri" w:hAnsi="Calibri" w:cs="Calibri"/>
        </w:rPr>
        <w:t>Prioritize the completion of products and activities that are currently underway and focus on reaffirmation and improving efficiencies.</w:t>
      </w:r>
    </w:p>
    <w:p w14:paraId="7EE1F4C7" w14:textId="77777777" w:rsidR="007722AF" w:rsidRDefault="007722AF" w:rsidP="007722AF">
      <w:pPr>
        <w:spacing w:after="0" w:line="240" w:lineRule="auto"/>
        <w:rPr>
          <w:rFonts w:ascii="Calibri" w:hAnsi="Calibri" w:cs="Calibri"/>
        </w:rPr>
      </w:pPr>
    </w:p>
    <w:p w14:paraId="3D78694F" w14:textId="77777777" w:rsidR="007722AF" w:rsidRDefault="007722AF" w:rsidP="007722AF">
      <w:pPr>
        <w:spacing w:after="0" w:line="240" w:lineRule="auto"/>
        <w:rPr>
          <w:rFonts w:ascii="Calibri" w:hAnsi="Calibri" w:cs="Calibri"/>
          <w:u w:val="single"/>
        </w:rPr>
      </w:pPr>
      <w:r>
        <w:rPr>
          <w:rFonts w:ascii="Calibri" w:hAnsi="Calibri" w:cs="Calibri"/>
          <w:u w:val="single"/>
        </w:rPr>
        <w:t>CORHA Staff</w:t>
      </w:r>
    </w:p>
    <w:p w14:paraId="4F6CCEA5" w14:textId="77777777" w:rsidR="007722AF" w:rsidRDefault="007722AF" w:rsidP="007722AF">
      <w:pPr>
        <w:pStyle w:val="ListParagraph"/>
        <w:numPr>
          <w:ilvl w:val="0"/>
          <w:numId w:val="9"/>
        </w:numPr>
        <w:spacing w:after="0" w:line="240" w:lineRule="auto"/>
        <w:rPr>
          <w:rFonts w:ascii="Calibri" w:hAnsi="Calibri" w:cs="Calibri"/>
        </w:rPr>
      </w:pPr>
      <w:r>
        <w:rPr>
          <w:rFonts w:ascii="Calibri" w:hAnsi="Calibri" w:cs="Calibri"/>
        </w:rPr>
        <w:t>Need for Technical Writing experts to support the Workgroups.</w:t>
      </w:r>
    </w:p>
    <w:p w14:paraId="1C406CB5" w14:textId="77777777" w:rsidR="007722AF" w:rsidRDefault="007722AF" w:rsidP="007722AF">
      <w:pPr>
        <w:pStyle w:val="ListParagraph"/>
        <w:numPr>
          <w:ilvl w:val="0"/>
          <w:numId w:val="8"/>
        </w:numPr>
        <w:spacing w:after="0" w:line="240" w:lineRule="auto"/>
        <w:rPr>
          <w:rFonts w:ascii="Calibri" w:hAnsi="Calibri" w:cs="Calibri"/>
        </w:rPr>
      </w:pPr>
      <w:r>
        <w:rPr>
          <w:rFonts w:ascii="Calibri" w:hAnsi="Calibri" w:cs="Calibri"/>
        </w:rPr>
        <w:t>There’s a need for additional CORHA staff support, and both organizations are currently looking to fill vacant staff positions.</w:t>
      </w:r>
    </w:p>
    <w:p w14:paraId="6E970A48" w14:textId="77777777" w:rsidR="007722AF" w:rsidRDefault="007722AF" w:rsidP="007722AF">
      <w:pPr>
        <w:pStyle w:val="ListParagraph"/>
        <w:numPr>
          <w:ilvl w:val="0"/>
          <w:numId w:val="8"/>
        </w:numPr>
        <w:spacing w:after="0" w:line="240" w:lineRule="auto"/>
        <w:rPr>
          <w:rFonts w:ascii="Calibri" w:hAnsi="Calibri" w:cs="Calibri"/>
        </w:rPr>
      </w:pPr>
      <w:r>
        <w:rPr>
          <w:rFonts w:ascii="Calibri" w:hAnsi="Calibri" w:cs="Calibri"/>
        </w:rPr>
        <w:lastRenderedPageBreak/>
        <w:t>Need to identify a consultant to perform a structured evaluation of CORHA’s work and Strategic Map goals.</w:t>
      </w:r>
    </w:p>
    <w:p w14:paraId="337264A4" w14:textId="77777777" w:rsidR="007722AF" w:rsidRDefault="007722AF" w:rsidP="007722AF">
      <w:pPr>
        <w:spacing w:after="0" w:line="240" w:lineRule="auto"/>
        <w:rPr>
          <w:rFonts w:ascii="Calibri" w:hAnsi="Calibri" w:cs="Calibri"/>
        </w:rPr>
      </w:pPr>
    </w:p>
    <w:p w14:paraId="468BC46A" w14:textId="77777777" w:rsidR="007722AF" w:rsidRDefault="007722AF" w:rsidP="007722AF">
      <w:pPr>
        <w:spacing w:after="0" w:line="240" w:lineRule="auto"/>
        <w:rPr>
          <w:rFonts w:ascii="Calibri" w:hAnsi="Calibri" w:cs="Calibri"/>
          <w:b/>
        </w:rPr>
      </w:pPr>
      <w:r>
        <w:rPr>
          <w:rFonts w:ascii="Calibri" w:hAnsi="Calibri" w:cs="Calibri"/>
          <w:b/>
        </w:rPr>
        <w:t>Need for an Overall CORHA Coordinator:</w:t>
      </w:r>
    </w:p>
    <w:p w14:paraId="7AFAF25E" w14:textId="77777777" w:rsidR="007722AF" w:rsidRDefault="007722AF" w:rsidP="007722AF">
      <w:pPr>
        <w:pStyle w:val="ListParagraph"/>
        <w:numPr>
          <w:ilvl w:val="0"/>
          <w:numId w:val="10"/>
        </w:numPr>
        <w:spacing w:after="0" w:line="240" w:lineRule="auto"/>
        <w:rPr>
          <w:rFonts w:ascii="Calibri" w:hAnsi="Calibri" w:cs="Calibri"/>
          <w:u w:val="single"/>
        </w:rPr>
      </w:pPr>
      <w:r>
        <w:rPr>
          <w:rFonts w:ascii="Calibri" w:hAnsi="Calibri" w:cs="Calibri"/>
        </w:rPr>
        <w:t>There was general support for the recognition of need for an overall CORHA Coordinator.</w:t>
      </w:r>
    </w:p>
    <w:p w14:paraId="0830F484" w14:textId="77777777" w:rsidR="007722AF" w:rsidRDefault="007722AF" w:rsidP="007722AF">
      <w:pPr>
        <w:pStyle w:val="ListParagraph"/>
        <w:numPr>
          <w:ilvl w:val="0"/>
          <w:numId w:val="10"/>
        </w:numPr>
        <w:spacing w:after="0" w:line="240" w:lineRule="auto"/>
        <w:rPr>
          <w:rFonts w:ascii="Calibri" w:hAnsi="Calibri" w:cs="Calibri"/>
        </w:rPr>
      </w:pPr>
      <w:r>
        <w:rPr>
          <w:rFonts w:ascii="Calibri" w:hAnsi="Calibri" w:cs="Calibri"/>
        </w:rPr>
        <w:t xml:space="preserve">As additional and more complex activities are added, the need for an overall Coordinator will become more pronounced. The Governance Committee will look for opportunities for a Council Coordinator to emerge during the upcoming strategic planning process. </w:t>
      </w:r>
    </w:p>
    <w:p w14:paraId="592122E0" w14:textId="77777777" w:rsidR="007722AF" w:rsidRDefault="007722AF" w:rsidP="007722AF">
      <w:pPr>
        <w:spacing w:after="0" w:line="240" w:lineRule="auto"/>
        <w:rPr>
          <w:rFonts w:ascii="Calibri" w:hAnsi="Calibri" w:cs="Calibri"/>
        </w:rPr>
      </w:pPr>
    </w:p>
    <w:p w14:paraId="6743CAAF" w14:textId="77777777" w:rsidR="007722AF" w:rsidRDefault="007722AF" w:rsidP="007722AF">
      <w:pPr>
        <w:spacing w:after="0" w:line="240" w:lineRule="auto"/>
        <w:rPr>
          <w:rFonts w:ascii="Calibri" w:hAnsi="Calibri" w:cs="Calibri"/>
          <w:b/>
        </w:rPr>
      </w:pPr>
      <w:r>
        <w:rPr>
          <w:rFonts w:ascii="Calibri" w:hAnsi="Calibri" w:cs="Calibri"/>
          <w:b/>
        </w:rPr>
        <w:t>Immediate and Long-Term Plans and Wrap-Up</w:t>
      </w:r>
    </w:p>
    <w:p w14:paraId="2EC37737" w14:textId="77777777" w:rsidR="007722AF" w:rsidRDefault="007722AF" w:rsidP="007722AF">
      <w:pPr>
        <w:pStyle w:val="ListParagraph"/>
        <w:numPr>
          <w:ilvl w:val="0"/>
          <w:numId w:val="11"/>
        </w:numPr>
        <w:spacing w:after="0" w:line="240" w:lineRule="auto"/>
        <w:rPr>
          <w:rFonts w:ascii="Calibri" w:hAnsi="Calibri" w:cs="Calibri"/>
        </w:rPr>
      </w:pPr>
      <w:r>
        <w:rPr>
          <w:rFonts w:ascii="Calibri" w:hAnsi="Calibri" w:cs="Calibri"/>
        </w:rPr>
        <w:t>There is funding available for a Technical Writing consultant.</w:t>
      </w:r>
    </w:p>
    <w:p w14:paraId="1BC13214" w14:textId="77777777" w:rsidR="007722AF" w:rsidRDefault="007722AF" w:rsidP="007722AF">
      <w:pPr>
        <w:pStyle w:val="ListParagraph"/>
        <w:numPr>
          <w:ilvl w:val="0"/>
          <w:numId w:val="11"/>
        </w:numPr>
        <w:spacing w:after="0" w:line="240" w:lineRule="auto"/>
        <w:rPr>
          <w:rFonts w:ascii="Calibri" w:hAnsi="Calibri" w:cs="Calibri"/>
        </w:rPr>
      </w:pPr>
      <w:r>
        <w:rPr>
          <w:rFonts w:ascii="Calibri" w:hAnsi="Calibri" w:cs="Calibri"/>
        </w:rPr>
        <w:t xml:space="preserve">Support for the Lab Workgroup will be provided through CSTE’s APHL sub-contract. </w:t>
      </w:r>
    </w:p>
    <w:p w14:paraId="5DAAEC7A" w14:textId="77777777" w:rsidR="007722AF" w:rsidRDefault="007722AF" w:rsidP="007722AF">
      <w:pPr>
        <w:pStyle w:val="ListParagraph"/>
        <w:numPr>
          <w:ilvl w:val="0"/>
          <w:numId w:val="11"/>
        </w:numPr>
        <w:spacing w:after="0" w:line="240" w:lineRule="auto"/>
        <w:rPr>
          <w:rFonts w:ascii="Calibri" w:hAnsi="Calibri" w:cs="Calibri"/>
        </w:rPr>
      </w:pPr>
      <w:r>
        <w:rPr>
          <w:rFonts w:ascii="Calibri" w:hAnsi="Calibri" w:cs="Calibri"/>
        </w:rPr>
        <w:t>ASTHO and CSTE will work to fill vacant staff positions.</w:t>
      </w:r>
    </w:p>
    <w:p w14:paraId="013EDB8A" w14:textId="77777777" w:rsidR="007722AF" w:rsidRDefault="007722AF" w:rsidP="007722AF">
      <w:pPr>
        <w:pStyle w:val="ListParagraph"/>
        <w:numPr>
          <w:ilvl w:val="0"/>
          <w:numId w:val="11"/>
        </w:numPr>
        <w:spacing w:after="0" w:line="240" w:lineRule="auto"/>
        <w:rPr>
          <w:rFonts w:ascii="Calibri" w:hAnsi="Calibri" w:cs="Calibri"/>
        </w:rPr>
      </w:pPr>
      <w:r>
        <w:rPr>
          <w:rFonts w:ascii="Calibri" w:hAnsi="Calibri" w:cs="Calibri"/>
        </w:rPr>
        <w:t>Focus on implementing immediate enhancements as described and build CORHA’s foundational infrastructure.</w:t>
      </w:r>
    </w:p>
    <w:p w14:paraId="63790117" w14:textId="77777777" w:rsidR="007722AF" w:rsidRDefault="007722AF" w:rsidP="007722AF">
      <w:pPr>
        <w:pStyle w:val="ListParagraph"/>
        <w:numPr>
          <w:ilvl w:val="0"/>
          <w:numId w:val="11"/>
        </w:numPr>
        <w:spacing w:after="0" w:line="240" w:lineRule="auto"/>
        <w:rPr>
          <w:rFonts w:ascii="Calibri" w:hAnsi="Calibri" w:cs="Calibri"/>
        </w:rPr>
      </w:pPr>
      <w:r>
        <w:rPr>
          <w:rFonts w:ascii="Calibri" w:hAnsi="Calibri" w:cs="Calibri"/>
        </w:rPr>
        <w:t>Prepare for CORHA’s strategic planning process and start thinking of ways to align resources with CORHA’s future direction and strategic growth.</w:t>
      </w:r>
    </w:p>
    <w:p w14:paraId="342BC5E5" w14:textId="77777777" w:rsidR="007722AF" w:rsidRDefault="007722AF" w:rsidP="007722AF">
      <w:pPr>
        <w:pStyle w:val="ListParagraph"/>
        <w:numPr>
          <w:ilvl w:val="0"/>
          <w:numId w:val="11"/>
        </w:numPr>
        <w:spacing w:after="0" w:line="240" w:lineRule="auto"/>
        <w:rPr>
          <w:rFonts w:ascii="Calibri" w:hAnsi="Calibri" w:cs="Calibri"/>
        </w:rPr>
      </w:pPr>
      <w:r>
        <w:rPr>
          <w:rFonts w:ascii="Calibri" w:hAnsi="Calibri" w:cs="Calibri"/>
        </w:rPr>
        <w:t xml:space="preserve">Future discussions may need to occur to coordinate ASTHO and CSTE Year 2 Workplan applications.  </w:t>
      </w:r>
    </w:p>
    <w:p w14:paraId="0E53AEC5" w14:textId="77777777" w:rsidR="007722AF" w:rsidRDefault="007722AF" w:rsidP="007722AF">
      <w:pPr>
        <w:spacing w:after="0" w:line="240" w:lineRule="auto"/>
        <w:ind w:left="360"/>
        <w:rPr>
          <w:rFonts w:ascii="Calibri" w:hAnsi="Calibri" w:cs="Calibri"/>
        </w:rPr>
      </w:pPr>
    </w:p>
    <w:p w14:paraId="3FB3A1FE" w14:textId="77777777" w:rsidR="007722AF" w:rsidRPr="0082647F" w:rsidRDefault="007722AF" w:rsidP="0082647F">
      <w:pPr>
        <w:pStyle w:val="ListParagraph"/>
        <w:spacing w:after="0" w:line="240" w:lineRule="auto"/>
        <w:ind w:left="0"/>
        <w:rPr>
          <w:rFonts w:cs="Times New Roman"/>
        </w:rPr>
      </w:pPr>
    </w:p>
    <w:sectPr w:rsidR="007722AF" w:rsidRPr="0082647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BCAC" w14:textId="77777777" w:rsidR="003B442A" w:rsidRDefault="003B442A" w:rsidP="00271C81">
      <w:pPr>
        <w:spacing w:after="0" w:line="240" w:lineRule="auto"/>
      </w:pPr>
      <w:r>
        <w:separator/>
      </w:r>
    </w:p>
  </w:endnote>
  <w:endnote w:type="continuationSeparator" w:id="0">
    <w:p w14:paraId="628255E1" w14:textId="77777777" w:rsidR="003B442A" w:rsidRDefault="003B442A"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7363623"/>
      <w:docPartObj>
        <w:docPartGallery w:val="Page Numbers (Bottom of Page)"/>
        <w:docPartUnique/>
      </w:docPartObj>
    </w:sdtPr>
    <w:sdtEndPr>
      <w:rPr>
        <w:noProof/>
      </w:rPr>
    </w:sdtEndPr>
    <w:sdtContent>
      <w:p w14:paraId="03136095" w14:textId="019F1B41" w:rsidR="002D512F" w:rsidRDefault="002D512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AF072B" w14:textId="77777777" w:rsidR="00381D5C" w:rsidRDefault="00381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83914" w14:textId="77777777" w:rsidR="003B442A" w:rsidRDefault="003B442A" w:rsidP="00271C81">
      <w:pPr>
        <w:spacing w:after="0" w:line="240" w:lineRule="auto"/>
      </w:pPr>
      <w:r>
        <w:separator/>
      </w:r>
    </w:p>
  </w:footnote>
  <w:footnote w:type="continuationSeparator" w:id="0">
    <w:p w14:paraId="1F74861B" w14:textId="77777777" w:rsidR="003B442A" w:rsidRDefault="003B442A"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44FFD1EB" w:rsidR="00271C81" w:rsidRDefault="00271C81" w:rsidP="0033738E">
    <w:pPr>
      <w:pStyle w:val="Header"/>
      <w:jc w:val="center"/>
    </w:pPr>
    <w:r>
      <w:rPr>
        <w:noProof/>
      </w:rPr>
      <w:drawing>
        <wp:inline distT="0" distB="0" distL="0" distR="0" wp14:anchorId="3957C4F9" wp14:editId="772C584C">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43A6A"/>
    <w:multiLevelType w:val="hybridMultilevel"/>
    <w:tmpl w:val="A7D4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1A953A4"/>
    <w:multiLevelType w:val="hybridMultilevel"/>
    <w:tmpl w:val="E15AB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4AE24EE"/>
    <w:multiLevelType w:val="hybridMultilevel"/>
    <w:tmpl w:val="E326E9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A285BF2"/>
    <w:multiLevelType w:val="hybridMultilevel"/>
    <w:tmpl w:val="300C8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185293"/>
    <w:multiLevelType w:val="hybridMultilevel"/>
    <w:tmpl w:val="4AB80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7D0ECF"/>
    <w:multiLevelType w:val="hybridMultilevel"/>
    <w:tmpl w:val="B0AE9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C40AF3"/>
    <w:multiLevelType w:val="hybridMultilevel"/>
    <w:tmpl w:val="6132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3B15AB"/>
    <w:multiLevelType w:val="hybridMultilevel"/>
    <w:tmpl w:val="7EFE74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D9D777A"/>
    <w:multiLevelType w:val="hybridMultilevel"/>
    <w:tmpl w:val="A1A84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ECB7C35"/>
    <w:multiLevelType w:val="hybridMultilevel"/>
    <w:tmpl w:val="D0AA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E05CA3"/>
    <w:multiLevelType w:val="hybridMultilevel"/>
    <w:tmpl w:val="5B08B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9"/>
  </w:num>
  <w:num w:numId="4">
    <w:abstractNumId w:val="3"/>
  </w:num>
  <w:num w:numId="5">
    <w:abstractNumId w:val="6"/>
  </w:num>
  <w:num w:numId="6">
    <w:abstractNumId w:val="10"/>
    <w:lvlOverride w:ilvl="0"/>
    <w:lvlOverride w:ilvl="1"/>
    <w:lvlOverride w:ilvl="2"/>
    <w:lvlOverride w:ilvl="3"/>
    <w:lvlOverride w:ilvl="4"/>
    <w:lvlOverride w:ilvl="5"/>
    <w:lvlOverride w:ilvl="6"/>
    <w:lvlOverride w:ilvl="7"/>
    <w:lvlOverride w:ilvl="8"/>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lvlOverride w:ilvl="2"/>
    <w:lvlOverride w:ilvl="3"/>
    <w:lvlOverride w:ilvl="4"/>
    <w:lvlOverride w:ilvl="5"/>
    <w:lvlOverride w:ilvl="6"/>
    <w:lvlOverride w:ilvl="7"/>
    <w:lvlOverride w:ilvl="8"/>
  </w:num>
  <w:num w:numId="9">
    <w:abstractNumId w:val="4"/>
    <w:lvlOverride w:ilvl="0"/>
    <w:lvlOverride w:ilvl="1"/>
    <w:lvlOverride w:ilvl="2"/>
    <w:lvlOverride w:ilvl="3"/>
    <w:lvlOverride w:ilvl="4"/>
    <w:lvlOverride w:ilvl="5"/>
    <w:lvlOverride w:ilvl="6"/>
    <w:lvlOverride w:ilvl="7"/>
    <w:lvlOverride w:ilvl="8"/>
  </w:num>
  <w:num w:numId="10">
    <w:abstractNumId w:val="8"/>
    <w:lvlOverride w:ilvl="0"/>
    <w:lvlOverride w:ilvl="1"/>
    <w:lvlOverride w:ilvl="2"/>
    <w:lvlOverride w:ilvl="3"/>
    <w:lvlOverride w:ilvl="4"/>
    <w:lvlOverride w:ilvl="5"/>
    <w:lvlOverride w:ilvl="6"/>
    <w:lvlOverride w:ilvl="7"/>
    <w:lvlOverride w:ilvl="8"/>
  </w:num>
  <w:num w:numId="11">
    <w:abstractNumId w:val="2"/>
    <w:lvlOverride w:ilvl="0"/>
    <w:lvlOverride w:ilvl="1"/>
    <w:lvlOverride w:ilvl="2"/>
    <w:lvlOverride w:ilvl="3"/>
    <w:lvlOverride w:ilvl="4"/>
    <w:lvlOverride w:ilvl="5"/>
    <w:lvlOverride w:ilvl="6"/>
    <w:lvlOverride w:ilvl="7"/>
    <w:lvlOverride w:ilv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03E94"/>
    <w:rsid w:val="00011EF1"/>
    <w:rsid w:val="0001247E"/>
    <w:rsid w:val="00012871"/>
    <w:rsid w:val="0001394D"/>
    <w:rsid w:val="0002221B"/>
    <w:rsid w:val="00023C92"/>
    <w:rsid w:val="0003235A"/>
    <w:rsid w:val="000347E3"/>
    <w:rsid w:val="00041EAA"/>
    <w:rsid w:val="0004257B"/>
    <w:rsid w:val="00042E1B"/>
    <w:rsid w:val="000433EB"/>
    <w:rsid w:val="00043A95"/>
    <w:rsid w:val="00060CE3"/>
    <w:rsid w:val="00062EEA"/>
    <w:rsid w:val="000770D8"/>
    <w:rsid w:val="00085754"/>
    <w:rsid w:val="00086030"/>
    <w:rsid w:val="0009746E"/>
    <w:rsid w:val="000A28BF"/>
    <w:rsid w:val="000A4BE4"/>
    <w:rsid w:val="000B164B"/>
    <w:rsid w:val="000D4B03"/>
    <w:rsid w:val="000D51E6"/>
    <w:rsid w:val="000D7B5E"/>
    <w:rsid w:val="000E3923"/>
    <w:rsid w:val="000F3AF1"/>
    <w:rsid w:val="00106EB8"/>
    <w:rsid w:val="001171AE"/>
    <w:rsid w:val="001260BC"/>
    <w:rsid w:val="00132441"/>
    <w:rsid w:val="00144D4B"/>
    <w:rsid w:val="00145F65"/>
    <w:rsid w:val="0014649B"/>
    <w:rsid w:val="00152B83"/>
    <w:rsid w:val="00161F6A"/>
    <w:rsid w:val="00162BE3"/>
    <w:rsid w:val="0017339E"/>
    <w:rsid w:val="00180BD5"/>
    <w:rsid w:val="001B303E"/>
    <w:rsid w:val="001B3D37"/>
    <w:rsid w:val="001C0C60"/>
    <w:rsid w:val="001C3C44"/>
    <w:rsid w:val="001D19C3"/>
    <w:rsid w:val="001F5E1A"/>
    <w:rsid w:val="002001E4"/>
    <w:rsid w:val="0020130E"/>
    <w:rsid w:val="00202199"/>
    <w:rsid w:val="00205A18"/>
    <w:rsid w:val="002131AE"/>
    <w:rsid w:val="0021508B"/>
    <w:rsid w:val="002204EE"/>
    <w:rsid w:val="00220520"/>
    <w:rsid w:val="00231F21"/>
    <w:rsid w:val="00243D54"/>
    <w:rsid w:val="00246AA5"/>
    <w:rsid w:val="002553EF"/>
    <w:rsid w:val="002661EE"/>
    <w:rsid w:val="00271218"/>
    <w:rsid w:val="00271C81"/>
    <w:rsid w:val="00282E4B"/>
    <w:rsid w:val="00286D0B"/>
    <w:rsid w:val="002A369C"/>
    <w:rsid w:val="002B7599"/>
    <w:rsid w:val="002D512F"/>
    <w:rsid w:val="002D5D75"/>
    <w:rsid w:val="002F39B6"/>
    <w:rsid w:val="002F5F78"/>
    <w:rsid w:val="00300ADB"/>
    <w:rsid w:val="003012A8"/>
    <w:rsid w:val="00307DED"/>
    <w:rsid w:val="00312AC3"/>
    <w:rsid w:val="00322023"/>
    <w:rsid w:val="0032657A"/>
    <w:rsid w:val="00333322"/>
    <w:rsid w:val="0033738E"/>
    <w:rsid w:val="00345553"/>
    <w:rsid w:val="00352638"/>
    <w:rsid w:val="00370AC1"/>
    <w:rsid w:val="00370D04"/>
    <w:rsid w:val="00370FC9"/>
    <w:rsid w:val="003734F0"/>
    <w:rsid w:val="00381D5C"/>
    <w:rsid w:val="00384CFB"/>
    <w:rsid w:val="00394D3C"/>
    <w:rsid w:val="003B0F29"/>
    <w:rsid w:val="003B442A"/>
    <w:rsid w:val="003C0798"/>
    <w:rsid w:val="003C0E2C"/>
    <w:rsid w:val="003D5D8A"/>
    <w:rsid w:val="003E45BD"/>
    <w:rsid w:val="003E6250"/>
    <w:rsid w:val="00400353"/>
    <w:rsid w:val="004043EB"/>
    <w:rsid w:val="00407BF5"/>
    <w:rsid w:val="00422FBC"/>
    <w:rsid w:val="00425828"/>
    <w:rsid w:val="004266CE"/>
    <w:rsid w:val="004369CF"/>
    <w:rsid w:val="0043755D"/>
    <w:rsid w:val="00464000"/>
    <w:rsid w:val="0046578B"/>
    <w:rsid w:val="004A2C58"/>
    <w:rsid w:val="004C55A2"/>
    <w:rsid w:val="004C71A8"/>
    <w:rsid w:val="004D1BA1"/>
    <w:rsid w:val="004D7256"/>
    <w:rsid w:val="004E1AC6"/>
    <w:rsid w:val="004E64AC"/>
    <w:rsid w:val="004F1CDA"/>
    <w:rsid w:val="004F518E"/>
    <w:rsid w:val="00503909"/>
    <w:rsid w:val="0050484F"/>
    <w:rsid w:val="00505BA2"/>
    <w:rsid w:val="00515F18"/>
    <w:rsid w:val="00551713"/>
    <w:rsid w:val="00561A4B"/>
    <w:rsid w:val="00571B9C"/>
    <w:rsid w:val="0057366F"/>
    <w:rsid w:val="00576C2B"/>
    <w:rsid w:val="00581CA3"/>
    <w:rsid w:val="0058598E"/>
    <w:rsid w:val="0059195F"/>
    <w:rsid w:val="005B0DBF"/>
    <w:rsid w:val="005B41EC"/>
    <w:rsid w:val="005C08CB"/>
    <w:rsid w:val="005C200D"/>
    <w:rsid w:val="005C4277"/>
    <w:rsid w:val="005D730E"/>
    <w:rsid w:val="005F503E"/>
    <w:rsid w:val="00611AC0"/>
    <w:rsid w:val="00612324"/>
    <w:rsid w:val="0061287E"/>
    <w:rsid w:val="00613AA7"/>
    <w:rsid w:val="00614C17"/>
    <w:rsid w:val="0062196D"/>
    <w:rsid w:val="00622147"/>
    <w:rsid w:val="006222B1"/>
    <w:rsid w:val="00625176"/>
    <w:rsid w:val="006254DF"/>
    <w:rsid w:val="00627753"/>
    <w:rsid w:val="006360B9"/>
    <w:rsid w:val="00643151"/>
    <w:rsid w:val="00650666"/>
    <w:rsid w:val="00683054"/>
    <w:rsid w:val="00684CED"/>
    <w:rsid w:val="0069415E"/>
    <w:rsid w:val="00696228"/>
    <w:rsid w:val="00697658"/>
    <w:rsid w:val="006A02C3"/>
    <w:rsid w:val="006A3E50"/>
    <w:rsid w:val="006A7560"/>
    <w:rsid w:val="006B2DEC"/>
    <w:rsid w:val="006E10AD"/>
    <w:rsid w:val="006E19FE"/>
    <w:rsid w:val="006F16E0"/>
    <w:rsid w:val="00703F12"/>
    <w:rsid w:val="00707270"/>
    <w:rsid w:val="00713456"/>
    <w:rsid w:val="00714D4B"/>
    <w:rsid w:val="00715BC7"/>
    <w:rsid w:val="00722377"/>
    <w:rsid w:val="00745A3B"/>
    <w:rsid w:val="00745FD3"/>
    <w:rsid w:val="0075263F"/>
    <w:rsid w:val="00752CA2"/>
    <w:rsid w:val="007722AF"/>
    <w:rsid w:val="007929AD"/>
    <w:rsid w:val="00795970"/>
    <w:rsid w:val="007A348E"/>
    <w:rsid w:val="007B03F2"/>
    <w:rsid w:val="007B0DBC"/>
    <w:rsid w:val="007B66BF"/>
    <w:rsid w:val="007C3FB1"/>
    <w:rsid w:val="007D11BA"/>
    <w:rsid w:val="007D5638"/>
    <w:rsid w:val="007E468E"/>
    <w:rsid w:val="007F0F38"/>
    <w:rsid w:val="007F3927"/>
    <w:rsid w:val="007F514F"/>
    <w:rsid w:val="00801C86"/>
    <w:rsid w:val="008106C9"/>
    <w:rsid w:val="0082647F"/>
    <w:rsid w:val="0082658B"/>
    <w:rsid w:val="0084135A"/>
    <w:rsid w:val="00844762"/>
    <w:rsid w:val="00863164"/>
    <w:rsid w:val="008653C4"/>
    <w:rsid w:val="00867751"/>
    <w:rsid w:val="00876B6C"/>
    <w:rsid w:val="00887992"/>
    <w:rsid w:val="008C5A00"/>
    <w:rsid w:val="008E5903"/>
    <w:rsid w:val="008F2CDB"/>
    <w:rsid w:val="00905467"/>
    <w:rsid w:val="00912774"/>
    <w:rsid w:val="009244E1"/>
    <w:rsid w:val="009277C7"/>
    <w:rsid w:val="00946E11"/>
    <w:rsid w:val="00950405"/>
    <w:rsid w:val="00954832"/>
    <w:rsid w:val="00966386"/>
    <w:rsid w:val="009725B4"/>
    <w:rsid w:val="00975E09"/>
    <w:rsid w:val="00976952"/>
    <w:rsid w:val="009831EB"/>
    <w:rsid w:val="00984AEF"/>
    <w:rsid w:val="009919C3"/>
    <w:rsid w:val="009A542A"/>
    <w:rsid w:val="009B7B31"/>
    <w:rsid w:val="009C394D"/>
    <w:rsid w:val="009D1638"/>
    <w:rsid w:val="009D7CCA"/>
    <w:rsid w:val="009E276C"/>
    <w:rsid w:val="009E49D1"/>
    <w:rsid w:val="009F6AB5"/>
    <w:rsid w:val="009F7D41"/>
    <w:rsid w:val="00A00B9D"/>
    <w:rsid w:val="00A070E8"/>
    <w:rsid w:val="00A2225D"/>
    <w:rsid w:val="00A25669"/>
    <w:rsid w:val="00A26E71"/>
    <w:rsid w:val="00A2752C"/>
    <w:rsid w:val="00A31CB4"/>
    <w:rsid w:val="00A44590"/>
    <w:rsid w:val="00A62DBB"/>
    <w:rsid w:val="00A63E28"/>
    <w:rsid w:val="00A75AB3"/>
    <w:rsid w:val="00A843EB"/>
    <w:rsid w:val="00AA46FA"/>
    <w:rsid w:val="00AE36D3"/>
    <w:rsid w:val="00B0548F"/>
    <w:rsid w:val="00B17FED"/>
    <w:rsid w:val="00B24010"/>
    <w:rsid w:val="00B26916"/>
    <w:rsid w:val="00B33D8F"/>
    <w:rsid w:val="00B411EE"/>
    <w:rsid w:val="00B5156F"/>
    <w:rsid w:val="00B72A41"/>
    <w:rsid w:val="00BA32B4"/>
    <w:rsid w:val="00BA5CE9"/>
    <w:rsid w:val="00BC60D7"/>
    <w:rsid w:val="00BD1B95"/>
    <w:rsid w:val="00BE623E"/>
    <w:rsid w:val="00BF3E8E"/>
    <w:rsid w:val="00BF54A8"/>
    <w:rsid w:val="00C118A1"/>
    <w:rsid w:val="00C15ABF"/>
    <w:rsid w:val="00C20330"/>
    <w:rsid w:val="00C47360"/>
    <w:rsid w:val="00C50377"/>
    <w:rsid w:val="00C51820"/>
    <w:rsid w:val="00C80723"/>
    <w:rsid w:val="00C86FBF"/>
    <w:rsid w:val="00C925B1"/>
    <w:rsid w:val="00C9483B"/>
    <w:rsid w:val="00CA4B03"/>
    <w:rsid w:val="00CA6CDD"/>
    <w:rsid w:val="00CB2052"/>
    <w:rsid w:val="00CB3B35"/>
    <w:rsid w:val="00CC65DF"/>
    <w:rsid w:val="00CE2C31"/>
    <w:rsid w:val="00CF132E"/>
    <w:rsid w:val="00CF21FC"/>
    <w:rsid w:val="00D02590"/>
    <w:rsid w:val="00D06299"/>
    <w:rsid w:val="00D0643A"/>
    <w:rsid w:val="00D20CE9"/>
    <w:rsid w:val="00D21F1C"/>
    <w:rsid w:val="00D22AB3"/>
    <w:rsid w:val="00D23BEC"/>
    <w:rsid w:val="00D2487D"/>
    <w:rsid w:val="00D3109C"/>
    <w:rsid w:val="00D40AE2"/>
    <w:rsid w:val="00D56A57"/>
    <w:rsid w:val="00D57F86"/>
    <w:rsid w:val="00D62D08"/>
    <w:rsid w:val="00D66374"/>
    <w:rsid w:val="00D70941"/>
    <w:rsid w:val="00D93322"/>
    <w:rsid w:val="00D942F3"/>
    <w:rsid w:val="00DA5F6B"/>
    <w:rsid w:val="00DC0852"/>
    <w:rsid w:val="00DC7068"/>
    <w:rsid w:val="00DE6D33"/>
    <w:rsid w:val="00DE6D3F"/>
    <w:rsid w:val="00DF1F6D"/>
    <w:rsid w:val="00DF5FF2"/>
    <w:rsid w:val="00E0497F"/>
    <w:rsid w:val="00E07390"/>
    <w:rsid w:val="00E1132F"/>
    <w:rsid w:val="00E12656"/>
    <w:rsid w:val="00E21E12"/>
    <w:rsid w:val="00E23845"/>
    <w:rsid w:val="00E23FC5"/>
    <w:rsid w:val="00E31F81"/>
    <w:rsid w:val="00E33E38"/>
    <w:rsid w:val="00E3665C"/>
    <w:rsid w:val="00E4092A"/>
    <w:rsid w:val="00E503B8"/>
    <w:rsid w:val="00E549B7"/>
    <w:rsid w:val="00E56ADD"/>
    <w:rsid w:val="00E56F58"/>
    <w:rsid w:val="00E63E93"/>
    <w:rsid w:val="00E754F6"/>
    <w:rsid w:val="00E776D1"/>
    <w:rsid w:val="00E81D3D"/>
    <w:rsid w:val="00E844DC"/>
    <w:rsid w:val="00EA682D"/>
    <w:rsid w:val="00EA73BE"/>
    <w:rsid w:val="00EC15EA"/>
    <w:rsid w:val="00ED0E98"/>
    <w:rsid w:val="00ED438C"/>
    <w:rsid w:val="00ED726F"/>
    <w:rsid w:val="00EE4107"/>
    <w:rsid w:val="00EE4B5C"/>
    <w:rsid w:val="00F013A0"/>
    <w:rsid w:val="00F04ADB"/>
    <w:rsid w:val="00F05678"/>
    <w:rsid w:val="00F26B57"/>
    <w:rsid w:val="00F3276D"/>
    <w:rsid w:val="00F65562"/>
    <w:rsid w:val="00F70CFE"/>
    <w:rsid w:val="00F85B4C"/>
    <w:rsid w:val="00F922E9"/>
    <w:rsid w:val="00FA0F8D"/>
    <w:rsid w:val="00FA4DE3"/>
    <w:rsid w:val="00FA75D1"/>
    <w:rsid w:val="00FB61F5"/>
    <w:rsid w:val="00FC521F"/>
    <w:rsid w:val="00FD208F"/>
    <w:rsid w:val="00FD4BF4"/>
    <w:rsid w:val="00FE1405"/>
    <w:rsid w:val="00FE1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6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character" w:styleId="Hyperlink">
    <w:name w:val="Hyperlink"/>
    <w:basedOn w:val="DefaultParagraphFont"/>
    <w:uiPriority w:val="99"/>
    <w:unhideWhenUsed/>
    <w:rsid w:val="00043A95"/>
    <w:rPr>
      <w:color w:val="0563C1" w:themeColor="hyperlink"/>
      <w:u w:val="single"/>
    </w:rPr>
  </w:style>
  <w:style w:type="character" w:styleId="UnresolvedMention">
    <w:name w:val="Unresolved Mention"/>
    <w:basedOn w:val="DefaultParagraphFont"/>
    <w:uiPriority w:val="99"/>
    <w:semiHidden/>
    <w:unhideWhenUsed/>
    <w:rsid w:val="00043A95"/>
    <w:rPr>
      <w:color w:val="808080"/>
      <w:shd w:val="clear" w:color="auto" w:fill="E6E6E6"/>
    </w:rPr>
  </w:style>
  <w:style w:type="table" w:styleId="TableGrid">
    <w:name w:val="Table Grid"/>
    <w:basedOn w:val="TableNormal"/>
    <w:uiPriority w:val="39"/>
    <w:rsid w:val="00FD2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4135A"/>
    <w:rPr>
      <w:color w:val="954F72" w:themeColor="followedHyperlink"/>
      <w:u w:val="single"/>
    </w:rPr>
  </w:style>
  <w:style w:type="paragraph" w:styleId="PlainText">
    <w:name w:val="Plain Text"/>
    <w:basedOn w:val="Normal"/>
    <w:link w:val="PlainTextChar"/>
    <w:uiPriority w:val="99"/>
    <w:unhideWhenUsed/>
    <w:rsid w:val="0088799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887992"/>
    <w:rPr>
      <w:rFonts w:ascii="Calibri" w:hAnsi="Calibri"/>
      <w:szCs w:val="21"/>
    </w:rPr>
  </w:style>
  <w:style w:type="table" w:customStyle="1" w:styleId="TableGrid1">
    <w:name w:val="Table Grid1"/>
    <w:basedOn w:val="TableNormal"/>
    <w:next w:val="TableGrid"/>
    <w:uiPriority w:val="39"/>
    <w:rsid w:val="0046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next w:val="TableGridLight"/>
    <w:uiPriority w:val="40"/>
    <w:rsid w:val="00464000"/>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46400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0B164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578941">
      <w:bodyDiv w:val="1"/>
      <w:marLeft w:val="0"/>
      <w:marRight w:val="0"/>
      <w:marTop w:val="0"/>
      <w:marBottom w:val="0"/>
      <w:divBdr>
        <w:top w:val="none" w:sz="0" w:space="0" w:color="auto"/>
        <w:left w:val="none" w:sz="0" w:space="0" w:color="auto"/>
        <w:bottom w:val="none" w:sz="0" w:space="0" w:color="auto"/>
        <w:right w:val="none" w:sz="0" w:space="0" w:color="auto"/>
      </w:divBdr>
    </w:div>
    <w:div w:id="387846896">
      <w:bodyDiv w:val="1"/>
      <w:marLeft w:val="0"/>
      <w:marRight w:val="0"/>
      <w:marTop w:val="0"/>
      <w:marBottom w:val="0"/>
      <w:divBdr>
        <w:top w:val="none" w:sz="0" w:space="0" w:color="auto"/>
        <w:left w:val="none" w:sz="0" w:space="0" w:color="auto"/>
        <w:bottom w:val="none" w:sz="0" w:space="0" w:color="auto"/>
        <w:right w:val="none" w:sz="0" w:space="0" w:color="auto"/>
      </w:divBdr>
      <w:divsChild>
        <w:div w:id="220364789">
          <w:marLeft w:val="0"/>
          <w:marRight w:val="0"/>
          <w:marTop w:val="0"/>
          <w:marBottom w:val="0"/>
          <w:divBdr>
            <w:top w:val="none" w:sz="0" w:space="0" w:color="auto"/>
            <w:left w:val="none" w:sz="0" w:space="0" w:color="auto"/>
            <w:bottom w:val="none" w:sz="0" w:space="0" w:color="auto"/>
            <w:right w:val="none" w:sz="0" w:space="0" w:color="auto"/>
          </w:divBdr>
          <w:divsChild>
            <w:div w:id="1124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030070">
      <w:bodyDiv w:val="1"/>
      <w:marLeft w:val="0"/>
      <w:marRight w:val="0"/>
      <w:marTop w:val="0"/>
      <w:marBottom w:val="0"/>
      <w:divBdr>
        <w:top w:val="none" w:sz="0" w:space="0" w:color="auto"/>
        <w:left w:val="none" w:sz="0" w:space="0" w:color="auto"/>
        <w:bottom w:val="none" w:sz="0" w:space="0" w:color="auto"/>
        <w:right w:val="none" w:sz="0" w:space="0" w:color="auto"/>
      </w:divBdr>
    </w:div>
    <w:div w:id="1134249746">
      <w:bodyDiv w:val="1"/>
      <w:marLeft w:val="0"/>
      <w:marRight w:val="0"/>
      <w:marTop w:val="0"/>
      <w:marBottom w:val="0"/>
      <w:divBdr>
        <w:top w:val="none" w:sz="0" w:space="0" w:color="auto"/>
        <w:left w:val="none" w:sz="0" w:space="0" w:color="auto"/>
        <w:bottom w:val="none" w:sz="0" w:space="0" w:color="auto"/>
        <w:right w:val="none" w:sz="0" w:space="0" w:color="auto"/>
      </w:divBdr>
    </w:div>
    <w:div w:id="1415205151">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771850697">
      <w:bodyDiv w:val="1"/>
      <w:marLeft w:val="0"/>
      <w:marRight w:val="0"/>
      <w:marTop w:val="0"/>
      <w:marBottom w:val="0"/>
      <w:divBdr>
        <w:top w:val="none" w:sz="0" w:space="0" w:color="auto"/>
        <w:left w:val="none" w:sz="0" w:space="0" w:color="auto"/>
        <w:bottom w:val="none" w:sz="0" w:space="0" w:color="auto"/>
        <w:right w:val="none" w:sz="0" w:space="0" w:color="auto"/>
      </w:divBdr>
    </w:div>
    <w:div w:id="209959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9CF67-C3D8-417B-83A1-F8C8DAEB8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24</cp:revision>
  <dcterms:created xsi:type="dcterms:W3CDTF">2019-02-05T17:30:00Z</dcterms:created>
  <dcterms:modified xsi:type="dcterms:W3CDTF">2019-02-05T21:48:00Z</dcterms:modified>
</cp:coreProperties>
</file>