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14E" w:rsidRPr="00055290" w:rsidRDefault="00055290" w:rsidP="00055290">
      <w:pPr>
        <w:spacing w:after="0" w:line="240" w:lineRule="auto"/>
        <w:rPr>
          <w:b/>
          <w:u w:val="single"/>
        </w:rPr>
      </w:pPr>
      <w:r w:rsidRPr="00055290">
        <w:rPr>
          <w:b/>
          <w:u w:val="single"/>
        </w:rPr>
        <w:t>CORHA In-Person Meeting Agenda Workgroup Sessions: Options</w:t>
      </w:r>
    </w:p>
    <w:p w:rsidR="007F6F94" w:rsidRDefault="007F6F94" w:rsidP="00055290">
      <w:pPr>
        <w:spacing w:after="0" w:line="240" w:lineRule="auto"/>
      </w:pPr>
    </w:p>
    <w:p w:rsidR="007F6F94" w:rsidRDefault="007F6F94" w:rsidP="00055290">
      <w:pPr>
        <w:spacing w:after="0" w:line="240" w:lineRule="auto"/>
      </w:pPr>
      <w:r w:rsidRPr="00F7548C">
        <w:rPr>
          <w:b/>
        </w:rPr>
        <w:t>Objective</w:t>
      </w:r>
      <w:r>
        <w:t>:  The CORHA In-Person Meeting will be held on November 30-December 1, 2017 and wi</w:t>
      </w:r>
      <w:r w:rsidR="00A34DBF">
        <w:t>ll include 4 hours of workgroup-</w:t>
      </w:r>
      <w:r>
        <w:t xml:space="preserve">specific time.  </w:t>
      </w:r>
      <w:proofErr w:type="gramStart"/>
      <w:r>
        <w:t>In order to</w:t>
      </w:r>
      <w:proofErr w:type="gramEnd"/>
      <w:r>
        <w:t xml:space="preserve"> </w:t>
      </w:r>
      <w:r w:rsidR="00F7548C">
        <w:t>most eff</w:t>
      </w:r>
      <w:bookmarkStart w:id="0" w:name="_GoBack"/>
      <w:bookmarkEnd w:id="0"/>
      <w:r w:rsidR="00F7548C">
        <w:t>ectively use this time</w:t>
      </w:r>
      <w:r>
        <w:t xml:space="preserve">, we </w:t>
      </w:r>
      <w:r w:rsidR="00F7548C">
        <w:t xml:space="preserve">propose creating and utilizing workgroup-specific agendas, which must be finalized by </w:t>
      </w:r>
      <w:r w:rsidR="00BE621A">
        <w:rPr>
          <w:b/>
        </w:rPr>
        <w:t>Wednesday</w:t>
      </w:r>
      <w:r w:rsidR="00F7548C">
        <w:t xml:space="preserve">, </w:t>
      </w:r>
      <w:r w:rsidRPr="007F6F94">
        <w:rPr>
          <w:b/>
        </w:rPr>
        <w:t>November 1</w:t>
      </w:r>
      <w:r w:rsidR="00BE621A">
        <w:rPr>
          <w:b/>
        </w:rPr>
        <w:t>5</w:t>
      </w:r>
      <w:r w:rsidR="00F7548C">
        <w:t xml:space="preserve">, </w:t>
      </w:r>
      <w:r w:rsidR="00F7548C" w:rsidRPr="00F7548C">
        <w:rPr>
          <w:b/>
        </w:rPr>
        <w:t>2017</w:t>
      </w:r>
      <w:r w:rsidR="00F7548C">
        <w:t>.  Below, please find 3 proposed options, each listed with descriptions and a pro/con list for your consideration.</w:t>
      </w:r>
      <w:r w:rsidR="00BE621A">
        <w:t xml:space="preserve"> </w:t>
      </w:r>
    </w:p>
    <w:p w:rsidR="00F7548C" w:rsidRDefault="00F7548C" w:rsidP="00055290">
      <w:pPr>
        <w:spacing w:after="0" w:line="240" w:lineRule="auto"/>
      </w:pPr>
    </w:p>
    <w:p w:rsidR="007F6F94" w:rsidRDefault="007F6F94" w:rsidP="00055290">
      <w:pPr>
        <w:spacing w:after="0" w:line="240" w:lineRule="auto"/>
      </w:pPr>
    </w:p>
    <w:p w:rsidR="00055290" w:rsidRDefault="00D104CD" w:rsidP="00D104CD">
      <w:pPr>
        <w:pStyle w:val="ListParagraph"/>
        <w:numPr>
          <w:ilvl w:val="0"/>
          <w:numId w:val="1"/>
        </w:numPr>
        <w:spacing w:after="0" w:line="240" w:lineRule="auto"/>
      </w:pPr>
      <w:r>
        <w:t>Workgroup A / Workgroup B</w:t>
      </w:r>
    </w:p>
    <w:p w:rsidR="00055290" w:rsidRDefault="00F7548C" w:rsidP="00F754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Members from the existing Workgroups A and B </w:t>
      </w:r>
      <w:r w:rsidR="00AD39B4">
        <w:t xml:space="preserve">split into groups to continue existing work and have strategic discussion of 1) turning activities into products and 2) priorities for the 2017-2018 year with timelines and 3) future directions. </w:t>
      </w:r>
    </w:p>
    <w:p w:rsidR="00E62A3F" w:rsidRDefault="00E62A3F" w:rsidP="00F754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Pros: </w:t>
      </w:r>
    </w:p>
    <w:p w:rsidR="001C1F43" w:rsidRDefault="001C1F43" w:rsidP="001C1F43">
      <w:pPr>
        <w:pStyle w:val="ListParagraph"/>
        <w:numPr>
          <w:ilvl w:val="1"/>
          <w:numId w:val="2"/>
        </w:numPr>
        <w:spacing w:after="0" w:line="240" w:lineRule="auto"/>
      </w:pPr>
      <w:r>
        <w:t>Workgroups are already established and can begin work with little startup/intro time and can continue the work during these regular times following the meeting</w:t>
      </w:r>
    </w:p>
    <w:p w:rsidR="001C1F43" w:rsidRDefault="00E62A3F" w:rsidP="00F7548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Cons: </w:t>
      </w:r>
    </w:p>
    <w:p w:rsidR="001C1F43" w:rsidRDefault="001C1F43" w:rsidP="001C1F43">
      <w:pPr>
        <w:pStyle w:val="ListParagraph"/>
        <w:numPr>
          <w:ilvl w:val="1"/>
          <w:numId w:val="2"/>
        </w:numPr>
        <w:spacing w:after="0" w:line="240" w:lineRule="auto"/>
      </w:pPr>
      <w:r>
        <w:t>We already have an ongoing structure for these groups to meet (biweekly or monthly), and there may be less value added to this format</w:t>
      </w:r>
    </w:p>
    <w:p w:rsidR="00E62A3F" w:rsidRDefault="001C1F43" w:rsidP="001C1F43">
      <w:pPr>
        <w:pStyle w:val="ListParagraph"/>
        <w:numPr>
          <w:ilvl w:val="1"/>
          <w:numId w:val="2"/>
        </w:numPr>
        <w:spacing w:after="0" w:line="240" w:lineRule="auto"/>
      </w:pPr>
      <w:r>
        <w:t>Some members may not currently reside in A or B</w:t>
      </w:r>
    </w:p>
    <w:p w:rsidR="00055290" w:rsidRDefault="00055290" w:rsidP="00055290">
      <w:pPr>
        <w:spacing w:after="0" w:line="240" w:lineRule="auto"/>
      </w:pPr>
    </w:p>
    <w:p w:rsidR="00055290" w:rsidRDefault="00D104CD" w:rsidP="00D104CD">
      <w:pPr>
        <w:pStyle w:val="ListParagraph"/>
        <w:numPr>
          <w:ilvl w:val="0"/>
          <w:numId w:val="1"/>
        </w:numPr>
        <w:spacing w:after="0" w:line="240" w:lineRule="auto"/>
      </w:pPr>
      <w:r>
        <w:t>Scabies / C. diff</w:t>
      </w:r>
    </w:p>
    <w:p w:rsidR="00D104CD" w:rsidRDefault="00D104CD" w:rsidP="00D104CD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Members from Workgroup A and Workgroup B who have worked on the scabies-focused </w:t>
      </w:r>
      <w:r w:rsidR="00AD39B4">
        <w:t>activities</w:t>
      </w:r>
      <w:r w:rsidR="001C1F43">
        <w:t xml:space="preserve"> (or C. diff, or another pathogen)</w:t>
      </w:r>
      <w:r>
        <w:t xml:space="preserve"> come together to </w:t>
      </w:r>
      <w:r w:rsidR="007F6F94">
        <w:t xml:space="preserve">determine how </w:t>
      </w:r>
      <w:r w:rsidR="00AD39B4">
        <w:t>these separate activities will correspond to an overall CORHA scabies product</w:t>
      </w:r>
    </w:p>
    <w:p w:rsidR="00AD39B4" w:rsidRDefault="00D104CD" w:rsidP="00D104CD">
      <w:pPr>
        <w:pStyle w:val="ListParagraph"/>
        <w:numPr>
          <w:ilvl w:val="1"/>
          <w:numId w:val="1"/>
        </w:numPr>
        <w:spacing w:after="0" w:line="240" w:lineRule="auto"/>
      </w:pPr>
      <w:r>
        <w:t>Pros:</w:t>
      </w:r>
      <w:r w:rsidR="00AD39B4">
        <w:t xml:space="preserve"> </w:t>
      </w:r>
    </w:p>
    <w:p w:rsidR="00D104CD" w:rsidRDefault="00E62A3F" w:rsidP="001C1F43">
      <w:pPr>
        <w:pStyle w:val="ListParagraph"/>
        <w:numPr>
          <w:ilvl w:val="2"/>
          <w:numId w:val="3"/>
        </w:numPr>
        <w:spacing w:after="0" w:line="240" w:lineRule="auto"/>
      </w:pPr>
      <w:r>
        <w:t>The discussion will be product-</w:t>
      </w:r>
      <w:r w:rsidR="00AD39B4">
        <w:t>based</w:t>
      </w:r>
    </w:p>
    <w:p w:rsidR="00AD39B4" w:rsidRDefault="00AD39B4" w:rsidP="001C1F43">
      <w:pPr>
        <w:pStyle w:val="ListParagraph"/>
        <w:numPr>
          <w:ilvl w:val="2"/>
          <w:numId w:val="3"/>
        </w:numPr>
        <w:spacing w:after="0" w:line="240" w:lineRule="auto"/>
      </w:pPr>
      <w:r>
        <w:t>Connecting both A and B</w:t>
      </w:r>
    </w:p>
    <w:p w:rsidR="00AD39B4" w:rsidRDefault="00AD39B4" w:rsidP="001C1F43">
      <w:pPr>
        <w:pStyle w:val="ListParagraph"/>
        <w:numPr>
          <w:ilvl w:val="2"/>
          <w:numId w:val="3"/>
        </w:numPr>
        <w:spacing w:after="0" w:line="240" w:lineRule="auto"/>
      </w:pPr>
      <w:r>
        <w:t>New group of members, fresh eyes, new feedback to consider</w:t>
      </w:r>
    </w:p>
    <w:p w:rsidR="00AD39B4" w:rsidRDefault="00D104CD" w:rsidP="00D104CD">
      <w:pPr>
        <w:pStyle w:val="ListParagraph"/>
        <w:numPr>
          <w:ilvl w:val="1"/>
          <w:numId w:val="1"/>
        </w:numPr>
        <w:spacing w:after="0" w:line="240" w:lineRule="auto"/>
      </w:pPr>
      <w:r>
        <w:t>Cons:</w:t>
      </w:r>
      <w:r w:rsidR="00AD39B4">
        <w:t xml:space="preserve"> </w:t>
      </w:r>
    </w:p>
    <w:p w:rsidR="00D104CD" w:rsidRDefault="001C1F43" w:rsidP="00AD39B4">
      <w:pPr>
        <w:pStyle w:val="ListParagraph"/>
        <w:numPr>
          <w:ilvl w:val="2"/>
          <w:numId w:val="1"/>
        </w:numPr>
        <w:spacing w:after="0" w:line="240" w:lineRule="auto"/>
      </w:pPr>
      <w:r>
        <w:t>S</w:t>
      </w:r>
      <w:r w:rsidR="00AD39B4">
        <w:t>ome workgroup members may have worked on both scabies and C. diff and are unsure of which group to work within</w:t>
      </w:r>
    </w:p>
    <w:p w:rsidR="00055290" w:rsidRDefault="001C1F43" w:rsidP="00055290">
      <w:pPr>
        <w:pStyle w:val="ListParagraph"/>
        <w:numPr>
          <w:ilvl w:val="2"/>
          <w:numId w:val="1"/>
        </w:numPr>
        <w:spacing w:after="0" w:line="240" w:lineRule="auto"/>
      </w:pPr>
      <w:r>
        <w:t>S</w:t>
      </w:r>
      <w:r w:rsidR="00AD39B4">
        <w:t>ome members may be less technically-focused</w:t>
      </w:r>
      <w:r>
        <w:t xml:space="preserve"> </w:t>
      </w:r>
    </w:p>
    <w:p w:rsidR="001C1F43" w:rsidRDefault="001C1F43" w:rsidP="00055290">
      <w:pPr>
        <w:pStyle w:val="ListParagraph"/>
        <w:numPr>
          <w:ilvl w:val="2"/>
          <w:numId w:val="1"/>
        </w:numPr>
        <w:spacing w:after="0" w:line="240" w:lineRule="auto"/>
      </w:pPr>
      <w:r>
        <w:t>The overall pathogen-specific products may not differ much from scabies, to C. diff to CRE.  Once a good format has been developed, it may be easy to replicate the process with others</w:t>
      </w:r>
    </w:p>
    <w:p w:rsidR="00055290" w:rsidRDefault="00055290" w:rsidP="00055290">
      <w:pPr>
        <w:spacing w:after="0" w:line="240" w:lineRule="auto"/>
      </w:pPr>
    </w:p>
    <w:p w:rsidR="00055290" w:rsidRDefault="001C1F43" w:rsidP="00D104CD">
      <w:pPr>
        <w:pStyle w:val="ListParagraph"/>
        <w:numPr>
          <w:ilvl w:val="0"/>
          <w:numId w:val="1"/>
        </w:numPr>
        <w:spacing w:after="0" w:line="240" w:lineRule="auto"/>
      </w:pPr>
      <w:r>
        <w:t>Strategic</w:t>
      </w:r>
    </w:p>
    <w:p w:rsidR="007F6F94" w:rsidRDefault="001C1F43" w:rsidP="007F6F94">
      <w:pPr>
        <w:pStyle w:val="ListParagraph"/>
        <w:numPr>
          <w:ilvl w:val="1"/>
          <w:numId w:val="1"/>
        </w:numPr>
        <w:spacing w:after="0" w:line="240" w:lineRule="auto"/>
      </w:pPr>
      <w:r>
        <w:t>Disregard existing groups of members and divide evenly into 3-</w:t>
      </w:r>
      <w:r w:rsidR="00426327">
        <w:t>5</w:t>
      </w:r>
      <w:r>
        <w:t xml:space="preserve"> groups (</w:t>
      </w:r>
      <w:proofErr w:type="gramStart"/>
      <w:r>
        <w:t>for the purpose of</w:t>
      </w:r>
      <w:proofErr w:type="gramEnd"/>
      <w:r>
        <w:t xml:space="preserve"> this meeting only) each to include Council members</w:t>
      </w:r>
      <w:r w:rsidR="00426327">
        <w:t>, workgroup members, and staff</w:t>
      </w:r>
      <w:r>
        <w:t xml:space="preserve"> with varying expertise.  Each group receives the same questions to answer strategically:</w:t>
      </w:r>
    </w:p>
    <w:p w:rsidR="001C1F43" w:rsidRDefault="001C1F43" w:rsidP="001C1F43">
      <w:pPr>
        <w:pStyle w:val="ListParagraph"/>
        <w:numPr>
          <w:ilvl w:val="3"/>
          <w:numId w:val="3"/>
        </w:numPr>
        <w:spacing w:after="0" w:line="240" w:lineRule="auto"/>
      </w:pPr>
      <w:r>
        <w:t>How will the existing work of workgroups A and B (provided in packets) come together into a CORHA product</w:t>
      </w:r>
      <w:r w:rsidR="006F791E">
        <w:t>?</w:t>
      </w:r>
    </w:p>
    <w:p w:rsidR="006F791E" w:rsidRDefault="006F791E" w:rsidP="006F791E">
      <w:pPr>
        <w:pStyle w:val="ListParagraph"/>
        <w:numPr>
          <w:ilvl w:val="4"/>
          <w:numId w:val="3"/>
        </w:numPr>
        <w:spacing w:after="0" w:line="240" w:lineRule="auto"/>
      </w:pPr>
      <w:r>
        <w:t>What does it look like? What is the process for creation and approval? What is the timeline? Which products will be completed by June 2018? How will we showcase them?</w:t>
      </w:r>
    </w:p>
    <w:p w:rsidR="006F791E" w:rsidRDefault="006F791E" w:rsidP="006F791E">
      <w:pPr>
        <w:pStyle w:val="ListParagraph"/>
        <w:numPr>
          <w:ilvl w:val="3"/>
          <w:numId w:val="3"/>
        </w:numPr>
        <w:spacing w:after="0" w:line="240" w:lineRule="auto"/>
      </w:pPr>
      <w:r>
        <w:lastRenderedPageBreak/>
        <w:t>How will existing work of workgroups A and B correspond with the high-level guidance?</w:t>
      </w:r>
    </w:p>
    <w:p w:rsidR="006F791E" w:rsidRDefault="006F791E" w:rsidP="006F791E">
      <w:pPr>
        <w:pStyle w:val="ListParagraph"/>
        <w:numPr>
          <w:ilvl w:val="3"/>
          <w:numId w:val="3"/>
        </w:numPr>
        <w:spacing w:after="0" w:line="240" w:lineRule="auto"/>
      </w:pPr>
      <w:r>
        <w:t xml:space="preserve">Review of the high-level guidance and feedback as well as develop process for ongoing feedback </w:t>
      </w:r>
    </w:p>
    <w:p w:rsidR="004361D1" w:rsidRDefault="001C1F43" w:rsidP="001C1F43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Pros: </w:t>
      </w:r>
    </w:p>
    <w:p w:rsidR="001C1F43" w:rsidRDefault="001C1F43" w:rsidP="004361D1">
      <w:pPr>
        <w:pStyle w:val="ListParagraph"/>
        <w:numPr>
          <w:ilvl w:val="2"/>
          <w:numId w:val="3"/>
        </w:numPr>
        <w:spacing w:after="0" w:line="240" w:lineRule="auto"/>
      </w:pPr>
      <w:r>
        <w:t>This approach would have some fresh eyes as well as those who have helped to create the existing work</w:t>
      </w:r>
    </w:p>
    <w:p w:rsidR="00426327" w:rsidRDefault="00426327" w:rsidP="004361D1">
      <w:pPr>
        <w:pStyle w:val="ListParagraph"/>
        <w:numPr>
          <w:ilvl w:val="2"/>
          <w:numId w:val="3"/>
        </w:numPr>
        <w:spacing w:after="0" w:line="240" w:lineRule="auto"/>
      </w:pPr>
      <w:r>
        <w:t>All attendees would have an active role during workgroup sessions</w:t>
      </w:r>
    </w:p>
    <w:p w:rsidR="001C1F43" w:rsidRDefault="001C1F43" w:rsidP="001C1F43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Cons: </w:t>
      </w:r>
    </w:p>
    <w:p w:rsidR="004361D1" w:rsidRDefault="004361D1" w:rsidP="004361D1">
      <w:pPr>
        <w:pStyle w:val="ListParagraph"/>
        <w:numPr>
          <w:ilvl w:val="2"/>
          <w:numId w:val="3"/>
        </w:numPr>
        <w:spacing w:after="0" w:line="240" w:lineRule="auto"/>
      </w:pPr>
      <w:r>
        <w:t>These groups would likely be temporary, only for the duration of the meeting, and may be difficult to reconvene, if follow up is necessary</w:t>
      </w:r>
    </w:p>
    <w:p w:rsidR="00055290" w:rsidRPr="00B65FAB" w:rsidRDefault="00055290" w:rsidP="00055290">
      <w:pPr>
        <w:spacing w:after="0" w:line="240" w:lineRule="auto"/>
        <w:rPr>
          <w:b/>
        </w:rPr>
      </w:pPr>
    </w:p>
    <w:p w:rsidR="004443B0" w:rsidRPr="00B65FAB" w:rsidRDefault="00AD39B4" w:rsidP="00055290">
      <w:pPr>
        <w:spacing w:after="0" w:line="240" w:lineRule="auto"/>
        <w:rPr>
          <w:b/>
        </w:rPr>
      </w:pPr>
      <w:r w:rsidRPr="00B65FAB">
        <w:rPr>
          <w:b/>
        </w:rPr>
        <w:t xml:space="preserve">A la carte: </w:t>
      </w:r>
    </w:p>
    <w:p w:rsidR="00EE448D" w:rsidRDefault="00EE448D" w:rsidP="00055290">
      <w:pPr>
        <w:spacing w:after="0" w:line="240" w:lineRule="auto"/>
      </w:pPr>
      <w:r>
        <w:t>If Options 1 or 2 are chosen, there may be attendees who don’t fit into either group, but there may be additional areas where temporary workgroup</w:t>
      </w:r>
      <w:r w:rsidR="003511C4">
        <w:t>s can be created to info</w:t>
      </w:r>
      <w:r w:rsidR="00FE11D9">
        <w:t>rm other CORHA activities, including:</w:t>
      </w:r>
    </w:p>
    <w:p w:rsidR="00A46490" w:rsidRDefault="00FE11D9" w:rsidP="00FE11D9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Communications: </w:t>
      </w:r>
    </w:p>
    <w:p w:rsidR="00FE11D9" w:rsidRDefault="00FE11D9" w:rsidP="00A46490">
      <w:pPr>
        <w:pStyle w:val="ListParagraph"/>
        <w:numPr>
          <w:ilvl w:val="1"/>
          <w:numId w:val="4"/>
        </w:numPr>
        <w:spacing w:after="0" w:line="240" w:lineRule="auto"/>
      </w:pPr>
      <w:r>
        <w:t>feedback on the CORHA website (for example, a focus group of end users to discuss the functionality and look of the website)</w:t>
      </w:r>
    </w:p>
    <w:p w:rsidR="004443B0" w:rsidRDefault="00A46490" w:rsidP="00055290">
      <w:pPr>
        <w:pStyle w:val="ListParagraph"/>
        <w:numPr>
          <w:ilvl w:val="1"/>
          <w:numId w:val="4"/>
        </w:numPr>
        <w:spacing w:after="0" w:line="240" w:lineRule="auto"/>
      </w:pPr>
      <w:r>
        <w:t>ongoing CORHA communications needs and how to address them (email inquiries, social media, etc.)</w:t>
      </w:r>
      <w:r w:rsidR="004443B0">
        <w:t xml:space="preserve"> </w:t>
      </w:r>
    </w:p>
    <w:p w:rsidR="00AD39B4" w:rsidRDefault="00AD39B4" w:rsidP="00530AC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High level guidance </w:t>
      </w:r>
      <w:r w:rsidR="00E62A3F">
        <w:t xml:space="preserve">advisory </w:t>
      </w:r>
      <w:r>
        <w:t>group</w:t>
      </w:r>
      <w:r w:rsidR="00E9602C">
        <w:t xml:space="preserve">: </w:t>
      </w:r>
    </w:p>
    <w:p w:rsidR="00E9602C" w:rsidRDefault="00E9602C" w:rsidP="00E9602C">
      <w:pPr>
        <w:pStyle w:val="ListParagraph"/>
        <w:numPr>
          <w:ilvl w:val="1"/>
          <w:numId w:val="4"/>
        </w:numPr>
        <w:spacing w:after="0" w:line="240" w:lineRule="auto"/>
      </w:pPr>
      <w:r>
        <w:t>Provide feedback on high-level guidance document as well as provide guidance on future sections of the guidance to be completed.  Are there specific topics or issues to address</w:t>
      </w:r>
      <w:r w:rsidR="00525F44">
        <w:t xml:space="preserve"> in the </w:t>
      </w:r>
      <w:proofErr w:type="gramStart"/>
      <w:r w:rsidR="00525F44">
        <w:t>high level</w:t>
      </w:r>
      <w:proofErr w:type="gramEnd"/>
      <w:r w:rsidR="00525F44">
        <w:t xml:space="preserve"> guidance going forward</w:t>
      </w:r>
      <w:r>
        <w:t>?</w:t>
      </w:r>
    </w:p>
    <w:p w:rsidR="00AD39B4" w:rsidRDefault="00AD39B4" w:rsidP="00055290">
      <w:pPr>
        <w:spacing w:after="0" w:line="240" w:lineRule="auto"/>
      </w:pPr>
    </w:p>
    <w:p w:rsidR="004443B0" w:rsidRDefault="00AD39B4" w:rsidP="00055290">
      <w:pPr>
        <w:spacing w:after="0" w:line="240" w:lineRule="auto"/>
      </w:pPr>
      <w:r>
        <w:t>Points to consider:</w:t>
      </w:r>
    </w:p>
    <w:p w:rsidR="00AD39B4" w:rsidRDefault="00AD39B4" w:rsidP="00055290">
      <w:pPr>
        <w:spacing w:after="0" w:line="240" w:lineRule="auto"/>
      </w:pPr>
      <w:r>
        <w:t>Is there value in having a large, all attendee working session where the focus is related to workgroups and products (</w:t>
      </w:r>
      <w:proofErr w:type="gramStart"/>
      <w:r>
        <w:t>similar to</w:t>
      </w:r>
      <w:proofErr w:type="gramEnd"/>
      <w:r>
        <w:t xml:space="preserve"> options 1 and 2 above), but everyone is present to give input?  No one would be divided into groups, but the all-attendee group may be too large to accomplish as much. </w:t>
      </w:r>
    </w:p>
    <w:p w:rsidR="006F791E" w:rsidRDefault="006F791E" w:rsidP="00055290">
      <w:pPr>
        <w:spacing w:after="0" w:line="240" w:lineRule="auto"/>
      </w:pPr>
    </w:p>
    <w:p w:rsidR="006F791E" w:rsidRDefault="006F791E" w:rsidP="00055290">
      <w:pPr>
        <w:spacing w:after="0" w:line="240" w:lineRule="auto"/>
      </w:pPr>
    </w:p>
    <w:p w:rsidR="006F791E" w:rsidRPr="00931367" w:rsidRDefault="006F791E" w:rsidP="00055290">
      <w:pPr>
        <w:spacing w:after="0" w:line="240" w:lineRule="auto"/>
        <w:rPr>
          <w:b/>
        </w:rPr>
      </w:pPr>
      <w:r w:rsidRPr="00931367">
        <w:rPr>
          <w:b/>
        </w:rPr>
        <w:t xml:space="preserve">Questions: </w:t>
      </w:r>
    </w:p>
    <w:p w:rsidR="006F791E" w:rsidRDefault="006F791E" w:rsidP="00055290">
      <w:pPr>
        <w:spacing w:after="0" w:line="240" w:lineRule="auto"/>
      </w:pPr>
      <w:r>
        <w:t>Will 4 hours be enough to accomplish the objectives? Do we need more time? Less?</w:t>
      </w:r>
    </w:p>
    <w:p w:rsidR="006F791E" w:rsidRDefault="006F791E" w:rsidP="00055290">
      <w:pPr>
        <w:spacing w:after="0" w:line="240" w:lineRule="auto"/>
      </w:pPr>
      <w:r>
        <w:t xml:space="preserve">What materials will be needed for these breakout sessions? </w:t>
      </w:r>
    </w:p>
    <w:p w:rsidR="006F791E" w:rsidRDefault="006F791E" w:rsidP="006F791E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Printouts: please send any documents to Nicole Bryan by </w:t>
      </w:r>
      <w:r w:rsidRPr="006F791E">
        <w:rPr>
          <w:b/>
        </w:rPr>
        <w:t>COB November 27</w:t>
      </w:r>
      <w:r>
        <w:t>.</w:t>
      </w:r>
    </w:p>
    <w:p w:rsidR="006F791E" w:rsidRPr="00BE621A" w:rsidRDefault="006F791E" w:rsidP="006F791E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Equipment: Flip charts? Additional laptops or projection screens?  Other items?  Please let Nicole Bryan know by </w:t>
      </w:r>
      <w:r>
        <w:rPr>
          <w:b/>
        </w:rPr>
        <w:t>November 15</w:t>
      </w:r>
      <w:r w:rsidRPr="006F791E">
        <w:rPr>
          <w:b/>
        </w:rPr>
        <w:t>.</w:t>
      </w:r>
    </w:p>
    <w:p w:rsidR="00BE621A" w:rsidRDefault="00BE621A" w:rsidP="00BE621A">
      <w:pPr>
        <w:spacing w:after="0" w:line="240" w:lineRule="auto"/>
      </w:pPr>
    </w:p>
    <w:p w:rsidR="00BE621A" w:rsidRDefault="00BE621A" w:rsidP="00BE621A">
      <w:pPr>
        <w:spacing w:after="0" w:line="240" w:lineRule="auto"/>
      </w:pPr>
    </w:p>
    <w:p w:rsidR="00BE621A" w:rsidRDefault="00BE621A" w:rsidP="00BE621A">
      <w:pPr>
        <w:spacing w:after="0" w:line="240" w:lineRule="auto"/>
      </w:pPr>
    </w:p>
    <w:p w:rsidR="00BE621A" w:rsidRDefault="00BE621A" w:rsidP="00BE621A">
      <w:pPr>
        <w:spacing w:after="0" w:line="240" w:lineRule="auto"/>
      </w:pPr>
      <w:r>
        <w:t xml:space="preserve">After initial discussion on </w:t>
      </w:r>
      <w:r w:rsidRPr="00BE621A">
        <w:rPr>
          <w:b/>
        </w:rPr>
        <w:t>October 27</w:t>
      </w:r>
      <w:r>
        <w:t>, please work with Nicole to finalize agendas</w:t>
      </w:r>
      <w:r>
        <w:t xml:space="preserve"> and meeting</w:t>
      </w:r>
      <w:r>
        <w:t xml:space="preserve"> </w:t>
      </w:r>
      <w:r>
        <w:t xml:space="preserve">needs before </w:t>
      </w:r>
      <w:r w:rsidRPr="00BE621A">
        <w:rPr>
          <w:b/>
        </w:rPr>
        <w:t>November 15.</w:t>
      </w:r>
      <w:r>
        <w:t xml:space="preserve"> </w:t>
      </w:r>
    </w:p>
    <w:sectPr w:rsidR="00BE6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6C2"/>
    <w:multiLevelType w:val="hybridMultilevel"/>
    <w:tmpl w:val="765AB5B0"/>
    <w:lvl w:ilvl="0" w:tplc="90E64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980" w:hanging="180"/>
      </w:pPr>
      <w:rPr>
        <w:rFonts w:ascii="Courier New" w:hAnsi="Courier New" w:cs="Courier New" w:hint="default"/>
      </w:rPr>
    </w:lvl>
    <w:lvl w:ilvl="3" w:tplc="9C48181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C5C36"/>
    <w:multiLevelType w:val="hybridMultilevel"/>
    <w:tmpl w:val="A1CEFB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98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D63FC"/>
    <w:multiLevelType w:val="hybridMultilevel"/>
    <w:tmpl w:val="009CC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311431A"/>
    <w:multiLevelType w:val="hybridMultilevel"/>
    <w:tmpl w:val="A4049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90"/>
    <w:rsid w:val="00055290"/>
    <w:rsid w:val="000569BA"/>
    <w:rsid w:val="001C1F43"/>
    <w:rsid w:val="002D414E"/>
    <w:rsid w:val="003511C4"/>
    <w:rsid w:val="00426327"/>
    <w:rsid w:val="004361D1"/>
    <w:rsid w:val="004443B0"/>
    <w:rsid w:val="00525F44"/>
    <w:rsid w:val="00530AC1"/>
    <w:rsid w:val="005505DD"/>
    <w:rsid w:val="006F791E"/>
    <w:rsid w:val="007F6F94"/>
    <w:rsid w:val="00931367"/>
    <w:rsid w:val="00A34DBF"/>
    <w:rsid w:val="00A46490"/>
    <w:rsid w:val="00AD39B4"/>
    <w:rsid w:val="00B65FAB"/>
    <w:rsid w:val="00BE621A"/>
    <w:rsid w:val="00D104CD"/>
    <w:rsid w:val="00E62A3F"/>
    <w:rsid w:val="00E9602C"/>
    <w:rsid w:val="00EE448D"/>
    <w:rsid w:val="00F7548C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C5E79"/>
  <w15:chartTrackingRefBased/>
  <w15:docId w15:val="{AA415B27-98A4-48D9-894B-BFAA5E8F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4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0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Bryan</dc:creator>
  <cp:keywords/>
  <dc:description/>
  <cp:lastModifiedBy>Nicole Bryan</cp:lastModifiedBy>
  <cp:revision>13</cp:revision>
  <cp:lastPrinted>2017-10-26T18:47:00Z</cp:lastPrinted>
  <dcterms:created xsi:type="dcterms:W3CDTF">2017-10-26T12:10:00Z</dcterms:created>
  <dcterms:modified xsi:type="dcterms:W3CDTF">2017-10-26T21:16:00Z</dcterms:modified>
</cp:coreProperties>
</file>