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AF7" w:rsidRDefault="003B4C4C" w:rsidP="003B4C4C">
      <w:pPr>
        <w:jc w:val="center"/>
      </w:pPr>
      <w:r>
        <w:t>Chapter 5: Investigation of Clusters and Outbreaks</w:t>
      </w:r>
    </w:p>
    <w:p w:rsidR="003B4C4C" w:rsidRDefault="003B4C4C" w:rsidP="003B4C4C">
      <w:pPr>
        <w:jc w:val="center"/>
      </w:pPr>
      <w:r>
        <w:t>Detailed Outline</w:t>
      </w:r>
    </w:p>
    <w:p w:rsidR="003B4C4C" w:rsidRDefault="003B4C4C" w:rsidP="003B4C4C"/>
    <w:p w:rsidR="003B4C4C" w:rsidRDefault="003B4C4C" w:rsidP="003B4C4C">
      <w:pPr>
        <w:pStyle w:val="ListParagraph"/>
        <w:numPr>
          <w:ilvl w:val="0"/>
          <w:numId w:val="1"/>
        </w:numPr>
      </w:pPr>
      <w:r>
        <w:t xml:space="preserve"> Pre-Face</w:t>
      </w:r>
    </w:p>
    <w:p w:rsidR="003B4C4C" w:rsidRDefault="003B4C4C" w:rsidP="003B4C4C">
      <w:pPr>
        <w:pStyle w:val="ListParagraph"/>
        <w:numPr>
          <w:ilvl w:val="1"/>
          <w:numId w:val="1"/>
        </w:numPr>
      </w:pPr>
      <w:r>
        <w:t>Link elements of Chapter 4 to emphasize how the mode of detection and hypothesis generated by surveillance sets the state for cluster investigations</w:t>
      </w:r>
    </w:p>
    <w:p w:rsidR="003B4C4C" w:rsidRDefault="003B4C4C" w:rsidP="003B4C4C">
      <w:pPr>
        <w:pStyle w:val="ListParagraph"/>
        <w:numPr>
          <w:ilvl w:val="1"/>
          <w:numId w:val="1"/>
        </w:numPr>
      </w:pPr>
      <w:r>
        <w:t>Link to elements in Chapter 6 to emphasize how the outcomes of the investigation impact needed control measures.</w:t>
      </w:r>
    </w:p>
    <w:p w:rsidR="003B4C4C" w:rsidRDefault="003B4C4C" w:rsidP="003B4C4C">
      <w:pPr>
        <w:pStyle w:val="ListParagraph"/>
        <w:numPr>
          <w:ilvl w:val="1"/>
          <w:numId w:val="1"/>
        </w:numPr>
      </w:pPr>
      <w:r>
        <w:t>Link to elements in Chapte</w:t>
      </w:r>
      <w:r w:rsidR="005573AA">
        <w:t>r 7 to emphasize the importance of considering multiple jurisdictions when investigating.</w:t>
      </w:r>
    </w:p>
    <w:p w:rsidR="005573AA" w:rsidRDefault="00F00B50" w:rsidP="005573AA">
      <w:pPr>
        <w:pStyle w:val="ListParagraph"/>
        <w:numPr>
          <w:ilvl w:val="0"/>
          <w:numId w:val="1"/>
        </w:numPr>
      </w:pPr>
      <w:r>
        <w:t>Introduction</w:t>
      </w:r>
    </w:p>
    <w:p w:rsidR="00F00B50" w:rsidRDefault="00F00B50" w:rsidP="00F00B50">
      <w:pPr>
        <w:pStyle w:val="ListParagraph"/>
        <w:numPr>
          <w:ilvl w:val="1"/>
          <w:numId w:val="1"/>
        </w:numPr>
      </w:pPr>
      <w:r>
        <w:t>Define clusters vs. outbreaks.</w:t>
      </w:r>
    </w:p>
    <w:p w:rsidR="00F00B50" w:rsidRDefault="00E3405C" w:rsidP="00F00B50">
      <w:pPr>
        <w:pStyle w:val="ListParagraph"/>
        <w:numPr>
          <w:ilvl w:val="1"/>
          <w:numId w:val="1"/>
        </w:numPr>
      </w:pPr>
      <w:r>
        <w:t>Highlight WGS enhancements</w:t>
      </w:r>
    </w:p>
    <w:p w:rsidR="005D5878" w:rsidRDefault="005D5878" w:rsidP="00F00B50">
      <w:pPr>
        <w:pStyle w:val="ListParagraph"/>
        <w:numPr>
          <w:ilvl w:val="1"/>
          <w:numId w:val="1"/>
        </w:numPr>
      </w:pPr>
      <w:r>
        <w:t>Challenges due to the rise of CIDT</w:t>
      </w:r>
      <w:r w:rsidR="00EF0EF0">
        <w:t>s</w:t>
      </w:r>
    </w:p>
    <w:p w:rsidR="00E3405C" w:rsidRDefault="00D336E1" w:rsidP="00F00B50">
      <w:pPr>
        <w:pStyle w:val="ListParagraph"/>
        <w:numPr>
          <w:ilvl w:val="1"/>
          <w:numId w:val="1"/>
        </w:numPr>
      </w:pPr>
      <w:r>
        <w:t>Introduce and i</w:t>
      </w:r>
      <w:r w:rsidR="00E3405C">
        <w:t>nsert updated Ta</w:t>
      </w:r>
      <w:bookmarkStart w:id="0" w:name="_GoBack"/>
      <w:bookmarkEnd w:id="0"/>
      <w:r w:rsidR="00E3405C">
        <w:t>ble 5.1 which summarizes Objectives and roles for the steps of an outbreak investigation.  Utilize those objectives as subheadings for the chapter.</w:t>
      </w:r>
    </w:p>
    <w:p w:rsidR="00056762" w:rsidRDefault="00056762" w:rsidP="00E3405C">
      <w:pPr>
        <w:pStyle w:val="ListParagraph"/>
        <w:numPr>
          <w:ilvl w:val="0"/>
          <w:numId w:val="1"/>
        </w:numPr>
      </w:pPr>
      <w:r>
        <w:t>Epidemiological Investigation Characteristics and Procedures</w:t>
      </w:r>
    </w:p>
    <w:p w:rsidR="00E26F5C" w:rsidRDefault="00056762" w:rsidP="00056762">
      <w:pPr>
        <w:pStyle w:val="ListParagraph"/>
        <w:numPr>
          <w:ilvl w:val="1"/>
          <w:numId w:val="1"/>
        </w:numPr>
      </w:pPr>
      <w:r>
        <w:t>Detecting a possible outbreak.</w:t>
      </w:r>
    </w:p>
    <w:p w:rsidR="00B317E7" w:rsidRDefault="00365028" w:rsidP="00B317E7">
      <w:pPr>
        <w:pStyle w:val="ListParagraph"/>
        <w:numPr>
          <w:ilvl w:val="2"/>
          <w:numId w:val="1"/>
        </w:numPr>
      </w:pPr>
      <w:r>
        <w:t>Should build on and reference ta</w:t>
      </w:r>
      <w:r w:rsidR="00145907">
        <w:t xml:space="preserve">ke away elements from Chapter 4; should focus on how detection method directs the course of the outbreak investigation, </w:t>
      </w:r>
      <w:proofErr w:type="spellStart"/>
      <w:r w:rsidR="00145907">
        <w:t>e.g</w:t>
      </w:r>
      <w:proofErr w:type="spellEnd"/>
      <w:r w:rsidR="00145907">
        <w:t xml:space="preserve"> complaint vs human pathogen surveillance vs food environmental testing.</w:t>
      </w:r>
    </w:p>
    <w:p w:rsidR="00E26F5C" w:rsidRDefault="00E26F5C" w:rsidP="00B317E7">
      <w:pPr>
        <w:pStyle w:val="ListParagraph"/>
        <w:numPr>
          <w:ilvl w:val="2"/>
          <w:numId w:val="1"/>
        </w:numPr>
      </w:pPr>
      <w:r>
        <w:t>Highlight the importance of open communication between public health and regulatory partners to discuss clusters/outbreaks of interest.</w:t>
      </w:r>
    </w:p>
    <w:p w:rsidR="00E26F5C" w:rsidRDefault="00E26F5C" w:rsidP="00E26F5C">
      <w:pPr>
        <w:pStyle w:val="ListParagraph"/>
        <w:numPr>
          <w:ilvl w:val="2"/>
          <w:numId w:val="1"/>
        </w:numPr>
      </w:pPr>
      <w:r>
        <w:t xml:space="preserve">Discuss the role of WGS in linking historical food or environmental samples with cases identified by pathogen specific surveillance.  </w:t>
      </w:r>
    </w:p>
    <w:p w:rsidR="00056762" w:rsidRDefault="00056762" w:rsidP="00056762">
      <w:pPr>
        <w:pStyle w:val="ListParagraph"/>
        <w:numPr>
          <w:ilvl w:val="1"/>
          <w:numId w:val="1"/>
        </w:numPr>
      </w:pPr>
      <w:r>
        <w:t>Defining and finding cases.</w:t>
      </w:r>
    </w:p>
    <w:p w:rsidR="00E26F5C" w:rsidRDefault="00E26F5C" w:rsidP="00E26F5C">
      <w:pPr>
        <w:pStyle w:val="ListParagraph"/>
        <w:numPr>
          <w:ilvl w:val="2"/>
          <w:numId w:val="1"/>
        </w:numPr>
      </w:pPr>
      <w:r>
        <w:t>Developing case definitions.</w:t>
      </w:r>
    </w:p>
    <w:p w:rsidR="00AC3030" w:rsidRDefault="00E26F5C" w:rsidP="00AC3030">
      <w:pPr>
        <w:pStyle w:val="ListParagraph"/>
        <w:numPr>
          <w:ilvl w:val="2"/>
          <w:numId w:val="1"/>
        </w:numPr>
      </w:pPr>
      <w:r>
        <w:t>Reviewing current surveillance systems for cases that meet the case definition.</w:t>
      </w:r>
    </w:p>
    <w:p w:rsidR="00AC3030" w:rsidRDefault="00AC3030" w:rsidP="00AC3030">
      <w:pPr>
        <w:pStyle w:val="ListParagraph"/>
        <w:numPr>
          <w:ilvl w:val="2"/>
          <w:numId w:val="1"/>
        </w:numPr>
      </w:pPr>
      <w:r>
        <w:t>Identify potential establishment sub-clusters</w:t>
      </w:r>
    </w:p>
    <w:p w:rsidR="00AC3030" w:rsidRDefault="00AC3030" w:rsidP="00AC3030">
      <w:pPr>
        <w:pStyle w:val="ListParagraph"/>
        <w:numPr>
          <w:ilvl w:val="3"/>
          <w:numId w:val="1"/>
        </w:numPr>
      </w:pPr>
      <w:r>
        <w:t>Ascertain additional cases associated with sub-cluster locations</w:t>
      </w:r>
    </w:p>
    <w:p w:rsidR="00AC3030" w:rsidRDefault="00AC3030" w:rsidP="00AC3030">
      <w:pPr>
        <w:pStyle w:val="ListParagraph"/>
        <w:numPr>
          <w:ilvl w:val="3"/>
          <w:numId w:val="1"/>
        </w:numPr>
      </w:pPr>
      <w:r>
        <w:t>Conduct an analytical study at the sub-cluster establishment</w:t>
      </w:r>
    </w:p>
    <w:p w:rsidR="00A02C81" w:rsidRDefault="00A02C81" w:rsidP="00AC3030">
      <w:pPr>
        <w:pStyle w:val="ListParagraph"/>
        <w:numPr>
          <w:ilvl w:val="3"/>
          <w:numId w:val="1"/>
        </w:numPr>
      </w:pPr>
      <w:r>
        <w:t>Link sub-clusters in multi-state outbreak to look for common distribution links between establishments (possible even if too few cases to do case-control study).</w:t>
      </w:r>
    </w:p>
    <w:p w:rsidR="00056762" w:rsidRDefault="00056762" w:rsidP="00056762">
      <w:pPr>
        <w:pStyle w:val="ListParagraph"/>
        <w:numPr>
          <w:ilvl w:val="1"/>
          <w:numId w:val="1"/>
        </w:numPr>
      </w:pPr>
      <w:r>
        <w:t>G</w:t>
      </w:r>
      <w:r w:rsidR="00E26F5C">
        <w:t>enerating hypothese</w:t>
      </w:r>
      <w:r>
        <w:t>s about likely sources.</w:t>
      </w:r>
    </w:p>
    <w:p w:rsidR="002410D4" w:rsidRDefault="002410D4" w:rsidP="00E26F5C">
      <w:pPr>
        <w:pStyle w:val="ListParagraph"/>
        <w:numPr>
          <w:ilvl w:val="2"/>
          <w:numId w:val="1"/>
        </w:numPr>
      </w:pPr>
      <w:r>
        <w:t>Review demographic information, previous histories with agent. This would be a good place to introduce SEDRIC as a tool to generate hypotheses.</w:t>
      </w:r>
    </w:p>
    <w:p w:rsidR="00E26F5C" w:rsidRDefault="00B317E7" w:rsidP="00E26F5C">
      <w:pPr>
        <w:pStyle w:val="ListParagraph"/>
        <w:numPr>
          <w:ilvl w:val="2"/>
          <w:numId w:val="1"/>
        </w:numPr>
      </w:pPr>
      <w:r>
        <w:t>Compiling data from case interviews and conducting analysis.</w:t>
      </w:r>
    </w:p>
    <w:p w:rsidR="00B317E7" w:rsidRDefault="00B317E7" w:rsidP="00E26F5C">
      <w:pPr>
        <w:pStyle w:val="ListParagraph"/>
        <w:numPr>
          <w:ilvl w:val="2"/>
          <w:numId w:val="1"/>
        </w:numPr>
      </w:pPr>
      <w:r>
        <w:t>Review specific information about establishments/products of interest:</w:t>
      </w:r>
    </w:p>
    <w:p w:rsidR="00B317E7" w:rsidRDefault="00B317E7" w:rsidP="00B317E7">
      <w:pPr>
        <w:pStyle w:val="ListParagraph"/>
        <w:numPr>
          <w:ilvl w:val="3"/>
          <w:numId w:val="1"/>
        </w:numPr>
      </w:pPr>
      <w:r>
        <w:t>Historical information on firms or food items of interest</w:t>
      </w:r>
    </w:p>
    <w:p w:rsidR="00B317E7" w:rsidRDefault="00B317E7" w:rsidP="00B317E7">
      <w:pPr>
        <w:pStyle w:val="ListParagraph"/>
        <w:numPr>
          <w:ilvl w:val="3"/>
          <w:numId w:val="1"/>
        </w:numPr>
      </w:pPr>
      <w:r>
        <w:t>Obtain recipe and ingredient lists for common menu items</w:t>
      </w:r>
    </w:p>
    <w:p w:rsidR="00B317E7" w:rsidRDefault="00B317E7" w:rsidP="00B317E7">
      <w:pPr>
        <w:pStyle w:val="ListParagraph"/>
        <w:numPr>
          <w:ilvl w:val="3"/>
          <w:numId w:val="1"/>
        </w:numPr>
      </w:pPr>
      <w:r>
        <w:t>Obtain shopper card data to compare grocery store purchases</w:t>
      </w:r>
    </w:p>
    <w:p w:rsidR="00B317E7" w:rsidRDefault="00B317E7" w:rsidP="00B317E7">
      <w:pPr>
        <w:pStyle w:val="ListParagraph"/>
        <w:numPr>
          <w:ilvl w:val="3"/>
          <w:numId w:val="1"/>
        </w:numPr>
      </w:pPr>
      <w:r>
        <w:lastRenderedPageBreak/>
        <w:t>Obtain guest lists for common events reported by cases</w:t>
      </w:r>
    </w:p>
    <w:p w:rsidR="00B317E7" w:rsidRDefault="00B317E7" w:rsidP="00AC3030">
      <w:pPr>
        <w:pStyle w:val="ListParagraph"/>
        <w:numPr>
          <w:ilvl w:val="1"/>
          <w:numId w:val="1"/>
        </w:numPr>
      </w:pPr>
      <w:r>
        <w:t xml:space="preserve">Maintain open communication between public health and regulatory partners to discuss new or updated information on </w:t>
      </w:r>
      <w:r w:rsidR="00AC3030">
        <w:t>the epidemiological investigation and food/establishment findings</w:t>
      </w:r>
    </w:p>
    <w:p w:rsidR="00056762" w:rsidRDefault="00056762" w:rsidP="00056762">
      <w:pPr>
        <w:pStyle w:val="ListParagraph"/>
        <w:numPr>
          <w:ilvl w:val="0"/>
          <w:numId w:val="1"/>
        </w:numPr>
      </w:pPr>
      <w:r>
        <w:t>Testing hypotheses and evaluating evidence.</w:t>
      </w:r>
    </w:p>
    <w:p w:rsidR="002410D4" w:rsidRDefault="002410D4" w:rsidP="00AC3030">
      <w:pPr>
        <w:pStyle w:val="ListParagraph"/>
        <w:numPr>
          <w:ilvl w:val="1"/>
          <w:numId w:val="1"/>
        </w:numPr>
      </w:pPr>
      <w:r>
        <w:t>Review available analytic studies; characteristics, use and limitations</w:t>
      </w:r>
    </w:p>
    <w:p w:rsidR="002410D4" w:rsidRDefault="002410D4" w:rsidP="00A81C77">
      <w:pPr>
        <w:pStyle w:val="ListParagraph"/>
        <w:numPr>
          <w:ilvl w:val="2"/>
          <w:numId w:val="1"/>
        </w:numPr>
      </w:pPr>
      <w:r>
        <w:t>Cohort study (limited to outbreaks with defined exposure settings in which exposed persons can be identified without respect to illness status.</w:t>
      </w:r>
    </w:p>
    <w:p w:rsidR="002410D4" w:rsidRDefault="002410D4" w:rsidP="00A81C77">
      <w:pPr>
        <w:pStyle w:val="ListParagraph"/>
        <w:numPr>
          <w:ilvl w:val="2"/>
          <w:numId w:val="1"/>
        </w:numPr>
      </w:pPr>
      <w:r>
        <w:t>Case- community control study</w:t>
      </w:r>
    </w:p>
    <w:p w:rsidR="002410D4" w:rsidRDefault="002410D4" w:rsidP="00A81C77">
      <w:pPr>
        <w:pStyle w:val="ListParagraph"/>
        <w:numPr>
          <w:ilvl w:val="2"/>
          <w:numId w:val="1"/>
        </w:numPr>
      </w:pPr>
      <w:r>
        <w:t>Case- case comparison studies</w:t>
      </w:r>
    </w:p>
    <w:p w:rsidR="002410D4" w:rsidRDefault="002410D4" w:rsidP="00A81C77">
      <w:pPr>
        <w:pStyle w:val="ListParagraph"/>
        <w:numPr>
          <w:ilvl w:val="2"/>
          <w:numId w:val="1"/>
        </w:numPr>
      </w:pPr>
      <w:r>
        <w:t>Case series with binomial exposure assessments.</w:t>
      </w:r>
    </w:p>
    <w:p w:rsidR="005D5878" w:rsidRDefault="005D5878" w:rsidP="00A81C77">
      <w:pPr>
        <w:pStyle w:val="ListParagraph"/>
        <w:numPr>
          <w:ilvl w:val="2"/>
          <w:numId w:val="1"/>
        </w:numPr>
      </w:pPr>
      <w:r>
        <w:t>Address issue of conducting analytical studies with clusters composed of fewer cases.</w:t>
      </w:r>
    </w:p>
    <w:p w:rsidR="00AC3030" w:rsidRDefault="00056762" w:rsidP="00AC3030">
      <w:pPr>
        <w:pStyle w:val="ListParagraph"/>
        <w:numPr>
          <w:ilvl w:val="1"/>
          <w:numId w:val="1"/>
        </w:numPr>
      </w:pPr>
      <w:r>
        <w:t>Product Tracing</w:t>
      </w:r>
    </w:p>
    <w:p w:rsidR="00AC3030" w:rsidRDefault="00AC3030" w:rsidP="00AC3030">
      <w:pPr>
        <w:pStyle w:val="ListParagraph"/>
        <w:numPr>
          <w:ilvl w:val="2"/>
          <w:numId w:val="1"/>
        </w:numPr>
      </w:pPr>
      <w:r>
        <w:t>Define pro</w:t>
      </w:r>
      <w:r w:rsidR="00B46251">
        <w:t>duct tracing</w:t>
      </w:r>
    </w:p>
    <w:p w:rsidR="00546527" w:rsidRDefault="00546527" w:rsidP="00B46251">
      <w:pPr>
        <w:pStyle w:val="ListParagraph"/>
        <w:numPr>
          <w:ilvl w:val="3"/>
          <w:numId w:val="1"/>
        </w:numPr>
      </w:pPr>
      <w:proofErr w:type="spellStart"/>
      <w:r>
        <w:t>Traceforward</w:t>
      </w:r>
      <w:proofErr w:type="spellEnd"/>
      <w:r>
        <w:t xml:space="preserve"> and Traceback</w:t>
      </w:r>
    </w:p>
    <w:p w:rsidR="00546527" w:rsidRDefault="00546527" w:rsidP="00546527">
      <w:pPr>
        <w:pStyle w:val="ListParagraph"/>
        <w:numPr>
          <w:ilvl w:val="4"/>
          <w:numId w:val="1"/>
        </w:numPr>
      </w:pPr>
      <w:r>
        <w:t xml:space="preserve">(**Note: I’d like to introduce </w:t>
      </w:r>
      <w:proofErr w:type="spellStart"/>
      <w:r>
        <w:t>traceforward</w:t>
      </w:r>
      <w:proofErr w:type="spellEnd"/>
      <w:r>
        <w:t xml:space="preserve"> here, but given that is a tool often to </w:t>
      </w:r>
      <w:proofErr w:type="spellStart"/>
      <w:r>
        <w:t>used</w:t>
      </w:r>
      <w:proofErr w:type="spellEnd"/>
      <w:r>
        <w:t xml:space="preserve"> as a control measure, suggest talking with the Chapter 6 authors to elaborate if they deem necessary)</w:t>
      </w:r>
    </w:p>
    <w:p w:rsidR="00B46251" w:rsidRDefault="00B46251" w:rsidP="00546527">
      <w:pPr>
        <w:pStyle w:val="ListParagraph"/>
        <w:numPr>
          <w:ilvl w:val="3"/>
          <w:numId w:val="1"/>
        </w:numPr>
      </w:pPr>
      <w:r>
        <w:t>Informational</w:t>
      </w:r>
      <w:r w:rsidR="00546527">
        <w:t xml:space="preserve"> &amp; </w:t>
      </w:r>
      <w:r>
        <w:t>Regulatory</w:t>
      </w:r>
    </w:p>
    <w:p w:rsidR="00546527" w:rsidRDefault="002410D4" w:rsidP="00546527">
      <w:pPr>
        <w:pStyle w:val="ListParagraph"/>
        <w:numPr>
          <w:ilvl w:val="2"/>
          <w:numId w:val="1"/>
        </w:numPr>
      </w:pPr>
      <w:r>
        <w:t xml:space="preserve">Product trace </w:t>
      </w:r>
      <w:r w:rsidR="00546527">
        <w:t>Characteristics</w:t>
      </w:r>
    </w:p>
    <w:p w:rsidR="00546527" w:rsidRDefault="00546527" w:rsidP="00546527">
      <w:pPr>
        <w:pStyle w:val="ListParagraph"/>
        <w:numPr>
          <w:ilvl w:val="3"/>
          <w:numId w:val="1"/>
        </w:numPr>
      </w:pPr>
      <w:r>
        <w:t>Determining when to initiate</w:t>
      </w:r>
    </w:p>
    <w:p w:rsidR="004F2234" w:rsidRDefault="004F2234" w:rsidP="004F2234">
      <w:pPr>
        <w:pStyle w:val="ListParagraph"/>
        <w:numPr>
          <w:ilvl w:val="4"/>
          <w:numId w:val="1"/>
        </w:numPr>
      </w:pPr>
      <w:r>
        <w:t xml:space="preserve">Multiple </w:t>
      </w:r>
      <w:proofErr w:type="spellStart"/>
      <w:r>
        <w:t>subclusters</w:t>
      </w:r>
      <w:proofErr w:type="spellEnd"/>
      <w:r>
        <w:t>/exposure locations identified vs. single POS outbreaks</w:t>
      </w:r>
    </w:p>
    <w:p w:rsidR="00546527" w:rsidRDefault="00546527" w:rsidP="00546527">
      <w:pPr>
        <w:pStyle w:val="ListParagraph"/>
        <w:numPr>
          <w:ilvl w:val="3"/>
          <w:numId w:val="1"/>
        </w:numPr>
      </w:pPr>
      <w:r>
        <w:t xml:space="preserve">Identifying </w:t>
      </w:r>
      <w:proofErr w:type="spellStart"/>
      <w:r>
        <w:t>subclusters</w:t>
      </w:r>
      <w:proofErr w:type="spellEnd"/>
      <w:r>
        <w:t xml:space="preserve"> and considering criteria</w:t>
      </w:r>
    </w:p>
    <w:p w:rsidR="002951E6" w:rsidRDefault="002951E6" w:rsidP="00546527">
      <w:pPr>
        <w:pStyle w:val="ListParagraph"/>
        <w:numPr>
          <w:ilvl w:val="3"/>
          <w:numId w:val="1"/>
        </w:numPr>
      </w:pPr>
      <w:r>
        <w:t>Determining when to stop a traceback investigation</w:t>
      </w:r>
    </w:p>
    <w:p w:rsidR="00546527" w:rsidRDefault="00546527" w:rsidP="00546527">
      <w:pPr>
        <w:pStyle w:val="ListParagraph"/>
        <w:numPr>
          <w:ilvl w:val="2"/>
          <w:numId w:val="1"/>
        </w:numPr>
      </w:pPr>
      <w:r>
        <w:t>Determine important records to collect and inventory practices to evaluate</w:t>
      </w:r>
    </w:p>
    <w:p w:rsidR="00546527" w:rsidRDefault="00546527" w:rsidP="00546527">
      <w:pPr>
        <w:pStyle w:val="ListParagraph"/>
        <w:numPr>
          <w:ilvl w:val="3"/>
          <w:numId w:val="1"/>
        </w:numPr>
      </w:pPr>
      <w:r>
        <w:t>Include chart for suggesting time-span of records to collect for varying commodities</w:t>
      </w:r>
    </w:p>
    <w:p w:rsidR="002951E6" w:rsidRDefault="00546527" w:rsidP="002951E6">
      <w:pPr>
        <w:pStyle w:val="ListParagraph"/>
        <w:numPr>
          <w:ilvl w:val="3"/>
          <w:numId w:val="1"/>
        </w:numPr>
      </w:pPr>
      <w:r>
        <w:t>Include a listing of common questions about movement of the product through the firm, from receipt to use</w:t>
      </w:r>
    </w:p>
    <w:p w:rsidR="00546527" w:rsidRDefault="00546527" w:rsidP="00546527">
      <w:pPr>
        <w:pStyle w:val="ListParagraph"/>
        <w:numPr>
          <w:ilvl w:val="2"/>
          <w:numId w:val="1"/>
        </w:numPr>
      </w:pPr>
      <w:r>
        <w:t>Communication of product tracing information</w:t>
      </w:r>
    </w:p>
    <w:p w:rsidR="00546527" w:rsidRDefault="00546527" w:rsidP="00546527">
      <w:pPr>
        <w:pStyle w:val="ListParagraph"/>
        <w:numPr>
          <w:ilvl w:val="3"/>
          <w:numId w:val="1"/>
        </w:numPr>
      </w:pPr>
      <w:r>
        <w:t>Introduce information sharing considerations</w:t>
      </w:r>
    </w:p>
    <w:p w:rsidR="00546527" w:rsidRDefault="00546527" w:rsidP="00546527">
      <w:pPr>
        <w:pStyle w:val="ListParagraph"/>
        <w:numPr>
          <w:ilvl w:val="3"/>
          <w:numId w:val="1"/>
        </w:numPr>
      </w:pPr>
      <w:r>
        <w:t>Highlight the importance of communicating product distribution information between public health and regulatory partners</w:t>
      </w:r>
    </w:p>
    <w:p w:rsidR="00056762" w:rsidRDefault="00056762" w:rsidP="00056762">
      <w:pPr>
        <w:pStyle w:val="ListParagraph"/>
        <w:numPr>
          <w:ilvl w:val="1"/>
          <w:numId w:val="1"/>
        </w:numPr>
      </w:pPr>
      <w:r>
        <w:t>Laboratory Testing of Products and Environments</w:t>
      </w:r>
    </w:p>
    <w:p w:rsidR="004F2234" w:rsidRDefault="004F2234" w:rsidP="004F2234">
      <w:pPr>
        <w:pStyle w:val="ListParagraph"/>
        <w:numPr>
          <w:ilvl w:val="2"/>
          <w:numId w:val="1"/>
        </w:numPr>
      </w:pPr>
      <w:r>
        <w:t>Define considerations for known pathogen outbreaks vs. OUE outbreaks</w:t>
      </w:r>
    </w:p>
    <w:p w:rsidR="004F2234" w:rsidRDefault="004F2234" w:rsidP="004F2234">
      <w:pPr>
        <w:pStyle w:val="ListParagraph"/>
        <w:numPr>
          <w:ilvl w:val="2"/>
          <w:numId w:val="1"/>
        </w:numPr>
      </w:pPr>
      <w:r>
        <w:t>Highlight importance of sampling food and environments</w:t>
      </w:r>
    </w:p>
    <w:p w:rsidR="004F2234" w:rsidRDefault="004F2234" w:rsidP="004F2234">
      <w:pPr>
        <w:pStyle w:val="ListParagraph"/>
        <w:numPr>
          <w:ilvl w:val="2"/>
          <w:numId w:val="1"/>
        </w:numPr>
      </w:pPr>
      <w:r>
        <w:t>Provide resources on sampling considerations and guidance on sampling sizes, collection technique, etc.</w:t>
      </w:r>
    </w:p>
    <w:p w:rsidR="00056762" w:rsidRDefault="00056762" w:rsidP="00E3405C">
      <w:pPr>
        <w:pStyle w:val="ListParagraph"/>
        <w:numPr>
          <w:ilvl w:val="0"/>
          <w:numId w:val="1"/>
        </w:numPr>
      </w:pPr>
      <w:r>
        <w:t>Finding contamination sources.</w:t>
      </w:r>
    </w:p>
    <w:p w:rsidR="002951E6" w:rsidRDefault="002951E6" w:rsidP="002951E6">
      <w:pPr>
        <w:pStyle w:val="ListParagraph"/>
        <w:numPr>
          <w:ilvl w:val="1"/>
          <w:numId w:val="1"/>
        </w:numPr>
      </w:pPr>
      <w:r>
        <w:t>Introduce and define terminology for EAs and inspections</w:t>
      </w:r>
    </w:p>
    <w:p w:rsidR="002951E6" w:rsidRDefault="002951E6" w:rsidP="002951E6">
      <w:pPr>
        <w:pStyle w:val="ListParagraph"/>
        <w:numPr>
          <w:ilvl w:val="2"/>
          <w:numId w:val="1"/>
        </w:numPr>
      </w:pPr>
      <w:r>
        <w:t>Discuss jurisdiction for each</w:t>
      </w:r>
    </w:p>
    <w:p w:rsidR="00056762" w:rsidRDefault="00056762" w:rsidP="00056762">
      <w:pPr>
        <w:pStyle w:val="ListParagraph"/>
        <w:numPr>
          <w:ilvl w:val="1"/>
          <w:numId w:val="1"/>
        </w:numPr>
      </w:pPr>
      <w:r>
        <w:t>Environmental Assessments</w:t>
      </w:r>
    </w:p>
    <w:p w:rsidR="002951E6" w:rsidRDefault="002951E6" w:rsidP="002951E6">
      <w:pPr>
        <w:pStyle w:val="ListParagraph"/>
        <w:numPr>
          <w:ilvl w:val="2"/>
          <w:numId w:val="1"/>
        </w:numPr>
      </w:pPr>
      <w:r>
        <w:lastRenderedPageBreak/>
        <w:t xml:space="preserve">Define POS EAs and </w:t>
      </w:r>
      <w:proofErr w:type="spellStart"/>
      <w:r>
        <w:t>utilitiy</w:t>
      </w:r>
      <w:proofErr w:type="spellEnd"/>
    </w:p>
    <w:p w:rsidR="002951E6" w:rsidRDefault="002951E6" w:rsidP="002951E6">
      <w:pPr>
        <w:pStyle w:val="ListParagraph"/>
        <w:numPr>
          <w:ilvl w:val="3"/>
          <w:numId w:val="1"/>
        </w:numPr>
      </w:pPr>
      <w:r>
        <w:t>**Note: Not sure how in depth we want to go procedurally, but it would be nice to provide a high-level summary of available CDC resources here</w:t>
      </w:r>
    </w:p>
    <w:p w:rsidR="002951E6" w:rsidRDefault="00E264B4" w:rsidP="002951E6">
      <w:pPr>
        <w:pStyle w:val="ListParagraph"/>
        <w:numPr>
          <w:ilvl w:val="2"/>
          <w:numId w:val="1"/>
        </w:numPr>
      </w:pPr>
      <w:r>
        <w:t>Define non-</w:t>
      </w:r>
      <w:r w:rsidR="002951E6">
        <w:t>POS EAs and utility</w:t>
      </w:r>
    </w:p>
    <w:p w:rsidR="00056762" w:rsidRDefault="00056762" w:rsidP="00056762">
      <w:pPr>
        <w:pStyle w:val="ListParagraph"/>
        <w:numPr>
          <w:ilvl w:val="1"/>
          <w:numId w:val="1"/>
        </w:numPr>
      </w:pPr>
      <w:r>
        <w:t>Regulatory I</w:t>
      </w:r>
      <w:r w:rsidR="002951E6">
        <w:t>nspections</w:t>
      </w:r>
    </w:p>
    <w:p w:rsidR="002951E6" w:rsidRDefault="002951E6" w:rsidP="002951E6">
      <w:pPr>
        <w:pStyle w:val="ListParagraph"/>
        <w:numPr>
          <w:ilvl w:val="2"/>
          <w:numId w:val="1"/>
        </w:numPr>
      </w:pPr>
      <w:r>
        <w:t>Define Regulatory inspection and utility</w:t>
      </w:r>
    </w:p>
    <w:p w:rsidR="002951E6" w:rsidRDefault="002951E6" w:rsidP="002951E6">
      <w:pPr>
        <w:pStyle w:val="ListParagraph"/>
        <w:numPr>
          <w:ilvl w:val="3"/>
          <w:numId w:val="1"/>
        </w:numPr>
      </w:pPr>
      <w:r>
        <w:t>**Note: Not sure how in depth we want to go procedurally, but it would be nice to provide a high-level summary of available FDA/USDA resources here</w:t>
      </w:r>
    </w:p>
    <w:p w:rsidR="00D51227" w:rsidRDefault="00D51227" w:rsidP="00D51227">
      <w:pPr>
        <w:pStyle w:val="ListParagraph"/>
        <w:numPr>
          <w:ilvl w:val="1"/>
          <w:numId w:val="1"/>
        </w:numPr>
      </w:pPr>
      <w:r>
        <w:t>Highlight the importance of sharing with all public and government stakeholders the findings of contamination source investigations</w:t>
      </w:r>
    </w:p>
    <w:p w:rsidR="00056762" w:rsidRDefault="00056762" w:rsidP="00E3405C">
      <w:pPr>
        <w:pStyle w:val="ListParagraph"/>
        <w:numPr>
          <w:ilvl w:val="0"/>
          <w:numId w:val="1"/>
        </w:numPr>
      </w:pPr>
      <w:r>
        <w:t>Controlling the outbreak</w:t>
      </w:r>
    </w:p>
    <w:p w:rsidR="00DE038C" w:rsidRDefault="00DE038C" w:rsidP="00056762">
      <w:pPr>
        <w:pStyle w:val="ListParagraph"/>
        <w:numPr>
          <w:ilvl w:val="1"/>
          <w:numId w:val="1"/>
        </w:numPr>
      </w:pPr>
      <w:r>
        <w:t>Discuss evaluation of evidence to confirm suspect sources.</w:t>
      </w:r>
    </w:p>
    <w:p w:rsidR="00056762" w:rsidRDefault="00056762" w:rsidP="00056762">
      <w:pPr>
        <w:pStyle w:val="ListParagraph"/>
        <w:numPr>
          <w:ilvl w:val="1"/>
          <w:numId w:val="1"/>
        </w:numPr>
      </w:pPr>
      <w:r>
        <w:t>Introduction to items covered by Chapter 6, including:</w:t>
      </w:r>
    </w:p>
    <w:p w:rsidR="00056762" w:rsidRDefault="00056762" w:rsidP="00056762">
      <w:pPr>
        <w:pStyle w:val="ListParagraph"/>
        <w:numPr>
          <w:ilvl w:val="2"/>
          <w:numId w:val="1"/>
        </w:numPr>
      </w:pPr>
      <w:r>
        <w:t>Public Communications</w:t>
      </w:r>
    </w:p>
    <w:p w:rsidR="00056762" w:rsidRDefault="00056762" w:rsidP="00056762">
      <w:pPr>
        <w:pStyle w:val="ListParagraph"/>
        <w:numPr>
          <w:ilvl w:val="2"/>
          <w:numId w:val="1"/>
        </w:numPr>
      </w:pPr>
      <w:r>
        <w:t>Product Actions</w:t>
      </w:r>
    </w:p>
    <w:p w:rsidR="00056762" w:rsidRDefault="00056762" w:rsidP="00056762">
      <w:pPr>
        <w:pStyle w:val="ListParagraph"/>
        <w:numPr>
          <w:ilvl w:val="2"/>
          <w:numId w:val="1"/>
        </w:numPr>
      </w:pPr>
      <w:r>
        <w:t>Food Establishment Actions</w:t>
      </w:r>
    </w:p>
    <w:p w:rsidR="00056762" w:rsidRDefault="00365028" w:rsidP="00E3405C">
      <w:pPr>
        <w:pStyle w:val="ListParagraph"/>
        <w:numPr>
          <w:ilvl w:val="0"/>
          <w:numId w:val="1"/>
        </w:numPr>
      </w:pPr>
      <w:r>
        <w:t>Investigation Close-Out and Reporting</w:t>
      </w:r>
    </w:p>
    <w:p w:rsidR="00365028" w:rsidRDefault="00365028" w:rsidP="00365028">
      <w:pPr>
        <w:pStyle w:val="ListParagraph"/>
        <w:numPr>
          <w:ilvl w:val="1"/>
          <w:numId w:val="1"/>
        </w:numPr>
      </w:pPr>
      <w:r>
        <w:t>Deciding an Outbreak is Over</w:t>
      </w:r>
    </w:p>
    <w:p w:rsidR="00365028" w:rsidRDefault="00365028" w:rsidP="00365028">
      <w:pPr>
        <w:pStyle w:val="ListParagraph"/>
        <w:numPr>
          <w:ilvl w:val="1"/>
          <w:numId w:val="1"/>
        </w:numPr>
      </w:pPr>
      <w:r>
        <w:t>Recording data</w:t>
      </w:r>
    </w:p>
    <w:p w:rsidR="002951E6" w:rsidRDefault="002951E6" w:rsidP="002951E6">
      <w:pPr>
        <w:pStyle w:val="ListParagraph"/>
        <w:numPr>
          <w:ilvl w:val="2"/>
          <w:numId w:val="1"/>
        </w:numPr>
      </w:pPr>
      <w:r>
        <w:t>Introduce important central data collection systems to report outbreak and performance data</w:t>
      </w:r>
    </w:p>
    <w:p w:rsidR="00365028" w:rsidRDefault="00365028" w:rsidP="00365028">
      <w:pPr>
        <w:pStyle w:val="ListParagraph"/>
        <w:numPr>
          <w:ilvl w:val="1"/>
          <w:numId w:val="1"/>
        </w:numPr>
      </w:pPr>
      <w:r>
        <w:t>Summarizing events</w:t>
      </w:r>
    </w:p>
    <w:p w:rsidR="002951E6" w:rsidRDefault="002951E6" w:rsidP="002951E6">
      <w:pPr>
        <w:pStyle w:val="ListParagraph"/>
        <w:numPr>
          <w:ilvl w:val="2"/>
          <w:numId w:val="1"/>
        </w:numPr>
      </w:pPr>
      <w:r>
        <w:t xml:space="preserve">Provide suggestions on how to document </w:t>
      </w:r>
      <w:r w:rsidR="00EF4023">
        <w:t>outbreak investigation events</w:t>
      </w:r>
    </w:p>
    <w:p w:rsidR="00365028" w:rsidRDefault="00365028" w:rsidP="00365028">
      <w:pPr>
        <w:pStyle w:val="ListParagraph"/>
        <w:numPr>
          <w:ilvl w:val="1"/>
          <w:numId w:val="1"/>
        </w:numPr>
      </w:pPr>
      <w:r>
        <w:t>Conducting AARs</w:t>
      </w:r>
      <w:r w:rsidR="002951E6">
        <w:t>/</w:t>
      </w:r>
      <w:proofErr w:type="spellStart"/>
      <w:r w:rsidR="002951E6">
        <w:t>Hotwashes</w:t>
      </w:r>
      <w:proofErr w:type="spellEnd"/>
    </w:p>
    <w:p w:rsidR="002951E6" w:rsidRDefault="002951E6" w:rsidP="002951E6">
      <w:pPr>
        <w:pStyle w:val="ListParagraph"/>
        <w:numPr>
          <w:ilvl w:val="2"/>
          <w:numId w:val="1"/>
        </w:numPr>
      </w:pPr>
      <w:r>
        <w:t>*Note: I don’t think we need to introduce any type of common terminology here, the take home should just be that when the outbreak ends, get together and talk about what worked and didn’t work, record those elements, and follow through with implementing change</w:t>
      </w:r>
    </w:p>
    <w:p w:rsidR="00365028" w:rsidRDefault="00365028" w:rsidP="00365028">
      <w:pPr>
        <w:pStyle w:val="ListParagraph"/>
        <w:numPr>
          <w:ilvl w:val="1"/>
          <w:numId w:val="1"/>
        </w:numPr>
      </w:pPr>
      <w:r>
        <w:t>Communicating lessons learned (sync with Chapter 8)</w:t>
      </w:r>
    </w:p>
    <w:p w:rsidR="00365028" w:rsidRDefault="00365028" w:rsidP="00365028">
      <w:pPr>
        <w:pStyle w:val="ListParagraph"/>
        <w:numPr>
          <w:ilvl w:val="0"/>
          <w:numId w:val="1"/>
        </w:numPr>
      </w:pPr>
      <w:r>
        <w:t>References</w:t>
      </w:r>
    </w:p>
    <w:sectPr w:rsidR="00365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665EE"/>
    <w:multiLevelType w:val="hybridMultilevel"/>
    <w:tmpl w:val="A000998E"/>
    <w:lvl w:ilvl="0" w:tplc="7A0828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4C"/>
    <w:rsid w:val="00056762"/>
    <w:rsid w:val="000A19C4"/>
    <w:rsid w:val="00145907"/>
    <w:rsid w:val="002410D4"/>
    <w:rsid w:val="0026287B"/>
    <w:rsid w:val="002951E6"/>
    <w:rsid w:val="00365028"/>
    <w:rsid w:val="003B4C4C"/>
    <w:rsid w:val="004F2234"/>
    <w:rsid w:val="00546527"/>
    <w:rsid w:val="005573AA"/>
    <w:rsid w:val="005D5878"/>
    <w:rsid w:val="00A02C81"/>
    <w:rsid w:val="00A13E54"/>
    <w:rsid w:val="00A81C77"/>
    <w:rsid w:val="00AC3030"/>
    <w:rsid w:val="00B317E7"/>
    <w:rsid w:val="00B46251"/>
    <w:rsid w:val="00D037A8"/>
    <w:rsid w:val="00D336E1"/>
    <w:rsid w:val="00D51227"/>
    <w:rsid w:val="00D823DC"/>
    <w:rsid w:val="00DE038C"/>
    <w:rsid w:val="00E264B4"/>
    <w:rsid w:val="00E26F5C"/>
    <w:rsid w:val="00E3405C"/>
    <w:rsid w:val="00EF0EF0"/>
    <w:rsid w:val="00EF4023"/>
    <w:rsid w:val="00F00B50"/>
    <w:rsid w:val="00F4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6FB"/>
  <w15:chartTrackingRefBased/>
  <w15:docId w15:val="{D575F60B-2978-476D-8740-CC34EDA0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C4C"/>
    <w:pPr>
      <w:ind w:left="720"/>
      <w:contextualSpacing/>
    </w:pPr>
  </w:style>
  <w:style w:type="paragraph" w:styleId="BalloonText">
    <w:name w:val="Balloon Text"/>
    <w:basedOn w:val="Normal"/>
    <w:link w:val="BalloonTextChar"/>
    <w:uiPriority w:val="99"/>
    <w:semiHidden/>
    <w:unhideWhenUsed/>
    <w:rsid w:val="00A8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988C-89F3-4CFC-AB72-9F3A9619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 Kari</dc:creator>
  <cp:keywords/>
  <dc:description/>
  <cp:lastModifiedBy>Irvin, Kari</cp:lastModifiedBy>
  <cp:revision>2</cp:revision>
  <dcterms:created xsi:type="dcterms:W3CDTF">2018-03-05T13:31:00Z</dcterms:created>
  <dcterms:modified xsi:type="dcterms:W3CDTF">2018-03-05T13:31:00Z</dcterms:modified>
</cp:coreProperties>
</file>