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1E37B7" w14:textId="32F09DD9" w:rsidR="00AA1254" w:rsidRPr="008363F1" w:rsidRDefault="00AA1254" w:rsidP="00AA1254">
      <w:pPr>
        <w:rPr>
          <w:rFonts w:asciiTheme="minorHAnsi" w:hAnsiTheme="minorHAnsi"/>
          <w:b/>
          <w:u w:val="single"/>
        </w:rPr>
      </w:pPr>
      <w:r w:rsidRPr="008363F1">
        <w:rPr>
          <w:rFonts w:asciiTheme="minorHAnsi" w:hAnsiTheme="minorHAnsi"/>
          <w:b/>
          <w:u w:val="single"/>
        </w:rPr>
        <w:t xml:space="preserve">ARSTF Workgroup Charge: </w:t>
      </w:r>
      <w:r w:rsidR="00411298">
        <w:rPr>
          <w:rFonts w:asciiTheme="minorHAnsi" w:hAnsiTheme="minorHAnsi"/>
          <w:b/>
          <w:u w:val="single"/>
        </w:rPr>
        <w:t>CP-CRE MMG Content Subgroup</w:t>
      </w:r>
    </w:p>
    <w:p w14:paraId="744C5FF6" w14:textId="77777777" w:rsidR="00AA1254" w:rsidRPr="008363F1" w:rsidRDefault="00AA1254" w:rsidP="00AA1254">
      <w:pPr>
        <w:rPr>
          <w:rFonts w:asciiTheme="minorHAnsi" w:hAnsiTheme="minorHAnsi"/>
        </w:rPr>
      </w:pPr>
    </w:p>
    <w:p w14:paraId="310A6391" w14:textId="055604C9" w:rsidR="00AA1254" w:rsidRPr="008363F1" w:rsidRDefault="00A0402C" w:rsidP="00AA1254">
      <w:pPr>
        <w:rPr>
          <w:rFonts w:asciiTheme="minorHAnsi" w:hAnsiTheme="minorHAnsi"/>
        </w:rPr>
      </w:pPr>
      <w:r>
        <w:rPr>
          <w:rFonts w:asciiTheme="minorHAnsi" w:hAnsiTheme="minorHAnsi"/>
          <w:b/>
        </w:rPr>
        <w:t>Co-chairs</w:t>
      </w:r>
      <w:bookmarkStart w:id="0" w:name="_GoBack"/>
      <w:bookmarkEnd w:id="0"/>
      <w:r w:rsidR="00AA1254" w:rsidRPr="008363F1">
        <w:rPr>
          <w:rFonts w:asciiTheme="minorHAnsi" w:hAnsiTheme="minorHAnsi"/>
          <w:b/>
        </w:rPr>
        <w:t xml:space="preserve">: </w:t>
      </w:r>
      <w:r w:rsidR="00CF476A">
        <w:rPr>
          <w:rFonts w:asciiTheme="minorHAnsi" w:hAnsiTheme="minorHAnsi"/>
        </w:rPr>
        <w:t>Scott Troppy, DJ Shannon</w:t>
      </w:r>
    </w:p>
    <w:p w14:paraId="769A8D9C" w14:textId="77777777" w:rsidR="00AA1254" w:rsidRPr="008363F1" w:rsidRDefault="00AA1254" w:rsidP="00AA1254">
      <w:pPr>
        <w:rPr>
          <w:rFonts w:asciiTheme="minorHAnsi" w:hAnsiTheme="minorHAnsi"/>
        </w:rPr>
      </w:pPr>
    </w:p>
    <w:p w14:paraId="22379502" w14:textId="77777777" w:rsidR="00AA1254" w:rsidRPr="008363F1" w:rsidRDefault="00AA1254" w:rsidP="00AA1254">
      <w:pPr>
        <w:rPr>
          <w:rFonts w:asciiTheme="minorHAnsi" w:hAnsiTheme="minorHAnsi"/>
          <w:b/>
        </w:rPr>
      </w:pPr>
      <w:r w:rsidRPr="008363F1">
        <w:rPr>
          <w:rFonts w:asciiTheme="minorHAnsi" w:hAnsiTheme="minorHAnsi"/>
          <w:b/>
        </w:rPr>
        <w:t>Goal</w:t>
      </w:r>
    </w:p>
    <w:p w14:paraId="495C209A" w14:textId="77777777" w:rsidR="00AA1254" w:rsidRPr="008363F1" w:rsidRDefault="00AA1254" w:rsidP="00AA1254">
      <w:pPr>
        <w:rPr>
          <w:rFonts w:asciiTheme="minorHAnsi" w:hAnsiTheme="minorHAnsi"/>
        </w:rPr>
      </w:pPr>
    </w:p>
    <w:p w14:paraId="5B97A895" w14:textId="77777777" w:rsidR="007406B7" w:rsidRDefault="00AA1254" w:rsidP="007406B7">
      <w:pPr>
        <w:rPr>
          <w:rFonts w:asciiTheme="minorHAnsi" w:hAnsiTheme="minorHAnsi"/>
        </w:rPr>
      </w:pPr>
      <w:r w:rsidRPr="008363F1">
        <w:rPr>
          <w:rFonts w:asciiTheme="minorHAnsi" w:hAnsiTheme="minorHAnsi"/>
        </w:rPr>
        <w:t xml:space="preserve">The </w:t>
      </w:r>
      <w:r w:rsidR="00582EF4">
        <w:rPr>
          <w:rFonts w:asciiTheme="minorHAnsi" w:hAnsiTheme="minorHAnsi"/>
        </w:rPr>
        <w:t>CP-CRE Message Mapping Group (MMG) Content Subgroup</w:t>
      </w:r>
      <w:r w:rsidRPr="008363F1">
        <w:rPr>
          <w:rFonts w:asciiTheme="minorHAnsi" w:hAnsiTheme="minorHAnsi"/>
        </w:rPr>
        <w:t xml:space="preserve"> will </w:t>
      </w:r>
      <w:r w:rsidR="0069417B">
        <w:rPr>
          <w:rFonts w:asciiTheme="minorHAnsi" w:hAnsiTheme="minorHAnsi"/>
        </w:rPr>
        <w:t xml:space="preserve">identify data elements and valid values for </w:t>
      </w:r>
      <w:r w:rsidR="007406B7">
        <w:rPr>
          <w:rFonts w:asciiTheme="minorHAnsi" w:hAnsiTheme="minorHAnsi"/>
        </w:rPr>
        <w:t>Carbapenemase Producing Carbapenem-Resistant Enterobacteriaceae (CP-CRE)</w:t>
      </w:r>
    </w:p>
    <w:p w14:paraId="6E5B9A98" w14:textId="33F86717" w:rsidR="00AA1254" w:rsidRPr="008363F1" w:rsidRDefault="0069417B" w:rsidP="00AA1254">
      <w:pPr>
        <w:rPr>
          <w:rFonts w:asciiTheme="minorHAnsi" w:hAnsiTheme="minorHAnsi"/>
        </w:rPr>
      </w:pPr>
      <w:r>
        <w:rPr>
          <w:rFonts w:asciiTheme="minorHAnsi" w:hAnsiTheme="minorHAnsi"/>
        </w:rPr>
        <w:t xml:space="preserve">surveillance that will serve as input for development of a CP-CRE MMG for notification of cases to CDC via the National Notifiable Diseases Surveillance System. </w:t>
      </w:r>
      <w:r w:rsidR="00AA1254" w:rsidRPr="008363F1">
        <w:rPr>
          <w:rFonts w:asciiTheme="minorHAnsi" w:hAnsiTheme="minorHAnsi"/>
        </w:rPr>
        <w:t xml:space="preserve"> </w:t>
      </w:r>
    </w:p>
    <w:p w14:paraId="4B46B394" w14:textId="77777777" w:rsidR="00AA1254" w:rsidRPr="008363F1" w:rsidRDefault="00AA1254" w:rsidP="00AA1254">
      <w:pPr>
        <w:rPr>
          <w:rFonts w:asciiTheme="minorHAnsi" w:hAnsiTheme="minorHAnsi"/>
        </w:rPr>
      </w:pPr>
    </w:p>
    <w:p w14:paraId="72640011" w14:textId="77777777" w:rsidR="00AA1254" w:rsidRPr="008363F1" w:rsidRDefault="00AA1254" w:rsidP="00AA1254">
      <w:pPr>
        <w:rPr>
          <w:rFonts w:asciiTheme="minorHAnsi" w:hAnsiTheme="minorHAnsi"/>
        </w:rPr>
      </w:pPr>
      <w:r w:rsidRPr="008363F1">
        <w:rPr>
          <w:rFonts w:asciiTheme="minorHAnsi" w:hAnsiTheme="minorHAnsi"/>
        </w:rPr>
        <w:t>This work will address the following ARS strategic objectives:</w:t>
      </w:r>
    </w:p>
    <w:p w14:paraId="3291FEAF" w14:textId="25E45D76" w:rsidR="0069417B" w:rsidRDefault="0069417B" w:rsidP="00AA1254">
      <w:pPr>
        <w:pStyle w:val="BlackBullet"/>
        <w:numPr>
          <w:ilvl w:val="0"/>
          <w:numId w:val="3"/>
        </w:numPr>
        <w:rPr>
          <w:rFonts w:asciiTheme="minorHAnsi" w:hAnsiTheme="minorHAnsi" w:cstheme="minorHAnsi"/>
        </w:rPr>
      </w:pPr>
      <w:r>
        <w:rPr>
          <w:rFonts w:asciiTheme="minorHAnsi" w:hAnsiTheme="minorHAnsi" w:cstheme="minorHAnsi"/>
        </w:rPr>
        <w:t>C-4:  Establish and align standards for data collection, transmission, and provisioning.</w:t>
      </w:r>
    </w:p>
    <w:p w14:paraId="1341EE91" w14:textId="77777777" w:rsidR="0069417B" w:rsidRDefault="0069417B" w:rsidP="0069417B">
      <w:pPr>
        <w:pStyle w:val="BlackBullet"/>
        <w:numPr>
          <w:ilvl w:val="0"/>
          <w:numId w:val="3"/>
        </w:numPr>
        <w:rPr>
          <w:rFonts w:asciiTheme="minorHAnsi" w:hAnsiTheme="minorHAnsi" w:cstheme="minorHAnsi"/>
        </w:rPr>
      </w:pPr>
      <w:r w:rsidRPr="008363F1">
        <w:rPr>
          <w:rFonts w:asciiTheme="minorHAnsi" w:hAnsiTheme="minorHAnsi" w:cstheme="minorHAnsi"/>
        </w:rPr>
        <w:t>A-5:  Increase public health, lab and clinical informatics and bioinformatics capacity.</w:t>
      </w:r>
    </w:p>
    <w:p w14:paraId="150FCDDB" w14:textId="77777777" w:rsidR="00AA1254" w:rsidRPr="008363F1" w:rsidRDefault="00AA1254" w:rsidP="00AA1254">
      <w:pPr>
        <w:pStyle w:val="BlackBullet"/>
        <w:numPr>
          <w:ilvl w:val="0"/>
          <w:numId w:val="0"/>
        </w:numPr>
        <w:ind w:left="360" w:hanging="360"/>
        <w:rPr>
          <w:rFonts w:asciiTheme="minorHAnsi" w:hAnsiTheme="minorHAnsi" w:cstheme="minorHAnsi"/>
        </w:rPr>
      </w:pPr>
    </w:p>
    <w:p w14:paraId="1A58FA71" w14:textId="77777777" w:rsidR="00AA1254" w:rsidRPr="008363F1" w:rsidRDefault="00AA1254" w:rsidP="00AA1254">
      <w:pPr>
        <w:rPr>
          <w:rFonts w:asciiTheme="minorHAnsi" w:hAnsiTheme="minorHAnsi"/>
          <w:b/>
        </w:rPr>
      </w:pPr>
      <w:r w:rsidRPr="008363F1">
        <w:rPr>
          <w:rFonts w:asciiTheme="minorHAnsi" w:hAnsiTheme="minorHAnsi"/>
          <w:b/>
        </w:rPr>
        <w:t>Scope</w:t>
      </w:r>
    </w:p>
    <w:p w14:paraId="628C7726" w14:textId="77777777" w:rsidR="00AA1254" w:rsidRDefault="00AA1254" w:rsidP="00AA1254">
      <w:pPr>
        <w:rPr>
          <w:rFonts w:asciiTheme="minorHAnsi" w:hAnsiTheme="minorHAnsi"/>
        </w:rPr>
      </w:pPr>
    </w:p>
    <w:p w14:paraId="181C2FA9" w14:textId="77777777" w:rsidR="00EE5010" w:rsidRDefault="0069417B" w:rsidP="00EE5010">
      <w:pPr>
        <w:rPr>
          <w:rFonts w:asciiTheme="minorHAnsi" w:hAnsiTheme="minorHAnsi"/>
        </w:rPr>
      </w:pPr>
      <w:r>
        <w:rPr>
          <w:rFonts w:asciiTheme="minorHAnsi" w:hAnsiTheme="minorHAnsi"/>
        </w:rPr>
        <w:t xml:space="preserve">CSTE position statement </w:t>
      </w:r>
      <w:r w:rsidR="007406B7">
        <w:rPr>
          <w:rFonts w:asciiTheme="minorHAnsi" w:hAnsiTheme="minorHAnsi"/>
        </w:rPr>
        <w:t>17-ID-04 was passed in June 2017 and called for the addition of CP-CRE to the Nationa</w:t>
      </w:r>
      <w:r w:rsidR="00F10E8C">
        <w:rPr>
          <w:rFonts w:asciiTheme="minorHAnsi" w:hAnsiTheme="minorHAnsi"/>
        </w:rPr>
        <w:t>lly Notifiable Conditions list. The position statement also called for creation of a working group</w:t>
      </w:r>
      <w:r w:rsidR="00EE5010">
        <w:rPr>
          <w:rFonts w:asciiTheme="minorHAnsi" w:hAnsiTheme="minorHAnsi"/>
        </w:rPr>
        <w:t xml:space="preserve"> of CSTE members and CDC staff to develop a MMG. </w:t>
      </w:r>
    </w:p>
    <w:p w14:paraId="6E11CB03" w14:textId="77777777" w:rsidR="00EE5010" w:rsidRDefault="00EE5010" w:rsidP="00EE5010">
      <w:pPr>
        <w:rPr>
          <w:rFonts w:asciiTheme="minorHAnsi" w:hAnsiTheme="minorHAnsi"/>
        </w:rPr>
      </w:pPr>
    </w:p>
    <w:p w14:paraId="1FB41FB6" w14:textId="2B558177" w:rsidR="00AA1254" w:rsidRPr="00EE5010" w:rsidRDefault="00EE5010" w:rsidP="00EE5010">
      <w:pPr>
        <w:rPr>
          <w:rFonts w:asciiTheme="minorHAnsi" w:hAnsiTheme="minorHAnsi"/>
        </w:rPr>
      </w:pPr>
      <w:r>
        <w:rPr>
          <w:rFonts w:asciiTheme="minorHAnsi" w:hAnsiTheme="minorHAnsi"/>
        </w:rPr>
        <w:t xml:space="preserve">This workgroup will </w:t>
      </w:r>
      <w:r w:rsidRPr="00EE5010">
        <w:rPr>
          <w:rFonts w:asciiTheme="minorHAnsi" w:hAnsiTheme="minorHAnsi"/>
        </w:rPr>
        <w:t>identify and define data elements and valid values to serve as input</w:t>
      </w:r>
      <w:r w:rsidR="00AA1254" w:rsidRPr="00EE5010">
        <w:rPr>
          <w:rFonts w:asciiTheme="minorHAnsi" w:hAnsiTheme="minorHAnsi"/>
        </w:rPr>
        <w:t xml:space="preserve"> for </w:t>
      </w:r>
      <w:r>
        <w:rPr>
          <w:rFonts w:asciiTheme="minorHAnsi" w:hAnsiTheme="minorHAnsi"/>
        </w:rPr>
        <w:t xml:space="preserve">developing </w:t>
      </w:r>
      <w:r w:rsidR="00AA1254" w:rsidRPr="00EE5010">
        <w:rPr>
          <w:rFonts w:asciiTheme="minorHAnsi" w:hAnsiTheme="minorHAnsi"/>
        </w:rPr>
        <w:t xml:space="preserve">a Message Mapping Guide for notification of cases of </w:t>
      </w:r>
      <w:r w:rsidRPr="00EE5010">
        <w:rPr>
          <w:rFonts w:asciiTheme="minorHAnsi" w:hAnsiTheme="minorHAnsi"/>
        </w:rPr>
        <w:t xml:space="preserve">CP-CRE </w:t>
      </w:r>
      <w:r w:rsidR="00AA1254" w:rsidRPr="00EE5010">
        <w:rPr>
          <w:rFonts w:asciiTheme="minorHAnsi" w:hAnsiTheme="minorHAnsi"/>
        </w:rPr>
        <w:t>to CDC via the National Notifiable Diseases Surveillance System</w:t>
      </w:r>
      <w:r>
        <w:rPr>
          <w:rFonts w:asciiTheme="minorHAnsi" w:hAnsiTheme="minorHAnsi"/>
        </w:rPr>
        <w:t xml:space="preserve">. Further message mapping specifications, such as HL7 message context and mapping to standardized vocabularies and codes, will be developed by CDC as part of their MMG process and will not be addressed by this subgroup. These recommendations may help local and state public health agencies in preparing their surveillance systems for CP-CRE reporting and national notification.  </w:t>
      </w:r>
    </w:p>
    <w:p w14:paraId="5C315EE9" w14:textId="77777777" w:rsidR="00AA1254" w:rsidRPr="008363F1" w:rsidRDefault="00AA1254" w:rsidP="00AA1254">
      <w:pPr>
        <w:rPr>
          <w:rFonts w:asciiTheme="minorHAnsi" w:hAnsiTheme="minorHAnsi"/>
        </w:rPr>
      </w:pPr>
    </w:p>
    <w:p w14:paraId="6D12E9A8" w14:textId="77777777" w:rsidR="00AA1254" w:rsidRPr="008363F1" w:rsidRDefault="00AA1254" w:rsidP="00AA1254">
      <w:pPr>
        <w:rPr>
          <w:rFonts w:asciiTheme="minorHAnsi" w:hAnsiTheme="minorHAnsi"/>
          <w:b/>
        </w:rPr>
      </w:pPr>
      <w:r w:rsidRPr="008363F1">
        <w:rPr>
          <w:rFonts w:asciiTheme="minorHAnsi" w:hAnsiTheme="minorHAnsi"/>
          <w:b/>
        </w:rPr>
        <w:t>Roles</w:t>
      </w:r>
    </w:p>
    <w:p w14:paraId="099ACA25" w14:textId="77777777" w:rsidR="00AA1254" w:rsidRPr="008363F1" w:rsidRDefault="00AA1254" w:rsidP="00AA1254">
      <w:pPr>
        <w:pStyle w:val="ListParagraph"/>
        <w:numPr>
          <w:ilvl w:val="0"/>
          <w:numId w:val="2"/>
        </w:numPr>
      </w:pPr>
      <w:r w:rsidRPr="008363F1">
        <w:t>CSTE staff will:</w:t>
      </w:r>
    </w:p>
    <w:p w14:paraId="1249A784" w14:textId="77777777" w:rsidR="00AA1254" w:rsidRPr="008363F1" w:rsidRDefault="00AA1254" w:rsidP="00AA1254">
      <w:pPr>
        <w:pStyle w:val="ListParagraph"/>
        <w:numPr>
          <w:ilvl w:val="1"/>
          <w:numId w:val="2"/>
        </w:numPr>
      </w:pPr>
      <w:r w:rsidRPr="008363F1">
        <w:t>Schedule and host workgroup calls</w:t>
      </w:r>
    </w:p>
    <w:p w14:paraId="2EAC1DAA" w14:textId="77777777" w:rsidR="00AA1254" w:rsidRPr="008363F1" w:rsidRDefault="00AA1254" w:rsidP="00AA1254">
      <w:pPr>
        <w:pStyle w:val="ListParagraph"/>
        <w:numPr>
          <w:ilvl w:val="1"/>
          <w:numId w:val="2"/>
        </w:numPr>
      </w:pPr>
      <w:r w:rsidRPr="008363F1">
        <w:t>Provide note-taking support for workgroup calls</w:t>
      </w:r>
    </w:p>
    <w:p w14:paraId="1BFACAC4" w14:textId="77777777" w:rsidR="00AA1254" w:rsidRPr="008363F1" w:rsidRDefault="00AA1254" w:rsidP="00AA1254">
      <w:pPr>
        <w:pStyle w:val="ListParagraph"/>
        <w:numPr>
          <w:ilvl w:val="1"/>
          <w:numId w:val="2"/>
        </w:numPr>
      </w:pPr>
      <w:r w:rsidRPr="008363F1">
        <w:t>Assist with development of workgroup deliverables</w:t>
      </w:r>
    </w:p>
    <w:p w14:paraId="7F418A08" w14:textId="77777777" w:rsidR="00AA1254" w:rsidRPr="008363F1" w:rsidRDefault="00AA1254" w:rsidP="00AA1254">
      <w:pPr>
        <w:pStyle w:val="ListParagraph"/>
        <w:numPr>
          <w:ilvl w:val="0"/>
          <w:numId w:val="2"/>
        </w:numPr>
      </w:pPr>
      <w:r w:rsidRPr="008363F1">
        <w:t>Chair and deputy chair will:</w:t>
      </w:r>
    </w:p>
    <w:p w14:paraId="10594407" w14:textId="77777777" w:rsidR="00AA1254" w:rsidRPr="008363F1" w:rsidRDefault="00AA1254" w:rsidP="00AA1254">
      <w:pPr>
        <w:pStyle w:val="ListParagraph"/>
        <w:numPr>
          <w:ilvl w:val="1"/>
          <w:numId w:val="2"/>
        </w:numPr>
      </w:pPr>
      <w:r w:rsidRPr="008363F1">
        <w:t>Facilitate and set agendas for workgroup calls</w:t>
      </w:r>
    </w:p>
    <w:p w14:paraId="4B938268" w14:textId="77777777" w:rsidR="00AA1254" w:rsidRPr="008363F1" w:rsidRDefault="00AA1254" w:rsidP="00AA1254">
      <w:pPr>
        <w:pStyle w:val="ListParagraph"/>
        <w:numPr>
          <w:ilvl w:val="1"/>
          <w:numId w:val="2"/>
        </w:numPr>
      </w:pPr>
      <w:r w:rsidRPr="008363F1">
        <w:t>Review and comment on draft documents</w:t>
      </w:r>
    </w:p>
    <w:p w14:paraId="74FE9CA8" w14:textId="37738FDE" w:rsidR="00AA1254" w:rsidRPr="008363F1" w:rsidRDefault="00AA1254" w:rsidP="00AA1254">
      <w:pPr>
        <w:pStyle w:val="ListParagraph"/>
        <w:numPr>
          <w:ilvl w:val="1"/>
          <w:numId w:val="2"/>
        </w:numPr>
      </w:pPr>
      <w:r w:rsidRPr="008363F1">
        <w:t xml:space="preserve">Report on workgroup progress to the </w:t>
      </w:r>
      <w:r w:rsidR="0069417B">
        <w:t xml:space="preserve">Public Health Informatics Tools Workgroup, </w:t>
      </w:r>
      <w:r w:rsidRPr="008363F1">
        <w:t>Core Group</w:t>
      </w:r>
      <w:r w:rsidR="0069417B">
        <w:t>, and full ARSTF</w:t>
      </w:r>
      <w:r w:rsidRPr="008363F1">
        <w:t xml:space="preserve"> as needed</w:t>
      </w:r>
    </w:p>
    <w:p w14:paraId="66CCC0CE" w14:textId="77777777" w:rsidR="00AA1254" w:rsidRPr="008363F1" w:rsidRDefault="00AA1254" w:rsidP="00AA1254">
      <w:pPr>
        <w:pStyle w:val="ListParagraph"/>
        <w:numPr>
          <w:ilvl w:val="0"/>
          <w:numId w:val="2"/>
        </w:numPr>
      </w:pPr>
      <w:r w:rsidRPr="008363F1">
        <w:t>Committee members will:</w:t>
      </w:r>
    </w:p>
    <w:p w14:paraId="580D8EB4" w14:textId="77777777" w:rsidR="00AA1254" w:rsidRPr="008363F1" w:rsidRDefault="00AA1254" w:rsidP="00AA1254">
      <w:pPr>
        <w:pStyle w:val="ListParagraph"/>
        <w:numPr>
          <w:ilvl w:val="1"/>
          <w:numId w:val="2"/>
        </w:numPr>
      </w:pPr>
      <w:r w:rsidRPr="008363F1">
        <w:t>Attend and actively participate in workgroup calls</w:t>
      </w:r>
    </w:p>
    <w:p w14:paraId="1B287080" w14:textId="77777777" w:rsidR="00AA1254" w:rsidRPr="008363F1" w:rsidRDefault="00AA1254" w:rsidP="00AA1254">
      <w:pPr>
        <w:pStyle w:val="ListParagraph"/>
        <w:numPr>
          <w:ilvl w:val="1"/>
          <w:numId w:val="2"/>
        </w:numPr>
      </w:pPr>
      <w:r w:rsidRPr="008363F1">
        <w:t>Study background and briefing materials as needed</w:t>
      </w:r>
    </w:p>
    <w:p w14:paraId="7970A18F" w14:textId="77777777" w:rsidR="00AA1254" w:rsidRPr="008363F1" w:rsidRDefault="00AA1254" w:rsidP="00AA1254">
      <w:pPr>
        <w:pStyle w:val="ListParagraph"/>
        <w:numPr>
          <w:ilvl w:val="1"/>
          <w:numId w:val="2"/>
        </w:numPr>
      </w:pPr>
      <w:r w:rsidRPr="008363F1">
        <w:t>Review and comment on draft documents</w:t>
      </w:r>
    </w:p>
    <w:p w14:paraId="70F2DA97" w14:textId="77777777" w:rsidR="00AA1254" w:rsidRPr="008363F1" w:rsidRDefault="00AA1254" w:rsidP="00AA1254">
      <w:pPr>
        <w:rPr>
          <w:rFonts w:asciiTheme="minorHAnsi" w:hAnsiTheme="minorHAnsi"/>
        </w:rPr>
      </w:pPr>
    </w:p>
    <w:p w14:paraId="2FB8C592" w14:textId="77777777" w:rsidR="00AA1254" w:rsidRPr="008363F1" w:rsidRDefault="00AA1254" w:rsidP="00AA1254">
      <w:pPr>
        <w:rPr>
          <w:rFonts w:asciiTheme="minorHAnsi" w:hAnsiTheme="minorHAnsi"/>
          <w:b/>
        </w:rPr>
      </w:pPr>
      <w:r w:rsidRPr="008363F1">
        <w:rPr>
          <w:rFonts w:asciiTheme="minorHAnsi" w:hAnsiTheme="minorHAnsi"/>
          <w:b/>
        </w:rPr>
        <w:t>Deliverables</w:t>
      </w:r>
    </w:p>
    <w:p w14:paraId="5E804F79" w14:textId="47830F48" w:rsidR="00AA1254" w:rsidRPr="008363F1" w:rsidRDefault="0069417B" w:rsidP="00AA1254">
      <w:pPr>
        <w:pStyle w:val="ListParagraph"/>
        <w:numPr>
          <w:ilvl w:val="0"/>
          <w:numId w:val="4"/>
        </w:numPr>
      </w:pPr>
      <w:r>
        <w:t>Set of data elements and valid values for notification of CP-CRE cases to CDC</w:t>
      </w:r>
    </w:p>
    <w:p w14:paraId="6FA81849" w14:textId="77777777" w:rsidR="00AA1254" w:rsidRPr="008363F1" w:rsidRDefault="00AA1254" w:rsidP="00AA1254">
      <w:pPr>
        <w:rPr>
          <w:rFonts w:asciiTheme="minorHAnsi" w:hAnsiTheme="minorHAnsi"/>
        </w:rPr>
      </w:pPr>
    </w:p>
    <w:p w14:paraId="4EA4327F" w14:textId="77777777" w:rsidR="00F16ACD" w:rsidRPr="00CF476A" w:rsidRDefault="00F16ACD" w:rsidP="00F16ACD">
      <w:pPr>
        <w:rPr>
          <w:rFonts w:asciiTheme="minorHAnsi" w:hAnsiTheme="minorHAnsi"/>
          <w:b/>
        </w:rPr>
      </w:pPr>
      <w:r w:rsidRPr="00CF476A">
        <w:rPr>
          <w:rFonts w:asciiTheme="minorHAnsi" w:hAnsiTheme="minorHAnsi"/>
          <w:b/>
        </w:rPr>
        <w:t>Membership</w:t>
      </w:r>
    </w:p>
    <w:p w14:paraId="0C320CCE" w14:textId="77777777" w:rsidR="00F16ACD" w:rsidRDefault="00F16ACD" w:rsidP="00F16ACD">
      <w:pPr>
        <w:rPr>
          <w:rFonts w:asciiTheme="minorHAnsi" w:hAnsiTheme="minorHAnsi"/>
          <w:b/>
          <w:highlight w:val="yellow"/>
        </w:rPr>
      </w:pPr>
    </w:p>
    <w:p w14:paraId="7721E611" w14:textId="20D20A53" w:rsidR="00F16ACD" w:rsidRDefault="00F16ACD" w:rsidP="00F16ACD">
      <w:pPr>
        <w:rPr>
          <w:rFonts w:asciiTheme="minorHAnsi" w:hAnsiTheme="minorHAnsi"/>
        </w:rPr>
      </w:pPr>
      <w:r w:rsidRPr="00CF476A">
        <w:rPr>
          <w:rFonts w:asciiTheme="minorHAnsi" w:hAnsiTheme="minorHAnsi"/>
        </w:rPr>
        <w:t>The sub-workgroup will consist of 15</w:t>
      </w:r>
      <w:r w:rsidR="009B3298">
        <w:rPr>
          <w:rFonts w:asciiTheme="minorHAnsi" w:hAnsiTheme="minorHAnsi"/>
        </w:rPr>
        <w:t xml:space="preserve"> or fewer</w:t>
      </w:r>
      <w:r w:rsidRPr="00CF476A">
        <w:rPr>
          <w:rFonts w:asciiTheme="minorHAnsi" w:hAnsiTheme="minorHAnsi"/>
        </w:rPr>
        <w:t xml:space="preserve"> regular members, staff from CSTE, and a variable number of subject matter experts who may participate intermittently.  It will</w:t>
      </w:r>
      <w:r w:rsidR="009B3298">
        <w:rPr>
          <w:rFonts w:asciiTheme="minorHAnsi" w:hAnsiTheme="minorHAnsi"/>
        </w:rPr>
        <w:t xml:space="preserve"> be led by two regular members who will serve as co-chairs. </w:t>
      </w:r>
    </w:p>
    <w:p w14:paraId="6A8412F5" w14:textId="77777777" w:rsidR="00F16ACD" w:rsidRDefault="00F16ACD" w:rsidP="00F16ACD">
      <w:pPr>
        <w:rPr>
          <w:rFonts w:asciiTheme="minorHAnsi" w:hAnsiTheme="minorHAnsi"/>
          <w:b/>
        </w:rPr>
      </w:pPr>
    </w:p>
    <w:p w14:paraId="1EB888CE" w14:textId="77777777" w:rsidR="00AA1254" w:rsidRPr="008363F1" w:rsidRDefault="00AA1254" w:rsidP="00AA1254">
      <w:pPr>
        <w:rPr>
          <w:rFonts w:asciiTheme="minorHAnsi" w:hAnsiTheme="minorHAnsi"/>
          <w:b/>
        </w:rPr>
      </w:pPr>
      <w:r w:rsidRPr="008363F1">
        <w:rPr>
          <w:rFonts w:asciiTheme="minorHAnsi" w:hAnsiTheme="minorHAnsi"/>
          <w:b/>
        </w:rPr>
        <w:t>Timeline</w:t>
      </w:r>
    </w:p>
    <w:p w14:paraId="28650A0C" w14:textId="40081CCA" w:rsidR="00AA1254" w:rsidRPr="008363F1" w:rsidRDefault="00AA1254" w:rsidP="00AA1254">
      <w:pPr>
        <w:rPr>
          <w:rFonts w:asciiTheme="minorHAnsi" w:hAnsiTheme="minorHAnsi"/>
        </w:rPr>
      </w:pPr>
      <w:r>
        <w:rPr>
          <w:rFonts w:asciiTheme="minorHAnsi" w:hAnsiTheme="minorHAnsi"/>
        </w:rPr>
        <w:t>Workgroup deliverables should be completed by J</w:t>
      </w:r>
      <w:r w:rsidR="000B593B">
        <w:rPr>
          <w:rFonts w:asciiTheme="minorHAnsi" w:hAnsiTheme="minorHAnsi"/>
        </w:rPr>
        <w:t>anuary 1</w:t>
      </w:r>
      <w:r>
        <w:rPr>
          <w:rFonts w:asciiTheme="minorHAnsi" w:hAnsiTheme="minorHAnsi"/>
        </w:rPr>
        <w:t xml:space="preserve">, 2018. </w:t>
      </w:r>
    </w:p>
    <w:p w14:paraId="473F4593" w14:textId="77777777" w:rsidR="00AA1254" w:rsidRPr="008363F1" w:rsidRDefault="00AA1254" w:rsidP="00AA1254">
      <w:pPr>
        <w:rPr>
          <w:rFonts w:asciiTheme="minorHAnsi" w:hAnsiTheme="minorHAnsi"/>
        </w:rPr>
      </w:pPr>
    </w:p>
    <w:tbl>
      <w:tblPr>
        <w:tblStyle w:val="TableGrid"/>
        <w:tblW w:w="0" w:type="auto"/>
        <w:tblLook w:val="04A0" w:firstRow="1" w:lastRow="0" w:firstColumn="1" w:lastColumn="0" w:noHBand="0" w:noVBand="1"/>
      </w:tblPr>
      <w:tblGrid>
        <w:gridCol w:w="4675"/>
        <w:gridCol w:w="4675"/>
      </w:tblGrid>
      <w:tr w:rsidR="00AA1254" w:rsidRPr="008363F1" w14:paraId="1D6B8580" w14:textId="77777777" w:rsidTr="008661A1">
        <w:tc>
          <w:tcPr>
            <w:tcW w:w="4675" w:type="dxa"/>
          </w:tcPr>
          <w:p w14:paraId="615D02B9" w14:textId="77777777" w:rsidR="00AA1254" w:rsidRPr="008363F1" w:rsidRDefault="00AA1254" w:rsidP="008661A1">
            <w:pPr>
              <w:rPr>
                <w:rFonts w:asciiTheme="minorHAnsi" w:hAnsiTheme="minorHAnsi"/>
              </w:rPr>
            </w:pPr>
            <w:r w:rsidRPr="008363F1">
              <w:rPr>
                <w:rFonts w:asciiTheme="minorHAnsi" w:hAnsiTheme="minorHAnsi"/>
              </w:rPr>
              <w:t>Milestones</w:t>
            </w:r>
          </w:p>
        </w:tc>
        <w:tc>
          <w:tcPr>
            <w:tcW w:w="4675" w:type="dxa"/>
          </w:tcPr>
          <w:p w14:paraId="483E69BE" w14:textId="77777777" w:rsidR="00AA1254" w:rsidRPr="008363F1" w:rsidRDefault="00AA1254" w:rsidP="008661A1">
            <w:pPr>
              <w:rPr>
                <w:rFonts w:asciiTheme="minorHAnsi" w:hAnsiTheme="minorHAnsi"/>
              </w:rPr>
            </w:pPr>
            <w:r w:rsidRPr="008363F1">
              <w:rPr>
                <w:rFonts w:asciiTheme="minorHAnsi" w:hAnsiTheme="minorHAnsi"/>
              </w:rPr>
              <w:t>Date</w:t>
            </w:r>
          </w:p>
        </w:tc>
      </w:tr>
      <w:tr w:rsidR="00AA1254" w:rsidRPr="008363F1" w14:paraId="5E533FD2" w14:textId="77777777" w:rsidTr="008661A1">
        <w:tc>
          <w:tcPr>
            <w:tcW w:w="4675" w:type="dxa"/>
          </w:tcPr>
          <w:p w14:paraId="40ED536C" w14:textId="77777777" w:rsidR="00AA1254" w:rsidRPr="008363F1" w:rsidRDefault="00AA1254" w:rsidP="008661A1">
            <w:pPr>
              <w:rPr>
                <w:rFonts w:asciiTheme="minorHAnsi" w:hAnsiTheme="minorHAnsi"/>
              </w:rPr>
            </w:pPr>
          </w:p>
        </w:tc>
        <w:tc>
          <w:tcPr>
            <w:tcW w:w="4675" w:type="dxa"/>
          </w:tcPr>
          <w:p w14:paraId="6BA61A7E" w14:textId="77777777" w:rsidR="00AA1254" w:rsidRPr="008363F1" w:rsidRDefault="00AA1254" w:rsidP="008661A1">
            <w:pPr>
              <w:rPr>
                <w:rFonts w:asciiTheme="minorHAnsi" w:hAnsiTheme="minorHAnsi"/>
              </w:rPr>
            </w:pPr>
          </w:p>
        </w:tc>
      </w:tr>
      <w:tr w:rsidR="00AA1254" w:rsidRPr="008363F1" w14:paraId="1BD3BCB9" w14:textId="77777777" w:rsidTr="008661A1">
        <w:tc>
          <w:tcPr>
            <w:tcW w:w="4675" w:type="dxa"/>
          </w:tcPr>
          <w:p w14:paraId="3AC4326E" w14:textId="77777777" w:rsidR="00AA1254" w:rsidRPr="008363F1" w:rsidRDefault="00AA1254" w:rsidP="008661A1">
            <w:pPr>
              <w:rPr>
                <w:rFonts w:asciiTheme="minorHAnsi" w:hAnsiTheme="minorHAnsi"/>
              </w:rPr>
            </w:pPr>
          </w:p>
        </w:tc>
        <w:tc>
          <w:tcPr>
            <w:tcW w:w="4675" w:type="dxa"/>
          </w:tcPr>
          <w:p w14:paraId="13CF8952" w14:textId="77777777" w:rsidR="00AA1254" w:rsidRPr="008363F1" w:rsidRDefault="00AA1254" w:rsidP="008661A1">
            <w:pPr>
              <w:rPr>
                <w:rFonts w:asciiTheme="minorHAnsi" w:hAnsiTheme="minorHAnsi"/>
              </w:rPr>
            </w:pPr>
          </w:p>
        </w:tc>
      </w:tr>
    </w:tbl>
    <w:p w14:paraId="24FBC5F2" w14:textId="77777777" w:rsidR="00AA1254" w:rsidRPr="008363F1" w:rsidRDefault="00AA1254" w:rsidP="00AA1254">
      <w:pPr>
        <w:rPr>
          <w:rFonts w:asciiTheme="minorHAnsi" w:hAnsiTheme="minorHAnsi"/>
        </w:rPr>
      </w:pPr>
    </w:p>
    <w:p w14:paraId="69E5AC5A" w14:textId="77777777" w:rsidR="00AA1254" w:rsidRPr="008363F1" w:rsidRDefault="00AA1254" w:rsidP="00AA1254">
      <w:pPr>
        <w:rPr>
          <w:rFonts w:asciiTheme="minorHAnsi" w:hAnsiTheme="minorHAnsi"/>
        </w:rPr>
      </w:pPr>
    </w:p>
    <w:p w14:paraId="2B11F7ED" w14:textId="77777777" w:rsidR="00AA1254" w:rsidRPr="008363F1" w:rsidRDefault="00AA1254" w:rsidP="00AA1254">
      <w:pPr>
        <w:rPr>
          <w:rFonts w:asciiTheme="minorHAnsi" w:hAnsiTheme="minorHAnsi"/>
        </w:rPr>
      </w:pPr>
    </w:p>
    <w:p w14:paraId="6B6102E8" w14:textId="4B55282F" w:rsidR="006B494B" w:rsidRPr="000B593B" w:rsidRDefault="009B3298">
      <w:pPr>
        <w:rPr>
          <w:rFonts w:asciiTheme="minorHAnsi" w:hAnsiTheme="minorHAnsi" w:cstheme="minorHAnsi"/>
        </w:rPr>
      </w:pPr>
      <w:r>
        <w:rPr>
          <w:rFonts w:asciiTheme="minorHAnsi" w:hAnsiTheme="minorHAnsi" w:cstheme="minorHAnsi"/>
        </w:rPr>
        <w:t>DRAFT Ver 1.2  8/28/1</w:t>
      </w:r>
      <w:r w:rsidR="000B593B" w:rsidRPr="000B593B">
        <w:rPr>
          <w:rFonts w:asciiTheme="minorHAnsi" w:hAnsiTheme="minorHAnsi" w:cstheme="minorHAnsi"/>
        </w:rPr>
        <w:t>7</w:t>
      </w:r>
    </w:p>
    <w:sectPr w:rsidR="006B494B" w:rsidRPr="000B593B" w:rsidSect="00897EE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5C86A5" w14:textId="77777777" w:rsidR="006E5B4A" w:rsidRDefault="006E5B4A" w:rsidP="000B593B">
      <w:r>
        <w:separator/>
      </w:r>
    </w:p>
  </w:endnote>
  <w:endnote w:type="continuationSeparator" w:id="0">
    <w:p w14:paraId="6F358DC7" w14:textId="77777777" w:rsidR="006E5B4A" w:rsidRDefault="006E5B4A" w:rsidP="000B5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E82F0C3" w14:textId="77777777" w:rsidR="000B593B" w:rsidRDefault="000B593B">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3A924282" w14:textId="77777777" w:rsidR="000B593B" w:rsidRDefault="000B593B">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596CEE0" w14:textId="77777777" w:rsidR="000B593B" w:rsidRDefault="000B593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C9ECB8" w14:textId="77777777" w:rsidR="006E5B4A" w:rsidRDefault="006E5B4A" w:rsidP="000B593B">
      <w:r>
        <w:separator/>
      </w:r>
    </w:p>
  </w:footnote>
  <w:footnote w:type="continuationSeparator" w:id="0">
    <w:p w14:paraId="309048A5" w14:textId="77777777" w:rsidR="006E5B4A" w:rsidRDefault="006E5B4A" w:rsidP="000B593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55B134C9" w14:textId="77777777" w:rsidR="000B593B" w:rsidRDefault="000B593B">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sdt>
    <w:sdtPr>
      <w:id w:val="-1054087620"/>
      <w:docPartObj>
        <w:docPartGallery w:val="Watermarks"/>
        <w:docPartUnique/>
      </w:docPartObj>
    </w:sdtPr>
    <w:sdtEndPr/>
    <w:sdtContent>
      <w:p w14:paraId="4264B27D" w14:textId="017FD207" w:rsidR="000B593B" w:rsidRDefault="006E5B4A">
        <w:pPr>
          <w:pStyle w:val="Header"/>
        </w:pPr>
        <w:r>
          <w:rPr>
            <w:noProof/>
          </w:rPr>
          <w:pict w14:anchorId="658B501F">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7552CF7F" w14:textId="77777777" w:rsidR="000B593B" w:rsidRDefault="000B593B">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57780"/>
    <w:multiLevelType w:val="hybridMultilevel"/>
    <w:tmpl w:val="83ACFC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3A2BD8"/>
    <w:multiLevelType w:val="hybridMultilevel"/>
    <w:tmpl w:val="4F7499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044EF5"/>
    <w:multiLevelType w:val="hybridMultilevel"/>
    <w:tmpl w:val="72D274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AA527E"/>
    <w:multiLevelType w:val="multilevel"/>
    <w:tmpl w:val="0D5A7388"/>
    <w:styleLink w:val="BlueNoSpacing"/>
    <w:lvl w:ilvl="0">
      <w:start w:val="1"/>
      <w:numFmt w:val="bullet"/>
      <w:pStyle w:val="Black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lvl>
    <w:lvl w:ilvl="8">
      <w:start w:val="1"/>
      <w:numFmt w:val="none"/>
      <w:lvlText w:val=""/>
      <w:lvlJc w:val="left"/>
      <w:pPr>
        <w:ind w:left="3240" w:hanging="360"/>
      </w:pPr>
    </w:lvl>
  </w:abstractNum>
  <w:abstractNum w:abstractNumId="4">
    <w:nsid w:val="6A8C58A6"/>
    <w:multiLevelType w:val="hybridMultilevel"/>
    <w:tmpl w:val="3572A3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254"/>
    <w:rsid w:val="000B593B"/>
    <w:rsid w:val="002E3FF0"/>
    <w:rsid w:val="00411298"/>
    <w:rsid w:val="005060F3"/>
    <w:rsid w:val="00582EF4"/>
    <w:rsid w:val="0069417B"/>
    <w:rsid w:val="006E5B4A"/>
    <w:rsid w:val="007406B7"/>
    <w:rsid w:val="00835013"/>
    <w:rsid w:val="00897EEF"/>
    <w:rsid w:val="008D1971"/>
    <w:rsid w:val="008F2CDD"/>
    <w:rsid w:val="009944AC"/>
    <w:rsid w:val="009B3298"/>
    <w:rsid w:val="00A0402C"/>
    <w:rsid w:val="00AA1254"/>
    <w:rsid w:val="00CF476A"/>
    <w:rsid w:val="00D46ACC"/>
    <w:rsid w:val="00EE5010"/>
    <w:rsid w:val="00F10E8C"/>
    <w:rsid w:val="00F16ACD"/>
    <w:rsid w:val="00FA1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236315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A1254"/>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12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lackBulletChar">
    <w:name w:val="Black Bullet Char"/>
    <w:basedOn w:val="DefaultParagraphFont"/>
    <w:link w:val="BlackBullet"/>
    <w:locked/>
    <w:rsid w:val="00AA1254"/>
    <w:rPr>
      <w:rFonts w:ascii="Century Gothic" w:eastAsia="Calibri" w:hAnsi="Century Gothic"/>
    </w:rPr>
  </w:style>
  <w:style w:type="paragraph" w:customStyle="1" w:styleId="BlackBullet">
    <w:name w:val="Black Bullet"/>
    <w:basedOn w:val="NoSpacing"/>
    <w:link w:val="BlackBulletChar"/>
    <w:qFormat/>
    <w:rsid w:val="00AA1254"/>
    <w:pPr>
      <w:numPr>
        <w:numId w:val="1"/>
      </w:numPr>
      <w:spacing w:after="120"/>
      <w:contextualSpacing/>
    </w:pPr>
    <w:rPr>
      <w:rFonts w:ascii="Century Gothic" w:eastAsia="Calibri" w:hAnsi="Century Gothic" w:cstheme="minorBidi"/>
    </w:rPr>
  </w:style>
  <w:style w:type="numbering" w:customStyle="1" w:styleId="BlueNoSpacing">
    <w:name w:val="Blue No Spacing"/>
    <w:uiPriority w:val="99"/>
    <w:rsid w:val="00AA1254"/>
    <w:pPr>
      <w:numPr>
        <w:numId w:val="1"/>
      </w:numPr>
    </w:pPr>
  </w:style>
  <w:style w:type="paragraph" w:styleId="ListParagraph">
    <w:name w:val="List Paragraph"/>
    <w:basedOn w:val="Normal"/>
    <w:uiPriority w:val="34"/>
    <w:qFormat/>
    <w:rsid w:val="00AA1254"/>
    <w:pPr>
      <w:ind w:left="720"/>
      <w:contextualSpacing/>
    </w:pPr>
    <w:rPr>
      <w:rFonts w:asciiTheme="minorHAnsi" w:hAnsiTheme="minorHAnsi" w:cstheme="minorBidi"/>
    </w:rPr>
  </w:style>
  <w:style w:type="paragraph" w:styleId="NoSpacing">
    <w:name w:val="No Spacing"/>
    <w:uiPriority w:val="1"/>
    <w:qFormat/>
    <w:rsid w:val="00AA1254"/>
    <w:rPr>
      <w:rFonts w:ascii="Times New Roman" w:hAnsi="Times New Roman" w:cs="Times New Roman"/>
    </w:rPr>
  </w:style>
  <w:style w:type="paragraph" w:styleId="Header">
    <w:name w:val="header"/>
    <w:basedOn w:val="Normal"/>
    <w:link w:val="HeaderChar"/>
    <w:uiPriority w:val="99"/>
    <w:unhideWhenUsed/>
    <w:rsid w:val="000B593B"/>
    <w:pPr>
      <w:tabs>
        <w:tab w:val="center" w:pos="4680"/>
        <w:tab w:val="right" w:pos="9360"/>
      </w:tabs>
    </w:pPr>
  </w:style>
  <w:style w:type="character" w:customStyle="1" w:styleId="HeaderChar">
    <w:name w:val="Header Char"/>
    <w:basedOn w:val="DefaultParagraphFont"/>
    <w:link w:val="Header"/>
    <w:uiPriority w:val="99"/>
    <w:rsid w:val="000B593B"/>
    <w:rPr>
      <w:rFonts w:ascii="Times New Roman" w:hAnsi="Times New Roman" w:cs="Times New Roman"/>
    </w:rPr>
  </w:style>
  <w:style w:type="paragraph" w:styleId="Footer">
    <w:name w:val="footer"/>
    <w:basedOn w:val="Normal"/>
    <w:link w:val="FooterChar"/>
    <w:uiPriority w:val="99"/>
    <w:unhideWhenUsed/>
    <w:rsid w:val="000B593B"/>
    <w:pPr>
      <w:tabs>
        <w:tab w:val="center" w:pos="4680"/>
        <w:tab w:val="right" w:pos="9360"/>
      </w:tabs>
    </w:pPr>
  </w:style>
  <w:style w:type="character" w:customStyle="1" w:styleId="FooterChar">
    <w:name w:val="Footer Char"/>
    <w:basedOn w:val="DefaultParagraphFont"/>
    <w:link w:val="Footer"/>
    <w:uiPriority w:val="99"/>
    <w:rsid w:val="000B593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384477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45200E-666E-304F-96A8-E04041C24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382</Words>
  <Characters>2180</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Huang</dc:creator>
  <cp:keywords/>
  <dc:description/>
  <cp:lastModifiedBy>Monica Huang</cp:lastModifiedBy>
  <cp:revision>4</cp:revision>
  <dcterms:created xsi:type="dcterms:W3CDTF">2017-08-28T15:13:00Z</dcterms:created>
  <dcterms:modified xsi:type="dcterms:W3CDTF">2017-09-05T19:08:00Z</dcterms:modified>
</cp:coreProperties>
</file>