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1530D" w14:textId="77777777" w:rsidR="00D52864" w:rsidRPr="00D52864" w:rsidRDefault="00D52864" w:rsidP="00D52864">
      <w:pPr>
        <w:spacing w:after="0" w:line="240" w:lineRule="auto"/>
        <w:jc w:val="center"/>
        <w:rPr>
          <w:rFonts w:ascii="Arial" w:hAnsi="Arial" w:cs="Arial"/>
          <w:b/>
          <w:bCs/>
          <w:sz w:val="24"/>
          <w:szCs w:val="24"/>
        </w:rPr>
      </w:pPr>
      <w:r w:rsidRPr="00D52864">
        <w:rPr>
          <w:rFonts w:ascii="Arial" w:hAnsi="Arial" w:cs="Arial"/>
          <w:b/>
          <w:bCs/>
          <w:sz w:val="24"/>
          <w:szCs w:val="24"/>
        </w:rPr>
        <w:t>Council of State and Territorial Epidemiologists</w:t>
      </w:r>
    </w:p>
    <w:p w14:paraId="588BE77F" w14:textId="6B43711D" w:rsidR="00D52864" w:rsidRPr="00D52864" w:rsidRDefault="00731F62" w:rsidP="00D52864">
      <w:pPr>
        <w:spacing w:after="0" w:line="240" w:lineRule="auto"/>
        <w:jc w:val="center"/>
        <w:rPr>
          <w:rFonts w:ascii="Arial" w:hAnsi="Arial" w:cs="Arial"/>
          <w:sz w:val="24"/>
          <w:szCs w:val="24"/>
        </w:rPr>
      </w:pPr>
      <w:r>
        <w:rPr>
          <w:rFonts w:ascii="Arial" w:hAnsi="Arial" w:cs="Arial"/>
          <w:sz w:val="24"/>
          <w:szCs w:val="24"/>
        </w:rPr>
        <w:t xml:space="preserve">Position Statement </w:t>
      </w:r>
      <w:r w:rsidR="00D52864" w:rsidRPr="00D52864">
        <w:rPr>
          <w:rFonts w:ascii="Arial" w:hAnsi="Arial" w:cs="Arial"/>
          <w:sz w:val="24"/>
          <w:szCs w:val="24"/>
        </w:rPr>
        <w:t>Cover Page: Standardized Surveillance for Diseases or Conditions</w:t>
      </w:r>
    </w:p>
    <w:p w14:paraId="0A3CE1CF" w14:textId="77777777" w:rsidR="00D52864" w:rsidRPr="00D52864" w:rsidRDefault="00D52864" w:rsidP="00D52864">
      <w:pPr>
        <w:spacing w:after="0" w:line="240" w:lineRule="auto"/>
        <w:jc w:val="center"/>
        <w:rPr>
          <w:rFonts w:ascii="Arial" w:hAnsi="Arial" w:cs="Arial"/>
          <w:sz w:val="20"/>
          <w:szCs w:val="20"/>
        </w:rPr>
      </w:pPr>
    </w:p>
    <w:p w14:paraId="5CAF808A" w14:textId="78FC37BD" w:rsidR="00D52864" w:rsidRPr="00D52864" w:rsidRDefault="00D52864" w:rsidP="00D52864">
      <w:pPr>
        <w:spacing w:after="0" w:line="240" w:lineRule="auto"/>
        <w:rPr>
          <w:rFonts w:ascii="Arial" w:hAnsi="Arial" w:cs="Arial"/>
          <w:sz w:val="20"/>
          <w:szCs w:val="20"/>
        </w:rPr>
      </w:pPr>
      <w:r w:rsidRPr="006364BC">
        <w:rPr>
          <w:rFonts w:ascii="Arial" w:hAnsi="Arial" w:cs="Arial"/>
          <w:b/>
          <w:bCs/>
          <w:sz w:val="20"/>
          <w:szCs w:val="20"/>
          <w:u w:val="single"/>
        </w:rPr>
        <w:t>Submission Date</w:t>
      </w:r>
      <w:r w:rsidRPr="00D52864">
        <w:rPr>
          <w:rFonts w:ascii="Arial" w:hAnsi="Arial" w:cs="Arial"/>
          <w:sz w:val="20"/>
          <w:szCs w:val="20"/>
        </w:rPr>
        <w:t>:</w:t>
      </w:r>
      <w:r w:rsidR="008A665B">
        <w:rPr>
          <w:rFonts w:ascii="Arial" w:hAnsi="Arial" w:cs="Arial"/>
          <w:sz w:val="20"/>
          <w:szCs w:val="20"/>
        </w:rPr>
        <w:t xml:space="preserve"> </w:t>
      </w:r>
      <w:r w:rsidR="008A665B" w:rsidRPr="008A665B">
        <w:rPr>
          <w:rFonts w:ascii="Arial" w:hAnsi="Arial" w:cs="Arial"/>
          <w:color w:val="0000FF"/>
          <w:sz w:val="20"/>
          <w:szCs w:val="20"/>
        </w:rPr>
        <w:t>[Submission Date]</w:t>
      </w:r>
    </w:p>
    <w:p w14:paraId="53E30CC4" w14:textId="7877F7BA" w:rsidR="00D52864" w:rsidRPr="00D52864" w:rsidRDefault="00D52864" w:rsidP="00D52864">
      <w:pPr>
        <w:spacing w:after="0" w:line="240" w:lineRule="auto"/>
        <w:rPr>
          <w:rFonts w:ascii="Arial" w:hAnsi="Arial" w:cs="Arial"/>
          <w:sz w:val="20"/>
          <w:szCs w:val="20"/>
        </w:rPr>
      </w:pPr>
    </w:p>
    <w:p w14:paraId="486DA4DA" w14:textId="25FC5255" w:rsidR="00D52864" w:rsidRPr="00D52864" w:rsidRDefault="00D52864" w:rsidP="00D52864">
      <w:pPr>
        <w:spacing w:after="0" w:line="240" w:lineRule="auto"/>
        <w:rPr>
          <w:rFonts w:ascii="Arial" w:hAnsi="Arial" w:cs="Arial"/>
          <w:sz w:val="20"/>
          <w:szCs w:val="20"/>
        </w:rPr>
      </w:pPr>
      <w:r w:rsidRPr="006364BC">
        <w:rPr>
          <w:rFonts w:ascii="Arial" w:hAnsi="Arial" w:cs="Arial"/>
          <w:b/>
          <w:bCs/>
          <w:sz w:val="20"/>
          <w:szCs w:val="20"/>
          <w:u w:val="single"/>
        </w:rPr>
        <w:t>Committee</w:t>
      </w:r>
      <w:r w:rsidRPr="00D52864">
        <w:rPr>
          <w:rFonts w:ascii="Arial" w:hAnsi="Arial" w:cs="Arial"/>
          <w:sz w:val="20"/>
          <w:szCs w:val="20"/>
        </w:rPr>
        <w:t>:</w:t>
      </w:r>
      <w:r w:rsidRPr="00D52864">
        <w:rPr>
          <w:rFonts w:ascii="Arial" w:hAnsi="Arial" w:cs="Arial"/>
          <w:sz w:val="20"/>
          <w:szCs w:val="20"/>
        </w:rPr>
        <w:tab/>
      </w:r>
      <w:sdt>
        <w:sdtPr>
          <w:rPr>
            <w:rFonts w:ascii="Arial" w:hAnsi="Arial" w:cs="Arial"/>
            <w:color w:val="0000FF"/>
            <w:sz w:val="20"/>
            <w:szCs w:val="20"/>
          </w:rPr>
          <w:id w:val="1513960728"/>
          <w:lock w:val="sdtLocked"/>
          <w:placeholder>
            <w:docPart w:val="DefaultPlaceholder_-1854013438"/>
          </w:placeholder>
          <w:dropDownList>
            <w:listItem w:displayText="Choose a Committee here." w:value="Choose a Committee here."/>
            <w:listItem w:displayText="Chronic Disease" w:value="Chronic Disease"/>
            <w:listItem w:displayText="Environmental Health" w:value="Environmental Health"/>
            <w:listItem w:displayText="Infectious Disease" w:value="Infectious Disease"/>
            <w:listItem w:displayText="Injury" w:value="Injury"/>
            <w:listItem w:displayText="Maternal and Child Health" w:value="Maternal and Child Health"/>
            <w:listItem w:displayText="Occupational Health" w:value="Occupational Health"/>
            <w:listItem w:displayText="Substance Use and Mental Health" w:value="Substance Use and Mental Health"/>
            <w:listItem w:displayText="Surveillance/Informatics" w:value="Surveillance/Informatics"/>
            <w:listItem w:displayText="Workforce Development" w:value="Workforce Development"/>
          </w:dropDownList>
        </w:sdtPr>
        <w:sdtContent>
          <w:r w:rsidR="006364BC" w:rsidRPr="006364BC">
            <w:rPr>
              <w:rFonts w:ascii="Arial" w:hAnsi="Arial" w:cs="Arial"/>
              <w:color w:val="0000FF"/>
              <w:sz w:val="20"/>
              <w:szCs w:val="20"/>
            </w:rPr>
            <w:t>Choose a Committee here.</w:t>
          </w:r>
        </w:sdtContent>
      </w:sdt>
    </w:p>
    <w:p w14:paraId="315A1D62" w14:textId="77777777" w:rsidR="00D52864" w:rsidRPr="00D52864" w:rsidRDefault="00D52864" w:rsidP="00D52864">
      <w:pPr>
        <w:spacing w:after="0" w:line="240" w:lineRule="auto"/>
        <w:rPr>
          <w:rFonts w:ascii="Arial" w:hAnsi="Arial" w:cs="Arial"/>
          <w:sz w:val="20"/>
          <w:szCs w:val="20"/>
        </w:rPr>
      </w:pPr>
    </w:p>
    <w:p w14:paraId="6925F870" w14:textId="5730FE83" w:rsidR="00D52864" w:rsidRPr="00D52864" w:rsidRDefault="00D52864" w:rsidP="00D52864">
      <w:pPr>
        <w:spacing w:after="0" w:line="240" w:lineRule="auto"/>
        <w:rPr>
          <w:rFonts w:ascii="Arial" w:hAnsi="Arial" w:cs="Arial"/>
          <w:sz w:val="20"/>
          <w:szCs w:val="20"/>
        </w:rPr>
      </w:pPr>
      <w:r w:rsidRPr="006364BC">
        <w:rPr>
          <w:rFonts w:ascii="Arial" w:hAnsi="Arial" w:cs="Arial"/>
          <w:b/>
          <w:bCs/>
          <w:sz w:val="20"/>
          <w:szCs w:val="20"/>
          <w:u w:val="single"/>
        </w:rPr>
        <w:t>Proposed Title</w:t>
      </w:r>
      <w:r w:rsidRPr="00D52864">
        <w:rPr>
          <w:rFonts w:ascii="Arial" w:hAnsi="Arial" w:cs="Arial"/>
          <w:sz w:val="20"/>
          <w:szCs w:val="20"/>
        </w:rPr>
        <w:t xml:space="preserve">: </w:t>
      </w:r>
      <w:r w:rsidR="008A665B" w:rsidRPr="008A665B">
        <w:rPr>
          <w:rFonts w:ascii="Arial" w:hAnsi="Arial" w:cs="Arial"/>
          <w:color w:val="0000FF"/>
          <w:sz w:val="20"/>
          <w:szCs w:val="20"/>
        </w:rPr>
        <w:t>[Proposed Title]</w:t>
      </w:r>
    </w:p>
    <w:p w14:paraId="70B8D799" w14:textId="77777777" w:rsidR="00D52864" w:rsidRPr="00D52864" w:rsidRDefault="00D52864" w:rsidP="00D52864">
      <w:pPr>
        <w:spacing w:after="0" w:line="240" w:lineRule="auto"/>
        <w:rPr>
          <w:rFonts w:ascii="Arial" w:hAnsi="Arial" w:cs="Arial"/>
          <w:sz w:val="20"/>
          <w:szCs w:val="20"/>
        </w:rPr>
      </w:pPr>
    </w:p>
    <w:p w14:paraId="7E33EC88" w14:textId="77777777" w:rsidR="00D52864" w:rsidRPr="00D52864" w:rsidRDefault="00D52864" w:rsidP="00D52864">
      <w:pPr>
        <w:spacing w:after="0" w:line="240" w:lineRule="auto"/>
        <w:rPr>
          <w:rFonts w:ascii="Arial" w:hAnsi="Arial" w:cs="Arial"/>
          <w:sz w:val="20"/>
          <w:szCs w:val="20"/>
        </w:rPr>
      </w:pPr>
    </w:p>
    <w:p w14:paraId="29062999" w14:textId="77777777" w:rsidR="00D52864" w:rsidRPr="00D52864" w:rsidRDefault="00D52864" w:rsidP="00D52864">
      <w:pPr>
        <w:spacing w:after="0" w:line="240" w:lineRule="auto"/>
        <w:rPr>
          <w:rFonts w:ascii="Arial" w:hAnsi="Arial" w:cs="Arial"/>
          <w:sz w:val="20"/>
          <w:szCs w:val="20"/>
        </w:rPr>
      </w:pPr>
      <w:r w:rsidRPr="00D52864">
        <w:rPr>
          <w:rFonts w:ascii="Segoe UI Symbol" w:hAnsi="Segoe UI Symbol" w:cs="Segoe UI Symbol"/>
          <w:sz w:val="20"/>
          <w:szCs w:val="20"/>
        </w:rPr>
        <w:t>☐</w:t>
      </w:r>
      <w:r w:rsidRPr="00D52864">
        <w:rPr>
          <w:rFonts w:ascii="Arial" w:hAnsi="Arial" w:cs="Arial"/>
          <w:sz w:val="20"/>
          <w:szCs w:val="20"/>
        </w:rPr>
        <w:t>Check this box if this position statement is an update to an existing standardized surveillance case definition and include the most recent position statement number here: ________.</w:t>
      </w:r>
    </w:p>
    <w:p w14:paraId="6C76A6B9" w14:textId="77777777" w:rsidR="00D52864" w:rsidRPr="00D52864" w:rsidRDefault="00D52864" w:rsidP="00D52864">
      <w:pPr>
        <w:spacing w:after="0" w:line="240" w:lineRule="auto"/>
        <w:rPr>
          <w:rFonts w:ascii="Arial" w:hAnsi="Arial" w:cs="Arial"/>
          <w:sz w:val="20"/>
          <w:szCs w:val="20"/>
        </w:rPr>
      </w:pPr>
    </w:p>
    <w:p w14:paraId="1EE706BD" w14:textId="727E526C" w:rsidR="00D52864" w:rsidRPr="00D52864" w:rsidRDefault="00D52864" w:rsidP="00D52864">
      <w:pPr>
        <w:spacing w:after="0" w:line="240" w:lineRule="auto"/>
        <w:rPr>
          <w:rFonts w:ascii="Arial" w:hAnsi="Arial" w:cs="Arial"/>
          <w:sz w:val="20"/>
          <w:szCs w:val="20"/>
        </w:rPr>
      </w:pPr>
      <w:r w:rsidRPr="006364BC">
        <w:rPr>
          <w:rFonts w:ascii="Arial" w:hAnsi="Arial" w:cs="Arial"/>
          <w:b/>
          <w:bCs/>
          <w:sz w:val="20"/>
          <w:szCs w:val="20"/>
          <w:u w:val="single"/>
        </w:rPr>
        <w:t>Synopsis</w:t>
      </w:r>
      <w:r w:rsidRPr="00D52864">
        <w:rPr>
          <w:rFonts w:ascii="Arial" w:hAnsi="Arial" w:cs="Arial"/>
          <w:sz w:val="20"/>
          <w:szCs w:val="20"/>
        </w:rPr>
        <w:t xml:space="preserve">: </w:t>
      </w:r>
    </w:p>
    <w:p w14:paraId="250501CF" w14:textId="28CC19AC" w:rsidR="006364BC" w:rsidRDefault="008A665B" w:rsidP="006364BC">
      <w:pPr>
        <w:pStyle w:val="ListParagraph"/>
        <w:numPr>
          <w:ilvl w:val="0"/>
          <w:numId w:val="1"/>
        </w:numPr>
        <w:spacing w:after="0" w:line="240" w:lineRule="auto"/>
        <w:rPr>
          <w:rFonts w:ascii="Arial" w:hAnsi="Arial" w:cs="Arial"/>
          <w:sz w:val="20"/>
          <w:szCs w:val="20"/>
        </w:rPr>
      </w:pPr>
      <w:r w:rsidRPr="008A665B">
        <w:rPr>
          <w:rFonts w:ascii="Arial" w:hAnsi="Arial" w:cs="Arial"/>
          <w:color w:val="0000FF"/>
          <w:sz w:val="20"/>
          <w:szCs w:val="20"/>
        </w:rPr>
        <w:t>[</w:t>
      </w:r>
      <w:r w:rsidR="00552AF7">
        <w:rPr>
          <w:rFonts w:ascii="Arial" w:hAnsi="Arial" w:cs="Arial"/>
          <w:color w:val="0000FF"/>
          <w:sz w:val="20"/>
          <w:szCs w:val="20"/>
        </w:rPr>
        <w:t>Synopsis Bullet</w:t>
      </w:r>
      <w:r w:rsidRPr="008A665B">
        <w:rPr>
          <w:rFonts w:ascii="Arial" w:hAnsi="Arial" w:cs="Arial"/>
          <w:color w:val="0000FF"/>
          <w:sz w:val="20"/>
          <w:szCs w:val="20"/>
        </w:rPr>
        <w:t xml:space="preserve"> 1]</w:t>
      </w:r>
    </w:p>
    <w:p w14:paraId="489D8CC6" w14:textId="09CA7EBA" w:rsidR="006364BC" w:rsidRDefault="008A665B" w:rsidP="006364BC">
      <w:pPr>
        <w:pStyle w:val="ListParagraph"/>
        <w:numPr>
          <w:ilvl w:val="0"/>
          <w:numId w:val="1"/>
        </w:numPr>
        <w:spacing w:after="0" w:line="240" w:lineRule="auto"/>
        <w:rPr>
          <w:rFonts w:ascii="Arial" w:hAnsi="Arial" w:cs="Arial"/>
          <w:sz w:val="20"/>
          <w:szCs w:val="20"/>
        </w:rPr>
      </w:pPr>
      <w:r w:rsidRPr="008A665B">
        <w:rPr>
          <w:rFonts w:ascii="Arial" w:hAnsi="Arial" w:cs="Arial"/>
          <w:color w:val="0000FF"/>
          <w:sz w:val="20"/>
          <w:szCs w:val="20"/>
        </w:rPr>
        <w:t>[</w:t>
      </w:r>
      <w:r w:rsidR="00552AF7" w:rsidRPr="00552AF7">
        <w:rPr>
          <w:rFonts w:ascii="Arial" w:hAnsi="Arial" w:cs="Arial"/>
          <w:color w:val="0000FF"/>
          <w:sz w:val="20"/>
          <w:szCs w:val="20"/>
        </w:rPr>
        <w:t xml:space="preserve">Synopsis </w:t>
      </w:r>
      <w:r w:rsidR="00552AF7">
        <w:rPr>
          <w:rFonts w:ascii="Arial" w:hAnsi="Arial" w:cs="Arial"/>
          <w:color w:val="0000FF"/>
          <w:sz w:val="20"/>
          <w:szCs w:val="20"/>
        </w:rPr>
        <w:t>Bullet</w:t>
      </w:r>
      <w:r w:rsidRPr="008A665B">
        <w:rPr>
          <w:rFonts w:ascii="Arial" w:hAnsi="Arial" w:cs="Arial"/>
          <w:color w:val="0000FF"/>
          <w:sz w:val="20"/>
          <w:szCs w:val="20"/>
        </w:rPr>
        <w:t xml:space="preserve"> </w:t>
      </w:r>
      <w:r>
        <w:rPr>
          <w:rFonts w:ascii="Arial" w:hAnsi="Arial" w:cs="Arial"/>
          <w:color w:val="0000FF"/>
          <w:sz w:val="20"/>
          <w:szCs w:val="20"/>
        </w:rPr>
        <w:t>2</w:t>
      </w:r>
      <w:r w:rsidRPr="008A665B">
        <w:rPr>
          <w:rFonts w:ascii="Arial" w:hAnsi="Arial" w:cs="Arial"/>
          <w:color w:val="0000FF"/>
          <w:sz w:val="20"/>
          <w:szCs w:val="20"/>
        </w:rPr>
        <w:t>]</w:t>
      </w:r>
    </w:p>
    <w:p w14:paraId="1C6942E1" w14:textId="6282E58C" w:rsidR="006364BC" w:rsidRDefault="008A665B" w:rsidP="006364BC">
      <w:pPr>
        <w:pStyle w:val="ListParagraph"/>
        <w:numPr>
          <w:ilvl w:val="0"/>
          <w:numId w:val="1"/>
        </w:numPr>
        <w:spacing w:after="0" w:line="240" w:lineRule="auto"/>
        <w:rPr>
          <w:rFonts w:ascii="Arial" w:hAnsi="Arial" w:cs="Arial"/>
          <w:sz w:val="20"/>
          <w:szCs w:val="20"/>
        </w:rPr>
      </w:pPr>
      <w:r w:rsidRPr="008A665B">
        <w:rPr>
          <w:rFonts w:ascii="Arial" w:hAnsi="Arial" w:cs="Arial"/>
          <w:color w:val="0000FF"/>
          <w:sz w:val="20"/>
          <w:szCs w:val="20"/>
        </w:rPr>
        <w:t>[</w:t>
      </w:r>
      <w:r w:rsidR="00552AF7" w:rsidRPr="00552AF7">
        <w:rPr>
          <w:rFonts w:ascii="Arial" w:hAnsi="Arial" w:cs="Arial"/>
          <w:color w:val="0000FF"/>
          <w:sz w:val="20"/>
          <w:szCs w:val="20"/>
        </w:rPr>
        <w:t xml:space="preserve">Synopsis </w:t>
      </w:r>
      <w:r w:rsidR="00552AF7">
        <w:rPr>
          <w:rFonts w:ascii="Arial" w:hAnsi="Arial" w:cs="Arial"/>
          <w:color w:val="0000FF"/>
          <w:sz w:val="20"/>
          <w:szCs w:val="20"/>
        </w:rPr>
        <w:t>Bullet</w:t>
      </w:r>
      <w:r w:rsidRPr="008A665B">
        <w:rPr>
          <w:rFonts w:ascii="Arial" w:hAnsi="Arial" w:cs="Arial"/>
          <w:color w:val="0000FF"/>
          <w:sz w:val="20"/>
          <w:szCs w:val="20"/>
        </w:rPr>
        <w:t xml:space="preserve"> </w:t>
      </w:r>
      <w:r>
        <w:rPr>
          <w:rFonts w:ascii="Arial" w:hAnsi="Arial" w:cs="Arial"/>
          <w:color w:val="0000FF"/>
          <w:sz w:val="20"/>
          <w:szCs w:val="20"/>
        </w:rPr>
        <w:t>3</w:t>
      </w:r>
      <w:r w:rsidRPr="008A665B">
        <w:rPr>
          <w:rFonts w:ascii="Arial" w:hAnsi="Arial" w:cs="Arial"/>
          <w:color w:val="0000FF"/>
          <w:sz w:val="20"/>
          <w:szCs w:val="20"/>
        </w:rPr>
        <w:t>]</w:t>
      </w:r>
    </w:p>
    <w:p w14:paraId="67437C46" w14:textId="35D7B0F2" w:rsidR="006364BC" w:rsidRDefault="008A665B" w:rsidP="006364BC">
      <w:pPr>
        <w:pStyle w:val="ListParagraph"/>
        <w:numPr>
          <w:ilvl w:val="0"/>
          <w:numId w:val="1"/>
        </w:numPr>
        <w:spacing w:after="0" w:line="240" w:lineRule="auto"/>
        <w:rPr>
          <w:rFonts w:ascii="Arial" w:hAnsi="Arial" w:cs="Arial"/>
          <w:sz w:val="20"/>
          <w:szCs w:val="20"/>
        </w:rPr>
      </w:pPr>
      <w:r w:rsidRPr="008A665B">
        <w:rPr>
          <w:rFonts w:ascii="Arial" w:hAnsi="Arial" w:cs="Arial"/>
          <w:color w:val="0000FF"/>
          <w:sz w:val="20"/>
          <w:szCs w:val="20"/>
        </w:rPr>
        <w:t>[</w:t>
      </w:r>
      <w:r w:rsidR="00552AF7" w:rsidRPr="00552AF7">
        <w:rPr>
          <w:rFonts w:ascii="Arial" w:hAnsi="Arial" w:cs="Arial"/>
          <w:color w:val="0000FF"/>
          <w:sz w:val="20"/>
          <w:szCs w:val="20"/>
        </w:rPr>
        <w:t xml:space="preserve">Synopsis </w:t>
      </w:r>
      <w:r w:rsidR="00552AF7">
        <w:rPr>
          <w:rFonts w:ascii="Arial" w:hAnsi="Arial" w:cs="Arial"/>
          <w:color w:val="0000FF"/>
          <w:sz w:val="20"/>
          <w:szCs w:val="20"/>
        </w:rPr>
        <w:t>Bullet</w:t>
      </w:r>
      <w:r w:rsidRPr="008A665B">
        <w:rPr>
          <w:rFonts w:ascii="Arial" w:hAnsi="Arial" w:cs="Arial"/>
          <w:color w:val="0000FF"/>
          <w:sz w:val="20"/>
          <w:szCs w:val="20"/>
        </w:rPr>
        <w:t xml:space="preserve"> </w:t>
      </w:r>
      <w:r>
        <w:rPr>
          <w:rFonts w:ascii="Arial" w:hAnsi="Arial" w:cs="Arial"/>
          <w:color w:val="0000FF"/>
          <w:sz w:val="20"/>
          <w:szCs w:val="20"/>
        </w:rPr>
        <w:t>4</w:t>
      </w:r>
      <w:r w:rsidR="00552AF7">
        <w:rPr>
          <w:rFonts w:ascii="Arial" w:hAnsi="Arial" w:cs="Arial"/>
          <w:color w:val="0000FF"/>
          <w:sz w:val="20"/>
          <w:szCs w:val="20"/>
        </w:rPr>
        <w:t>, etc.</w:t>
      </w:r>
      <w:r w:rsidRPr="008A665B">
        <w:rPr>
          <w:rFonts w:ascii="Arial" w:hAnsi="Arial" w:cs="Arial"/>
          <w:color w:val="0000FF"/>
          <w:sz w:val="20"/>
          <w:szCs w:val="20"/>
        </w:rPr>
        <w:t>]</w:t>
      </w:r>
    </w:p>
    <w:p w14:paraId="716A6A67" w14:textId="1A80E1F6" w:rsidR="008A665B" w:rsidRDefault="008A665B" w:rsidP="008A665B">
      <w:pPr>
        <w:spacing w:after="0" w:line="240" w:lineRule="auto"/>
        <w:rPr>
          <w:rFonts w:ascii="Arial" w:hAnsi="Arial" w:cs="Arial"/>
          <w:sz w:val="20"/>
          <w:szCs w:val="20"/>
        </w:rPr>
      </w:pPr>
    </w:p>
    <w:p w14:paraId="5D696D9C" w14:textId="309EF24F" w:rsidR="008A665B" w:rsidRDefault="008A665B" w:rsidP="008A665B">
      <w:pPr>
        <w:spacing w:after="0" w:line="240" w:lineRule="auto"/>
        <w:rPr>
          <w:rFonts w:ascii="Arial" w:hAnsi="Arial" w:cs="Arial"/>
          <w:sz w:val="20"/>
          <w:szCs w:val="20"/>
        </w:rPr>
      </w:pPr>
    </w:p>
    <w:p w14:paraId="18E7938D" w14:textId="77777777" w:rsidR="008A665B" w:rsidRDefault="008A665B" w:rsidP="008A665B">
      <w:pPr>
        <w:spacing w:after="0" w:line="240" w:lineRule="auto"/>
        <w:rPr>
          <w:rFonts w:ascii="Arial" w:hAnsi="Arial" w:cs="Arial"/>
          <w:sz w:val="20"/>
          <w:szCs w:val="20"/>
        </w:rPr>
        <w:sectPr w:rsidR="008A665B" w:rsidSect="00D52864">
          <w:headerReference w:type="default" r:id="rId7"/>
          <w:footerReference w:type="default" r:id="rId8"/>
          <w:pgSz w:w="12240" w:h="15840"/>
          <w:pgMar w:top="1440" w:right="1008" w:bottom="1008" w:left="1008" w:header="720" w:footer="720" w:gutter="0"/>
          <w:cols w:space="720"/>
          <w:docGrid w:linePitch="360"/>
        </w:sectPr>
      </w:pPr>
    </w:p>
    <w:p w14:paraId="3AE946EE" w14:textId="77777777" w:rsidR="008A665B" w:rsidRPr="008A665B" w:rsidRDefault="008A665B" w:rsidP="006E6629">
      <w:pPr>
        <w:spacing w:after="0" w:line="240" w:lineRule="auto"/>
        <w:jc w:val="center"/>
        <w:rPr>
          <w:rFonts w:ascii="Arial" w:hAnsi="Arial" w:cs="Arial"/>
          <w:b/>
          <w:bCs/>
          <w:sz w:val="24"/>
          <w:szCs w:val="24"/>
        </w:rPr>
      </w:pPr>
      <w:r w:rsidRPr="008A665B">
        <w:rPr>
          <w:rFonts w:ascii="Arial" w:hAnsi="Arial" w:cs="Arial"/>
          <w:b/>
          <w:bCs/>
          <w:sz w:val="24"/>
          <w:szCs w:val="24"/>
        </w:rPr>
        <w:lastRenderedPageBreak/>
        <w:t>Council of State and Territorial Epidemiologists</w:t>
      </w:r>
    </w:p>
    <w:p w14:paraId="5CC2851B" w14:textId="66A8571A" w:rsidR="008A665B" w:rsidRPr="006E6629" w:rsidRDefault="008A665B" w:rsidP="006E6629">
      <w:pPr>
        <w:spacing w:after="0" w:line="240" w:lineRule="auto"/>
        <w:jc w:val="center"/>
        <w:rPr>
          <w:rFonts w:ascii="Arial" w:hAnsi="Arial" w:cs="Arial"/>
          <w:sz w:val="24"/>
          <w:szCs w:val="24"/>
        </w:rPr>
      </w:pPr>
      <w:r w:rsidRPr="006E6629">
        <w:rPr>
          <w:rFonts w:ascii="Arial" w:hAnsi="Arial" w:cs="Arial"/>
          <w:sz w:val="24"/>
          <w:szCs w:val="24"/>
        </w:rPr>
        <w:t>Position Statement Template: Standardized Surveillance for Diseases or Conditions</w:t>
      </w:r>
    </w:p>
    <w:p w14:paraId="632272C9" w14:textId="3B9A69E7" w:rsidR="008A665B" w:rsidRDefault="008A665B" w:rsidP="008A665B">
      <w:pPr>
        <w:spacing w:after="0" w:line="240" w:lineRule="auto"/>
        <w:rPr>
          <w:rFonts w:ascii="Arial" w:hAnsi="Arial" w:cs="Arial"/>
          <w:sz w:val="20"/>
          <w:szCs w:val="20"/>
        </w:rPr>
      </w:pPr>
    </w:p>
    <w:p w14:paraId="2DDD9770" w14:textId="76277818" w:rsidR="008A665B" w:rsidRDefault="008A665B" w:rsidP="008A665B">
      <w:pPr>
        <w:spacing w:after="0" w:line="240" w:lineRule="auto"/>
        <w:rPr>
          <w:rFonts w:ascii="Arial" w:hAnsi="Arial" w:cs="Arial"/>
          <w:b/>
          <w:bCs/>
          <w:sz w:val="20"/>
          <w:szCs w:val="20"/>
          <w:u w:val="single"/>
        </w:rPr>
      </w:pPr>
      <w:r w:rsidRPr="00C501EB">
        <w:rPr>
          <w:rFonts w:ascii="Arial" w:hAnsi="Arial" w:cs="Arial"/>
          <w:b/>
          <w:bCs/>
          <w:sz w:val="20"/>
          <w:szCs w:val="20"/>
          <w:u w:val="single"/>
        </w:rPr>
        <w:t>I. Statement of the Problem</w:t>
      </w:r>
    </w:p>
    <w:p w14:paraId="6337272E" w14:textId="5639C8B0" w:rsidR="00C501EB" w:rsidRDefault="00C501EB" w:rsidP="008A665B">
      <w:pPr>
        <w:spacing w:after="0" w:line="240" w:lineRule="auto"/>
        <w:rPr>
          <w:rFonts w:ascii="Arial" w:hAnsi="Arial" w:cs="Arial"/>
          <w:color w:val="0000FF"/>
          <w:sz w:val="20"/>
          <w:szCs w:val="20"/>
        </w:rPr>
      </w:pPr>
      <w:r w:rsidRPr="00C501EB">
        <w:rPr>
          <w:rFonts w:ascii="Arial" w:hAnsi="Arial" w:cs="Arial"/>
          <w:color w:val="0000FF"/>
          <w:sz w:val="20"/>
          <w:szCs w:val="20"/>
        </w:rPr>
        <w:t>[Statement of the Problem]</w:t>
      </w:r>
    </w:p>
    <w:p w14:paraId="01D4F018" w14:textId="77777777" w:rsidR="00C501EB" w:rsidRPr="00C501EB" w:rsidRDefault="00C501EB" w:rsidP="008A665B">
      <w:pPr>
        <w:spacing w:after="0" w:line="240" w:lineRule="auto"/>
        <w:rPr>
          <w:rFonts w:ascii="Arial" w:hAnsi="Arial" w:cs="Arial"/>
          <w:color w:val="0000FF"/>
          <w:sz w:val="20"/>
          <w:szCs w:val="20"/>
        </w:rPr>
      </w:pPr>
    </w:p>
    <w:p w14:paraId="4E3DD2BC" w14:textId="209DC5BB" w:rsidR="008A665B" w:rsidRPr="00C501EB" w:rsidRDefault="00C501EB" w:rsidP="00C501EB">
      <w:pPr>
        <w:spacing w:after="0" w:line="240" w:lineRule="auto"/>
        <w:jc w:val="right"/>
        <w:rPr>
          <w:rFonts w:ascii="Arial" w:hAnsi="Arial" w:cs="Arial"/>
          <w:b/>
          <w:bCs/>
          <w:sz w:val="20"/>
          <w:szCs w:val="20"/>
          <w:u w:val="single"/>
        </w:rPr>
      </w:pPr>
      <w:r w:rsidRPr="006E6629">
        <w:rPr>
          <w:rFonts w:ascii="Arial" w:hAnsi="Arial" w:cs="Arial"/>
          <w:b/>
          <w:bCs/>
          <w:sz w:val="16"/>
          <w:szCs w:val="16"/>
          <w:u w:val="single"/>
        </w:rPr>
        <w:t>Word Count:    /</w:t>
      </w:r>
      <w:r w:rsidR="00A86BA4">
        <w:rPr>
          <w:rFonts w:ascii="Arial" w:hAnsi="Arial" w:cs="Arial"/>
          <w:b/>
          <w:bCs/>
          <w:sz w:val="16"/>
          <w:szCs w:val="16"/>
          <w:u w:val="single"/>
        </w:rPr>
        <w:t>2</w:t>
      </w:r>
      <w:r w:rsidRPr="006E6629">
        <w:rPr>
          <w:rFonts w:ascii="Arial" w:hAnsi="Arial" w:cs="Arial"/>
          <w:b/>
          <w:bCs/>
          <w:sz w:val="16"/>
          <w:szCs w:val="16"/>
          <w:u w:val="single"/>
        </w:rPr>
        <w:t>00</w:t>
      </w:r>
    </w:p>
    <w:p w14:paraId="5DFCC1A8" w14:textId="1C963E4A" w:rsidR="00C501EB" w:rsidRDefault="00C501EB" w:rsidP="008A665B">
      <w:pPr>
        <w:spacing w:after="0" w:line="240" w:lineRule="auto"/>
        <w:rPr>
          <w:rFonts w:ascii="Arial" w:hAnsi="Arial" w:cs="Arial"/>
          <w:sz w:val="20"/>
          <w:szCs w:val="20"/>
        </w:rPr>
      </w:pPr>
    </w:p>
    <w:p w14:paraId="4AE057A0" w14:textId="77777777" w:rsidR="006E6629" w:rsidRDefault="006E6629" w:rsidP="008A665B">
      <w:pPr>
        <w:spacing w:after="0" w:line="240" w:lineRule="auto"/>
        <w:rPr>
          <w:rFonts w:ascii="Arial" w:hAnsi="Arial" w:cs="Arial"/>
          <w:sz w:val="20"/>
          <w:szCs w:val="20"/>
        </w:rPr>
      </w:pPr>
    </w:p>
    <w:p w14:paraId="53709DDB" w14:textId="36827104" w:rsidR="008A665B" w:rsidRDefault="008A665B" w:rsidP="008A665B">
      <w:pPr>
        <w:spacing w:after="0" w:line="240" w:lineRule="auto"/>
        <w:rPr>
          <w:rFonts w:ascii="Arial" w:hAnsi="Arial" w:cs="Arial"/>
          <w:b/>
          <w:bCs/>
          <w:sz w:val="20"/>
          <w:szCs w:val="20"/>
          <w:u w:val="single"/>
        </w:rPr>
      </w:pPr>
      <w:r w:rsidRPr="00C501EB">
        <w:rPr>
          <w:rFonts w:ascii="Arial" w:hAnsi="Arial" w:cs="Arial"/>
          <w:b/>
          <w:bCs/>
          <w:sz w:val="20"/>
          <w:szCs w:val="20"/>
          <w:u w:val="single"/>
        </w:rPr>
        <w:t>II. Background and Justification</w:t>
      </w:r>
    </w:p>
    <w:p w14:paraId="45367B0C" w14:textId="254B16C3" w:rsidR="00C501EB" w:rsidRDefault="00C501EB" w:rsidP="008A665B">
      <w:pPr>
        <w:spacing w:after="0" w:line="240" w:lineRule="auto"/>
        <w:rPr>
          <w:rFonts w:ascii="Arial" w:hAnsi="Arial" w:cs="Arial"/>
          <w:color w:val="0000FF"/>
          <w:sz w:val="20"/>
          <w:szCs w:val="20"/>
        </w:rPr>
      </w:pPr>
      <w:r w:rsidRPr="00C501EB">
        <w:rPr>
          <w:rFonts w:ascii="Arial" w:hAnsi="Arial" w:cs="Arial"/>
          <w:color w:val="0000FF"/>
          <w:sz w:val="20"/>
          <w:szCs w:val="20"/>
        </w:rPr>
        <w:t>[Background and Justification]</w:t>
      </w:r>
    </w:p>
    <w:p w14:paraId="4CB4F04F" w14:textId="77777777" w:rsidR="00C501EB" w:rsidRPr="00C501EB" w:rsidRDefault="00C501EB" w:rsidP="008A665B">
      <w:pPr>
        <w:spacing w:after="0" w:line="240" w:lineRule="auto"/>
        <w:rPr>
          <w:rFonts w:ascii="Arial" w:hAnsi="Arial" w:cs="Arial"/>
          <w:color w:val="0000FF"/>
          <w:sz w:val="20"/>
          <w:szCs w:val="20"/>
        </w:rPr>
      </w:pPr>
    </w:p>
    <w:p w14:paraId="01DF74A1" w14:textId="1AF852E8" w:rsidR="00C501EB" w:rsidRPr="00C501EB" w:rsidRDefault="00C501EB" w:rsidP="00C501EB">
      <w:pPr>
        <w:spacing w:after="0" w:line="240" w:lineRule="auto"/>
        <w:jc w:val="right"/>
        <w:rPr>
          <w:rFonts w:ascii="Arial" w:hAnsi="Arial" w:cs="Arial"/>
          <w:b/>
          <w:bCs/>
          <w:sz w:val="20"/>
          <w:szCs w:val="20"/>
          <w:u w:val="single"/>
        </w:rPr>
      </w:pPr>
      <w:r w:rsidRPr="00C501EB">
        <w:rPr>
          <w:rFonts w:ascii="Arial" w:hAnsi="Arial" w:cs="Arial"/>
          <w:b/>
          <w:bCs/>
          <w:sz w:val="16"/>
          <w:szCs w:val="16"/>
          <w:u w:val="single"/>
        </w:rPr>
        <w:t>Word Count:    /</w:t>
      </w:r>
      <w:r w:rsidR="00A86BA4">
        <w:rPr>
          <w:rFonts w:ascii="Arial" w:hAnsi="Arial" w:cs="Arial"/>
          <w:b/>
          <w:bCs/>
          <w:sz w:val="16"/>
          <w:szCs w:val="16"/>
          <w:u w:val="single"/>
        </w:rPr>
        <w:t>6</w:t>
      </w:r>
      <w:r w:rsidRPr="00C501EB">
        <w:rPr>
          <w:rFonts w:ascii="Arial" w:hAnsi="Arial" w:cs="Arial"/>
          <w:b/>
          <w:bCs/>
          <w:sz w:val="16"/>
          <w:szCs w:val="16"/>
          <w:u w:val="single"/>
        </w:rPr>
        <w:t>00</w:t>
      </w:r>
    </w:p>
    <w:p w14:paraId="53FB52E9" w14:textId="1B8E7E8D" w:rsidR="008A665B" w:rsidRDefault="008A665B" w:rsidP="008A665B">
      <w:pPr>
        <w:spacing w:after="0" w:line="240" w:lineRule="auto"/>
        <w:rPr>
          <w:rFonts w:ascii="Arial" w:hAnsi="Arial" w:cs="Arial"/>
          <w:sz w:val="20"/>
          <w:szCs w:val="20"/>
        </w:rPr>
      </w:pPr>
    </w:p>
    <w:p w14:paraId="4499B081" w14:textId="77777777" w:rsidR="006E6629" w:rsidRDefault="006E6629" w:rsidP="008A665B">
      <w:pPr>
        <w:spacing w:after="0" w:line="240" w:lineRule="auto"/>
        <w:rPr>
          <w:rFonts w:ascii="Arial" w:hAnsi="Arial" w:cs="Arial"/>
          <w:sz w:val="20"/>
          <w:szCs w:val="20"/>
        </w:rPr>
      </w:pPr>
    </w:p>
    <w:p w14:paraId="2A961236" w14:textId="77777777" w:rsidR="0038025E" w:rsidRDefault="0038025E" w:rsidP="0038025E">
      <w:pPr>
        <w:spacing w:after="0" w:line="240" w:lineRule="auto"/>
        <w:rPr>
          <w:rFonts w:ascii="Arial" w:hAnsi="Arial" w:cs="Arial"/>
          <w:b/>
          <w:bCs/>
          <w:sz w:val="20"/>
          <w:szCs w:val="20"/>
          <w:u w:val="single"/>
        </w:rPr>
      </w:pPr>
      <w:r w:rsidRPr="00C501EB">
        <w:rPr>
          <w:rFonts w:ascii="Arial" w:hAnsi="Arial" w:cs="Arial"/>
          <w:b/>
          <w:bCs/>
          <w:sz w:val="20"/>
          <w:szCs w:val="20"/>
          <w:u w:val="single"/>
        </w:rPr>
        <w:t>III. Statement of the Desired Action(s) to be Taken</w:t>
      </w:r>
    </w:p>
    <w:p w14:paraId="2B52AB46" w14:textId="77777777" w:rsidR="00C501EB" w:rsidRPr="00C501EB" w:rsidRDefault="00C501EB" w:rsidP="00C501EB">
      <w:pPr>
        <w:spacing w:after="0" w:line="240" w:lineRule="auto"/>
        <w:rPr>
          <w:rFonts w:ascii="Arial" w:hAnsi="Arial" w:cs="Arial"/>
          <w:sz w:val="20"/>
          <w:szCs w:val="20"/>
        </w:rPr>
      </w:pPr>
      <w:r w:rsidRPr="00C501EB">
        <w:rPr>
          <w:rFonts w:ascii="Arial" w:hAnsi="Arial" w:cs="Arial"/>
          <w:sz w:val="20"/>
          <w:szCs w:val="20"/>
        </w:rPr>
        <w:t>CSTE recommends the following actions:</w:t>
      </w:r>
    </w:p>
    <w:p w14:paraId="1D815D18" w14:textId="77777777" w:rsidR="00C501EB" w:rsidRPr="00C501EB" w:rsidRDefault="00C501EB" w:rsidP="00C501EB">
      <w:pPr>
        <w:numPr>
          <w:ilvl w:val="0"/>
          <w:numId w:val="2"/>
        </w:numPr>
        <w:spacing w:after="0" w:line="240" w:lineRule="auto"/>
        <w:rPr>
          <w:rFonts w:ascii="Arial" w:hAnsi="Arial" w:cs="Arial"/>
          <w:sz w:val="20"/>
          <w:szCs w:val="20"/>
        </w:rPr>
      </w:pPr>
      <w:r w:rsidRPr="00C501EB">
        <w:rPr>
          <w:rFonts w:ascii="Arial" w:hAnsi="Arial" w:cs="Arial"/>
          <w:sz w:val="20"/>
          <w:szCs w:val="20"/>
        </w:rPr>
        <w:t xml:space="preserve">Implement a standardized surveillance case definition for </w:t>
      </w:r>
      <w:r w:rsidRPr="00C501EB">
        <w:rPr>
          <w:rFonts w:ascii="Arial" w:hAnsi="Arial" w:cs="Arial"/>
          <w:color w:val="0000FF"/>
          <w:sz w:val="20"/>
          <w:szCs w:val="20"/>
        </w:rPr>
        <w:t>[disease/condition]</w:t>
      </w:r>
      <w:r w:rsidRPr="00C501EB">
        <w:rPr>
          <w:rFonts w:ascii="Arial" w:hAnsi="Arial" w:cs="Arial"/>
          <w:sz w:val="20"/>
          <w:szCs w:val="20"/>
        </w:rPr>
        <w:t>.</w:t>
      </w:r>
    </w:p>
    <w:p w14:paraId="06DD3232" w14:textId="77777777" w:rsidR="00C501EB" w:rsidRPr="00C501EB" w:rsidRDefault="00C501EB" w:rsidP="00C501EB">
      <w:pPr>
        <w:spacing w:after="0" w:line="240" w:lineRule="auto"/>
        <w:rPr>
          <w:rFonts w:ascii="Arial" w:hAnsi="Arial" w:cs="Arial"/>
          <w:sz w:val="20"/>
          <w:szCs w:val="20"/>
        </w:rPr>
      </w:pPr>
    </w:p>
    <w:p w14:paraId="6EDB5EC9" w14:textId="77777777" w:rsidR="00C501EB" w:rsidRPr="00C501EB" w:rsidRDefault="00C501EB" w:rsidP="00C501EB">
      <w:pPr>
        <w:numPr>
          <w:ilvl w:val="0"/>
          <w:numId w:val="3"/>
        </w:numPr>
        <w:spacing w:after="0" w:line="240" w:lineRule="auto"/>
        <w:rPr>
          <w:rFonts w:ascii="Arial" w:hAnsi="Arial" w:cs="Arial"/>
          <w:sz w:val="20"/>
          <w:szCs w:val="20"/>
        </w:rPr>
      </w:pPr>
      <w:r w:rsidRPr="00C501EB">
        <w:rPr>
          <w:rFonts w:ascii="Arial" w:hAnsi="Arial" w:cs="Arial"/>
          <w:sz w:val="20"/>
          <w:szCs w:val="20"/>
        </w:rPr>
        <w:t xml:space="preserve">Utilize standard sources (e.g., reporting*) for case ascertainment for </w:t>
      </w:r>
      <w:r w:rsidRPr="00C501EB">
        <w:rPr>
          <w:rFonts w:ascii="Arial" w:hAnsi="Arial" w:cs="Arial"/>
          <w:color w:val="0000FF"/>
          <w:sz w:val="20"/>
          <w:szCs w:val="20"/>
        </w:rPr>
        <w:t>[disease/condition]</w:t>
      </w:r>
      <w:r w:rsidRPr="00C501EB">
        <w:rPr>
          <w:rFonts w:ascii="Arial" w:hAnsi="Arial" w:cs="Arial"/>
          <w:sz w:val="20"/>
          <w:szCs w:val="20"/>
        </w:rPr>
        <w:t xml:space="preserve">. Surveillance for </w:t>
      </w:r>
      <w:r w:rsidRPr="00C501EB">
        <w:rPr>
          <w:rFonts w:ascii="Arial" w:hAnsi="Arial" w:cs="Arial"/>
          <w:color w:val="0000FF"/>
          <w:sz w:val="20"/>
          <w:szCs w:val="20"/>
        </w:rPr>
        <w:t>[disease/condition]</w:t>
      </w:r>
      <w:r w:rsidRPr="00C501EB">
        <w:rPr>
          <w:rFonts w:ascii="Arial" w:hAnsi="Arial" w:cs="Arial"/>
          <w:sz w:val="20"/>
          <w:szCs w:val="20"/>
        </w:rPr>
        <w:t xml:space="preserve"> should use the recommended sources of data to the extent of coverage presented in Section V.</w:t>
      </w:r>
    </w:p>
    <w:p w14:paraId="70D02ED1" w14:textId="77777777" w:rsidR="00C501EB" w:rsidRPr="00C501EB" w:rsidRDefault="00C501EB" w:rsidP="00C501EB">
      <w:pPr>
        <w:spacing w:after="0" w:line="240" w:lineRule="auto"/>
        <w:rPr>
          <w:rFonts w:ascii="Arial" w:hAnsi="Arial" w:cs="Arial"/>
          <w:sz w:val="20"/>
          <w:szCs w:val="20"/>
        </w:rPr>
      </w:pPr>
    </w:p>
    <w:p w14:paraId="7DA0F40B" w14:textId="77777777" w:rsidR="00C501EB" w:rsidRPr="00C501EB" w:rsidRDefault="00C501EB" w:rsidP="00C501EB">
      <w:pPr>
        <w:numPr>
          <w:ilvl w:val="0"/>
          <w:numId w:val="3"/>
        </w:numPr>
        <w:spacing w:after="0" w:line="240" w:lineRule="auto"/>
        <w:rPr>
          <w:rFonts w:ascii="Arial" w:hAnsi="Arial" w:cs="Arial"/>
          <w:sz w:val="20"/>
          <w:szCs w:val="20"/>
        </w:rPr>
      </w:pPr>
      <w:r w:rsidRPr="00C501EB">
        <w:rPr>
          <w:rFonts w:ascii="Arial" w:hAnsi="Arial" w:cs="Arial"/>
          <w:sz w:val="20"/>
          <w:szCs w:val="20"/>
        </w:rPr>
        <w:t xml:space="preserve">Utilize standardized criteria for case ascertainment for </w:t>
      </w:r>
      <w:r w:rsidRPr="00C501EB">
        <w:rPr>
          <w:rFonts w:ascii="Arial" w:hAnsi="Arial" w:cs="Arial"/>
          <w:color w:val="0000FF"/>
          <w:sz w:val="20"/>
          <w:szCs w:val="20"/>
        </w:rPr>
        <w:t>[disease/condition]</w:t>
      </w:r>
      <w:r w:rsidRPr="00C501EB">
        <w:rPr>
          <w:rFonts w:ascii="Arial" w:hAnsi="Arial" w:cs="Arial"/>
          <w:sz w:val="20"/>
          <w:szCs w:val="20"/>
        </w:rPr>
        <w:t xml:space="preserve"> presented in Section VI and Table VI in Technical Supplement.</w:t>
      </w:r>
    </w:p>
    <w:p w14:paraId="22BF4E66" w14:textId="77777777" w:rsidR="00C501EB" w:rsidRPr="00C501EB" w:rsidRDefault="00C501EB" w:rsidP="00C501EB">
      <w:pPr>
        <w:spacing w:after="0" w:line="240" w:lineRule="auto"/>
        <w:rPr>
          <w:rFonts w:ascii="Arial" w:hAnsi="Arial" w:cs="Arial"/>
          <w:sz w:val="20"/>
          <w:szCs w:val="20"/>
        </w:rPr>
      </w:pPr>
    </w:p>
    <w:p w14:paraId="13B5D434" w14:textId="185BE6B8" w:rsidR="00C501EB" w:rsidRPr="00C501EB" w:rsidRDefault="00C501EB" w:rsidP="00C501EB">
      <w:pPr>
        <w:numPr>
          <w:ilvl w:val="0"/>
          <w:numId w:val="3"/>
        </w:numPr>
        <w:spacing w:after="0" w:line="240" w:lineRule="auto"/>
        <w:rPr>
          <w:rFonts w:ascii="Arial" w:hAnsi="Arial" w:cs="Arial"/>
          <w:sz w:val="20"/>
          <w:szCs w:val="20"/>
        </w:rPr>
      </w:pPr>
      <w:r w:rsidRPr="00C501EB">
        <w:rPr>
          <w:rFonts w:ascii="Arial" w:hAnsi="Arial" w:cs="Arial"/>
          <w:sz w:val="20"/>
          <w:szCs w:val="20"/>
        </w:rPr>
        <w:t xml:space="preserve">Utilize standardized criteria for case classification for </w:t>
      </w:r>
      <w:r w:rsidRPr="00C501EB">
        <w:rPr>
          <w:rFonts w:ascii="Arial" w:hAnsi="Arial" w:cs="Arial"/>
          <w:color w:val="0000FF"/>
          <w:sz w:val="20"/>
          <w:szCs w:val="20"/>
        </w:rPr>
        <w:t>[disease/condition]</w:t>
      </w:r>
      <w:r w:rsidRPr="00C501EB">
        <w:rPr>
          <w:rFonts w:ascii="Arial" w:hAnsi="Arial" w:cs="Arial"/>
          <w:sz w:val="20"/>
          <w:szCs w:val="20"/>
        </w:rPr>
        <w:t xml:space="preserve"> presented in Section VII and Table VII in Technical Supplement.</w:t>
      </w:r>
      <w:r w:rsidRPr="00C501EB">
        <w:rPr>
          <w:rFonts w:ascii="Arial" w:hAnsi="Arial" w:cs="Arial"/>
          <w:sz w:val="20"/>
          <w:szCs w:val="20"/>
        </w:rPr>
        <w:tab/>
      </w:r>
    </w:p>
    <w:p w14:paraId="419A9459" w14:textId="77777777" w:rsidR="00C501EB" w:rsidRPr="00C501EB" w:rsidRDefault="00C501EB" w:rsidP="00C501EB">
      <w:pPr>
        <w:spacing w:after="0" w:line="240" w:lineRule="auto"/>
        <w:rPr>
          <w:rFonts w:ascii="Arial" w:hAnsi="Arial" w:cs="Arial"/>
          <w:sz w:val="20"/>
          <w:szCs w:val="20"/>
        </w:rPr>
      </w:pPr>
    </w:p>
    <w:p w14:paraId="623A02C8" w14:textId="65A5019A" w:rsidR="00C501EB" w:rsidRDefault="00C501EB" w:rsidP="00C501EB">
      <w:pPr>
        <w:numPr>
          <w:ilvl w:val="0"/>
          <w:numId w:val="2"/>
        </w:numPr>
        <w:spacing w:after="0" w:line="240" w:lineRule="auto"/>
        <w:rPr>
          <w:rFonts w:ascii="Arial" w:hAnsi="Arial" w:cs="Arial"/>
          <w:sz w:val="20"/>
          <w:szCs w:val="20"/>
        </w:rPr>
      </w:pPr>
      <w:r w:rsidRPr="00C501EB">
        <w:rPr>
          <w:rFonts w:ascii="Arial" w:hAnsi="Arial" w:cs="Arial"/>
          <w:i/>
          <w:color w:val="0000FF"/>
          <w:sz w:val="20"/>
          <w:szCs w:val="20"/>
        </w:rPr>
        <w:t>[Optional]</w:t>
      </w:r>
      <w:r w:rsidRPr="00C501EB">
        <w:rPr>
          <w:rFonts w:ascii="Arial" w:hAnsi="Arial" w:cs="Arial"/>
          <w:color w:val="0000FF"/>
          <w:sz w:val="20"/>
          <w:szCs w:val="20"/>
        </w:rPr>
        <w:t xml:space="preserve"> </w:t>
      </w:r>
      <w:r w:rsidRPr="00C501EB">
        <w:rPr>
          <w:rFonts w:ascii="Arial" w:hAnsi="Arial" w:cs="Arial"/>
          <w:sz w:val="20"/>
          <w:szCs w:val="20"/>
        </w:rPr>
        <w:t xml:space="preserve">Additional actions are included in the NNC Recommendation Statement. </w:t>
      </w:r>
    </w:p>
    <w:p w14:paraId="063B6AA2" w14:textId="77777777" w:rsidR="00C501EB" w:rsidRDefault="00C501EB" w:rsidP="00C501EB">
      <w:pPr>
        <w:spacing w:after="0" w:line="240" w:lineRule="auto"/>
        <w:ind w:left="720"/>
        <w:rPr>
          <w:rFonts w:ascii="Arial" w:hAnsi="Arial" w:cs="Arial"/>
          <w:sz w:val="20"/>
          <w:szCs w:val="20"/>
        </w:rPr>
      </w:pPr>
    </w:p>
    <w:p w14:paraId="0A8F0BDD" w14:textId="08F99D41" w:rsidR="00C501EB" w:rsidRPr="00C501EB" w:rsidRDefault="00C501EB" w:rsidP="00C501EB">
      <w:pPr>
        <w:numPr>
          <w:ilvl w:val="0"/>
          <w:numId w:val="2"/>
        </w:numPr>
        <w:spacing w:after="0" w:line="240" w:lineRule="auto"/>
        <w:rPr>
          <w:rFonts w:ascii="Arial" w:hAnsi="Arial" w:cs="Arial"/>
          <w:color w:val="0000FF"/>
          <w:sz w:val="20"/>
          <w:szCs w:val="20"/>
        </w:rPr>
      </w:pPr>
      <w:r w:rsidRPr="00C501EB">
        <w:rPr>
          <w:rFonts w:ascii="Arial" w:hAnsi="Arial" w:cs="Arial"/>
          <w:i/>
          <w:color w:val="0000FF"/>
          <w:sz w:val="20"/>
          <w:szCs w:val="20"/>
        </w:rPr>
        <w:t>[Optional] Other actions identified by author(s).</w:t>
      </w:r>
    </w:p>
    <w:p w14:paraId="7E4E6AB9" w14:textId="77777777" w:rsidR="00C501EB" w:rsidRPr="00C501EB" w:rsidRDefault="00C501EB" w:rsidP="008A665B">
      <w:pPr>
        <w:spacing w:after="0" w:line="240" w:lineRule="auto"/>
        <w:rPr>
          <w:rFonts w:ascii="Arial" w:hAnsi="Arial" w:cs="Arial"/>
          <w:b/>
          <w:bCs/>
          <w:sz w:val="20"/>
          <w:szCs w:val="20"/>
          <w:u w:val="single"/>
        </w:rPr>
      </w:pPr>
    </w:p>
    <w:p w14:paraId="760B8C7E" w14:textId="74860C71" w:rsidR="00E04D85" w:rsidRPr="00C501EB" w:rsidRDefault="00000000" w:rsidP="00E04D85">
      <w:pPr>
        <w:spacing w:after="0" w:line="240" w:lineRule="auto"/>
        <w:ind w:left="360"/>
        <w:rPr>
          <w:rFonts w:ascii="Arial" w:hAnsi="Arial" w:cs="Arial"/>
          <w:bCs/>
          <w:i/>
          <w:iCs/>
          <w:sz w:val="18"/>
          <w:szCs w:val="18"/>
        </w:rPr>
      </w:pPr>
      <w:sdt>
        <w:sdtPr>
          <w:rPr>
            <w:rFonts w:ascii="Arial" w:hAnsi="Arial" w:cs="Arial"/>
            <w:bCs/>
            <w:i/>
            <w:iCs/>
            <w:sz w:val="18"/>
            <w:szCs w:val="18"/>
          </w:rPr>
          <w:id w:val="-1422943626"/>
          <w:lock w:val="sdtContentLocked"/>
          <w:placeholder>
            <w:docPart w:val="DefaultPlaceholder_-1854013440"/>
          </w:placeholder>
          <w:group/>
        </w:sdtPr>
        <w:sdtContent>
          <w:r w:rsidR="00E04D85" w:rsidRPr="00C501EB">
            <w:rPr>
              <w:rFonts w:ascii="Arial" w:hAnsi="Arial" w:cs="Arial"/>
              <w:bCs/>
              <w:i/>
              <w:iCs/>
              <w:sz w:val="18"/>
              <w:szCs w:val="18"/>
            </w:rPr>
            <w:t>*</w:t>
          </w:r>
          <w:r w:rsidR="005F490E">
            <w:rPr>
              <w:rFonts w:ascii="Arial" w:hAnsi="Arial" w:cs="Arial"/>
              <w:bCs/>
              <w:i/>
              <w:iCs/>
              <w:sz w:val="18"/>
              <w:szCs w:val="18"/>
            </w:rPr>
            <w:t xml:space="preserve"> </w:t>
          </w:r>
          <w:r w:rsidR="00E04D85" w:rsidRPr="00C501EB">
            <w:rPr>
              <w:rFonts w:ascii="Arial" w:hAnsi="Arial" w:cs="Arial"/>
              <w:bCs/>
              <w:i/>
              <w:iCs/>
              <w:sz w:val="18"/>
              <w:szCs w:val="18"/>
            </w:rPr>
            <w:t>Reporting: process of a healthcare provider</w:t>
          </w:r>
          <w:r w:rsidR="00E04D85">
            <w:rPr>
              <w:rFonts w:ascii="Arial" w:hAnsi="Arial" w:cs="Arial"/>
              <w:bCs/>
              <w:i/>
              <w:iCs/>
              <w:sz w:val="18"/>
              <w:szCs w:val="18"/>
            </w:rPr>
            <w:t xml:space="preserve">, laboratory, </w:t>
          </w:r>
          <w:r w:rsidR="00E04D85" w:rsidRPr="00C501EB">
            <w:rPr>
              <w:rFonts w:ascii="Arial" w:hAnsi="Arial" w:cs="Arial"/>
              <w:bCs/>
              <w:i/>
              <w:iCs/>
              <w:sz w:val="18"/>
              <w:szCs w:val="18"/>
            </w:rPr>
            <w:t xml:space="preserve">or other entity submitting a report (case information) of a condition under public health surveillance </w:t>
          </w:r>
          <w:r w:rsidR="00E04D85" w:rsidRPr="00971D51">
            <w:rPr>
              <w:rFonts w:ascii="Arial" w:hAnsi="Arial" w:cs="Arial"/>
              <w:bCs/>
              <w:i/>
              <w:iCs/>
              <w:sz w:val="18"/>
              <w:szCs w:val="18"/>
              <w:u w:val="single"/>
            </w:rPr>
            <w:t>to local, state, or territorial public health</w:t>
          </w:r>
          <w:r w:rsidR="00E04D85" w:rsidRPr="00C501EB">
            <w:rPr>
              <w:rFonts w:ascii="Arial" w:hAnsi="Arial" w:cs="Arial"/>
              <w:bCs/>
              <w:i/>
              <w:iCs/>
              <w:sz w:val="18"/>
              <w:szCs w:val="18"/>
            </w:rPr>
            <w:t xml:space="preserve">. Note: notification is addressed in a Nationally Notifiable Conditions Recommendation Statement and is the process of a local, state, or territorial public health authority submitting a report (case information) of a condition on the </w:t>
          </w:r>
          <w:r w:rsidR="00E04D85" w:rsidRPr="00C501EB">
            <w:rPr>
              <w:rFonts w:ascii="Arial" w:hAnsi="Arial" w:cs="Arial"/>
              <w:bCs/>
              <w:sz w:val="18"/>
              <w:szCs w:val="18"/>
            </w:rPr>
            <w:t>Nationally Notifiable Conditions List</w:t>
          </w:r>
          <w:r w:rsidR="00E04D85" w:rsidRPr="00C501EB">
            <w:rPr>
              <w:rFonts w:ascii="Arial" w:hAnsi="Arial" w:cs="Arial"/>
              <w:bCs/>
              <w:i/>
              <w:iCs/>
              <w:sz w:val="18"/>
              <w:szCs w:val="18"/>
            </w:rPr>
            <w:t xml:space="preserve"> </w:t>
          </w:r>
          <w:r w:rsidR="00E04D85" w:rsidRPr="00971D51">
            <w:rPr>
              <w:rFonts w:ascii="Arial" w:hAnsi="Arial" w:cs="Arial"/>
              <w:bCs/>
              <w:i/>
              <w:iCs/>
              <w:sz w:val="18"/>
              <w:szCs w:val="18"/>
              <w:u w:val="single"/>
            </w:rPr>
            <w:t>to CDC</w:t>
          </w:r>
          <w:r w:rsidR="00E04D85" w:rsidRPr="00C501EB">
            <w:rPr>
              <w:rFonts w:ascii="Arial" w:hAnsi="Arial" w:cs="Arial"/>
              <w:bCs/>
              <w:i/>
              <w:iCs/>
              <w:sz w:val="18"/>
              <w:szCs w:val="18"/>
            </w:rPr>
            <w:t>.</w:t>
          </w:r>
        </w:sdtContent>
      </w:sdt>
      <w:r w:rsidR="00541F3C" w:rsidRPr="00C501EB">
        <w:rPr>
          <w:rFonts w:ascii="Arial" w:hAnsi="Arial" w:cs="Arial"/>
          <w:bCs/>
          <w:i/>
          <w:iCs/>
          <w:sz w:val="18"/>
          <w:szCs w:val="18"/>
        </w:rPr>
        <w:t xml:space="preserve"> </w:t>
      </w:r>
    </w:p>
    <w:p w14:paraId="3419BC41" w14:textId="77777777" w:rsidR="00E04D85" w:rsidRDefault="00E04D85" w:rsidP="00E04D85">
      <w:pPr>
        <w:spacing w:after="0" w:line="240" w:lineRule="auto"/>
        <w:rPr>
          <w:rFonts w:ascii="Arial" w:hAnsi="Arial" w:cs="Arial"/>
          <w:sz w:val="20"/>
          <w:szCs w:val="20"/>
        </w:rPr>
      </w:pPr>
    </w:p>
    <w:p w14:paraId="0044D388" w14:textId="6B73C073" w:rsidR="008A665B" w:rsidRDefault="008A665B" w:rsidP="008A665B">
      <w:pPr>
        <w:spacing w:after="0" w:line="240" w:lineRule="auto"/>
        <w:rPr>
          <w:rFonts w:ascii="Arial" w:hAnsi="Arial" w:cs="Arial"/>
          <w:sz w:val="20"/>
          <w:szCs w:val="20"/>
        </w:rPr>
      </w:pPr>
    </w:p>
    <w:p w14:paraId="5E3C8899" w14:textId="77777777" w:rsidR="006E6629" w:rsidRDefault="006E6629" w:rsidP="008A665B">
      <w:pPr>
        <w:spacing w:after="0" w:line="240" w:lineRule="auto"/>
        <w:rPr>
          <w:rFonts w:ascii="Arial" w:hAnsi="Arial" w:cs="Arial"/>
          <w:b/>
          <w:bCs/>
          <w:sz w:val="20"/>
          <w:szCs w:val="20"/>
          <w:u w:val="single"/>
        </w:rPr>
      </w:pPr>
    </w:p>
    <w:p w14:paraId="52AAF6E3" w14:textId="5351441A" w:rsidR="008A665B" w:rsidRDefault="008A665B" w:rsidP="008A665B">
      <w:pPr>
        <w:spacing w:after="0" w:line="240" w:lineRule="auto"/>
        <w:rPr>
          <w:rFonts w:ascii="Arial" w:hAnsi="Arial" w:cs="Arial"/>
          <w:b/>
          <w:bCs/>
          <w:sz w:val="20"/>
          <w:szCs w:val="20"/>
          <w:u w:val="single"/>
        </w:rPr>
      </w:pPr>
      <w:r w:rsidRPr="00C501EB">
        <w:rPr>
          <w:rFonts w:ascii="Arial" w:hAnsi="Arial" w:cs="Arial"/>
          <w:b/>
          <w:bCs/>
          <w:sz w:val="20"/>
          <w:szCs w:val="20"/>
          <w:u w:val="single"/>
        </w:rPr>
        <w:t>IV. Goals of Surveillance</w:t>
      </w:r>
    </w:p>
    <w:p w14:paraId="6FAE7036" w14:textId="2A38A1E7" w:rsidR="006E6629" w:rsidRPr="006E6629" w:rsidRDefault="006E6629" w:rsidP="008A665B">
      <w:pPr>
        <w:spacing w:after="0" w:line="240" w:lineRule="auto"/>
        <w:rPr>
          <w:rFonts w:ascii="Arial" w:hAnsi="Arial" w:cs="Arial"/>
          <w:color w:val="0000FF"/>
          <w:sz w:val="20"/>
          <w:szCs w:val="20"/>
        </w:rPr>
      </w:pPr>
      <w:r w:rsidRPr="006E6629">
        <w:rPr>
          <w:rFonts w:ascii="Arial" w:hAnsi="Arial" w:cs="Arial"/>
          <w:color w:val="0000FF"/>
          <w:sz w:val="20"/>
          <w:szCs w:val="20"/>
        </w:rPr>
        <w:t>[Goals of Surveillance]</w:t>
      </w:r>
    </w:p>
    <w:p w14:paraId="59A7DE47" w14:textId="77777777" w:rsidR="006E6629" w:rsidRPr="006E6629" w:rsidRDefault="006E6629" w:rsidP="008A665B">
      <w:pPr>
        <w:spacing w:after="0" w:line="240" w:lineRule="auto"/>
        <w:rPr>
          <w:rFonts w:ascii="Arial" w:hAnsi="Arial" w:cs="Arial"/>
          <w:sz w:val="20"/>
          <w:szCs w:val="20"/>
        </w:rPr>
      </w:pPr>
    </w:p>
    <w:p w14:paraId="0114E6F5" w14:textId="38D64728" w:rsidR="00C501EB" w:rsidRPr="00C501EB" w:rsidRDefault="00C501EB" w:rsidP="00C501EB">
      <w:pPr>
        <w:spacing w:after="0" w:line="240" w:lineRule="auto"/>
        <w:jc w:val="right"/>
        <w:rPr>
          <w:rFonts w:ascii="Arial" w:hAnsi="Arial" w:cs="Arial"/>
          <w:b/>
          <w:bCs/>
          <w:sz w:val="20"/>
          <w:szCs w:val="20"/>
          <w:u w:val="single"/>
        </w:rPr>
      </w:pPr>
      <w:r w:rsidRPr="00C501EB">
        <w:rPr>
          <w:rFonts w:ascii="Arial" w:hAnsi="Arial" w:cs="Arial"/>
          <w:b/>
          <w:bCs/>
          <w:sz w:val="16"/>
          <w:szCs w:val="16"/>
          <w:u w:val="single"/>
        </w:rPr>
        <w:t>Word Count:    /</w:t>
      </w:r>
      <w:r w:rsidR="00A86BA4">
        <w:rPr>
          <w:rFonts w:ascii="Arial" w:hAnsi="Arial" w:cs="Arial"/>
          <w:b/>
          <w:bCs/>
          <w:sz w:val="16"/>
          <w:szCs w:val="16"/>
          <w:u w:val="single"/>
        </w:rPr>
        <w:t>2</w:t>
      </w:r>
      <w:r w:rsidRPr="00C501EB">
        <w:rPr>
          <w:rFonts w:ascii="Arial" w:hAnsi="Arial" w:cs="Arial"/>
          <w:b/>
          <w:bCs/>
          <w:sz w:val="16"/>
          <w:szCs w:val="16"/>
          <w:u w:val="single"/>
        </w:rPr>
        <w:t>00</w:t>
      </w:r>
    </w:p>
    <w:p w14:paraId="3086A810" w14:textId="2408F851" w:rsidR="008A665B" w:rsidRDefault="008A665B" w:rsidP="008A665B">
      <w:pPr>
        <w:spacing w:after="0" w:line="240" w:lineRule="auto"/>
        <w:rPr>
          <w:rFonts w:ascii="Arial" w:hAnsi="Arial" w:cs="Arial"/>
          <w:sz w:val="20"/>
          <w:szCs w:val="20"/>
        </w:rPr>
      </w:pPr>
    </w:p>
    <w:p w14:paraId="66A0DBFE" w14:textId="77777777" w:rsidR="006E6629" w:rsidRDefault="006E6629" w:rsidP="008A665B">
      <w:pPr>
        <w:spacing w:after="0" w:line="240" w:lineRule="auto"/>
        <w:rPr>
          <w:rFonts w:ascii="Arial" w:hAnsi="Arial" w:cs="Arial"/>
          <w:b/>
          <w:bCs/>
          <w:sz w:val="20"/>
          <w:szCs w:val="20"/>
          <w:u w:val="single"/>
        </w:rPr>
      </w:pPr>
    </w:p>
    <w:p w14:paraId="072AF559" w14:textId="27C9723A" w:rsidR="008A665B" w:rsidRDefault="008A665B" w:rsidP="008A665B">
      <w:pPr>
        <w:spacing w:after="0" w:line="240" w:lineRule="auto"/>
        <w:rPr>
          <w:rFonts w:ascii="Arial" w:hAnsi="Arial" w:cs="Arial"/>
          <w:b/>
          <w:bCs/>
          <w:sz w:val="20"/>
          <w:szCs w:val="20"/>
          <w:u w:val="single"/>
        </w:rPr>
      </w:pPr>
      <w:r w:rsidRPr="00C501EB">
        <w:rPr>
          <w:rFonts w:ascii="Arial" w:hAnsi="Arial" w:cs="Arial"/>
          <w:b/>
          <w:bCs/>
          <w:sz w:val="20"/>
          <w:szCs w:val="20"/>
          <w:u w:val="single"/>
        </w:rPr>
        <w:t xml:space="preserve">V. </w:t>
      </w:r>
      <w:r w:rsidR="00705C36">
        <w:rPr>
          <w:rFonts w:ascii="Arial" w:hAnsi="Arial" w:cs="Arial"/>
          <w:b/>
          <w:bCs/>
          <w:sz w:val="20"/>
          <w:szCs w:val="20"/>
          <w:u w:val="single"/>
        </w:rPr>
        <w:t xml:space="preserve">Recommended Data Sources and </w:t>
      </w:r>
      <w:r w:rsidRPr="00C501EB">
        <w:rPr>
          <w:rFonts w:ascii="Arial" w:hAnsi="Arial" w:cs="Arial"/>
          <w:b/>
          <w:bCs/>
          <w:sz w:val="20"/>
          <w:szCs w:val="20"/>
          <w:u w:val="single"/>
        </w:rPr>
        <w:t>Methods for Surveillance</w:t>
      </w:r>
    </w:p>
    <w:p w14:paraId="4AB0CC62" w14:textId="2FC1C1BB" w:rsidR="006E6629" w:rsidRDefault="00000000" w:rsidP="008A665B">
      <w:pPr>
        <w:spacing w:after="0" w:line="240" w:lineRule="auto"/>
        <w:rPr>
          <w:rFonts w:ascii="Arial" w:hAnsi="Arial" w:cs="Arial"/>
          <w:sz w:val="20"/>
          <w:szCs w:val="20"/>
        </w:rPr>
      </w:pPr>
      <w:sdt>
        <w:sdtPr>
          <w:rPr>
            <w:rFonts w:ascii="Arial" w:hAnsi="Arial" w:cs="Arial"/>
            <w:sz w:val="20"/>
            <w:szCs w:val="20"/>
          </w:rPr>
          <w:id w:val="-1426646088"/>
          <w:lock w:val="sdtContentLocked"/>
          <w:placeholder>
            <w:docPart w:val="DefaultPlaceholder_-1854013440"/>
          </w:placeholder>
          <w:group/>
        </w:sdtPr>
        <w:sdtContent>
          <w:r w:rsidR="006E6629" w:rsidRPr="006E6629">
            <w:rPr>
              <w:rFonts w:ascii="Arial" w:hAnsi="Arial" w:cs="Arial"/>
              <w:sz w:val="20"/>
              <w:szCs w:val="20"/>
            </w:rPr>
            <w:t>Surveillance for</w:t>
          </w:r>
        </w:sdtContent>
      </w:sdt>
      <w:r w:rsidR="006E6629" w:rsidRPr="006E6629">
        <w:rPr>
          <w:rFonts w:ascii="Arial" w:hAnsi="Arial" w:cs="Arial"/>
          <w:sz w:val="20"/>
          <w:szCs w:val="20"/>
        </w:rPr>
        <w:t xml:space="preserve"> </w:t>
      </w:r>
      <w:r w:rsidR="006E6629" w:rsidRPr="006E6629">
        <w:rPr>
          <w:rFonts w:ascii="Arial" w:hAnsi="Arial" w:cs="Arial"/>
          <w:color w:val="0000FF"/>
          <w:sz w:val="20"/>
          <w:szCs w:val="20"/>
        </w:rPr>
        <w:t xml:space="preserve">[disease/condition] </w:t>
      </w:r>
      <w:sdt>
        <w:sdtPr>
          <w:rPr>
            <w:rFonts w:ascii="Arial" w:hAnsi="Arial" w:cs="Arial"/>
            <w:color w:val="0000FF"/>
            <w:sz w:val="20"/>
            <w:szCs w:val="20"/>
          </w:rPr>
          <w:id w:val="1851992288"/>
          <w:lock w:val="sdtContentLocked"/>
          <w:placeholder>
            <w:docPart w:val="DefaultPlaceholder_-1854013440"/>
          </w:placeholder>
          <w:group/>
        </w:sdtPr>
        <w:sdtEndPr>
          <w:rPr>
            <w:color w:val="auto"/>
          </w:rPr>
        </w:sdtEndPr>
        <w:sdtContent>
          <w:r w:rsidR="006E6629" w:rsidRPr="006E6629">
            <w:rPr>
              <w:rFonts w:ascii="Arial" w:hAnsi="Arial" w:cs="Arial"/>
              <w:sz w:val="20"/>
              <w:szCs w:val="20"/>
            </w:rPr>
            <w:t xml:space="preserve">should use the </w:t>
          </w:r>
          <w:r w:rsidR="00B80A15">
            <w:rPr>
              <w:rFonts w:ascii="Arial" w:hAnsi="Arial" w:cs="Arial"/>
              <w:sz w:val="20"/>
              <w:szCs w:val="20"/>
            </w:rPr>
            <w:t xml:space="preserve">following </w:t>
          </w:r>
          <w:r w:rsidR="006E6629" w:rsidRPr="006E6629">
            <w:rPr>
              <w:rFonts w:ascii="Arial" w:hAnsi="Arial" w:cs="Arial"/>
              <w:sz w:val="20"/>
              <w:szCs w:val="20"/>
            </w:rPr>
            <w:t xml:space="preserve">recommended sources of data </w:t>
          </w:r>
          <w:r w:rsidR="0040683E">
            <w:rPr>
              <w:rFonts w:ascii="Arial" w:hAnsi="Arial" w:cs="Arial"/>
              <w:sz w:val="20"/>
              <w:szCs w:val="20"/>
            </w:rPr>
            <w:t xml:space="preserve">and/or methodologies </w:t>
          </w:r>
          <w:r w:rsidR="006E6629" w:rsidRPr="006E6629">
            <w:rPr>
              <w:rFonts w:ascii="Arial" w:hAnsi="Arial" w:cs="Arial"/>
              <w:sz w:val="20"/>
              <w:szCs w:val="20"/>
            </w:rPr>
            <w:t>and the extent of coverage listed in Table V.</w:t>
          </w:r>
        </w:sdtContent>
      </w:sdt>
    </w:p>
    <w:p w14:paraId="27E2F239" w14:textId="4DAC31EE" w:rsidR="006E6629" w:rsidRDefault="006E6629" w:rsidP="008A665B">
      <w:pPr>
        <w:spacing w:after="0" w:line="240" w:lineRule="auto"/>
        <w:rPr>
          <w:rFonts w:ascii="Arial" w:hAnsi="Arial" w:cs="Arial"/>
          <w:sz w:val="20"/>
          <w:szCs w:val="20"/>
        </w:rPr>
      </w:pPr>
    </w:p>
    <w:p w14:paraId="620450D9" w14:textId="5FE6A700" w:rsidR="006E6629" w:rsidRPr="006E6629" w:rsidRDefault="006E6629" w:rsidP="008A665B">
      <w:pPr>
        <w:spacing w:after="0" w:line="240" w:lineRule="auto"/>
        <w:rPr>
          <w:rFonts w:ascii="Arial" w:hAnsi="Arial" w:cs="Arial"/>
          <w:color w:val="0000FF"/>
          <w:sz w:val="20"/>
          <w:szCs w:val="20"/>
        </w:rPr>
      </w:pPr>
      <w:r w:rsidRPr="006E6629">
        <w:rPr>
          <w:rFonts w:ascii="Arial" w:hAnsi="Arial" w:cs="Arial"/>
          <w:color w:val="0000FF"/>
          <w:sz w:val="20"/>
          <w:szCs w:val="20"/>
        </w:rPr>
        <w:t>[Methods for Surveillance]</w:t>
      </w:r>
    </w:p>
    <w:p w14:paraId="61613CEE" w14:textId="77777777" w:rsidR="006E6629" w:rsidRPr="006E6629" w:rsidRDefault="006E6629" w:rsidP="008A665B">
      <w:pPr>
        <w:spacing w:after="0" w:line="240" w:lineRule="auto"/>
        <w:rPr>
          <w:rFonts w:ascii="Arial" w:hAnsi="Arial" w:cs="Arial"/>
          <w:sz w:val="20"/>
          <w:szCs w:val="20"/>
        </w:rPr>
      </w:pPr>
    </w:p>
    <w:p w14:paraId="43F0A7D3" w14:textId="1E072EC2" w:rsidR="00C501EB" w:rsidRPr="00C501EB" w:rsidRDefault="00C501EB" w:rsidP="00C501EB">
      <w:pPr>
        <w:spacing w:after="0" w:line="240" w:lineRule="auto"/>
        <w:jc w:val="right"/>
        <w:rPr>
          <w:rFonts w:ascii="Arial" w:hAnsi="Arial" w:cs="Arial"/>
          <w:b/>
          <w:bCs/>
          <w:sz w:val="20"/>
          <w:szCs w:val="20"/>
          <w:u w:val="single"/>
        </w:rPr>
      </w:pPr>
      <w:r w:rsidRPr="00C501EB">
        <w:rPr>
          <w:rFonts w:ascii="Arial" w:hAnsi="Arial" w:cs="Arial"/>
          <w:b/>
          <w:bCs/>
          <w:sz w:val="16"/>
          <w:szCs w:val="16"/>
          <w:u w:val="single"/>
        </w:rPr>
        <w:t>Word Count:    /</w:t>
      </w:r>
      <w:r w:rsidRPr="006E6629">
        <w:rPr>
          <w:rFonts w:ascii="Arial" w:hAnsi="Arial" w:cs="Arial"/>
          <w:b/>
          <w:bCs/>
          <w:sz w:val="16"/>
          <w:szCs w:val="16"/>
          <w:u w:val="single"/>
        </w:rPr>
        <w:t>2</w:t>
      </w:r>
      <w:r w:rsidRPr="00C501EB">
        <w:rPr>
          <w:rFonts w:ascii="Arial" w:hAnsi="Arial" w:cs="Arial"/>
          <w:b/>
          <w:bCs/>
          <w:sz w:val="16"/>
          <w:szCs w:val="16"/>
          <w:u w:val="single"/>
        </w:rPr>
        <w:t>00</w:t>
      </w:r>
    </w:p>
    <w:p w14:paraId="3FA2978B" w14:textId="5B9C7B19" w:rsidR="008A665B" w:rsidRDefault="008A665B" w:rsidP="008A665B">
      <w:pPr>
        <w:spacing w:after="0" w:line="240" w:lineRule="auto"/>
        <w:rPr>
          <w:rFonts w:ascii="Arial" w:hAnsi="Arial" w:cs="Arial"/>
          <w:sz w:val="20"/>
          <w:szCs w:val="20"/>
        </w:rPr>
      </w:pPr>
    </w:p>
    <w:p w14:paraId="2A0707D1" w14:textId="1A923CDD" w:rsidR="006E6629" w:rsidRDefault="006E6629" w:rsidP="00AD6E05">
      <w:pPr>
        <w:spacing w:after="0" w:line="240" w:lineRule="auto"/>
        <w:ind w:left="720"/>
        <w:rPr>
          <w:rFonts w:ascii="Arial" w:hAnsi="Arial" w:cs="Arial"/>
          <w:color w:val="0000FF"/>
          <w:sz w:val="20"/>
          <w:szCs w:val="20"/>
          <w:u w:val="single"/>
        </w:rPr>
      </w:pPr>
      <w:r>
        <w:rPr>
          <w:rFonts w:ascii="Arial" w:hAnsi="Arial" w:cs="Arial"/>
          <w:b/>
          <w:bCs/>
          <w:sz w:val="20"/>
          <w:szCs w:val="20"/>
          <w:u w:val="single"/>
        </w:rPr>
        <w:lastRenderedPageBreak/>
        <w:t>Table V. Recommended Sources of Data</w:t>
      </w:r>
      <w:r w:rsidR="0040683E">
        <w:rPr>
          <w:rFonts w:ascii="Arial" w:hAnsi="Arial" w:cs="Arial"/>
          <w:b/>
          <w:bCs/>
          <w:sz w:val="20"/>
          <w:szCs w:val="20"/>
          <w:u w:val="single"/>
        </w:rPr>
        <w:t>, Surveillance Methods,</w:t>
      </w:r>
      <w:r>
        <w:rPr>
          <w:rFonts w:ascii="Arial" w:hAnsi="Arial" w:cs="Arial"/>
          <w:b/>
          <w:bCs/>
          <w:sz w:val="20"/>
          <w:szCs w:val="20"/>
          <w:u w:val="single"/>
        </w:rPr>
        <w:t xml:space="preserve"> and Extent of Coverage for Ascertainment of Cases of </w:t>
      </w:r>
      <w:r w:rsidRPr="006E6629">
        <w:rPr>
          <w:rFonts w:ascii="Arial" w:hAnsi="Arial" w:cs="Arial"/>
          <w:b/>
          <w:bCs/>
          <w:color w:val="0000FF"/>
          <w:sz w:val="20"/>
          <w:szCs w:val="20"/>
          <w:u w:val="single"/>
        </w:rPr>
        <w:t>[Disease/Condition]</w:t>
      </w:r>
      <w:r>
        <w:rPr>
          <w:rFonts w:ascii="Arial" w:hAnsi="Arial" w:cs="Arial"/>
          <w:b/>
          <w:bCs/>
          <w:sz w:val="20"/>
          <w:szCs w:val="20"/>
          <w:u w:val="single"/>
        </w:rPr>
        <w:t>.</w:t>
      </w:r>
      <w:r w:rsidR="001E47D6">
        <w:rPr>
          <w:rFonts w:ascii="Arial" w:hAnsi="Arial" w:cs="Arial"/>
          <w:b/>
          <w:bCs/>
          <w:sz w:val="20"/>
          <w:szCs w:val="20"/>
          <w:u w:val="single"/>
        </w:rPr>
        <w:t xml:space="preserve"> </w:t>
      </w:r>
      <w:r w:rsidR="001E47D6" w:rsidRPr="001E47D6">
        <w:rPr>
          <w:rFonts w:ascii="Arial" w:hAnsi="Arial" w:cs="Arial"/>
          <w:color w:val="0000FF"/>
          <w:sz w:val="20"/>
          <w:szCs w:val="20"/>
          <w:u w:val="single"/>
        </w:rPr>
        <w:t>[Check all that apply.]</w:t>
      </w:r>
    </w:p>
    <w:p w14:paraId="5843B3DC" w14:textId="77777777" w:rsidR="009B0CA4" w:rsidRDefault="009B0CA4" w:rsidP="00AD6E05">
      <w:pPr>
        <w:spacing w:after="0" w:line="240" w:lineRule="auto"/>
        <w:ind w:left="720"/>
        <w:rPr>
          <w:rFonts w:ascii="Arial" w:hAnsi="Arial" w:cs="Arial"/>
          <w:b/>
          <w:bCs/>
          <w:sz w:val="20"/>
          <w:szCs w:val="20"/>
          <w:u w:val="single"/>
        </w:rPr>
      </w:pPr>
    </w:p>
    <w:tbl>
      <w:tblPr>
        <w:tblStyle w:val="TableGrid"/>
        <w:tblW w:w="0" w:type="auto"/>
        <w:tblInd w:w="720" w:type="dxa"/>
        <w:tblLook w:val="04A0" w:firstRow="1" w:lastRow="0" w:firstColumn="1" w:lastColumn="0" w:noHBand="0" w:noVBand="1"/>
      </w:tblPr>
      <w:tblGrid>
        <w:gridCol w:w="5125"/>
        <w:gridCol w:w="1800"/>
        <w:gridCol w:w="1800"/>
      </w:tblGrid>
      <w:tr w:rsidR="00AD6E05" w:rsidRPr="00FE7B3D" w14:paraId="76D9B300" w14:textId="77777777">
        <w:tc>
          <w:tcPr>
            <w:tcW w:w="5125" w:type="dxa"/>
            <w:vMerge w:val="restart"/>
            <w:vAlign w:val="bottom"/>
          </w:tcPr>
          <w:p w14:paraId="28C54464" w14:textId="46FC94C9" w:rsidR="00AD6E05" w:rsidRPr="00FE7B3D" w:rsidRDefault="00AD6E05">
            <w:pPr>
              <w:jc w:val="center"/>
              <w:rPr>
                <w:rFonts w:ascii="Arial" w:hAnsi="Arial" w:cs="Arial"/>
                <w:b/>
                <w:bCs/>
                <w:sz w:val="20"/>
                <w:szCs w:val="20"/>
              </w:rPr>
            </w:pPr>
            <w:r w:rsidRPr="00FE7B3D">
              <w:rPr>
                <w:rFonts w:ascii="Arial" w:hAnsi="Arial" w:cs="Arial"/>
                <w:b/>
                <w:bCs/>
                <w:sz w:val="20"/>
                <w:szCs w:val="20"/>
              </w:rPr>
              <w:t>Source of Data</w:t>
            </w:r>
            <w:r w:rsidR="0040683E">
              <w:rPr>
                <w:rFonts w:ascii="Arial" w:hAnsi="Arial" w:cs="Arial"/>
                <w:b/>
                <w:bCs/>
                <w:sz w:val="20"/>
                <w:szCs w:val="20"/>
              </w:rPr>
              <w:t>/Methodology</w:t>
            </w:r>
            <w:r w:rsidRPr="00FE7B3D">
              <w:rPr>
                <w:rFonts w:ascii="Arial" w:hAnsi="Arial" w:cs="Arial"/>
                <w:b/>
                <w:bCs/>
                <w:sz w:val="20"/>
                <w:szCs w:val="20"/>
              </w:rPr>
              <w:t xml:space="preserve"> for Case Ascertainment</w:t>
            </w:r>
          </w:p>
        </w:tc>
        <w:tc>
          <w:tcPr>
            <w:tcW w:w="3600" w:type="dxa"/>
            <w:gridSpan w:val="2"/>
          </w:tcPr>
          <w:p w14:paraId="32DD823A" w14:textId="77777777" w:rsidR="00AD6E05" w:rsidRPr="00FE7B3D" w:rsidRDefault="00AD6E05">
            <w:pPr>
              <w:jc w:val="center"/>
              <w:rPr>
                <w:rFonts w:ascii="Arial" w:hAnsi="Arial" w:cs="Arial"/>
                <w:b/>
                <w:bCs/>
                <w:sz w:val="20"/>
                <w:szCs w:val="20"/>
              </w:rPr>
            </w:pPr>
            <w:r w:rsidRPr="00FE7B3D">
              <w:rPr>
                <w:rFonts w:ascii="Arial" w:hAnsi="Arial" w:cs="Arial"/>
                <w:b/>
                <w:bCs/>
                <w:sz w:val="20"/>
                <w:szCs w:val="20"/>
              </w:rPr>
              <w:t>Coverage</w:t>
            </w:r>
          </w:p>
        </w:tc>
      </w:tr>
      <w:tr w:rsidR="00AD6E05" w:rsidRPr="00FE7B3D" w14:paraId="6E1528C5" w14:textId="77777777">
        <w:tc>
          <w:tcPr>
            <w:tcW w:w="5125" w:type="dxa"/>
            <w:vMerge/>
          </w:tcPr>
          <w:p w14:paraId="18B4EF3A" w14:textId="77777777" w:rsidR="00AD6E05" w:rsidRPr="00FE7B3D" w:rsidRDefault="00AD6E05">
            <w:pPr>
              <w:jc w:val="center"/>
              <w:rPr>
                <w:rFonts w:ascii="Arial" w:hAnsi="Arial" w:cs="Arial"/>
                <w:b/>
                <w:bCs/>
                <w:sz w:val="20"/>
                <w:szCs w:val="20"/>
              </w:rPr>
            </w:pPr>
          </w:p>
        </w:tc>
        <w:tc>
          <w:tcPr>
            <w:tcW w:w="1800" w:type="dxa"/>
          </w:tcPr>
          <w:p w14:paraId="704A5105" w14:textId="77777777" w:rsidR="00AD6E05" w:rsidRPr="00FE7B3D" w:rsidRDefault="00AD6E05">
            <w:pPr>
              <w:jc w:val="center"/>
              <w:rPr>
                <w:rFonts w:ascii="Arial" w:hAnsi="Arial" w:cs="Arial"/>
                <w:b/>
                <w:bCs/>
                <w:sz w:val="20"/>
                <w:szCs w:val="20"/>
              </w:rPr>
            </w:pPr>
            <w:r w:rsidRPr="00FE7B3D">
              <w:rPr>
                <w:rFonts w:ascii="Arial" w:hAnsi="Arial" w:cs="Arial"/>
                <w:b/>
                <w:bCs/>
                <w:sz w:val="20"/>
                <w:szCs w:val="20"/>
              </w:rPr>
              <w:t>Population-Wide</w:t>
            </w:r>
          </w:p>
        </w:tc>
        <w:tc>
          <w:tcPr>
            <w:tcW w:w="1800" w:type="dxa"/>
          </w:tcPr>
          <w:p w14:paraId="6E131B8F" w14:textId="77777777" w:rsidR="00AD6E05" w:rsidRPr="00FE7B3D" w:rsidRDefault="00AD6E05">
            <w:pPr>
              <w:jc w:val="center"/>
              <w:rPr>
                <w:rFonts w:ascii="Arial" w:hAnsi="Arial" w:cs="Arial"/>
                <w:b/>
                <w:bCs/>
                <w:sz w:val="20"/>
                <w:szCs w:val="20"/>
              </w:rPr>
            </w:pPr>
            <w:r w:rsidRPr="00FE7B3D">
              <w:rPr>
                <w:rFonts w:ascii="Arial" w:hAnsi="Arial" w:cs="Arial"/>
                <w:b/>
                <w:bCs/>
                <w:sz w:val="20"/>
                <w:szCs w:val="20"/>
              </w:rPr>
              <w:t>Sentinel Sites</w:t>
            </w:r>
          </w:p>
        </w:tc>
      </w:tr>
      <w:tr w:rsidR="00AD6E05" w14:paraId="5253D243" w14:textId="77777777">
        <w:tc>
          <w:tcPr>
            <w:tcW w:w="5125" w:type="dxa"/>
          </w:tcPr>
          <w:p w14:paraId="3CC9F618" w14:textId="77777777" w:rsidR="00AD6E05" w:rsidRPr="00FE7B3D" w:rsidRDefault="00AD6E05">
            <w:pPr>
              <w:rPr>
                <w:rFonts w:ascii="Arial" w:hAnsi="Arial" w:cs="Arial"/>
                <w:sz w:val="20"/>
                <w:szCs w:val="20"/>
              </w:rPr>
            </w:pPr>
            <w:r w:rsidRPr="00FE7B3D">
              <w:rPr>
                <w:rFonts w:ascii="Arial" w:hAnsi="Arial" w:cs="Arial"/>
                <w:color w:val="000000"/>
                <w:sz w:val="20"/>
              </w:rPr>
              <w:t>Clinician reporting</w:t>
            </w:r>
          </w:p>
        </w:tc>
        <w:tc>
          <w:tcPr>
            <w:tcW w:w="1800" w:type="dxa"/>
          </w:tcPr>
          <w:p w14:paraId="2AF2B92F" w14:textId="77777777" w:rsidR="00AD6E05" w:rsidRPr="00FE7B3D" w:rsidRDefault="00AD6E05">
            <w:pPr>
              <w:rPr>
                <w:rFonts w:ascii="Arial" w:hAnsi="Arial" w:cs="Arial"/>
                <w:sz w:val="20"/>
                <w:szCs w:val="20"/>
              </w:rPr>
            </w:pPr>
          </w:p>
        </w:tc>
        <w:tc>
          <w:tcPr>
            <w:tcW w:w="1800" w:type="dxa"/>
          </w:tcPr>
          <w:p w14:paraId="3CB6F7F9" w14:textId="77777777" w:rsidR="00AD6E05" w:rsidRPr="00FE7B3D" w:rsidRDefault="00AD6E05">
            <w:pPr>
              <w:rPr>
                <w:rFonts w:ascii="Arial" w:hAnsi="Arial" w:cs="Arial"/>
                <w:sz w:val="20"/>
                <w:szCs w:val="20"/>
              </w:rPr>
            </w:pPr>
          </w:p>
        </w:tc>
      </w:tr>
      <w:tr w:rsidR="00AD6E05" w14:paraId="740145E3" w14:textId="77777777">
        <w:tc>
          <w:tcPr>
            <w:tcW w:w="5125" w:type="dxa"/>
          </w:tcPr>
          <w:p w14:paraId="74B64721" w14:textId="77777777" w:rsidR="00AD6E05" w:rsidRPr="00FE7B3D" w:rsidRDefault="00AD6E05">
            <w:pPr>
              <w:rPr>
                <w:rFonts w:ascii="Arial" w:hAnsi="Arial" w:cs="Arial"/>
                <w:sz w:val="20"/>
                <w:szCs w:val="20"/>
              </w:rPr>
            </w:pPr>
            <w:r w:rsidRPr="00FE7B3D">
              <w:rPr>
                <w:rFonts w:ascii="Arial" w:hAnsi="Arial" w:cs="Arial"/>
                <w:color w:val="000000"/>
                <w:sz w:val="20"/>
              </w:rPr>
              <w:t>Laboratory reporting</w:t>
            </w:r>
          </w:p>
        </w:tc>
        <w:tc>
          <w:tcPr>
            <w:tcW w:w="1800" w:type="dxa"/>
          </w:tcPr>
          <w:p w14:paraId="0FD3A152" w14:textId="77777777" w:rsidR="00AD6E05" w:rsidRPr="00FE7B3D" w:rsidRDefault="00AD6E05">
            <w:pPr>
              <w:rPr>
                <w:rFonts w:ascii="Arial" w:hAnsi="Arial" w:cs="Arial"/>
                <w:sz w:val="20"/>
                <w:szCs w:val="20"/>
              </w:rPr>
            </w:pPr>
          </w:p>
        </w:tc>
        <w:tc>
          <w:tcPr>
            <w:tcW w:w="1800" w:type="dxa"/>
          </w:tcPr>
          <w:p w14:paraId="44E082A8" w14:textId="77777777" w:rsidR="00AD6E05" w:rsidRPr="00FE7B3D" w:rsidRDefault="00AD6E05">
            <w:pPr>
              <w:rPr>
                <w:rFonts w:ascii="Arial" w:hAnsi="Arial" w:cs="Arial"/>
                <w:sz w:val="20"/>
                <w:szCs w:val="20"/>
              </w:rPr>
            </w:pPr>
          </w:p>
        </w:tc>
      </w:tr>
      <w:tr w:rsidR="00AD6E05" w14:paraId="7435A550" w14:textId="77777777">
        <w:tc>
          <w:tcPr>
            <w:tcW w:w="5125" w:type="dxa"/>
          </w:tcPr>
          <w:p w14:paraId="6FE31404" w14:textId="77777777" w:rsidR="00AD6E05" w:rsidRPr="00FE7B3D" w:rsidRDefault="00AD6E05">
            <w:pPr>
              <w:rPr>
                <w:rFonts w:ascii="Arial" w:hAnsi="Arial" w:cs="Arial"/>
                <w:sz w:val="20"/>
                <w:szCs w:val="20"/>
              </w:rPr>
            </w:pPr>
            <w:r w:rsidRPr="00FE7B3D">
              <w:rPr>
                <w:rFonts w:ascii="Arial" w:hAnsi="Arial" w:cs="Arial"/>
                <w:color w:val="000000"/>
                <w:sz w:val="20"/>
              </w:rPr>
              <w:t xml:space="preserve">Reporting by other entities, specify: </w:t>
            </w:r>
            <w:r w:rsidRPr="00FE7B3D">
              <w:rPr>
                <w:rFonts w:ascii="Arial" w:hAnsi="Arial" w:cs="Arial"/>
                <w:color w:val="0000FF"/>
                <w:sz w:val="20"/>
              </w:rPr>
              <w:t>[Specify, e.g., hospitals, veterinarians, pharmacies, poison centers]</w:t>
            </w:r>
          </w:p>
        </w:tc>
        <w:tc>
          <w:tcPr>
            <w:tcW w:w="1800" w:type="dxa"/>
          </w:tcPr>
          <w:p w14:paraId="7583D5B6" w14:textId="77777777" w:rsidR="00AD6E05" w:rsidRPr="00FE7B3D" w:rsidRDefault="00AD6E05">
            <w:pPr>
              <w:rPr>
                <w:rFonts w:ascii="Arial" w:hAnsi="Arial" w:cs="Arial"/>
                <w:sz w:val="20"/>
                <w:szCs w:val="20"/>
              </w:rPr>
            </w:pPr>
          </w:p>
        </w:tc>
        <w:tc>
          <w:tcPr>
            <w:tcW w:w="1800" w:type="dxa"/>
          </w:tcPr>
          <w:p w14:paraId="5DAA957C" w14:textId="77777777" w:rsidR="00AD6E05" w:rsidRPr="00FE7B3D" w:rsidRDefault="00AD6E05">
            <w:pPr>
              <w:rPr>
                <w:rFonts w:ascii="Arial" w:hAnsi="Arial" w:cs="Arial"/>
                <w:sz w:val="20"/>
                <w:szCs w:val="20"/>
              </w:rPr>
            </w:pPr>
          </w:p>
        </w:tc>
      </w:tr>
      <w:tr w:rsidR="00AD6E05" w14:paraId="2A83B78E" w14:textId="77777777">
        <w:tc>
          <w:tcPr>
            <w:tcW w:w="5125" w:type="dxa"/>
          </w:tcPr>
          <w:p w14:paraId="4913E426" w14:textId="77777777" w:rsidR="00AD6E05" w:rsidRPr="00FE7B3D" w:rsidRDefault="00AD6E05">
            <w:pPr>
              <w:rPr>
                <w:rFonts w:ascii="Arial" w:hAnsi="Arial" w:cs="Arial"/>
                <w:sz w:val="20"/>
                <w:szCs w:val="20"/>
              </w:rPr>
            </w:pPr>
            <w:r w:rsidRPr="00FE7B3D">
              <w:rPr>
                <w:rFonts w:ascii="Arial" w:hAnsi="Arial" w:cs="Arial"/>
                <w:color w:val="000000"/>
                <w:sz w:val="20"/>
              </w:rPr>
              <w:t>Death certificates</w:t>
            </w:r>
          </w:p>
        </w:tc>
        <w:tc>
          <w:tcPr>
            <w:tcW w:w="1800" w:type="dxa"/>
          </w:tcPr>
          <w:p w14:paraId="1B2469D6" w14:textId="77777777" w:rsidR="00AD6E05" w:rsidRPr="00FE7B3D" w:rsidRDefault="00AD6E05">
            <w:pPr>
              <w:rPr>
                <w:rFonts w:ascii="Arial" w:hAnsi="Arial" w:cs="Arial"/>
                <w:sz w:val="20"/>
                <w:szCs w:val="20"/>
              </w:rPr>
            </w:pPr>
          </w:p>
        </w:tc>
        <w:tc>
          <w:tcPr>
            <w:tcW w:w="1800" w:type="dxa"/>
          </w:tcPr>
          <w:p w14:paraId="5EFCFD06" w14:textId="77777777" w:rsidR="00AD6E05" w:rsidRPr="00FE7B3D" w:rsidRDefault="00AD6E05">
            <w:pPr>
              <w:rPr>
                <w:rFonts w:ascii="Arial" w:hAnsi="Arial" w:cs="Arial"/>
                <w:sz w:val="20"/>
                <w:szCs w:val="20"/>
              </w:rPr>
            </w:pPr>
          </w:p>
        </w:tc>
      </w:tr>
      <w:tr w:rsidR="00AD6E05" w14:paraId="6FD5845D" w14:textId="77777777">
        <w:tc>
          <w:tcPr>
            <w:tcW w:w="5125" w:type="dxa"/>
          </w:tcPr>
          <w:p w14:paraId="1A259D67" w14:textId="77777777" w:rsidR="00AD6E05" w:rsidRPr="00FE7B3D" w:rsidRDefault="00AD6E05">
            <w:pPr>
              <w:rPr>
                <w:rFonts w:ascii="Arial" w:hAnsi="Arial" w:cs="Arial"/>
                <w:sz w:val="20"/>
                <w:szCs w:val="20"/>
              </w:rPr>
            </w:pPr>
            <w:r w:rsidRPr="00FE7B3D">
              <w:rPr>
                <w:rFonts w:ascii="Arial" w:hAnsi="Arial" w:cs="Arial"/>
                <w:color w:val="000000"/>
                <w:sz w:val="20"/>
              </w:rPr>
              <w:t>Hospital discharge or outpatient records</w:t>
            </w:r>
          </w:p>
        </w:tc>
        <w:tc>
          <w:tcPr>
            <w:tcW w:w="1800" w:type="dxa"/>
          </w:tcPr>
          <w:p w14:paraId="30143197" w14:textId="77777777" w:rsidR="00AD6E05" w:rsidRPr="00FE7B3D" w:rsidRDefault="00AD6E05">
            <w:pPr>
              <w:rPr>
                <w:rFonts w:ascii="Arial" w:hAnsi="Arial" w:cs="Arial"/>
                <w:sz w:val="20"/>
                <w:szCs w:val="20"/>
              </w:rPr>
            </w:pPr>
          </w:p>
        </w:tc>
        <w:tc>
          <w:tcPr>
            <w:tcW w:w="1800" w:type="dxa"/>
          </w:tcPr>
          <w:p w14:paraId="11BF380A" w14:textId="77777777" w:rsidR="00AD6E05" w:rsidRPr="00FE7B3D" w:rsidRDefault="00AD6E05">
            <w:pPr>
              <w:rPr>
                <w:rFonts w:ascii="Arial" w:hAnsi="Arial" w:cs="Arial"/>
                <w:sz w:val="20"/>
                <w:szCs w:val="20"/>
              </w:rPr>
            </w:pPr>
          </w:p>
        </w:tc>
      </w:tr>
      <w:tr w:rsidR="00AD6E05" w14:paraId="159A4D39" w14:textId="77777777">
        <w:tc>
          <w:tcPr>
            <w:tcW w:w="5125" w:type="dxa"/>
          </w:tcPr>
          <w:p w14:paraId="6D43CE7B" w14:textId="77777777" w:rsidR="00AD6E05" w:rsidRPr="00FE7B3D" w:rsidRDefault="00AD6E05">
            <w:pPr>
              <w:rPr>
                <w:rFonts w:ascii="Arial" w:hAnsi="Arial" w:cs="Arial"/>
                <w:sz w:val="20"/>
                <w:szCs w:val="20"/>
              </w:rPr>
            </w:pPr>
            <w:r w:rsidRPr="00FE7B3D">
              <w:rPr>
                <w:rFonts w:ascii="Arial" w:hAnsi="Arial" w:cs="Arial"/>
                <w:color w:val="000000"/>
                <w:sz w:val="20"/>
              </w:rPr>
              <w:t>Data from electronic medical records</w:t>
            </w:r>
          </w:p>
        </w:tc>
        <w:tc>
          <w:tcPr>
            <w:tcW w:w="1800" w:type="dxa"/>
          </w:tcPr>
          <w:p w14:paraId="5D5537B2" w14:textId="77777777" w:rsidR="00AD6E05" w:rsidRPr="00FE7B3D" w:rsidRDefault="00AD6E05">
            <w:pPr>
              <w:rPr>
                <w:rFonts w:ascii="Arial" w:hAnsi="Arial" w:cs="Arial"/>
                <w:sz w:val="20"/>
                <w:szCs w:val="20"/>
              </w:rPr>
            </w:pPr>
          </w:p>
        </w:tc>
        <w:tc>
          <w:tcPr>
            <w:tcW w:w="1800" w:type="dxa"/>
          </w:tcPr>
          <w:p w14:paraId="2946A0FA" w14:textId="77777777" w:rsidR="00AD6E05" w:rsidRPr="00FE7B3D" w:rsidRDefault="00AD6E05">
            <w:pPr>
              <w:rPr>
                <w:rFonts w:ascii="Arial" w:hAnsi="Arial" w:cs="Arial"/>
                <w:sz w:val="20"/>
                <w:szCs w:val="20"/>
              </w:rPr>
            </w:pPr>
          </w:p>
        </w:tc>
      </w:tr>
      <w:tr w:rsidR="00AD6E05" w14:paraId="69305A35" w14:textId="77777777">
        <w:tc>
          <w:tcPr>
            <w:tcW w:w="5125" w:type="dxa"/>
          </w:tcPr>
          <w:p w14:paraId="5B91323C" w14:textId="58B3B8EE" w:rsidR="00AD6E05" w:rsidRPr="00FE7B3D" w:rsidRDefault="00AD6E05">
            <w:pPr>
              <w:rPr>
                <w:rFonts w:ascii="Arial" w:hAnsi="Arial" w:cs="Arial"/>
                <w:sz w:val="20"/>
                <w:szCs w:val="20"/>
              </w:rPr>
            </w:pPr>
            <w:r w:rsidRPr="00FE7B3D">
              <w:rPr>
                <w:rFonts w:ascii="Arial" w:hAnsi="Arial" w:cs="Arial"/>
                <w:color w:val="000000"/>
                <w:sz w:val="20"/>
              </w:rPr>
              <w:t>Telephone</w:t>
            </w:r>
            <w:r w:rsidR="00EC2B73">
              <w:rPr>
                <w:rFonts w:ascii="Arial" w:hAnsi="Arial" w:cs="Arial"/>
                <w:color w:val="000000"/>
                <w:sz w:val="20"/>
              </w:rPr>
              <w:t xml:space="preserve"> or online</w:t>
            </w:r>
            <w:r w:rsidRPr="00FE7B3D">
              <w:rPr>
                <w:rFonts w:ascii="Arial" w:hAnsi="Arial" w:cs="Arial"/>
                <w:color w:val="000000"/>
                <w:sz w:val="20"/>
              </w:rPr>
              <w:t xml:space="preserve"> survey</w:t>
            </w:r>
          </w:p>
        </w:tc>
        <w:tc>
          <w:tcPr>
            <w:tcW w:w="1800" w:type="dxa"/>
          </w:tcPr>
          <w:p w14:paraId="6C412047" w14:textId="77777777" w:rsidR="00AD6E05" w:rsidRPr="00FE7B3D" w:rsidRDefault="00AD6E05">
            <w:pPr>
              <w:rPr>
                <w:rFonts w:ascii="Arial" w:hAnsi="Arial" w:cs="Arial"/>
                <w:sz w:val="20"/>
                <w:szCs w:val="20"/>
              </w:rPr>
            </w:pPr>
          </w:p>
        </w:tc>
        <w:tc>
          <w:tcPr>
            <w:tcW w:w="1800" w:type="dxa"/>
          </w:tcPr>
          <w:p w14:paraId="198046FF" w14:textId="77777777" w:rsidR="00AD6E05" w:rsidRPr="00FE7B3D" w:rsidRDefault="00AD6E05">
            <w:pPr>
              <w:rPr>
                <w:rFonts w:ascii="Arial" w:hAnsi="Arial" w:cs="Arial"/>
                <w:sz w:val="20"/>
                <w:szCs w:val="20"/>
              </w:rPr>
            </w:pPr>
          </w:p>
        </w:tc>
      </w:tr>
      <w:tr w:rsidR="00AD6E05" w14:paraId="77FA57A6" w14:textId="77777777">
        <w:tc>
          <w:tcPr>
            <w:tcW w:w="5125" w:type="dxa"/>
          </w:tcPr>
          <w:p w14:paraId="7F019E95" w14:textId="77777777" w:rsidR="00AD6E05" w:rsidRPr="00FE7B3D" w:rsidRDefault="00AD6E05">
            <w:pPr>
              <w:rPr>
                <w:rFonts w:ascii="Arial" w:hAnsi="Arial" w:cs="Arial"/>
                <w:sz w:val="20"/>
                <w:szCs w:val="20"/>
              </w:rPr>
            </w:pPr>
            <w:r w:rsidRPr="00FE7B3D">
              <w:rPr>
                <w:rFonts w:ascii="Arial" w:hAnsi="Arial" w:cs="Arial"/>
                <w:color w:val="000000"/>
                <w:sz w:val="20"/>
              </w:rPr>
              <w:t>School-based survey</w:t>
            </w:r>
          </w:p>
        </w:tc>
        <w:tc>
          <w:tcPr>
            <w:tcW w:w="1800" w:type="dxa"/>
          </w:tcPr>
          <w:p w14:paraId="7C2DB994" w14:textId="77777777" w:rsidR="00AD6E05" w:rsidRPr="00FE7B3D" w:rsidRDefault="00AD6E05">
            <w:pPr>
              <w:rPr>
                <w:rFonts w:ascii="Arial" w:hAnsi="Arial" w:cs="Arial"/>
                <w:sz w:val="20"/>
                <w:szCs w:val="20"/>
              </w:rPr>
            </w:pPr>
          </w:p>
        </w:tc>
        <w:tc>
          <w:tcPr>
            <w:tcW w:w="1800" w:type="dxa"/>
          </w:tcPr>
          <w:p w14:paraId="013561EC" w14:textId="77777777" w:rsidR="00AD6E05" w:rsidRPr="00FE7B3D" w:rsidRDefault="00AD6E05">
            <w:pPr>
              <w:rPr>
                <w:rFonts w:ascii="Arial" w:hAnsi="Arial" w:cs="Arial"/>
                <w:sz w:val="20"/>
                <w:szCs w:val="20"/>
              </w:rPr>
            </w:pPr>
          </w:p>
        </w:tc>
      </w:tr>
      <w:tr w:rsidR="00AD6E05" w14:paraId="546B9670" w14:textId="77777777">
        <w:tc>
          <w:tcPr>
            <w:tcW w:w="5125" w:type="dxa"/>
          </w:tcPr>
          <w:p w14:paraId="5A016EFE" w14:textId="77777777" w:rsidR="00AD6E05" w:rsidRPr="00FE7B3D" w:rsidRDefault="00AD6E05">
            <w:pPr>
              <w:rPr>
                <w:rFonts w:ascii="Arial" w:hAnsi="Arial" w:cs="Arial"/>
                <w:color w:val="000000"/>
                <w:sz w:val="20"/>
              </w:rPr>
            </w:pPr>
            <w:r>
              <w:rPr>
                <w:rFonts w:ascii="Arial" w:hAnsi="Arial" w:cs="Arial"/>
                <w:color w:val="000000"/>
                <w:sz w:val="20"/>
              </w:rPr>
              <w:t xml:space="preserve">Other, specify: </w:t>
            </w:r>
            <w:r w:rsidRPr="00FE7B3D">
              <w:rPr>
                <w:rFonts w:ascii="Arial" w:hAnsi="Arial" w:cs="Arial"/>
                <w:color w:val="0000FF"/>
                <w:sz w:val="20"/>
              </w:rPr>
              <w:t>[Other]</w:t>
            </w:r>
          </w:p>
        </w:tc>
        <w:tc>
          <w:tcPr>
            <w:tcW w:w="1800" w:type="dxa"/>
          </w:tcPr>
          <w:p w14:paraId="040BFD0A" w14:textId="77777777" w:rsidR="00AD6E05" w:rsidRPr="00FE7B3D" w:rsidRDefault="00AD6E05">
            <w:pPr>
              <w:rPr>
                <w:rFonts w:ascii="Arial" w:hAnsi="Arial" w:cs="Arial"/>
                <w:sz w:val="20"/>
                <w:szCs w:val="20"/>
              </w:rPr>
            </w:pPr>
          </w:p>
        </w:tc>
        <w:tc>
          <w:tcPr>
            <w:tcW w:w="1800" w:type="dxa"/>
          </w:tcPr>
          <w:p w14:paraId="5AF71849" w14:textId="77777777" w:rsidR="00AD6E05" w:rsidRPr="00FE7B3D" w:rsidRDefault="00AD6E05">
            <w:pPr>
              <w:rPr>
                <w:rFonts w:ascii="Arial" w:hAnsi="Arial" w:cs="Arial"/>
                <w:sz w:val="20"/>
                <w:szCs w:val="20"/>
              </w:rPr>
            </w:pPr>
          </w:p>
        </w:tc>
      </w:tr>
      <w:tr w:rsidR="00AD6E05" w14:paraId="7DD6ADCD" w14:textId="77777777">
        <w:tc>
          <w:tcPr>
            <w:tcW w:w="8725" w:type="dxa"/>
            <w:gridSpan w:val="3"/>
          </w:tcPr>
          <w:p w14:paraId="3E77326F" w14:textId="77777777" w:rsidR="00AD6E05" w:rsidRPr="00FE7B3D" w:rsidRDefault="00AD6E05">
            <w:pPr>
              <w:jc w:val="right"/>
              <w:rPr>
                <w:rFonts w:ascii="Arial" w:hAnsi="Arial" w:cs="Arial"/>
                <w:sz w:val="16"/>
                <w:szCs w:val="16"/>
              </w:rPr>
            </w:pPr>
            <w:r w:rsidRPr="00FE7B3D">
              <w:rPr>
                <w:rFonts w:ascii="Arial" w:hAnsi="Arial" w:cs="Arial"/>
                <w:sz w:val="16"/>
                <w:szCs w:val="16"/>
              </w:rPr>
              <w:t>2023 Template</w:t>
            </w:r>
          </w:p>
        </w:tc>
      </w:tr>
    </w:tbl>
    <w:p w14:paraId="3B4B3F5E" w14:textId="77777777" w:rsidR="006E6629" w:rsidRDefault="006E6629" w:rsidP="008A665B">
      <w:pPr>
        <w:spacing w:after="0" w:line="240" w:lineRule="auto"/>
        <w:rPr>
          <w:rFonts w:ascii="Arial" w:hAnsi="Arial" w:cs="Arial"/>
          <w:b/>
          <w:bCs/>
          <w:sz w:val="20"/>
          <w:szCs w:val="20"/>
          <w:u w:val="single"/>
        </w:rPr>
      </w:pPr>
    </w:p>
    <w:p w14:paraId="7B639B64" w14:textId="77777777" w:rsidR="00D057EA" w:rsidRDefault="00D057EA" w:rsidP="008A665B">
      <w:pPr>
        <w:spacing w:after="0" w:line="240" w:lineRule="auto"/>
        <w:rPr>
          <w:rFonts w:ascii="Arial" w:hAnsi="Arial" w:cs="Arial"/>
          <w:b/>
          <w:bCs/>
          <w:sz w:val="20"/>
          <w:szCs w:val="20"/>
          <w:u w:val="single"/>
        </w:rPr>
      </w:pPr>
    </w:p>
    <w:p w14:paraId="5E181A34" w14:textId="100FD835" w:rsidR="0008770B" w:rsidRPr="00C501EB" w:rsidRDefault="0008770B" w:rsidP="0008770B">
      <w:pPr>
        <w:spacing w:after="0" w:line="240" w:lineRule="auto"/>
        <w:rPr>
          <w:rFonts w:ascii="Arial" w:hAnsi="Arial" w:cs="Arial"/>
          <w:b/>
          <w:bCs/>
          <w:sz w:val="20"/>
          <w:szCs w:val="20"/>
          <w:u w:val="single"/>
        </w:rPr>
      </w:pPr>
      <w:r w:rsidRPr="00C501EB">
        <w:rPr>
          <w:rFonts w:ascii="Arial" w:hAnsi="Arial" w:cs="Arial"/>
          <w:b/>
          <w:bCs/>
          <w:sz w:val="20"/>
          <w:szCs w:val="20"/>
          <w:u w:val="single"/>
        </w:rPr>
        <w:t>VI. Criteria for Case Ascertainment</w:t>
      </w:r>
    </w:p>
    <w:sdt>
      <w:sdtPr>
        <w:rPr>
          <w:rFonts w:ascii="Arial" w:hAnsi="Arial" w:cs="Arial"/>
          <w:sz w:val="20"/>
          <w:szCs w:val="20"/>
        </w:rPr>
        <w:id w:val="-316259433"/>
        <w:lock w:val="sdtContentLocked"/>
        <w:placeholder>
          <w:docPart w:val="DefaultPlaceholder_-1854013440"/>
        </w:placeholder>
        <w:group/>
      </w:sdtPr>
      <w:sdtContent>
        <w:p w14:paraId="24796B3C" w14:textId="0FA636E0" w:rsidR="008A665B" w:rsidRDefault="006B5683" w:rsidP="008A665B">
          <w:pPr>
            <w:spacing w:after="0" w:line="240" w:lineRule="auto"/>
            <w:rPr>
              <w:rFonts w:ascii="Arial" w:hAnsi="Arial" w:cs="Arial"/>
              <w:sz w:val="20"/>
              <w:szCs w:val="20"/>
            </w:rPr>
          </w:pPr>
          <w:r>
            <w:rPr>
              <w:rFonts w:ascii="Arial" w:hAnsi="Arial" w:cs="Arial"/>
              <w:sz w:val="20"/>
              <w:szCs w:val="20"/>
            </w:rPr>
            <w:t>Case ascertainment</w:t>
          </w:r>
          <w:r w:rsidR="006321F0">
            <w:rPr>
              <w:rFonts w:ascii="Arial" w:hAnsi="Arial" w:cs="Arial"/>
              <w:sz w:val="20"/>
              <w:szCs w:val="20"/>
            </w:rPr>
            <w:t xml:space="preserve"> i</w:t>
          </w:r>
          <w:r w:rsidR="00E72D00">
            <w:rPr>
              <w:rFonts w:ascii="Arial" w:hAnsi="Arial" w:cs="Arial"/>
              <w:sz w:val="20"/>
              <w:szCs w:val="20"/>
            </w:rPr>
            <w:t xml:space="preserve">s </w:t>
          </w:r>
          <w:r w:rsidR="007631A4">
            <w:rPr>
              <w:rFonts w:ascii="Arial" w:hAnsi="Arial" w:cs="Arial"/>
              <w:sz w:val="20"/>
              <w:szCs w:val="20"/>
            </w:rPr>
            <w:t>the process through which</w:t>
          </w:r>
          <w:r w:rsidR="00E72D00">
            <w:rPr>
              <w:rFonts w:ascii="Arial" w:hAnsi="Arial" w:cs="Arial"/>
              <w:sz w:val="20"/>
              <w:szCs w:val="20"/>
            </w:rPr>
            <w:t xml:space="preserve"> public health identifies potential cases of a disease or condition </w:t>
          </w:r>
          <w:r w:rsidR="007631A4">
            <w:rPr>
              <w:rFonts w:ascii="Arial" w:hAnsi="Arial" w:cs="Arial"/>
              <w:sz w:val="20"/>
              <w:szCs w:val="20"/>
            </w:rPr>
            <w:t>using</w:t>
          </w:r>
          <w:r w:rsidR="00E72D00">
            <w:rPr>
              <w:rFonts w:ascii="Arial" w:hAnsi="Arial" w:cs="Arial"/>
              <w:sz w:val="20"/>
              <w:szCs w:val="20"/>
            </w:rPr>
            <w:t xml:space="preserve"> data reported </w:t>
          </w:r>
          <w:r w:rsidR="00CE1E24">
            <w:rPr>
              <w:rFonts w:ascii="Arial" w:hAnsi="Arial" w:cs="Arial"/>
              <w:sz w:val="20"/>
              <w:szCs w:val="20"/>
            </w:rPr>
            <w:t xml:space="preserve">or provided </w:t>
          </w:r>
          <w:r w:rsidR="00E72D00">
            <w:rPr>
              <w:rFonts w:ascii="Arial" w:hAnsi="Arial" w:cs="Arial"/>
              <w:sz w:val="20"/>
              <w:szCs w:val="20"/>
            </w:rPr>
            <w:t xml:space="preserve">to public health by </w:t>
          </w:r>
          <w:r w:rsidR="004E4715">
            <w:rPr>
              <w:rFonts w:ascii="Arial" w:hAnsi="Arial" w:cs="Arial"/>
              <w:sz w:val="20"/>
              <w:szCs w:val="20"/>
            </w:rPr>
            <w:t>healthcare, laboratories, and other reporting entities</w:t>
          </w:r>
          <w:r w:rsidR="002751EC">
            <w:rPr>
              <w:rFonts w:ascii="Arial" w:hAnsi="Arial" w:cs="Arial"/>
              <w:sz w:val="20"/>
              <w:szCs w:val="20"/>
            </w:rPr>
            <w:t xml:space="preserve"> </w:t>
          </w:r>
          <w:r w:rsidR="00B15FA1">
            <w:rPr>
              <w:rFonts w:ascii="Arial" w:hAnsi="Arial" w:cs="Arial"/>
              <w:sz w:val="20"/>
              <w:szCs w:val="20"/>
            </w:rPr>
            <w:t xml:space="preserve">This public health reporting is triggered by </w:t>
          </w:r>
          <w:r w:rsidR="00210167">
            <w:rPr>
              <w:rFonts w:ascii="Arial" w:hAnsi="Arial" w:cs="Arial"/>
              <w:sz w:val="20"/>
              <w:szCs w:val="20"/>
            </w:rPr>
            <w:t xml:space="preserve">the </w:t>
          </w:r>
          <w:r w:rsidR="00B15FA1">
            <w:rPr>
              <w:rFonts w:ascii="Arial" w:hAnsi="Arial" w:cs="Arial"/>
              <w:sz w:val="20"/>
              <w:szCs w:val="20"/>
            </w:rPr>
            <w:t>c</w:t>
          </w:r>
          <w:r w:rsidR="00DC387B">
            <w:rPr>
              <w:rFonts w:ascii="Arial" w:hAnsi="Arial" w:cs="Arial"/>
              <w:sz w:val="20"/>
              <w:szCs w:val="20"/>
            </w:rPr>
            <w:t>ase ascertainment criteria</w:t>
          </w:r>
          <w:r w:rsidR="009D2445">
            <w:rPr>
              <w:rFonts w:ascii="Arial" w:hAnsi="Arial" w:cs="Arial"/>
              <w:sz w:val="20"/>
              <w:szCs w:val="20"/>
            </w:rPr>
            <w:t xml:space="preserve"> (a single criterion or a combination of criteria)</w:t>
          </w:r>
          <w:r w:rsidR="001D130C">
            <w:rPr>
              <w:rFonts w:ascii="Arial" w:hAnsi="Arial" w:cs="Arial"/>
              <w:sz w:val="20"/>
              <w:szCs w:val="20"/>
            </w:rPr>
            <w:t xml:space="preserve"> included in this position statement</w:t>
          </w:r>
          <w:r w:rsidR="0002268B">
            <w:rPr>
              <w:rFonts w:ascii="Arial" w:hAnsi="Arial" w:cs="Arial"/>
              <w:sz w:val="20"/>
              <w:szCs w:val="20"/>
            </w:rPr>
            <w:t xml:space="preserve">, and each </w:t>
          </w:r>
          <w:r w:rsidR="001164D4">
            <w:rPr>
              <w:rFonts w:ascii="Arial" w:hAnsi="Arial" w:cs="Arial"/>
              <w:sz w:val="20"/>
              <w:szCs w:val="20"/>
            </w:rPr>
            <w:t xml:space="preserve">initial </w:t>
          </w:r>
          <w:r w:rsidR="00361619">
            <w:rPr>
              <w:rFonts w:ascii="Arial" w:hAnsi="Arial" w:cs="Arial"/>
              <w:sz w:val="20"/>
              <w:szCs w:val="20"/>
            </w:rPr>
            <w:t xml:space="preserve">report sent to public health should include </w:t>
          </w:r>
          <w:r w:rsidR="001164D4">
            <w:rPr>
              <w:rFonts w:ascii="Arial" w:hAnsi="Arial" w:cs="Arial"/>
              <w:sz w:val="20"/>
              <w:szCs w:val="20"/>
            </w:rPr>
            <w:t>common data elements and disease-specific data elements.</w:t>
          </w:r>
          <w:r w:rsidR="00DC387B">
            <w:rPr>
              <w:rFonts w:ascii="Arial" w:hAnsi="Arial" w:cs="Arial"/>
              <w:sz w:val="20"/>
              <w:szCs w:val="20"/>
            </w:rPr>
            <w:t xml:space="preserve"> </w:t>
          </w:r>
          <w:r w:rsidR="006062C1">
            <w:rPr>
              <w:rFonts w:ascii="Arial" w:hAnsi="Arial" w:cs="Arial"/>
              <w:sz w:val="20"/>
              <w:szCs w:val="20"/>
            </w:rPr>
            <w:t xml:space="preserve">Case ascertainment criteria are not intended </w:t>
          </w:r>
          <w:r w:rsidR="00D60DB2">
            <w:rPr>
              <w:rFonts w:ascii="Arial" w:hAnsi="Arial" w:cs="Arial"/>
              <w:sz w:val="20"/>
              <w:szCs w:val="20"/>
            </w:rPr>
            <w:t xml:space="preserve">to be used for </w:t>
          </w:r>
          <w:r w:rsidR="001128E7">
            <w:rPr>
              <w:rFonts w:ascii="Arial" w:hAnsi="Arial" w:cs="Arial"/>
              <w:sz w:val="20"/>
              <w:szCs w:val="20"/>
            </w:rPr>
            <w:t xml:space="preserve">clinical </w:t>
          </w:r>
          <w:r w:rsidR="00D60DB2">
            <w:rPr>
              <w:rFonts w:ascii="Arial" w:hAnsi="Arial" w:cs="Arial"/>
              <w:sz w:val="20"/>
              <w:szCs w:val="20"/>
            </w:rPr>
            <w:t>diagnos</w:t>
          </w:r>
          <w:r w:rsidR="0071362A">
            <w:rPr>
              <w:rFonts w:ascii="Arial" w:hAnsi="Arial" w:cs="Arial"/>
              <w:sz w:val="20"/>
              <w:szCs w:val="20"/>
            </w:rPr>
            <w:t>is</w:t>
          </w:r>
          <w:r w:rsidR="00D60DB2">
            <w:rPr>
              <w:rFonts w:ascii="Arial" w:hAnsi="Arial" w:cs="Arial"/>
              <w:sz w:val="20"/>
              <w:szCs w:val="20"/>
            </w:rPr>
            <w:t xml:space="preserve"> purposes.</w:t>
          </w:r>
        </w:p>
      </w:sdtContent>
    </w:sdt>
    <w:p w14:paraId="7AEF65FB" w14:textId="77777777" w:rsidR="001164D4" w:rsidRDefault="001164D4" w:rsidP="008A665B">
      <w:pPr>
        <w:spacing w:after="0" w:line="240" w:lineRule="auto"/>
        <w:rPr>
          <w:rFonts w:ascii="Arial" w:hAnsi="Arial" w:cs="Arial"/>
          <w:sz w:val="20"/>
          <w:szCs w:val="20"/>
        </w:rPr>
      </w:pPr>
    </w:p>
    <w:p w14:paraId="731817F5" w14:textId="633BEA53" w:rsidR="00BE5A32" w:rsidRPr="003C2490" w:rsidRDefault="00BE5A32" w:rsidP="008A665B">
      <w:pPr>
        <w:spacing w:after="0" w:line="240" w:lineRule="auto"/>
        <w:rPr>
          <w:rFonts w:ascii="Arial" w:hAnsi="Arial" w:cs="Arial"/>
          <w:b/>
          <w:bCs/>
          <w:sz w:val="20"/>
          <w:szCs w:val="20"/>
        </w:rPr>
      </w:pPr>
      <w:r w:rsidRPr="003C2490">
        <w:rPr>
          <w:rFonts w:ascii="Arial" w:hAnsi="Arial" w:cs="Arial"/>
          <w:b/>
          <w:bCs/>
          <w:sz w:val="20"/>
          <w:szCs w:val="20"/>
        </w:rPr>
        <w:t>A. Narrative: A description of suggested criteria for case ascertainment of a specific condition</w:t>
      </w:r>
      <w:r w:rsidR="003043A1">
        <w:rPr>
          <w:rFonts w:ascii="Arial" w:hAnsi="Arial" w:cs="Arial"/>
          <w:b/>
          <w:bCs/>
          <w:sz w:val="20"/>
          <w:szCs w:val="20"/>
        </w:rPr>
        <w:t xml:space="preserve"> and recommended reporting procedures</w:t>
      </w:r>
      <w:r w:rsidRPr="003C2490">
        <w:rPr>
          <w:rFonts w:ascii="Arial" w:hAnsi="Arial" w:cs="Arial"/>
          <w:b/>
          <w:bCs/>
          <w:sz w:val="20"/>
          <w:szCs w:val="20"/>
        </w:rPr>
        <w:t>.</w:t>
      </w:r>
    </w:p>
    <w:p w14:paraId="4209E8C9" w14:textId="327AB120" w:rsidR="00BE5A32" w:rsidRDefault="00BE5A32" w:rsidP="008A665B">
      <w:pPr>
        <w:spacing w:after="0" w:line="240" w:lineRule="auto"/>
        <w:rPr>
          <w:rFonts w:ascii="Arial" w:hAnsi="Arial" w:cs="Arial"/>
          <w:sz w:val="20"/>
          <w:szCs w:val="20"/>
        </w:rPr>
      </w:pPr>
      <w:r w:rsidRPr="00BE5A32">
        <w:rPr>
          <w:rFonts w:ascii="Arial" w:hAnsi="Arial" w:cs="Arial"/>
          <w:color w:val="0000FF"/>
          <w:sz w:val="20"/>
          <w:szCs w:val="20"/>
        </w:rPr>
        <w:t>[Narrative]</w:t>
      </w:r>
    </w:p>
    <w:p w14:paraId="27E9E594" w14:textId="53192725" w:rsidR="00BE5A32" w:rsidRDefault="00BE5A32" w:rsidP="008A665B">
      <w:pPr>
        <w:spacing w:after="0" w:line="240" w:lineRule="auto"/>
        <w:rPr>
          <w:rFonts w:ascii="Arial" w:hAnsi="Arial" w:cs="Arial"/>
          <w:sz w:val="20"/>
          <w:szCs w:val="20"/>
        </w:rPr>
      </w:pPr>
    </w:p>
    <w:p w14:paraId="06FFA21E" w14:textId="1FE83C49" w:rsidR="00BE5A32" w:rsidRDefault="00BE5A32" w:rsidP="003C2490">
      <w:pPr>
        <w:spacing w:after="0" w:line="240" w:lineRule="auto"/>
        <w:ind w:left="360"/>
        <w:rPr>
          <w:rFonts w:ascii="Arial" w:hAnsi="Arial" w:cs="Arial"/>
          <w:sz w:val="20"/>
          <w:szCs w:val="20"/>
        </w:rPr>
      </w:pPr>
      <w:r>
        <w:rPr>
          <w:rFonts w:ascii="Arial" w:hAnsi="Arial" w:cs="Arial"/>
          <w:sz w:val="20"/>
          <w:szCs w:val="20"/>
        </w:rPr>
        <w:t>A1. Clinical Criteria for Reporting</w:t>
      </w:r>
    </w:p>
    <w:p w14:paraId="2B5D90AA" w14:textId="74DDF77F" w:rsidR="00BE5A32" w:rsidRPr="00BE5A32" w:rsidRDefault="00BE5A32" w:rsidP="003C2490">
      <w:pPr>
        <w:pStyle w:val="ListParagraph"/>
        <w:numPr>
          <w:ilvl w:val="0"/>
          <w:numId w:val="4"/>
        </w:numPr>
        <w:spacing w:after="0" w:line="240" w:lineRule="auto"/>
        <w:ind w:left="1080"/>
        <w:rPr>
          <w:rFonts w:ascii="Arial" w:hAnsi="Arial" w:cs="Arial"/>
          <w:sz w:val="20"/>
          <w:szCs w:val="20"/>
        </w:rPr>
      </w:pPr>
      <w:r w:rsidRPr="003C2490">
        <w:rPr>
          <w:rFonts w:ascii="Arial" w:hAnsi="Arial" w:cs="Arial"/>
          <w:color w:val="0000FF"/>
          <w:sz w:val="20"/>
          <w:szCs w:val="20"/>
        </w:rPr>
        <w:t>[Clinical Criteria for Reporting]</w:t>
      </w:r>
    </w:p>
    <w:p w14:paraId="0F211DED" w14:textId="77777777" w:rsidR="003C2490" w:rsidRDefault="003C2490" w:rsidP="003C2490">
      <w:pPr>
        <w:spacing w:after="0" w:line="240" w:lineRule="auto"/>
        <w:ind w:left="360"/>
        <w:rPr>
          <w:rFonts w:ascii="Arial" w:hAnsi="Arial" w:cs="Arial"/>
          <w:sz w:val="20"/>
          <w:szCs w:val="20"/>
        </w:rPr>
      </w:pPr>
    </w:p>
    <w:p w14:paraId="4F0F5960" w14:textId="43FB6B51" w:rsidR="00BE5A32" w:rsidRDefault="00BE5A32" w:rsidP="003C2490">
      <w:pPr>
        <w:spacing w:after="0" w:line="240" w:lineRule="auto"/>
        <w:ind w:left="360"/>
        <w:rPr>
          <w:rFonts w:ascii="Arial" w:hAnsi="Arial" w:cs="Arial"/>
          <w:sz w:val="20"/>
          <w:szCs w:val="20"/>
        </w:rPr>
      </w:pPr>
      <w:r>
        <w:rPr>
          <w:rFonts w:ascii="Arial" w:hAnsi="Arial" w:cs="Arial"/>
          <w:sz w:val="20"/>
          <w:szCs w:val="20"/>
        </w:rPr>
        <w:t>A2. Laboratory Criteria for Reporting</w:t>
      </w:r>
    </w:p>
    <w:p w14:paraId="1F50CF3B" w14:textId="54C17A92" w:rsidR="003C2490" w:rsidRDefault="003C2490" w:rsidP="003C2490">
      <w:pPr>
        <w:pStyle w:val="ListParagraph"/>
        <w:numPr>
          <w:ilvl w:val="0"/>
          <w:numId w:val="4"/>
        </w:numPr>
        <w:spacing w:after="0" w:line="240" w:lineRule="auto"/>
        <w:ind w:left="1080"/>
        <w:rPr>
          <w:rFonts w:ascii="Arial" w:hAnsi="Arial" w:cs="Arial"/>
          <w:sz w:val="20"/>
          <w:szCs w:val="20"/>
        </w:rPr>
      </w:pPr>
      <w:r w:rsidRPr="003C2490">
        <w:rPr>
          <w:rFonts w:ascii="Arial" w:hAnsi="Arial" w:cs="Arial"/>
          <w:color w:val="0000FF"/>
          <w:sz w:val="20"/>
          <w:szCs w:val="20"/>
        </w:rPr>
        <w:t>[Laboratory Criteria for Reporting]</w:t>
      </w:r>
    </w:p>
    <w:p w14:paraId="1D882349" w14:textId="77777777" w:rsidR="003C2490" w:rsidRPr="003C2490" w:rsidRDefault="003C2490" w:rsidP="003C2490">
      <w:pPr>
        <w:spacing w:after="0" w:line="240" w:lineRule="auto"/>
        <w:ind w:left="360"/>
        <w:rPr>
          <w:rFonts w:ascii="Arial" w:hAnsi="Arial" w:cs="Arial"/>
          <w:sz w:val="20"/>
          <w:szCs w:val="20"/>
        </w:rPr>
      </w:pPr>
    </w:p>
    <w:p w14:paraId="2235E720" w14:textId="01FBD2DB" w:rsidR="00BE5A32" w:rsidRDefault="00BE5A32" w:rsidP="003C2490">
      <w:pPr>
        <w:spacing w:after="0" w:line="240" w:lineRule="auto"/>
        <w:ind w:left="360"/>
        <w:rPr>
          <w:rFonts w:ascii="Arial" w:hAnsi="Arial" w:cs="Arial"/>
          <w:sz w:val="20"/>
          <w:szCs w:val="20"/>
        </w:rPr>
      </w:pPr>
      <w:r>
        <w:rPr>
          <w:rFonts w:ascii="Arial" w:hAnsi="Arial" w:cs="Arial"/>
          <w:sz w:val="20"/>
          <w:szCs w:val="20"/>
        </w:rPr>
        <w:t>A3. Epidemiologic Linkage Criteria for Reporting</w:t>
      </w:r>
    </w:p>
    <w:p w14:paraId="34D4C6DE" w14:textId="23105101" w:rsidR="003C2490" w:rsidRPr="003C2490" w:rsidRDefault="003C2490" w:rsidP="003C2490">
      <w:pPr>
        <w:pStyle w:val="ListParagraph"/>
        <w:numPr>
          <w:ilvl w:val="0"/>
          <w:numId w:val="4"/>
        </w:numPr>
        <w:spacing w:after="0" w:line="240" w:lineRule="auto"/>
        <w:ind w:left="1080"/>
        <w:rPr>
          <w:rFonts w:ascii="Arial" w:hAnsi="Arial" w:cs="Arial"/>
          <w:sz w:val="20"/>
          <w:szCs w:val="20"/>
        </w:rPr>
      </w:pPr>
      <w:r w:rsidRPr="003C2490">
        <w:rPr>
          <w:rFonts w:ascii="Arial" w:hAnsi="Arial" w:cs="Arial"/>
          <w:color w:val="0000FF"/>
          <w:sz w:val="20"/>
          <w:szCs w:val="20"/>
        </w:rPr>
        <w:t>[Epidemiologic Linkage Criteria for Reporting]</w:t>
      </w:r>
    </w:p>
    <w:p w14:paraId="03F8441E" w14:textId="77777777" w:rsidR="003C2490" w:rsidRDefault="003C2490" w:rsidP="003C2490">
      <w:pPr>
        <w:spacing w:after="0" w:line="240" w:lineRule="auto"/>
        <w:ind w:left="360"/>
        <w:rPr>
          <w:rFonts w:ascii="Arial" w:hAnsi="Arial" w:cs="Arial"/>
          <w:sz w:val="20"/>
          <w:szCs w:val="20"/>
        </w:rPr>
      </w:pPr>
    </w:p>
    <w:p w14:paraId="4AFC0003" w14:textId="1B7C2085" w:rsidR="00BE5A32" w:rsidRPr="003C2490" w:rsidRDefault="00BE5A32" w:rsidP="003C2490">
      <w:pPr>
        <w:spacing w:after="0" w:line="240" w:lineRule="auto"/>
        <w:ind w:left="360"/>
        <w:rPr>
          <w:rFonts w:ascii="Arial" w:hAnsi="Arial" w:cs="Arial"/>
          <w:color w:val="0000FF"/>
          <w:sz w:val="20"/>
          <w:szCs w:val="20"/>
        </w:rPr>
      </w:pPr>
      <w:r w:rsidRPr="003C2490">
        <w:rPr>
          <w:rFonts w:ascii="Arial" w:hAnsi="Arial" w:cs="Arial"/>
          <w:color w:val="0000FF"/>
          <w:sz w:val="20"/>
          <w:szCs w:val="20"/>
        </w:rPr>
        <w:t>A4. [</w:t>
      </w:r>
      <w:r w:rsidRPr="003C2490">
        <w:rPr>
          <w:rFonts w:ascii="Arial" w:hAnsi="Arial" w:cs="Arial"/>
          <w:i/>
          <w:iCs/>
          <w:color w:val="0000FF"/>
          <w:sz w:val="20"/>
          <w:szCs w:val="20"/>
        </w:rPr>
        <w:t>Optional</w:t>
      </w:r>
      <w:r w:rsidRPr="003C2490">
        <w:rPr>
          <w:rFonts w:ascii="Arial" w:hAnsi="Arial" w:cs="Arial"/>
          <w:color w:val="0000FF"/>
          <w:sz w:val="20"/>
          <w:szCs w:val="20"/>
        </w:rPr>
        <w:t>] Vital Records Criteria for Reporting</w:t>
      </w:r>
    </w:p>
    <w:p w14:paraId="244EE6E0" w14:textId="77777777" w:rsidR="003C2490" w:rsidRDefault="003C2490" w:rsidP="003C2490">
      <w:pPr>
        <w:spacing w:after="0" w:line="240" w:lineRule="auto"/>
        <w:ind w:left="360"/>
        <w:rPr>
          <w:rFonts w:ascii="Arial" w:hAnsi="Arial" w:cs="Arial"/>
          <w:sz w:val="20"/>
          <w:szCs w:val="20"/>
        </w:rPr>
      </w:pPr>
    </w:p>
    <w:p w14:paraId="55824B77" w14:textId="1607C7C8" w:rsidR="00BE5A32" w:rsidRDefault="00BE5A32" w:rsidP="003C2490">
      <w:pPr>
        <w:spacing w:after="0" w:line="240" w:lineRule="auto"/>
        <w:ind w:left="360"/>
        <w:rPr>
          <w:rFonts w:ascii="Arial" w:hAnsi="Arial" w:cs="Arial"/>
          <w:color w:val="0000FF"/>
          <w:sz w:val="20"/>
          <w:szCs w:val="20"/>
        </w:rPr>
      </w:pPr>
      <w:r w:rsidRPr="003C2490">
        <w:rPr>
          <w:rFonts w:ascii="Arial" w:hAnsi="Arial" w:cs="Arial"/>
          <w:color w:val="0000FF"/>
          <w:sz w:val="20"/>
          <w:szCs w:val="20"/>
        </w:rPr>
        <w:t>A5. [</w:t>
      </w:r>
      <w:r w:rsidRPr="003C2490">
        <w:rPr>
          <w:rFonts w:ascii="Arial" w:hAnsi="Arial" w:cs="Arial"/>
          <w:i/>
          <w:iCs/>
          <w:color w:val="0000FF"/>
          <w:sz w:val="20"/>
          <w:szCs w:val="20"/>
        </w:rPr>
        <w:t>Optional</w:t>
      </w:r>
      <w:r w:rsidRPr="003C2490">
        <w:rPr>
          <w:rFonts w:ascii="Arial" w:hAnsi="Arial" w:cs="Arial"/>
          <w:color w:val="0000FF"/>
          <w:sz w:val="20"/>
          <w:szCs w:val="20"/>
        </w:rPr>
        <w:t xml:space="preserve">] </w:t>
      </w:r>
      <w:r w:rsidR="00C34547">
        <w:rPr>
          <w:rFonts w:ascii="Arial" w:hAnsi="Arial" w:cs="Arial"/>
          <w:color w:val="0000FF"/>
          <w:sz w:val="20"/>
          <w:szCs w:val="20"/>
        </w:rPr>
        <w:t>Healthcare Record</w:t>
      </w:r>
      <w:r w:rsidRPr="003C2490">
        <w:rPr>
          <w:rFonts w:ascii="Arial" w:hAnsi="Arial" w:cs="Arial"/>
          <w:color w:val="0000FF"/>
          <w:sz w:val="20"/>
          <w:szCs w:val="20"/>
        </w:rPr>
        <w:t xml:space="preserve"> Criteria for Reporting</w:t>
      </w:r>
    </w:p>
    <w:p w14:paraId="554E206C" w14:textId="77777777" w:rsidR="00C34547" w:rsidRDefault="00C34547" w:rsidP="003C2490">
      <w:pPr>
        <w:spacing w:after="0" w:line="240" w:lineRule="auto"/>
        <w:ind w:left="360"/>
        <w:rPr>
          <w:rFonts w:ascii="Arial" w:hAnsi="Arial" w:cs="Arial"/>
          <w:color w:val="0000FF"/>
          <w:sz w:val="20"/>
          <w:szCs w:val="20"/>
        </w:rPr>
      </w:pPr>
    </w:p>
    <w:p w14:paraId="766E6BAF" w14:textId="59F73248" w:rsidR="00C34547" w:rsidRPr="00C34547" w:rsidRDefault="00C34547" w:rsidP="003C2490">
      <w:pPr>
        <w:spacing w:after="0" w:line="240" w:lineRule="auto"/>
        <w:ind w:left="360"/>
        <w:rPr>
          <w:rFonts w:ascii="Arial" w:hAnsi="Arial" w:cs="Arial"/>
          <w:color w:val="0000FF"/>
          <w:sz w:val="20"/>
          <w:szCs w:val="20"/>
        </w:rPr>
      </w:pPr>
      <w:r>
        <w:rPr>
          <w:rFonts w:ascii="Arial" w:hAnsi="Arial" w:cs="Arial"/>
          <w:color w:val="0000FF"/>
          <w:sz w:val="20"/>
          <w:szCs w:val="20"/>
        </w:rPr>
        <w:t>A6. [</w:t>
      </w:r>
      <w:r>
        <w:rPr>
          <w:rFonts w:ascii="Arial" w:hAnsi="Arial" w:cs="Arial"/>
          <w:i/>
          <w:iCs/>
          <w:color w:val="0000FF"/>
          <w:sz w:val="20"/>
          <w:szCs w:val="20"/>
        </w:rPr>
        <w:t>Optional</w:t>
      </w:r>
      <w:r>
        <w:rPr>
          <w:rFonts w:ascii="Arial" w:hAnsi="Arial" w:cs="Arial"/>
          <w:color w:val="0000FF"/>
          <w:sz w:val="20"/>
          <w:szCs w:val="20"/>
        </w:rPr>
        <w:t>] Other Criteria for Reporting</w:t>
      </w:r>
    </w:p>
    <w:p w14:paraId="0C1938B5" w14:textId="77777777" w:rsidR="00A97B04" w:rsidRPr="00A97B04" w:rsidRDefault="00A97B04" w:rsidP="008A665B">
      <w:pPr>
        <w:spacing w:after="0" w:line="240" w:lineRule="auto"/>
        <w:rPr>
          <w:rFonts w:ascii="Arial" w:hAnsi="Arial" w:cs="Arial"/>
          <w:sz w:val="20"/>
          <w:szCs w:val="20"/>
        </w:rPr>
      </w:pPr>
    </w:p>
    <w:p w14:paraId="2FD5DACE" w14:textId="7EDBD442" w:rsidR="00A97B04" w:rsidRDefault="003C2490" w:rsidP="008A665B">
      <w:pPr>
        <w:spacing w:after="0" w:line="240" w:lineRule="auto"/>
        <w:rPr>
          <w:rFonts w:ascii="Arial" w:hAnsi="Arial" w:cs="Arial"/>
          <w:b/>
          <w:bCs/>
          <w:sz w:val="20"/>
          <w:szCs w:val="20"/>
        </w:rPr>
      </w:pPr>
      <w:r w:rsidRPr="003C2490">
        <w:rPr>
          <w:rFonts w:ascii="Arial" w:hAnsi="Arial" w:cs="Arial"/>
          <w:b/>
          <w:bCs/>
          <w:sz w:val="20"/>
          <w:szCs w:val="20"/>
        </w:rPr>
        <w:t>B. Disease-Specific Data Elements to be Included in the Initial Report</w:t>
      </w:r>
    </w:p>
    <w:p w14:paraId="526AD8AB" w14:textId="28D0A724" w:rsidR="00145A21" w:rsidRDefault="00000000" w:rsidP="008A665B">
      <w:pPr>
        <w:spacing w:after="0" w:line="240" w:lineRule="auto"/>
        <w:rPr>
          <w:rFonts w:ascii="Arial" w:hAnsi="Arial" w:cs="Arial"/>
          <w:sz w:val="20"/>
          <w:szCs w:val="20"/>
        </w:rPr>
      </w:pPr>
      <w:sdt>
        <w:sdtPr>
          <w:rPr>
            <w:rFonts w:ascii="Arial" w:hAnsi="Arial" w:cs="Arial"/>
            <w:sz w:val="20"/>
            <w:szCs w:val="20"/>
          </w:rPr>
          <w:id w:val="-816798130"/>
          <w:lock w:val="sdtContentLocked"/>
          <w:placeholder>
            <w:docPart w:val="DefaultPlaceholder_-1854013440"/>
          </w:placeholder>
          <w:group/>
        </w:sdtPr>
        <w:sdtContent>
          <w:r w:rsidR="00145A21" w:rsidRPr="008E2FFB">
            <w:rPr>
              <w:rFonts w:ascii="Arial" w:hAnsi="Arial" w:cs="Arial"/>
              <w:sz w:val="20"/>
              <w:szCs w:val="20"/>
            </w:rPr>
            <w:t xml:space="preserve">Disease-specific data elements should be included in addition to the common data elements that are to be reported for all </w:t>
          </w:r>
          <w:r w:rsidR="001A0D50">
            <w:rPr>
              <w:rFonts w:ascii="Arial" w:hAnsi="Arial" w:cs="Arial"/>
              <w:sz w:val="20"/>
              <w:szCs w:val="20"/>
            </w:rPr>
            <w:t xml:space="preserve">initial </w:t>
          </w:r>
          <w:r w:rsidR="00145A21" w:rsidRPr="008E2FFB">
            <w:rPr>
              <w:rFonts w:ascii="Arial" w:hAnsi="Arial" w:cs="Arial"/>
              <w:sz w:val="20"/>
              <w:szCs w:val="20"/>
            </w:rPr>
            <w:t>individual case reports (see CSTE Position Statement 09-SI-01</w:t>
          </w:r>
          <w:r w:rsidR="008E2FFB" w:rsidRPr="008E2FFB">
            <w:rPr>
              <w:rFonts w:ascii="Arial" w:hAnsi="Arial" w:cs="Arial"/>
              <w:sz w:val="20"/>
              <w:szCs w:val="20"/>
            </w:rPr>
            <w:t xml:space="preserve"> “Common Core Data Elements for Case Reporting and Laboratory Result Reporting” </w:t>
          </w:r>
          <w:hyperlink r:id="rId9" w:history="1">
            <w:r w:rsidR="008E2FFB" w:rsidRPr="008E2FFB">
              <w:rPr>
                <w:rStyle w:val="Hyperlink"/>
                <w:rFonts w:ascii="Arial" w:hAnsi="Arial" w:cs="Arial"/>
                <w:sz w:val="20"/>
                <w:szCs w:val="20"/>
              </w:rPr>
              <w:t>https://cdn.ymaws.com/www.cste.org/resource/resmgr/PS/09-SI-01.pdf</w:t>
            </w:r>
          </w:hyperlink>
          <w:r w:rsidR="008E2FFB" w:rsidRPr="008E2FFB">
            <w:rPr>
              <w:rFonts w:ascii="Arial" w:hAnsi="Arial" w:cs="Arial"/>
              <w:sz w:val="20"/>
              <w:szCs w:val="20"/>
            </w:rPr>
            <w:t xml:space="preserve">). </w:t>
          </w:r>
          <w:r w:rsidR="009C5C7D">
            <w:rPr>
              <w:rFonts w:ascii="Arial" w:hAnsi="Arial" w:cs="Arial"/>
              <w:sz w:val="20"/>
              <w:szCs w:val="20"/>
            </w:rPr>
            <w:t>Public health authorities do not expect tha</w:t>
          </w:r>
          <w:r w:rsidR="00717E8B">
            <w:rPr>
              <w:rFonts w:ascii="Arial" w:hAnsi="Arial" w:cs="Arial"/>
              <w:sz w:val="20"/>
              <w:szCs w:val="20"/>
            </w:rPr>
            <w:t>t</w:t>
          </w:r>
          <w:r w:rsidR="009C5C7D">
            <w:rPr>
              <w:rFonts w:ascii="Arial" w:hAnsi="Arial" w:cs="Arial"/>
              <w:sz w:val="20"/>
              <w:szCs w:val="20"/>
            </w:rPr>
            <w:t xml:space="preserve"> an initial report will contain all the information necessary for case investigation and case classification.</w:t>
          </w:r>
        </w:sdtContent>
      </w:sdt>
      <w:r w:rsidR="00EB72FD">
        <w:rPr>
          <w:rFonts w:ascii="Arial" w:hAnsi="Arial" w:cs="Arial"/>
          <w:sz w:val="20"/>
          <w:szCs w:val="20"/>
        </w:rPr>
        <w:t xml:space="preserve"> </w:t>
      </w:r>
    </w:p>
    <w:p w14:paraId="050B93AB" w14:textId="77777777" w:rsidR="008E2FFB" w:rsidRPr="008E2FFB" w:rsidRDefault="008E2FFB" w:rsidP="008A665B">
      <w:pPr>
        <w:spacing w:after="0" w:line="240" w:lineRule="auto"/>
        <w:rPr>
          <w:rFonts w:ascii="Arial" w:hAnsi="Arial" w:cs="Arial"/>
          <w:sz w:val="20"/>
          <w:szCs w:val="20"/>
        </w:rPr>
      </w:pPr>
    </w:p>
    <w:p w14:paraId="44CBBCEB" w14:textId="7ADBCC2B" w:rsidR="003C2490" w:rsidRDefault="003C2490" w:rsidP="008A665B">
      <w:pPr>
        <w:spacing w:after="0" w:line="240" w:lineRule="auto"/>
        <w:rPr>
          <w:rFonts w:ascii="Arial" w:hAnsi="Arial" w:cs="Arial"/>
          <w:sz w:val="20"/>
          <w:szCs w:val="20"/>
        </w:rPr>
      </w:pPr>
      <w:r w:rsidRPr="003C2490">
        <w:rPr>
          <w:rFonts w:ascii="Arial" w:hAnsi="Arial" w:cs="Arial"/>
          <w:color w:val="0000FF"/>
          <w:sz w:val="20"/>
          <w:szCs w:val="20"/>
        </w:rPr>
        <w:t>[Disease-Specific Data Elements]</w:t>
      </w:r>
    </w:p>
    <w:p w14:paraId="52299763" w14:textId="77777777" w:rsidR="003C2490" w:rsidRPr="00A97B04" w:rsidRDefault="003C2490" w:rsidP="008A665B">
      <w:pPr>
        <w:spacing w:after="0" w:line="240" w:lineRule="auto"/>
        <w:rPr>
          <w:rFonts w:ascii="Arial" w:hAnsi="Arial" w:cs="Arial"/>
          <w:sz w:val="20"/>
          <w:szCs w:val="20"/>
        </w:rPr>
      </w:pPr>
    </w:p>
    <w:p w14:paraId="49082E48" w14:textId="3AA9866D" w:rsidR="008A665B" w:rsidRPr="00C501EB" w:rsidRDefault="008A665B" w:rsidP="008A665B">
      <w:pPr>
        <w:spacing w:after="0" w:line="240" w:lineRule="auto"/>
        <w:rPr>
          <w:rFonts w:ascii="Arial" w:hAnsi="Arial" w:cs="Arial"/>
          <w:b/>
          <w:bCs/>
          <w:sz w:val="20"/>
          <w:szCs w:val="20"/>
          <w:u w:val="single"/>
        </w:rPr>
      </w:pPr>
      <w:r w:rsidRPr="00C501EB">
        <w:rPr>
          <w:rFonts w:ascii="Arial" w:hAnsi="Arial" w:cs="Arial"/>
          <w:b/>
          <w:bCs/>
          <w:sz w:val="20"/>
          <w:szCs w:val="20"/>
          <w:u w:val="single"/>
        </w:rPr>
        <w:t xml:space="preserve">VII. Case Definition for Case Classification </w:t>
      </w:r>
    </w:p>
    <w:sdt>
      <w:sdtPr>
        <w:rPr>
          <w:rFonts w:ascii="Arial" w:hAnsi="Arial" w:cs="Arial"/>
          <w:sz w:val="20"/>
          <w:szCs w:val="20"/>
        </w:rPr>
        <w:id w:val="-246346387"/>
        <w:lock w:val="sdtContentLocked"/>
        <w:placeholder>
          <w:docPart w:val="DefaultPlaceholder_-1854013440"/>
        </w:placeholder>
        <w:group/>
      </w:sdtPr>
      <w:sdtContent>
        <w:p w14:paraId="4B1CB951" w14:textId="7E03F3B2" w:rsidR="00210167" w:rsidRDefault="00504BF2" w:rsidP="008A665B">
          <w:pPr>
            <w:spacing w:after="0" w:line="240" w:lineRule="auto"/>
            <w:rPr>
              <w:rFonts w:ascii="Arial" w:hAnsi="Arial" w:cs="Arial"/>
              <w:sz w:val="20"/>
              <w:szCs w:val="20"/>
            </w:rPr>
          </w:pPr>
          <w:r>
            <w:rPr>
              <w:rFonts w:ascii="Arial" w:hAnsi="Arial" w:cs="Arial"/>
              <w:sz w:val="20"/>
              <w:szCs w:val="20"/>
            </w:rPr>
            <w:t xml:space="preserve">This case definition for case classification is intended </w:t>
          </w:r>
          <w:r w:rsidR="0025790D">
            <w:rPr>
              <w:rFonts w:ascii="Arial" w:hAnsi="Arial" w:cs="Arial"/>
              <w:sz w:val="20"/>
              <w:szCs w:val="20"/>
            </w:rPr>
            <w:t xml:space="preserve">solely </w:t>
          </w:r>
          <w:r w:rsidR="008229CD">
            <w:rPr>
              <w:rFonts w:ascii="Arial" w:hAnsi="Arial" w:cs="Arial"/>
              <w:sz w:val="20"/>
              <w:szCs w:val="20"/>
            </w:rPr>
            <w:t xml:space="preserve">for public health surveillance purposes and does not recommend criteria for </w:t>
          </w:r>
          <w:r w:rsidR="00A32429">
            <w:rPr>
              <w:rFonts w:ascii="Arial" w:hAnsi="Arial" w:cs="Arial"/>
              <w:sz w:val="20"/>
              <w:szCs w:val="20"/>
            </w:rPr>
            <w:t xml:space="preserve">clinical diagnosis purposes. </w:t>
          </w:r>
          <w:r w:rsidR="00800E1A">
            <w:rPr>
              <w:rFonts w:ascii="Arial" w:hAnsi="Arial" w:cs="Arial"/>
              <w:sz w:val="20"/>
              <w:szCs w:val="20"/>
            </w:rPr>
            <w:t>Once</w:t>
          </w:r>
          <w:r w:rsidR="00960E7C">
            <w:rPr>
              <w:rFonts w:ascii="Arial" w:hAnsi="Arial" w:cs="Arial"/>
              <w:sz w:val="20"/>
              <w:szCs w:val="20"/>
            </w:rPr>
            <w:t xml:space="preserve"> a</w:t>
          </w:r>
          <w:r w:rsidR="00800E1A">
            <w:rPr>
              <w:rFonts w:ascii="Arial" w:hAnsi="Arial" w:cs="Arial"/>
              <w:sz w:val="20"/>
              <w:szCs w:val="20"/>
            </w:rPr>
            <w:t xml:space="preserve"> public health </w:t>
          </w:r>
          <w:r w:rsidR="00960E7C">
            <w:rPr>
              <w:rFonts w:ascii="Arial" w:hAnsi="Arial" w:cs="Arial"/>
              <w:sz w:val="20"/>
              <w:szCs w:val="20"/>
            </w:rPr>
            <w:t xml:space="preserve">agency </w:t>
          </w:r>
          <w:r w:rsidR="00800E1A">
            <w:rPr>
              <w:rFonts w:ascii="Arial" w:hAnsi="Arial" w:cs="Arial"/>
              <w:sz w:val="20"/>
              <w:szCs w:val="20"/>
            </w:rPr>
            <w:t>has ascertained data on potential cases of a disease or condition</w:t>
          </w:r>
          <w:r w:rsidR="004B059C">
            <w:rPr>
              <w:rFonts w:ascii="Arial" w:hAnsi="Arial" w:cs="Arial"/>
              <w:sz w:val="20"/>
              <w:szCs w:val="20"/>
            </w:rPr>
            <w:t xml:space="preserve"> from reporting entities</w:t>
          </w:r>
          <w:r w:rsidR="00800E1A">
            <w:rPr>
              <w:rFonts w:ascii="Arial" w:hAnsi="Arial" w:cs="Arial"/>
              <w:sz w:val="20"/>
              <w:szCs w:val="20"/>
            </w:rPr>
            <w:t xml:space="preserve">, the public health agency </w:t>
          </w:r>
          <w:r w:rsidR="00CC095E">
            <w:rPr>
              <w:rFonts w:ascii="Arial" w:hAnsi="Arial" w:cs="Arial"/>
              <w:sz w:val="20"/>
              <w:szCs w:val="20"/>
            </w:rPr>
            <w:t xml:space="preserve">assigns case </w:t>
          </w:r>
          <w:r w:rsidR="00BF2C56">
            <w:rPr>
              <w:rFonts w:ascii="Arial" w:hAnsi="Arial" w:cs="Arial"/>
              <w:sz w:val="20"/>
              <w:szCs w:val="20"/>
            </w:rPr>
            <w:t>statuses</w:t>
          </w:r>
          <w:r w:rsidR="00F160DC">
            <w:rPr>
              <w:rFonts w:ascii="Arial" w:hAnsi="Arial" w:cs="Arial"/>
              <w:sz w:val="20"/>
              <w:szCs w:val="20"/>
            </w:rPr>
            <w:t xml:space="preserve"> based on </w:t>
          </w:r>
          <w:r w:rsidR="00BF2C56">
            <w:rPr>
              <w:rFonts w:ascii="Arial" w:hAnsi="Arial" w:cs="Arial"/>
              <w:sz w:val="20"/>
              <w:szCs w:val="20"/>
            </w:rPr>
            <w:t xml:space="preserve">the case classifications </w:t>
          </w:r>
          <w:r w:rsidR="00210167">
            <w:rPr>
              <w:rFonts w:ascii="Arial" w:hAnsi="Arial" w:cs="Arial"/>
              <w:sz w:val="20"/>
              <w:szCs w:val="20"/>
            </w:rPr>
            <w:t>included within this position statement</w:t>
          </w:r>
          <w:r w:rsidR="00BF2C56">
            <w:rPr>
              <w:rFonts w:ascii="Arial" w:hAnsi="Arial" w:cs="Arial"/>
              <w:sz w:val="20"/>
              <w:szCs w:val="20"/>
            </w:rPr>
            <w:t>.</w:t>
          </w:r>
        </w:p>
      </w:sdtContent>
    </w:sdt>
    <w:p w14:paraId="5CA9FC71" w14:textId="6A57F346" w:rsidR="008A665B" w:rsidRDefault="00BF2C56" w:rsidP="008A665B">
      <w:pPr>
        <w:spacing w:after="0" w:line="240" w:lineRule="auto"/>
        <w:rPr>
          <w:rFonts w:ascii="Arial" w:hAnsi="Arial" w:cs="Arial"/>
          <w:sz w:val="20"/>
          <w:szCs w:val="20"/>
        </w:rPr>
      </w:pPr>
      <w:r>
        <w:rPr>
          <w:rFonts w:ascii="Arial" w:hAnsi="Arial" w:cs="Arial"/>
          <w:sz w:val="20"/>
          <w:szCs w:val="20"/>
        </w:rPr>
        <w:t xml:space="preserve"> </w:t>
      </w:r>
    </w:p>
    <w:p w14:paraId="611A8211" w14:textId="1575D89B" w:rsidR="00A97B04" w:rsidRPr="002C1167" w:rsidRDefault="00DE430B" w:rsidP="008A665B">
      <w:pPr>
        <w:spacing w:after="0" w:line="240" w:lineRule="auto"/>
        <w:rPr>
          <w:rFonts w:ascii="Arial" w:hAnsi="Arial" w:cs="Arial"/>
          <w:b/>
          <w:bCs/>
          <w:sz w:val="20"/>
          <w:szCs w:val="20"/>
        </w:rPr>
      </w:pPr>
      <w:r w:rsidRPr="002C1167">
        <w:rPr>
          <w:rFonts w:ascii="Arial" w:hAnsi="Arial" w:cs="Arial"/>
          <w:b/>
          <w:bCs/>
          <w:sz w:val="20"/>
          <w:szCs w:val="20"/>
        </w:rPr>
        <w:t xml:space="preserve">A. Narrative: A description of criteria to determine how </w:t>
      </w:r>
      <w:r w:rsidR="002C1167" w:rsidRPr="002C1167">
        <w:rPr>
          <w:rFonts w:ascii="Arial" w:hAnsi="Arial" w:cs="Arial"/>
          <w:b/>
          <w:bCs/>
          <w:sz w:val="20"/>
          <w:szCs w:val="20"/>
        </w:rPr>
        <w:t>public health should classify a case</w:t>
      </w:r>
      <w:r w:rsidR="00A83D7C">
        <w:rPr>
          <w:rFonts w:ascii="Arial" w:hAnsi="Arial" w:cs="Arial"/>
          <w:b/>
          <w:bCs/>
          <w:sz w:val="20"/>
          <w:szCs w:val="20"/>
        </w:rPr>
        <w:t xml:space="preserve"> of </w:t>
      </w:r>
      <w:r w:rsidR="00A83D7C" w:rsidRPr="0036092D">
        <w:rPr>
          <w:rFonts w:ascii="Arial" w:hAnsi="Arial" w:cs="Arial"/>
          <w:b/>
          <w:bCs/>
          <w:color w:val="0000FF"/>
          <w:sz w:val="20"/>
          <w:szCs w:val="20"/>
        </w:rPr>
        <w:t>[disease/condition]</w:t>
      </w:r>
      <w:r w:rsidR="002C1167" w:rsidRPr="002C1167">
        <w:rPr>
          <w:rFonts w:ascii="Arial" w:hAnsi="Arial" w:cs="Arial"/>
          <w:b/>
          <w:bCs/>
          <w:sz w:val="20"/>
          <w:szCs w:val="20"/>
        </w:rPr>
        <w:t>.</w:t>
      </w:r>
    </w:p>
    <w:p w14:paraId="00BBBBB7" w14:textId="77777777" w:rsidR="002C1167" w:rsidRPr="002C1167" w:rsidRDefault="002C1167" w:rsidP="002C1167">
      <w:pPr>
        <w:spacing w:after="0" w:line="240" w:lineRule="auto"/>
        <w:rPr>
          <w:rFonts w:ascii="Arial" w:hAnsi="Arial" w:cs="Arial"/>
          <w:sz w:val="20"/>
          <w:szCs w:val="20"/>
        </w:rPr>
      </w:pPr>
      <w:r w:rsidRPr="002C1167">
        <w:rPr>
          <w:rFonts w:ascii="Arial" w:hAnsi="Arial" w:cs="Arial"/>
          <w:color w:val="0000FF"/>
          <w:sz w:val="20"/>
          <w:szCs w:val="20"/>
        </w:rPr>
        <w:t>[Narrative]</w:t>
      </w:r>
    </w:p>
    <w:p w14:paraId="06D88806" w14:textId="77777777" w:rsidR="00A97B04" w:rsidRDefault="00A97B04" w:rsidP="008A665B">
      <w:pPr>
        <w:spacing w:after="0" w:line="240" w:lineRule="auto"/>
        <w:rPr>
          <w:rFonts w:ascii="Arial" w:hAnsi="Arial" w:cs="Arial"/>
          <w:sz w:val="20"/>
          <w:szCs w:val="20"/>
        </w:rPr>
      </w:pPr>
    </w:p>
    <w:p w14:paraId="7CB06403" w14:textId="1DE3AF7B" w:rsidR="002C1167" w:rsidRDefault="003E0728" w:rsidP="008A665B">
      <w:pPr>
        <w:spacing w:after="0" w:line="240" w:lineRule="auto"/>
        <w:rPr>
          <w:rFonts w:ascii="Arial" w:hAnsi="Arial" w:cs="Arial"/>
          <w:b/>
          <w:bCs/>
          <w:sz w:val="20"/>
          <w:szCs w:val="20"/>
        </w:rPr>
      </w:pPr>
      <w:r w:rsidRPr="00251831">
        <w:rPr>
          <w:rFonts w:ascii="Arial" w:hAnsi="Arial" w:cs="Arial"/>
          <w:b/>
          <w:bCs/>
          <w:sz w:val="20"/>
          <w:szCs w:val="20"/>
        </w:rPr>
        <w:t>A1. Clinical Criteria</w:t>
      </w:r>
    </w:p>
    <w:p w14:paraId="42CFB981" w14:textId="6C4C063E" w:rsidR="00251831" w:rsidRPr="003B6257" w:rsidRDefault="00251831" w:rsidP="00251831">
      <w:pPr>
        <w:pStyle w:val="ListParagraph"/>
        <w:numPr>
          <w:ilvl w:val="0"/>
          <w:numId w:val="4"/>
        </w:numPr>
        <w:spacing w:after="0" w:line="240" w:lineRule="auto"/>
        <w:rPr>
          <w:rFonts w:ascii="Arial" w:hAnsi="Arial" w:cs="Arial"/>
          <w:sz w:val="20"/>
          <w:szCs w:val="20"/>
        </w:rPr>
      </w:pPr>
      <w:r w:rsidRPr="003B6257">
        <w:rPr>
          <w:rFonts w:ascii="Arial" w:hAnsi="Arial" w:cs="Arial"/>
          <w:color w:val="0000FF"/>
          <w:sz w:val="20"/>
          <w:szCs w:val="20"/>
        </w:rPr>
        <w:t>[Clinical Criteria]</w:t>
      </w:r>
    </w:p>
    <w:p w14:paraId="5F9394F9" w14:textId="77777777" w:rsidR="00251831" w:rsidRDefault="00251831" w:rsidP="008A665B">
      <w:pPr>
        <w:spacing w:after="0" w:line="240" w:lineRule="auto"/>
        <w:rPr>
          <w:rFonts w:ascii="Arial" w:hAnsi="Arial" w:cs="Arial"/>
          <w:b/>
          <w:bCs/>
          <w:sz w:val="20"/>
          <w:szCs w:val="20"/>
        </w:rPr>
      </w:pPr>
    </w:p>
    <w:p w14:paraId="438AE46A" w14:textId="3AA97689" w:rsidR="003E0728" w:rsidRPr="00251831" w:rsidRDefault="003E0728" w:rsidP="008A665B">
      <w:pPr>
        <w:spacing w:after="0" w:line="240" w:lineRule="auto"/>
        <w:rPr>
          <w:rFonts w:ascii="Arial" w:hAnsi="Arial" w:cs="Arial"/>
          <w:b/>
          <w:bCs/>
          <w:sz w:val="20"/>
          <w:szCs w:val="20"/>
        </w:rPr>
      </w:pPr>
      <w:r w:rsidRPr="00251831">
        <w:rPr>
          <w:rFonts w:ascii="Arial" w:hAnsi="Arial" w:cs="Arial"/>
          <w:b/>
          <w:bCs/>
          <w:sz w:val="20"/>
          <w:szCs w:val="20"/>
        </w:rPr>
        <w:t>A2. Laboratory Criteria</w:t>
      </w:r>
      <w:r w:rsidR="00387018">
        <w:rPr>
          <w:rFonts w:ascii="Arial" w:hAnsi="Arial" w:cs="Arial"/>
          <w:b/>
          <w:bCs/>
          <w:sz w:val="20"/>
          <w:szCs w:val="20"/>
        </w:rPr>
        <w:t>*</w:t>
      </w:r>
    </w:p>
    <w:p w14:paraId="4CA0D8B2" w14:textId="51A6053F" w:rsidR="003B6257" w:rsidRDefault="003B6257" w:rsidP="003B6257">
      <w:pPr>
        <w:spacing w:after="0" w:line="240" w:lineRule="auto"/>
        <w:rPr>
          <w:rFonts w:ascii="Arial" w:hAnsi="Arial" w:cs="Arial"/>
          <w:b/>
          <w:bCs/>
          <w:sz w:val="20"/>
          <w:szCs w:val="20"/>
        </w:rPr>
      </w:pPr>
    </w:p>
    <w:p w14:paraId="692420E5" w14:textId="1E03023D" w:rsidR="003B6257" w:rsidRPr="00793EFD" w:rsidRDefault="003B6257" w:rsidP="003B6257">
      <w:pPr>
        <w:spacing w:after="0" w:line="240" w:lineRule="auto"/>
        <w:rPr>
          <w:rFonts w:ascii="Arial" w:hAnsi="Arial" w:cs="Arial"/>
          <w:i/>
          <w:iCs/>
          <w:sz w:val="20"/>
          <w:szCs w:val="20"/>
        </w:rPr>
      </w:pPr>
      <w:r w:rsidRPr="00793EFD">
        <w:rPr>
          <w:rFonts w:ascii="Arial" w:hAnsi="Arial" w:cs="Arial"/>
          <w:i/>
          <w:iCs/>
          <w:sz w:val="20"/>
          <w:szCs w:val="20"/>
        </w:rPr>
        <w:t xml:space="preserve">Confirmatory Laboratory </w:t>
      </w:r>
      <w:r w:rsidR="00010671">
        <w:rPr>
          <w:rFonts w:ascii="Arial" w:hAnsi="Arial" w:cs="Arial"/>
          <w:i/>
          <w:iCs/>
          <w:sz w:val="20"/>
          <w:szCs w:val="20"/>
        </w:rPr>
        <w:t>Evidenc</w:t>
      </w:r>
      <w:r w:rsidRPr="00793EFD">
        <w:rPr>
          <w:rFonts w:ascii="Arial" w:hAnsi="Arial" w:cs="Arial"/>
          <w:i/>
          <w:iCs/>
          <w:sz w:val="20"/>
          <w:szCs w:val="20"/>
        </w:rPr>
        <w:t>e</w:t>
      </w:r>
      <w:r w:rsidR="00010671">
        <w:rPr>
          <w:rFonts w:ascii="Arial" w:hAnsi="Arial" w:cs="Arial"/>
          <w:i/>
          <w:iCs/>
          <w:sz w:val="20"/>
          <w:szCs w:val="20"/>
        </w:rPr>
        <w:t>:</w:t>
      </w:r>
    </w:p>
    <w:p w14:paraId="5CDE26AE" w14:textId="7A1DC521" w:rsidR="00251831" w:rsidRPr="00793EFD" w:rsidRDefault="00251831" w:rsidP="003B6257">
      <w:pPr>
        <w:pStyle w:val="ListParagraph"/>
        <w:numPr>
          <w:ilvl w:val="0"/>
          <w:numId w:val="4"/>
        </w:numPr>
        <w:spacing w:after="0" w:line="240" w:lineRule="auto"/>
        <w:rPr>
          <w:rFonts w:ascii="Arial" w:hAnsi="Arial" w:cs="Arial"/>
          <w:sz w:val="20"/>
          <w:szCs w:val="20"/>
        </w:rPr>
      </w:pPr>
      <w:r w:rsidRPr="00793EFD">
        <w:rPr>
          <w:rFonts w:ascii="Arial" w:hAnsi="Arial" w:cs="Arial"/>
          <w:color w:val="0000FF"/>
          <w:sz w:val="20"/>
          <w:szCs w:val="20"/>
        </w:rPr>
        <w:t>[</w:t>
      </w:r>
      <w:r w:rsidR="00793EFD" w:rsidRPr="00793EFD">
        <w:rPr>
          <w:rFonts w:ascii="Arial" w:hAnsi="Arial" w:cs="Arial"/>
          <w:color w:val="0000FF"/>
          <w:sz w:val="20"/>
          <w:szCs w:val="20"/>
        </w:rPr>
        <w:t xml:space="preserve">Confirmatory </w:t>
      </w:r>
      <w:r w:rsidRPr="00793EFD">
        <w:rPr>
          <w:rFonts w:ascii="Arial" w:hAnsi="Arial" w:cs="Arial"/>
          <w:color w:val="0000FF"/>
          <w:sz w:val="20"/>
          <w:szCs w:val="20"/>
        </w:rPr>
        <w:t>Laboratory Criteria]</w:t>
      </w:r>
    </w:p>
    <w:p w14:paraId="4F069320" w14:textId="77777777" w:rsidR="003B6257" w:rsidRDefault="003B6257" w:rsidP="008A665B">
      <w:pPr>
        <w:spacing w:after="0" w:line="240" w:lineRule="auto"/>
        <w:rPr>
          <w:rFonts w:ascii="Arial" w:hAnsi="Arial" w:cs="Arial"/>
          <w:b/>
          <w:bCs/>
          <w:sz w:val="20"/>
          <w:szCs w:val="20"/>
        </w:rPr>
      </w:pPr>
    </w:p>
    <w:p w14:paraId="44D3D598" w14:textId="1F93B4F3" w:rsidR="00793EFD" w:rsidRPr="00010671" w:rsidRDefault="00793EFD" w:rsidP="008A665B">
      <w:pPr>
        <w:spacing w:after="0" w:line="240" w:lineRule="auto"/>
        <w:rPr>
          <w:rFonts w:ascii="Arial" w:hAnsi="Arial" w:cs="Arial"/>
          <w:i/>
          <w:iCs/>
          <w:sz w:val="20"/>
          <w:szCs w:val="20"/>
        </w:rPr>
      </w:pPr>
      <w:r w:rsidRPr="00010671">
        <w:rPr>
          <w:rFonts w:ascii="Arial" w:hAnsi="Arial" w:cs="Arial"/>
          <w:i/>
          <w:iCs/>
          <w:sz w:val="20"/>
          <w:szCs w:val="20"/>
        </w:rPr>
        <w:t>Presumptive Laboratory Evidence:</w:t>
      </w:r>
    </w:p>
    <w:p w14:paraId="1BBBBCA4" w14:textId="279A27C2" w:rsidR="00793EFD" w:rsidRPr="00010671" w:rsidRDefault="00010671" w:rsidP="00010671">
      <w:pPr>
        <w:pStyle w:val="ListParagraph"/>
        <w:numPr>
          <w:ilvl w:val="0"/>
          <w:numId w:val="4"/>
        </w:numPr>
        <w:spacing w:after="0" w:line="240" w:lineRule="auto"/>
        <w:rPr>
          <w:rFonts w:ascii="Arial" w:hAnsi="Arial" w:cs="Arial"/>
          <w:sz w:val="20"/>
          <w:szCs w:val="20"/>
        </w:rPr>
      </w:pPr>
      <w:r w:rsidRPr="00010671">
        <w:rPr>
          <w:rFonts w:ascii="Arial" w:hAnsi="Arial" w:cs="Arial"/>
          <w:color w:val="0000FF"/>
          <w:sz w:val="20"/>
          <w:szCs w:val="20"/>
        </w:rPr>
        <w:t>[Presumptive Laboratory Evidence]</w:t>
      </w:r>
    </w:p>
    <w:p w14:paraId="5FF406AE" w14:textId="4AB17CDE" w:rsidR="00010671" w:rsidRPr="00010671" w:rsidRDefault="00010671" w:rsidP="00010671">
      <w:pPr>
        <w:spacing w:after="0" w:line="240" w:lineRule="auto"/>
        <w:rPr>
          <w:rFonts w:ascii="Arial" w:hAnsi="Arial" w:cs="Arial"/>
          <w:sz w:val="20"/>
          <w:szCs w:val="20"/>
        </w:rPr>
      </w:pPr>
    </w:p>
    <w:p w14:paraId="16102120" w14:textId="14EF4721" w:rsidR="00010671" w:rsidRPr="00010671" w:rsidRDefault="00010671" w:rsidP="00010671">
      <w:pPr>
        <w:spacing w:after="0" w:line="240" w:lineRule="auto"/>
        <w:rPr>
          <w:rFonts w:ascii="Arial" w:hAnsi="Arial" w:cs="Arial"/>
          <w:i/>
          <w:iCs/>
          <w:sz w:val="20"/>
          <w:szCs w:val="20"/>
        </w:rPr>
      </w:pPr>
      <w:r w:rsidRPr="00010671">
        <w:rPr>
          <w:rFonts w:ascii="Arial" w:hAnsi="Arial" w:cs="Arial"/>
          <w:i/>
          <w:iCs/>
          <w:sz w:val="20"/>
          <w:szCs w:val="20"/>
        </w:rPr>
        <w:t>Supportive Laboratory Evidence:</w:t>
      </w:r>
    </w:p>
    <w:p w14:paraId="3A886A9F" w14:textId="7C7299AA" w:rsidR="00010671" w:rsidRPr="00010671" w:rsidRDefault="00010671" w:rsidP="00010671">
      <w:pPr>
        <w:pStyle w:val="ListParagraph"/>
        <w:numPr>
          <w:ilvl w:val="0"/>
          <w:numId w:val="4"/>
        </w:numPr>
        <w:spacing w:after="0" w:line="240" w:lineRule="auto"/>
        <w:rPr>
          <w:rFonts w:ascii="Arial" w:hAnsi="Arial" w:cs="Arial"/>
          <w:sz w:val="20"/>
          <w:szCs w:val="20"/>
        </w:rPr>
      </w:pPr>
      <w:r w:rsidRPr="00010671">
        <w:rPr>
          <w:rFonts w:ascii="Arial" w:hAnsi="Arial" w:cs="Arial"/>
          <w:color w:val="0000FF"/>
          <w:sz w:val="20"/>
          <w:szCs w:val="20"/>
        </w:rPr>
        <w:t>[Supportive Laboratory Evidence]</w:t>
      </w:r>
    </w:p>
    <w:p w14:paraId="2417149B" w14:textId="77777777" w:rsidR="00793EFD" w:rsidRPr="00010671" w:rsidRDefault="00793EFD" w:rsidP="008A665B">
      <w:pPr>
        <w:spacing w:after="0" w:line="240" w:lineRule="auto"/>
        <w:rPr>
          <w:rFonts w:ascii="Arial" w:hAnsi="Arial" w:cs="Arial"/>
          <w:sz w:val="20"/>
          <w:szCs w:val="20"/>
        </w:rPr>
      </w:pPr>
    </w:p>
    <w:sdt>
      <w:sdtPr>
        <w:rPr>
          <w:rFonts w:ascii="Arial" w:hAnsi="Arial" w:cs="Arial"/>
          <w:i/>
          <w:iCs/>
          <w:sz w:val="18"/>
          <w:szCs w:val="18"/>
        </w:rPr>
        <w:id w:val="-1589774107"/>
        <w:lock w:val="sdtContentLocked"/>
        <w:placeholder>
          <w:docPart w:val="DefaultPlaceholder_-1854013440"/>
        </w:placeholder>
        <w:group/>
      </w:sdtPr>
      <w:sdtContent>
        <w:p w14:paraId="1D57F20E" w14:textId="3FA24E34" w:rsidR="00387018" w:rsidRPr="00387018" w:rsidRDefault="00387018" w:rsidP="00387018">
          <w:pPr>
            <w:spacing w:after="0" w:line="240" w:lineRule="auto"/>
            <w:ind w:left="360"/>
            <w:rPr>
              <w:rFonts w:ascii="Arial" w:hAnsi="Arial" w:cs="Arial"/>
              <w:i/>
              <w:iCs/>
              <w:sz w:val="18"/>
              <w:szCs w:val="18"/>
            </w:rPr>
          </w:pPr>
          <w:r w:rsidRPr="00387018">
            <w:rPr>
              <w:rFonts w:ascii="Arial" w:hAnsi="Arial" w:cs="Arial"/>
              <w:i/>
              <w:iCs/>
              <w:sz w:val="18"/>
              <w:szCs w:val="18"/>
            </w:rPr>
            <w:t>*</w:t>
          </w:r>
          <w:r w:rsidRPr="00387018">
            <w:rPr>
              <w:i/>
              <w:iCs/>
              <w:sz w:val="20"/>
              <w:szCs w:val="20"/>
            </w:rPr>
            <w:t xml:space="preserve"> </w:t>
          </w:r>
          <w:r w:rsidRPr="00387018">
            <w:rPr>
              <w:rFonts w:ascii="Arial" w:hAnsi="Arial" w:cs="Arial"/>
              <w:i/>
              <w:iCs/>
              <w:sz w:val="18"/>
              <w:szCs w:val="18"/>
            </w:rPr>
            <w:t>Note: The categorical labels used here to stratify laboratory evidence are intended to support the standardization of case classifications for public health surveillance. The categorical labels should not be used to interpret the utility or validity of any laboratory test methodology.</w:t>
          </w:r>
        </w:p>
      </w:sdtContent>
    </w:sdt>
    <w:p w14:paraId="0CD71AA2" w14:textId="77777777" w:rsidR="00387018" w:rsidRPr="00123C61" w:rsidRDefault="00387018" w:rsidP="008A665B">
      <w:pPr>
        <w:spacing w:after="0" w:line="240" w:lineRule="auto"/>
        <w:rPr>
          <w:rFonts w:ascii="Arial" w:hAnsi="Arial" w:cs="Arial"/>
          <w:sz w:val="20"/>
          <w:szCs w:val="20"/>
        </w:rPr>
      </w:pPr>
    </w:p>
    <w:p w14:paraId="5B9E9EC9" w14:textId="4874B133" w:rsidR="003E0728" w:rsidRPr="00251831" w:rsidRDefault="003E0728" w:rsidP="008A665B">
      <w:pPr>
        <w:spacing w:after="0" w:line="240" w:lineRule="auto"/>
        <w:rPr>
          <w:rFonts w:ascii="Arial" w:hAnsi="Arial" w:cs="Arial"/>
          <w:b/>
          <w:bCs/>
          <w:sz w:val="20"/>
          <w:szCs w:val="20"/>
        </w:rPr>
      </w:pPr>
      <w:r w:rsidRPr="00251831">
        <w:rPr>
          <w:rFonts w:ascii="Arial" w:hAnsi="Arial" w:cs="Arial"/>
          <w:b/>
          <w:bCs/>
          <w:sz w:val="20"/>
          <w:szCs w:val="20"/>
        </w:rPr>
        <w:t>A3. Epidemiologic Linkage</w:t>
      </w:r>
      <w:r w:rsidR="008B112A">
        <w:rPr>
          <w:rFonts w:ascii="Arial" w:hAnsi="Arial" w:cs="Arial"/>
          <w:b/>
          <w:bCs/>
          <w:sz w:val="20"/>
          <w:szCs w:val="20"/>
        </w:rPr>
        <w:t xml:space="preserve"> Criteria</w:t>
      </w:r>
    </w:p>
    <w:p w14:paraId="093BEC79" w14:textId="5D131C2F" w:rsidR="00251831" w:rsidRPr="00123C61" w:rsidRDefault="00123C61" w:rsidP="00123C61">
      <w:pPr>
        <w:pStyle w:val="ListParagraph"/>
        <w:numPr>
          <w:ilvl w:val="0"/>
          <w:numId w:val="4"/>
        </w:numPr>
        <w:spacing w:after="0" w:line="240" w:lineRule="auto"/>
        <w:rPr>
          <w:rFonts w:ascii="Arial" w:hAnsi="Arial" w:cs="Arial"/>
          <w:sz w:val="20"/>
          <w:szCs w:val="20"/>
        </w:rPr>
      </w:pPr>
      <w:r w:rsidRPr="00123C61">
        <w:rPr>
          <w:rFonts w:ascii="Arial" w:hAnsi="Arial" w:cs="Arial"/>
          <w:color w:val="0000FF"/>
          <w:sz w:val="20"/>
          <w:szCs w:val="20"/>
        </w:rPr>
        <w:t>[Epidemiologic Linkage]</w:t>
      </w:r>
    </w:p>
    <w:p w14:paraId="59EF3929" w14:textId="77777777" w:rsidR="00123C61" w:rsidRPr="00123C61" w:rsidRDefault="00123C61" w:rsidP="008A665B">
      <w:pPr>
        <w:spacing w:after="0" w:line="240" w:lineRule="auto"/>
        <w:rPr>
          <w:rFonts w:ascii="Arial" w:hAnsi="Arial" w:cs="Arial"/>
          <w:sz w:val="20"/>
          <w:szCs w:val="20"/>
        </w:rPr>
      </w:pPr>
    </w:p>
    <w:p w14:paraId="316A2D24" w14:textId="03814B56" w:rsidR="00516751" w:rsidRDefault="00516751" w:rsidP="008A665B">
      <w:pPr>
        <w:spacing w:after="0" w:line="240" w:lineRule="auto"/>
        <w:rPr>
          <w:rFonts w:ascii="Arial" w:hAnsi="Arial" w:cs="Arial"/>
          <w:b/>
          <w:bCs/>
          <w:sz w:val="20"/>
          <w:szCs w:val="20"/>
        </w:rPr>
      </w:pPr>
      <w:r>
        <w:rPr>
          <w:rFonts w:ascii="Arial" w:hAnsi="Arial" w:cs="Arial"/>
          <w:b/>
          <w:bCs/>
          <w:sz w:val="20"/>
          <w:szCs w:val="20"/>
        </w:rPr>
        <w:t xml:space="preserve">A4. </w:t>
      </w:r>
      <w:r>
        <w:rPr>
          <w:rFonts w:ascii="Arial" w:hAnsi="Arial" w:cs="Arial"/>
          <w:b/>
          <w:bCs/>
          <w:i/>
          <w:iCs/>
          <w:sz w:val="20"/>
          <w:szCs w:val="20"/>
        </w:rPr>
        <w:t>[Optional]</w:t>
      </w:r>
      <w:r>
        <w:rPr>
          <w:rFonts w:ascii="Arial" w:hAnsi="Arial" w:cs="Arial"/>
          <w:b/>
          <w:bCs/>
          <w:sz w:val="20"/>
          <w:szCs w:val="20"/>
        </w:rPr>
        <w:t xml:space="preserve"> Vital Records </w:t>
      </w:r>
      <w:r w:rsidR="003865D9">
        <w:rPr>
          <w:rFonts w:ascii="Arial" w:hAnsi="Arial" w:cs="Arial"/>
          <w:b/>
          <w:bCs/>
          <w:sz w:val="20"/>
          <w:szCs w:val="20"/>
        </w:rPr>
        <w:t>Criteria</w:t>
      </w:r>
    </w:p>
    <w:p w14:paraId="590DF63C" w14:textId="2F4785C4" w:rsidR="003865D9" w:rsidRPr="003865D9" w:rsidRDefault="003865D9" w:rsidP="003865D9">
      <w:pPr>
        <w:pStyle w:val="ListParagraph"/>
        <w:numPr>
          <w:ilvl w:val="0"/>
          <w:numId w:val="4"/>
        </w:numPr>
        <w:spacing w:after="0" w:line="240" w:lineRule="auto"/>
        <w:rPr>
          <w:rFonts w:ascii="Arial" w:hAnsi="Arial" w:cs="Arial"/>
          <w:color w:val="0000FF"/>
          <w:sz w:val="20"/>
          <w:szCs w:val="20"/>
        </w:rPr>
      </w:pPr>
      <w:r w:rsidRPr="003865D9">
        <w:rPr>
          <w:rFonts w:ascii="Arial" w:hAnsi="Arial" w:cs="Arial"/>
          <w:color w:val="0000FF"/>
          <w:sz w:val="20"/>
          <w:szCs w:val="20"/>
        </w:rPr>
        <w:t>[Vital Records Criteria]</w:t>
      </w:r>
    </w:p>
    <w:p w14:paraId="43389DB5" w14:textId="77777777" w:rsidR="00516751" w:rsidRDefault="00516751" w:rsidP="008A665B">
      <w:pPr>
        <w:spacing w:after="0" w:line="240" w:lineRule="auto"/>
        <w:rPr>
          <w:rFonts w:ascii="Arial" w:hAnsi="Arial" w:cs="Arial"/>
          <w:b/>
          <w:bCs/>
          <w:sz w:val="20"/>
          <w:szCs w:val="20"/>
        </w:rPr>
      </w:pPr>
    </w:p>
    <w:p w14:paraId="6C2520A6" w14:textId="399B9DC7" w:rsidR="003E0728" w:rsidRPr="00123C61" w:rsidRDefault="00251831" w:rsidP="008A665B">
      <w:pPr>
        <w:spacing w:after="0" w:line="240" w:lineRule="auto"/>
        <w:rPr>
          <w:rFonts w:ascii="Arial" w:hAnsi="Arial" w:cs="Arial"/>
          <w:b/>
          <w:bCs/>
          <w:sz w:val="20"/>
          <w:szCs w:val="20"/>
        </w:rPr>
      </w:pPr>
      <w:r w:rsidRPr="00123C61">
        <w:rPr>
          <w:rFonts w:ascii="Arial" w:hAnsi="Arial" w:cs="Arial"/>
          <w:b/>
          <w:bCs/>
          <w:sz w:val="20"/>
          <w:szCs w:val="20"/>
        </w:rPr>
        <w:t>A</w:t>
      </w:r>
      <w:r w:rsidR="00643B8C">
        <w:rPr>
          <w:rFonts w:ascii="Arial" w:hAnsi="Arial" w:cs="Arial"/>
          <w:b/>
          <w:bCs/>
          <w:sz w:val="20"/>
          <w:szCs w:val="20"/>
        </w:rPr>
        <w:t>5</w:t>
      </w:r>
      <w:r w:rsidRPr="00123C61">
        <w:rPr>
          <w:rFonts w:ascii="Arial" w:hAnsi="Arial" w:cs="Arial"/>
          <w:b/>
          <w:bCs/>
          <w:sz w:val="20"/>
          <w:szCs w:val="20"/>
        </w:rPr>
        <w:t>. Case Classifications</w:t>
      </w:r>
    </w:p>
    <w:p w14:paraId="297F2415" w14:textId="7022BD4F" w:rsidR="002C1167" w:rsidRPr="00123C61" w:rsidRDefault="002C1167" w:rsidP="008A665B">
      <w:pPr>
        <w:spacing w:after="0" w:line="240" w:lineRule="auto"/>
        <w:rPr>
          <w:rFonts w:ascii="Arial" w:hAnsi="Arial" w:cs="Arial"/>
          <w:sz w:val="20"/>
          <w:szCs w:val="20"/>
          <w:u w:val="single"/>
        </w:rPr>
      </w:pPr>
    </w:p>
    <w:p w14:paraId="7FC571D0" w14:textId="0C32A7A0" w:rsidR="00123C61" w:rsidRPr="00123C61" w:rsidRDefault="00123C61" w:rsidP="008A665B">
      <w:pPr>
        <w:spacing w:after="0" w:line="240" w:lineRule="auto"/>
        <w:rPr>
          <w:rFonts w:ascii="Arial" w:hAnsi="Arial" w:cs="Arial"/>
          <w:i/>
          <w:iCs/>
          <w:sz w:val="20"/>
          <w:szCs w:val="20"/>
        </w:rPr>
      </w:pPr>
      <w:r w:rsidRPr="00123C61">
        <w:rPr>
          <w:rFonts w:ascii="Arial" w:hAnsi="Arial" w:cs="Arial"/>
          <w:i/>
          <w:iCs/>
          <w:sz w:val="20"/>
          <w:szCs w:val="20"/>
        </w:rPr>
        <w:t>Confirmed:</w:t>
      </w:r>
    </w:p>
    <w:p w14:paraId="0E55603F" w14:textId="356A6AE7" w:rsidR="00123C61" w:rsidRPr="00123C61" w:rsidRDefault="00123C61" w:rsidP="00123C61">
      <w:pPr>
        <w:pStyle w:val="ListParagraph"/>
        <w:numPr>
          <w:ilvl w:val="0"/>
          <w:numId w:val="4"/>
        </w:numPr>
        <w:spacing w:after="0" w:line="240" w:lineRule="auto"/>
        <w:rPr>
          <w:rFonts w:ascii="Arial" w:hAnsi="Arial" w:cs="Arial"/>
          <w:sz w:val="20"/>
          <w:szCs w:val="20"/>
        </w:rPr>
      </w:pPr>
      <w:r w:rsidRPr="00602648">
        <w:rPr>
          <w:rFonts w:ascii="Arial" w:hAnsi="Arial" w:cs="Arial"/>
          <w:color w:val="0000FF"/>
          <w:sz w:val="20"/>
          <w:szCs w:val="20"/>
        </w:rPr>
        <w:t xml:space="preserve">[Confirmed </w:t>
      </w:r>
      <w:r w:rsidR="00602648" w:rsidRPr="00602648">
        <w:rPr>
          <w:rFonts w:ascii="Arial" w:hAnsi="Arial" w:cs="Arial"/>
          <w:color w:val="0000FF"/>
          <w:sz w:val="20"/>
          <w:szCs w:val="20"/>
        </w:rPr>
        <w:t>Case Classification]</w:t>
      </w:r>
    </w:p>
    <w:p w14:paraId="59F9C744" w14:textId="77777777" w:rsidR="00123C61" w:rsidRPr="00123C61" w:rsidRDefault="00123C61" w:rsidP="008A665B">
      <w:pPr>
        <w:spacing w:after="0" w:line="240" w:lineRule="auto"/>
        <w:rPr>
          <w:rFonts w:ascii="Arial" w:hAnsi="Arial" w:cs="Arial"/>
          <w:sz w:val="20"/>
          <w:szCs w:val="20"/>
        </w:rPr>
      </w:pPr>
    </w:p>
    <w:p w14:paraId="263500A3" w14:textId="2868BC59" w:rsidR="00123C61" w:rsidRPr="00123C61" w:rsidRDefault="00123C61" w:rsidP="008A665B">
      <w:pPr>
        <w:spacing w:after="0" w:line="240" w:lineRule="auto"/>
        <w:rPr>
          <w:rFonts w:ascii="Arial" w:hAnsi="Arial" w:cs="Arial"/>
          <w:i/>
          <w:iCs/>
          <w:sz w:val="20"/>
          <w:szCs w:val="20"/>
        </w:rPr>
      </w:pPr>
      <w:r w:rsidRPr="00123C61">
        <w:rPr>
          <w:rFonts w:ascii="Arial" w:hAnsi="Arial" w:cs="Arial"/>
          <w:i/>
          <w:iCs/>
          <w:sz w:val="20"/>
          <w:szCs w:val="20"/>
        </w:rPr>
        <w:t>Probable:</w:t>
      </w:r>
    </w:p>
    <w:p w14:paraId="550E7C9F" w14:textId="3142D601" w:rsidR="00123C61" w:rsidRPr="00602648" w:rsidRDefault="00602648" w:rsidP="00602648">
      <w:pPr>
        <w:pStyle w:val="ListParagraph"/>
        <w:numPr>
          <w:ilvl w:val="0"/>
          <w:numId w:val="4"/>
        </w:numPr>
        <w:spacing w:after="0" w:line="240" w:lineRule="auto"/>
        <w:rPr>
          <w:rFonts w:ascii="Arial" w:hAnsi="Arial" w:cs="Arial"/>
          <w:sz w:val="20"/>
          <w:szCs w:val="20"/>
        </w:rPr>
      </w:pPr>
      <w:r w:rsidRPr="00602648">
        <w:rPr>
          <w:rFonts w:ascii="Arial" w:hAnsi="Arial" w:cs="Arial"/>
          <w:color w:val="0000FF"/>
          <w:sz w:val="20"/>
          <w:szCs w:val="20"/>
        </w:rPr>
        <w:t>[Probable Case Classification]</w:t>
      </w:r>
    </w:p>
    <w:p w14:paraId="659F94AC" w14:textId="77777777" w:rsidR="00123C61" w:rsidRPr="00602648" w:rsidRDefault="00123C61" w:rsidP="008A665B">
      <w:pPr>
        <w:spacing w:after="0" w:line="240" w:lineRule="auto"/>
        <w:rPr>
          <w:rFonts w:ascii="Arial" w:hAnsi="Arial" w:cs="Arial"/>
          <w:sz w:val="20"/>
          <w:szCs w:val="20"/>
        </w:rPr>
      </w:pPr>
    </w:p>
    <w:p w14:paraId="665B02C3" w14:textId="57370F5A" w:rsidR="00123C61" w:rsidRPr="00123C61" w:rsidRDefault="00123C61" w:rsidP="008A665B">
      <w:pPr>
        <w:spacing w:after="0" w:line="240" w:lineRule="auto"/>
        <w:rPr>
          <w:rFonts w:ascii="Arial" w:hAnsi="Arial" w:cs="Arial"/>
          <w:i/>
          <w:iCs/>
          <w:sz w:val="20"/>
          <w:szCs w:val="20"/>
        </w:rPr>
      </w:pPr>
      <w:r w:rsidRPr="00123C61">
        <w:rPr>
          <w:rFonts w:ascii="Arial" w:hAnsi="Arial" w:cs="Arial"/>
          <w:i/>
          <w:iCs/>
          <w:sz w:val="20"/>
          <w:szCs w:val="20"/>
        </w:rPr>
        <w:t>Suspect:</w:t>
      </w:r>
    </w:p>
    <w:p w14:paraId="5474445F" w14:textId="760820DC" w:rsidR="00123C61" w:rsidRPr="00602648" w:rsidRDefault="00602648" w:rsidP="00602648">
      <w:pPr>
        <w:pStyle w:val="ListParagraph"/>
        <w:numPr>
          <w:ilvl w:val="0"/>
          <w:numId w:val="4"/>
        </w:numPr>
        <w:spacing w:after="0" w:line="240" w:lineRule="auto"/>
        <w:rPr>
          <w:rFonts w:ascii="Arial" w:hAnsi="Arial" w:cs="Arial"/>
          <w:sz w:val="20"/>
          <w:szCs w:val="20"/>
        </w:rPr>
      </w:pPr>
      <w:r w:rsidRPr="00602648">
        <w:rPr>
          <w:rFonts w:ascii="Arial" w:hAnsi="Arial" w:cs="Arial"/>
          <w:color w:val="0000FF"/>
          <w:sz w:val="20"/>
          <w:szCs w:val="20"/>
        </w:rPr>
        <w:t>[Suspect Case Classification]</w:t>
      </w:r>
    </w:p>
    <w:p w14:paraId="3E0B4C50" w14:textId="527B5FF2" w:rsidR="00123C61" w:rsidRPr="00602648" w:rsidRDefault="00123C61" w:rsidP="008A665B">
      <w:pPr>
        <w:spacing w:after="0" w:line="240" w:lineRule="auto"/>
        <w:rPr>
          <w:rFonts w:ascii="Arial" w:hAnsi="Arial" w:cs="Arial"/>
          <w:sz w:val="20"/>
          <w:szCs w:val="20"/>
        </w:rPr>
      </w:pPr>
    </w:p>
    <w:p w14:paraId="621C9A4F" w14:textId="48767BAC" w:rsidR="00123C61" w:rsidRDefault="00602648" w:rsidP="008A665B">
      <w:pPr>
        <w:spacing w:after="0" w:line="240" w:lineRule="auto"/>
        <w:rPr>
          <w:rFonts w:ascii="Arial" w:hAnsi="Arial" w:cs="Arial"/>
          <w:b/>
          <w:bCs/>
          <w:sz w:val="20"/>
          <w:szCs w:val="20"/>
        </w:rPr>
      </w:pPr>
      <w:r>
        <w:rPr>
          <w:rFonts w:ascii="Arial" w:hAnsi="Arial" w:cs="Arial"/>
          <w:b/>
          <w:bCs/>
          <w:sz w:val="20"/>
          <w:szCs w:val="20"/>
        </w:rPr>
        <w:t xml:space="preserve">B. Criteria </w:t>
      </w:r>
      <w:r w:rsidR="00B838ED">
        <w:rPr>
          <w:rFonts w:ascii="Arial" w:hAnsi="Arial" w:cs="Arial"/>
          <w:b/>
          <w:bCs/>
          <w:sz w:val="20"/>
          <w:szCs w:val="20"/>
        </w:rPr>
        <w:t xml:space="preserve">to Distinguish </w:t>
      </w:r>
      <w:r w:rsidR="00E61F2C">
        <w:rPr>
          <w:rFonts w:ascii="Arial" w:hAnsi="Arial" w:cs="Arial"/>
          <w:b/>
          <w:bCs/>
          <w:sz w:val="20"/>
          <w:szCs w:val="20"/>
        </w:rPr>
        <w:t>a New Case</w:t>
      </w:r>
      <w:r w:rsidR="0028298B">
        <w:rPr>
          <w:rFonts w:ascii="Arial" w:hAnsi="Arial" w:cs="Arial"/>
          <w:b/>
          <w:bCs/>
          <w:sz w:val="20"/>
          <w:szCs w:val="20"/>
        </w:rPr>
        <w:t xml:space="preserve"> of </w:t>
      </w:r>
      <w:r w:rsidR="00A83D7C" w:rsidRPr="0036092D">
        <w:rPr>
          <w:rFonts w:ascii="Arial" w:hAnsi="Arial" w:cs="Arial"/>
          <w:b/>
          <w:bCs/>
          <w:color w:val="0000FF"/>
          <w:sz w:val="20"/>
          <w:szCs w:val="20"/>
        </w:rPr>
        <w:t>[</w:t>
      </w:r>
      <w:r w:rsidR="00B11C43" w:rsidRPr="0036092D">
        <w:rPr>
          <w:rFonts w:ascii="Arial" w:hAnsi="Arial" w:cs="Arial"/>
          <w:b/>
          <w:bCs/>
          <w:color w:val="0000FF"/>
          <w:sz w:val="20"/>
          <w:szCs w:val="20"/>
        </w:rPr>
        <w:t>Disease</w:t>
      </w:r>
      <w:r w:rsidR="00A83D7C" w:rsidRPr="0036092D">
        <w:rPr>
          <w:rFonts w:ascii="Arial" w:hAnsi="Arial" w:cs="Arial"/>
          <w:b/>
          <w:bCs/>
          <w:color w:val="0000FF"/>
          <w:sz w:val="20"/>
          <w:szCs w:val="20"/>
        </w:rPr>
        <w:t>/</w:t>
      </w:r>
      <w:r w:rsidR="00B11C43" w:rsidRPr="0036092D">
        <w:rPr>
          <w:rFonts w:ascii="Arial" w:hAnsi="Arial" w:cs="Arial"/>
          <w:b/>
          <w:bCs/>
          <w:color w:val="0000FF"/>
          <w:sz w:val="20"/>
          <w:szCs w:val="20"/>
        </w:rPr>
        <w:t>Condition</w:t>
      </w:r>
      <w:r w:rsidR="00A83D7C" w:rsidRPr="0036092D">
        <w:rPr>
          <w:rFonts w:ascii="Arial" w:hAnsi="Arial" w:cs="Arial"/>
          <w:b/>
          <w:bCs/>
          <w:color w:val="0000FF"/>
          <w:sz w:val="20"/>
          <w:szCs w:val="20"/>
        </w:rPr>
        <w:t>]</w:t>
      </w:r>
      <w:r w:rsidR="00B11C43" w:rsidRPr="0036092D">
        <w:rPr>
          <w:rFonts w:ascii="Arial" w:hAnsi="Arial" w:cs="Arial"/>
          <w:b/>
          <w:bCs/>
          <w:color w:val="0000FF"/>
          <w:sz w:val="20"/>
          <w:szCs w:val="20"/>
        </w:rPr>
        <w:t xml:space="preserve"> </w:t>
      </w:r>
      <w:r w:rsidR="00B11C43">
        <w:rPr>
          <w:rFonts w:ascii="Arial" w:hAnsi="Arial" w:cs="Arial"/>
          <w:b/>
          <w:bCs/>
          <w:sz w:val="20"/>
          <w:szCs w:val="20"/>
        </w:rPr>
        <w:t>from Reports or Notifications which Should Not be Enumerated as a New Case for Surveillance</w:t>
      </w:r>
    </w:p>
    <w:p w14:paraId="4DD8814A" w14:textId="797A1AE2" w:rsidR="00B11C43" w:rsidRPr="00B11C43" w:rsidRDefault="00B11C43" w:rsidP="008A665B">
      <w:pPr>
        <w:spacing w:after="0" w:line="240" w:lineRule="auto"/>
        <w:rPr>
          <w:rFonts w:ascii="Arial" w:hAnsi="Arial" w:cs="Arial"/>
          <w:sz w:val="20"/>
          <w:szCs w:val="20"/>
        </w:rPr>
      </w:pPr>
      <w:r>
        <w:rPr>
          <w:rFonts w:ascii="Arial" w:hAnsi="Arial" w:cs="Arial"/>
          <w:sz w:val="20"/>
          <w:szCs w:val="20"/>
        </w:rPr>
        <w:t>[</w:t>
      </w:r>
      <w:r w:rsidRPr="00762C9F">
        <w:rPr>
          <w:rFonts w:ascii="Arial" w:hAnsi="Arial" w:cs="Arial"/>
          <w:color w:val="0000FF"/>
          <w:sz w:val="20"/>
          <w:szCs w:val="20"/>
        </w:rPr>
        <w:t xml:space="preserve">Criteria to </w:t>
      </w:r>
      <w:r w:rsidR="00762C9F" w:rsidRPr="00762C9F">
        <w:rPr>
          <w:rFonts w:ascii="Arial" w:hAnsi="Arial" w:cs="Arial"/>
          <w:color w:val="0000FF"/>
          <w:sz w:val="20"/>
          <w:szCs w:val="20"/>
        </w:rPr>
        <w:t>Distinguish a New Case]</w:t>
      </w:r>
    </w:p>
    <w:p w14:paraId="2C6A7189" w14:textId="77777777" w:rsidR="00602648" w:rsidRPr="00602648" w:rsidRDefault="00602648" w:rsidP="008A665B">
      <w:pPr>
        <w:spacing w:after="0" w:line="240" w:lineRule="auto"/>
        <w:rPr>
          <w:rFonts w:ascii="Arial" w:hAnsi="Arial" w:cs="Arial"/>
          <w:sz w:val="20"/>
          <w:szCs w:val="20"/>
        </w:rPr>
      </w:pPr>
    </w:p>
    <w:p w14:paraId="5B5A5B22" w14:textId="77777777" w:rsidR="00762C9F" w:rsidRDefault="00762C9F" w:rsidP="008A665B">
      <w:pPr>
        <w:spacing w:after="0" w:line="240" w:lineRule="auto"/>
        <w:rPr>
          <w:rFonts w:ascii="Arial" w:hAnsi="Arial" w:cs="Arial"/>
          <w:b/>
          <w:bCs/>
          <w:sz w:val="20"/>
          <w:szCs w:val="20"/>
          <w:u w:val="single"/>
        </w:rPr>
      </w:pPr>
    </w:p>
    <w:p w14:paraId="2A244799" w14:textId="5C664B0F" w:rsidR="008A665B" w:rsidRPr="00C501EB" w:rsidRDefault="008A665B" w:rsidP="008A665B">
      <w:pPr>
        <w:spacing w:after="0" w:line="240" w:lineRule="auto"/>
        <w:rPr>
          <w:rFonts w:ascii="Arial" w:hAnsi="Arial" w:cs="Arial"/>
          <w:b/>
          <w:bCs/>
          <w:sz w:val="20"/>
          <w:szCs w:val="20"/>
          <w:u w:val="single"/>
        </w:rPr>
      </w:pPr>
      <w:r w:rsidRPr="00C501EB">
        <w:rPr>
          <w:rFonts w:ascii="Arial" w:hAnsi="Arial" w:cs="Arial"/>
          <w:b/>
          <w:bCs/>
          <w:sz w:val="20"/>
          <w:szCs w:val="20"/>
          <w:u w:val="single"/>
        </w:rPr>
        <w:t>VIII. Period of Surveillance</w:t>
      </w:r>
    </w:p>
    <w:p w14:paraId="2955303B" w14:textId="23731C64" w:rsidR="008A665B" w:rsidRDefault="00762C9F" w:rsidP="008A665B">
      <w:pPr>
        <w:spacing w:after="0" w:line="240" w:lineRule="auto"/>
        <w:rPr>
          <w:rFonts w:ascii="Arial" w:hAnsi="Arial" w:cs="Arial"/>
          <w:sz w:val="20"/>
          <w:szCs w:val="20"/>
        </w:rPr>
      </w:pPr>
      <w:r w:rsidRPr="00762C9F">
        <w:rPr>
          <w:rFonts w:ascii="Arial" w:hAnsi="Arial" w:cs="Arial"/>
          <w:color w:val="0000FF"/>
          <w:sz w:val="20"/>
          <w:szCs w:val="20"/>
        </w:rPr>
        <w:t>[Period of Surveillance]</w:t>
      </w:r>
    </w:p>
    <w:p w14:paraId="51BF758B" w14:textId="313D1510" w:rsidR="008A665B" w:rsidRPr="00C501EB" w:rsidRDefault="008A665B" w:rsidP="008A665B">
      <w:pPr>
        <w:spacing w:after="0" w:line="240" w:lineRule="auto"/>
        <w:rPr>
          <w:rFonts w:ascii="Arial" w:hAnsi="Arial" w:cs="Arial"/>
          <w:b/>
          <w:bCs/>
          <w:sz w:val="20"/>
          <w:szCs w:val="20"/>
          <w:u w:val="single"/>
        </w:rPr>
      </w:pPr>
      <w:r w:rsidRPr="00C501EB">
        <w:rPr>
          <w:rFonts w:ascii="Arial" w:hAnsi="Arial" w:cs="Arial"/>
          <w:b/>
          <w:bCs/>
          <w:sz w:val="20"/>
          <w:szCs w:val="20"/>
          <w:u w:val="single"/>
        </w:rPr>
        <w:lastRenderedPageBreak/>
        <w:t>IX. Data Sharing/Release and Print Criteria</w:t>
      </w:r>
    </w:p>
    <w:p w14:paraId="0F5DD437" w14:textId="442F3C9A" w:rsidR="008A665B" w:rsidRDefault="006075E2" w:rsidP="008A665B">
      <w:pPr>
        <w:spacing w:after="0" w:line="240" w:lineRule="auto"/>
        <w:rPr>
          <w:rFonts w:ascii="Arial" w:hAnsi="Arial" w:cs="Arial"/>
          <w:sz w:val="20"/>
          <w:szCs w:val="20"/>
        </w:rPr>
      </w:pPr>
      <w:r w:rsidRPr="006075E2">
        <w:rPr>
          <w:rFonts w:ascii="Arial" w:hAnsi="Arial" w:cs="Arial"/>
          <w:sz w:val="20"/>
          <w:szCs w:val="20"/>
        </w:rPr>
        <w:t>CSTE recommends the following case statuses* be included in the ‘case’ count released outside of the public health agency:</w:t>
      </w:r>
    </w:p>
    <w:p w14:paraId="6334BFB4" w14:textId="15A958EE" w:rsidR="006075E2" w:rsidRDefault="00000000" w:rsidP="006075E2">
      <w:pPr>
        <w:spacing w:after="0" w:line="240" w:lineRule="auto"/>
        <w:ind w:left="720"/>
        <w:rPr>
          <w:rFonts w:ascii="Arial" w:hAnsi="Arial" w:cs="Arial"/>
          <w:sz w:val="20"/>
          <w:szCs w:val="20"/>
        </w:rPr>
      </w:pPr>
      <w:sdt>
        <w:sdtPr>
          <w:rPr>
            <w:rFonts w:ascii="Arial" w:hAnsi="Arial" w:cs="Arial"/>
            <w:sz w:val="20"/>
            <w:szCs w:val="20"/>
          </w:rPr>
          <w:id w:val="287550659"/>
          <w14:checkbox>
            <w14:checked w14:val="0"/>
            <w14:checkedState w14:val="2612" w14:font="MS Gothic"/>
            <w14:uncheckedState w14:val="2610" w14:font="MS Gothic"/>
          </w14:checkbox>
        </w:sdtPr>
        <w:sdtContent>
          <w:r w:rsidR="006075E2">
            <w:rPr>
              <w:rFonts w:ascii="MS Gothic" w:eastAsia="MS Gothic" w:hAnsi="MS Gothic" w:cs="Arial" w:hint="eastAsia"/>
              <w:sz w:val="20"/>
              <w:szCs w:val="20"/>
            </w:rPr>
            <w:t>☐</w:t>
          </w:r>
        </w:sdtContent>
      </w:sdt>
      <w:r w:rsidR="006075E2">
        <w:rPr>
          <w:rFonts w:ascii="Arial" w:hAnsi="Arial" w:cs="Arial"/>
          <w:sz w:val="20"/>
          <w:szCs w:val="20"/>
        </w:rPr>
        <w:t>Confirmed</w:t>
      </w:r>
    </w:p>
    <w:p w14:paraId="1CC54E4C" w14:textId="651DBDA9" w:rsidR="006075E2" w:rsidRDefault="00000000" w:rsidP="006075E2">
      <w:pPr>
        <w:spacing w:after="0" w:line="240" w:lineRule="auto"/>
        <w:ind w:left="720"/>
        <w:rPr>
          <w:rFonts w:ascii="Arial" w:hAnsi="Arial" w:cs="Arial"/>
          <w:sz w:val="20"/>
          <w:szCs w:val="20"/>
        </w:rPr>
      </w:pPr>
      <w:sdt>
        <w:sdtPr>
          <w:rPr>
            <w:rFonts w:ascii="Arial" w:hAnsi="Arial" w:cs="Arial"/>
            <w:sz w:val="20"/>
            <w:szCs w:val="20"/>
          </w:rPr>
          <w:id w:val="-685895225"/>
          <w14:checkbox>
            <w14:checked w14:val="0"/>
            <w14:checkedState w14:val="2612" w14:font="MS Gothic"/>
            <w14:uncheckedState w14:val="2610" w14:font="MS Gothic"/>
          </w14:checkbox>
        </w:sdtPr>
        <w:sdtContent>
          <w:r w:rsidR="006075E2">
            <w:rPr>
              <w:rFonts w:ascii="MS Gothic" w:eastAsia="MS Gothic" w:hAnsi="MS Gothic" w:cs="Arial" w:hint="eastAsia"/>
              <w:sz w:val="20"/>
              <w:szCs w:val="20"/>
            </w:rPr>
            <w:t>☐</w:t>
          </w:r>
        </w:sdtContent>
      </w:sdt>
      <w:r w:rsidR="006075E2">
        <w:rPr>
          <w:rFonts w:ascii="Arial" w:hAnsi="Arial" w:cs="Arial"/>
          <w:sz w:val="20"/>
          <w:szCs w:val="20"/>
        </w:rPr>
        <w:t>Probable</w:t>
      </w:r>
    </w:p>
    <w:p w14:paraId="4101F4A8" w14:textId="5AA3A20F" w:rsidR="006075E2" w:rsidRDefault="00000000" w:rsidP="006075E2">
      <w:pPr>
        <w:spacing w:after="0" w:line="240" w:lineRule="auto"/>
        <w:ind w:left="720"/>
        <w:rPr>
          <w:rFonts w:ascii="Arial" w:hAnsi="Arial" w:cs="Arial"/>
          <w:sz w:val="20"/>
          <w:szCs w:val="20"/>
        </w:rPr>
      </w:pPr>
      <w:sdt>
        <w:sdtPr>
          <w:rPr>
            <w:rFonts w:ascii="Arial" w:hAnsi="Arial" w:cs="Arial"/>
            <w:sz w:val="20"/>
            <w:szCs w:val="20"/>
          </w:rPr>
          <w:id w:val="664216366"/>
          <w14:checkbox>
            <w14:checked w14:val="0"/>
            <w14:checkedState w14:val="2612" w14:font="MS Gothic"/>
            <w14:uncheckedState w14:val="2610" w14:font="MS Gothic"/>
          </w14:checkbox>
        </w:sdtPr>
        <w:sdtContent>
          <w:r w:rsidR="006075E2">
            <w:rPr>
              <w:rFonts w:ascii="MS Gothic" w:eastAsia="MS Gothic" w:hAnsi="MS Gothic" w:cs="Arial" w:hint="eastAsia"/>
              <w:sz w:val="20"/>
              <w:szCs w:val="20"/>
            </w:rPr>
            <w:t>☐</w:t>
          </w:r>
        </w:sdtContent>
      </w:sdt>
      <w:r w:rsidR="006075E2">
        <w:rPr>
          <w:rFonts w:ascii="Arial" w:hAnsi="Arial" w:cs="Arial"/>
          <w:sz w:val="20"/>
          <w:szCs w:val="20"/>
        </w:rPr>
        <w:t>Suspect</w:t>
      </w:r>
    </w:p>
    <w:p w14:paraId="528D12FB" w14:textId="2027F5DA" w:rsidR="006075E2" w:rsidRDefault="00000000" w:rsidP="006075E2">
      <w:pPr>
        <w:spacing w:after="0" w:line="240" w:lineRule="auto"/>
        <w:ind w:left="720"/>
        <w:rPr>
          <w:rFonts w:ascii="Arial" w:hAnsi="Arial" w:cs="Arial"/>
          <w:sz w:val="20"/>
          <w:szCs w:val="20"/>
        </w:rPr>
      </w:pPr>
      <w:sdt>
        <w:sdtPr>
          <w:rPr>
            <w:rFonts w:ascii="Arial" w:hAnsi="Arial" w:cs="Arial"/>
            <w:sz w:val="20"/>
            <w:szCs w:val="20"/>
          </w:rPr>
          <w:id w:val="663813116"/>
          <w14:checkbox>
            <w14:checked w14:val="0"/>
            <w14:checkedState w14:val="2612" w14:font="MS Gothic"/>
            <w14:uncheckedState w14:val="2610" w14:font="MS Gothic"/>
          </w14:checkbox>
        </w:sdtPr>
        <w:sdtContent>
          <w:r w:rsidR="006075E2">
            <w:rPr>
              <w:rFonts w:ascii="MS Gothic" w:eastAsia="MS Gothic" w:hAnsi="MS Gothic" w:cs="Arial" w:hint="eastAsia"/>
              <w:sz w:val="20"/>
              <w:szCs w:val="20"/>
            </w:rPr>
            <w:t>☐</w:t>
          </w:r>
        </w:sdtContent>
      </w:sdt>
      <w:r w:rsidR="006075E2">
        <w:rPr>
          <w:rFonts w:ascii="Arial" w:hAnsi="Arial" w:cs="Arial"/>
          <w:sz w:val="20"/>
          <w:szCs w:val="20"/>
        </w:rPr>
        <w:t>Unknown</w:t>
      </w:r>
    </w:p>
    <w:p w14:paraId="2382BFF7" w14:textId="111B8321" w:rsidR="00A97B04" w:rsidRPr="006075E2" w:rsidRDefault="006075E2" w:rsidP="008A665B">
      <w:pPr>
        <w:spacing w:after="0" w:line="240" w:lineRule="auto"/>
        <w:rPr>
          <w:rFonts w:ascii="Arial" w:hAnsi="Arial" w:cs="Arial"/>
          <w:i/>
          <w:iCs/>
          <w:sz w:val="18"/>
          <w:szCs w:val="18"/>
        </w:rPr>
      </w:pPr>
      <w:r w:rsidRPr="006075E2">
        <w:rPr>
          <w:rFonts w:ascii="Arial" w:hAnsi="Arial" w:cs="Arial"/>
          <w:i/>
          <w:iCs/>
          <w:sz w:val="18"/>
          <w:szCs w:val="18"/>
        </w:rPr>
        <w:tab/>
        <w:t>*Which case statuses are included in case counts constitute the “print criteria.”</w:t>
      </w:r>
    </w:p>
    <w:p w14:paraId="1BE73FFB" w14:textId="77777777" w:rsidR="00993BED" w:rsidRDefault="00993BED" w:rsidP="00993BED">
      <w:pPr>
        <w:spacing w:after="0" w:line="240" w:lineRule="auto"/>
        <w:rPr>
          <w:rFonts w:ascii="Arial" w:hAnsi="Arial" w:cs="Arial"/>
          <w:sz w:val="20"/>
          <w:szCs w:val="20"/>
        </w:rPr>
      </w:pPr>
    </w:p>
    <w:sdt>
      <w:sdtPr>
        <w:rPr>
          <w:rFonts w:ascii="Arial" w:hAnsi="Arial" w:cs="Arial"/>
          <w:sz w:val="20"/>
          <w:szCs w:val="20"/>
        </w:rPr>
        <w:id w:val="1549329297"/>
        <w:lock w:val="sdtContentLocked"/>
        <w:placeholder>
          <w:docPart w:val="DefaultPlaceholder_-1854013440"/>
        </w:placeholder>
        <w:group/>
      </w:sdtPr>
      <w:sdtContent>
        <w:p w14:paraId="14A8AF86" w14:textId="080475EA" w:rsidR="00993BED" w:rsidRPr="00993BED" w:rsidRDefault="00993BED" w:rsidP="00993BED">
          <w:pPr>
            <w:spacing w:after="0" w:line="240" w:lineRule="auto"/>
            <w:rPr>
              <w:rFonts w:ascii="Arial" w:hAnsi="Arial" w:cs="Arial"/>
              <w:sz w:val="20"/>
              <w:szCs w:val="20"/>
            </w:rPr>
          </w:pPr>
          <w:r w:rsidRPr="00993BED">
            <w:rPr>
              <w:rFonts w:ascii="Arial" w:hAnsi="Arial" w:cs="Arial"/>
              <w:sz w:val="20"/>
              <w:szCs w:val="20"/>
            </w:rPr>
            <w:t>Jurisdictions (e.g., States and Territories) conducting surveillance under this case definition can voluntarily submit de-identified case information to CDC, if requested and in a mutually agreed upon format.</w:t>
          </w:r>
        </w:p>
        <w:p w14:paraId="54617D83" w14:textId="77777777" w:rsidR="00993BED" w:rsidRDefault="00993BED" w:rsidP="00993BED">
          <w:pPr>
            <w:spacing w:after="0" w:line="240" w:lineRule="auto"/>
            <w:rPr>
              <w:rFonts w:ascii="Arial" w:hAnsi="Arial" w:cs="Arial"/>
              <w:sz w:val="20"/>
              <w:szCs w:val="20"/>
            </w:rPr>
          </w:pPr>
        </w:p>
        <w:p w14:paraId="26625743" w14:textId="5C1CB53B" w:rsidR="00993BED" w:rsidRPr="00993BED" w:rsidRDefault="00993BED" w:rsidP="00993BED">
          <w:pPr>
            <w:spacing w:after="0" w:line="240" w:lineRule="auto"/>
            <w:rPr>
              <w:rFonts w:ascii="Arial" w:hAnsi="Arial" w:cs="Arial"/>
              <w:sz w:val="20"/>
              <w:szCs w:val="20"/>
            </w:rPr>
          </w:pPr>
          <w:r w:rsidRPr="00993BED">
            <w:rPr>
              <w:rFonts w:ascii="Arial" w:hAnsi="Arial" w:cs="Arial"/>
              <w:sz w:val="20"/>
              <w:szCs w:val="20"/>
            </w:rPr>
            <w:t xml:space="preserve">Production of national data summaries and national data re-release for </w:t>
          </w:r>
          <w:r w:rsidRPr="00993BED">
            <w:rPr>
              <w:rFonts w:ascii="Arial" w:hAnsi="Arial" w:cs="Arial"/>
              <w:sz w:val="20"/>
              <w:szCs w:val="20"/>
              <w:u w:val="single"/>
            </w:rPr>
            <w:t>non-NNCs</w:t>
          </w:r>
          <w:r w:rsidRPr="00993BED">
            <w:rPr>
              <w:rFonts w:ascii="Arial" w:hAnsi="Arial" w:cs="Arial"/>
              <w:sz w:val="20"/>
              <w:szCs w:val="20"/>
            </w:rPr>
            <w:t>:</w:t>
          </w:r>
        </w:p>
        <w:p w14:paraId="25BA65EE" w14:textId="2036186E" w:rsidR="00993BED" w:rsidRPr="00993BED" w:rsidRDefault="00993BED" w:rsidP="00993BED">
          <w:pPr>
            <w:pStyle w:val="ListParagraph"/>
            <w:numPr>
              <w:ilvl w:val="0"/>
              <w:numId w:val="4"/>
            </w:numPr>
            <w:spacing w:after="0" w:line="240" w:lineRule="auto"/>
            <w:rPr>
              <w:rFonts w:ascii="Arial" w:hAnsi="Arial" w:cs="Arial"/>
              <w:sz w:val="20"/>
              <w:szCs w:val="20"/>
            </w:rPr>
          </w:pPr>
          <w:r w:rsidRPr="00993BED">
            <w:rPr>
              <w:rFonts w:ascii="Arial" w:hAnsi="Arial" w:cs="Arial"/>
              <w:sz w:val="20"/>
              <w:szCs w:val="20"/>
            </w:rPr>
            <w:t>Prior to release of national data summaries CDC should follow the CDC/ATSDR Policy on Releasing &amp; Sharing Data, issued on April 16, 2003 and referenced in 11-SI-01 and custodians of such data should consult the CDC-CSTE Intergovernmental Data Release Guidelines Working Group report (</w:t>
          </w:r>
          <w:hyperlink r:id="rId10" w:history="1">
            <w:r w:rsidRPr="00FB774F">
              <w:rPr>
                <w:rStyle w:val="Hyperlink"/>
                <w:rFonts w:ascii="Arial" w:hAnsi="Arial" w:cs="Arial"/>
                <w:sz w:val="20"/>
                <w:szCs w:val="20"/>
              </w:rPr>
              <w:t>www.cste2.org/webpdfs/drgwgreport.pdf</w:t>
            </w:r>
          </w:hyperlink>
          <w:r w:rsidRPr="00993BED">
            <w:rPr>
              <w:rFonts w:ascii="Arial" w:hAnsi="Arial" w:cs="Arial"/>
              <w:sz w:val="20"/>
              <w:szCs w:val="20"/>
            </w:rPr>
            <w:t>)</w:t>
          </w:r>
          <w:r>
            <w:rPr>
              <w:rFonts w:ascii="Arial" w:hAnsi="Arial" w:cs="Arial"/>
              <w:sz w:val="20"/>
              <w:szCs w:val="20"/>
            </w:rPr>
            <w:t xml:space="preserve"> </w:t>
          </w:r>
          <w:r w:rsidRPr="00993BED">
            <w:rPr>
              <w:rFonts w:ascii="Arial" w:hAnsi="Arial" w:cs="Arial"/>
              <w:sz w:val="20"/>
              <w:szCs w:val="20"/>
            </w:rPr>
            <w:t>which contains data release guidelines and procedures for CDC programs re-releasing state, local, or territorial-provided data.</w:t>
          </w:r>
        </w:p>
        <w:p w14:paraId="4A886BEE" w14:textId="312232D2" w:rsidR="00A97B04" w:rsidRDefault="00993BED" w:rsidP="00993BED">
          <w:pPr>
            <w:pStyle w:val="ListParagraph"/>
            <w:numPr>
              <w:ilvl w:val="0"/>
              <w:numId w:val="4"/>
            </w:numPr>
            <w:spacing w:after="0" w:line="240" w:lineRule="auto"/>
            <w:rPr>
              <w:rFonts w:ascii="Arial" w:hAnsi="Arial" w:cs="Arial"/>
              <w:sz w:val="20"/>
              <w:szCs w:val="20"/>
            </w:rPr>
          </w:pPr>
          <w:r w:rsidRPr="00993BED">
            <w:rPr>
              <w:rFonts w:ascii="Arial" w:hAnsi="Arial" w:cs="Arial"/>
              <w:sz w:val="20"/>
              <w:szCs w:val="20"/>
            </w:rPr>
            <w:t>CDC programs have a responsibility, in collaboration with states, localities, and territories, to ensure that CDC program-specific data re-release procedures meet the needs of those responsible for protecting data in the states and territories.</w:t>
          </w:r>
        </w:p>
      </w:sdtContent>
    </w:sdt>
    <w:p w14:paraId="70353391" w14:textId="6B155798" w:rsidR="00993BED" w:rsidRDefault="00993BED" w:rsidP="00993BED">
      <w:pPr>
        <w:spacing w:after="0" w:line="240" w:lineRule="auto"/>
        <w:rPr>
          <w:rFonts w:ascii="Arial" w:hAnsi="Arial" w:cs="Arial"/>
          <w:sz w:val="20"/>
          <w:szCs w:val="20"/>
        </w:rPr>
      </w:pPr>
    </w:p>
    <w:p w14:paraId="2CCE59BB" w14:textId="466EFE5C" w:rsidR="00993BED" w:rsidRPr="00993BED" w:rsidRDefault="00993BED" w:rsidP="00993BED">
      <w:pPr>
        <w:spacing w:after="0" w:line="240" w:lineRule="auto"/>
        <w:rPr>
          <w:rFonts w:ascii="Arial" w:hAnsi="Arial" w:cs="Arial"/>
          <w:color w:val="0000FF"/>
          <w:sz w:val="20"/>
          <w:szCs w:val="20"/>
        </w:rPr>
      </w:pPr>
      <w:r w:rsidRPr="00993BED">
        <w:rPr>
          <w:rFonts w:ascii="Arial" w:hAnsi="Arial" w:cs="Arial"/>
          <w:color w:val="0000FF"/>
          <w:sz w:val="20"/>
          <w:szCs w:val="20"/>
        </w:rPr>
        <w:t>[Additional Data Sharing/Release Guidance]</w:t>
      </w:r>
    </w:p>
    <w:p w14:paraId="1461594A" w14:textId="77777777" w:rsidR="006075E2" w:rsidRDefault="006075E2" w:rsidP="008A665B">
      <w:pPr>
        <w:spacing w:after="0" w:line="240" w:lineRule="auto"/>
        <w:rPr>
          <w:rFonts w:ascii="Arial" w:hAnsi="Arial" w:cs="Arial"/>
          <w:sz w:val="20"/>
          <w:szCs w:val="20"/>
        </w:rPr>
      </w:pPr>
    </w:p>
    <w:p w14:paraId="2B30E387" w14:textId="77777777" w:rsidR="00993BED" w:rsidRDefault="00993BED" w:rsidP="008A665B">
      <w:pPr>
        <w:spacing w:after="0" w:line="240" w:lineRule="auto"/>
        <w:rPr>
          <w:rFonts w:ascii="Arial" w:hAnsi="Arial" w:cs="Arial"/>
          <w:b/>
          <w:bCs/>
          <w:sz w:val="20"/>
          <w:szCs w:val="20"/>
          <w:u w:val="single"/>
        </w:rPr>
      </w:pPr>
    </w:p>
    <w:p w14:paraId="13559126" w14:textId="72ED66C0" w:rsidR="008A665B" w:rsidRDefault="008A665B" w:rsidP="008A665B">
      <w:pPr>
        <w:spacing w:after="0" w:line="240" w:lineRule="auto"/>
        <w:rPr>
          <w:rFonts w:ascii="Arial" w:hAnsi="Arial" w:cs="Arial"/>
          <w:b/>
          <w:bCs/>
          <w:sz w:val="20"/>
          <w:szCs w:val="20"/>
          <w:u w:val="single"/>
        </w:rPr>
      </w:pPr>
      <w:r w:rsidRPr="00C501EB">
        <w:rPr>
          <w:rFonts w:ascii="Arial" w:hAnsi="Arial" w:cs="Arial"/>
          <w:b/>
          <w:bCs/>
          <w:sz w:val="20"/>
          <w:szCs w:val="20"/>
          <w:u w:val="single"/>
        </w:rPr>
        <w:t>X. Revision History</w:t>
      </w:r>
    </w:p>
    <w:p w14:paraId="188BBB74" w14:textId="77777777" w:rsidR="001256A3" w:rsidRPr="001256A3" w:rsidRDefault="001256A3" w:rsidP="008A665B">
      <w:pPr>
        <w:spacing w:after="0" w:line="240" w:lineRule="auto"/>
        <w:rPr>
          <w:rFonts w:ascii="Arial" w:hAnsi="Arial" w:cs="Arial"/>
          <w:sz w:val="20"/>
          <w:szCs w:val="20"/>
        </w:rPr>
      </w:pPr>
    </w:p>
    <w:tbl>
      <w:tblPr>
        <w:tblStyle w:val="TableGrid"/>
        <w:tblW w:w="0" w:type="auto"/>
        <w:tblLook w:val="04A0" w:firstRow="1" w:lastRow="0" w:firstColumn="1" w:lastColumn="0" w:noHBand="0" w:noVBand="1"/>
      </w:tblPr>
      <w:tblGrid>
        <w:gridCol w:w="2155"/>
        <w:gridCol w:w="3150"/>
        <w:gridCol w:w="4909"/>
      </w:tblGrid>
      <w:tr w:rsidR="00A05EE0" w14:paraId="07B478A8" w14:textId="77777777" w:rsidTr="001256A3">
        <w:tc>
          <w:tcPr>
            <w:tcW w:w="2155" w:type="dxa"/>
          </w:tcPr>
          <w:p w14:paraId="44726766" w14:textId="6CB1E42D" w:rsidR="00A05EE0" w:rsidRDefault="00A05EE0" w:rsidP="008A665B">
            <w:pPr>
              <w:rPr>
                <w:rFonts w:ascii="Arial" w:hAnsi="Arial" w:cs="Arial"/>
                <w:sz w:val="20"/>
                <w:szCs w:val="20"/>
              </w:rPr>
            </w:pPr>
            <w:r>
              <w:rPr>
                <w:rFonts w:ascii="Arial" w:hAnsi="Arial" w:cs="Arial"/>
                <w:sz w:val="20"/>
                <w:szCs w:val="20"/>
              </w:rPr>
              <w:t>Position Statement ID</w:t>
            </w:r>
          </w:p>
        </w:tc>
        <w:tc>
          <w:tcPr>
            <w:tcW w:w="3150" w:type="dxa"/>
          </w:tcPr>
          <w:p w14:paraId="73F59FB9" w14:textId="0EDD33F0" w:rsidR="00A05EE0" w:rsidRDefault="00A05EE0" w:rsidP="008A665B">
            <w:pPr>
              <w:rPr>
                <w:rFonts w:ascii="Arial" w:hAnsi="Arial" w:cs="Arial"/>
                <w:sz w:val="20"/>
                <w:szCs w:val="20"/>
              </w:rPr>
            </w:pPr>
            <w:r>
              <w:rPr>
                <w:rFonts w:ascii="Arial" w:hAnsi="Arial" w:cs="Arial"/>
                <w:sz w:val="20"/>
                <w:szCs w:val="20"/>
              </w:rPr>
              <w:t>Section of Document</w:t>
            </w:r>
          </w:p>
        </w:tc>
        <w:tc>
          <w:tcPr>
            <w:tcW w:w="4909" w:type="dxa"/>
          </w:tcPr>
          <w:p w14:paraId="30FD7D16" w14:textId="181E2145" w:rsidR="00A05EE0" w:rsidRDefault="00A05EE0" w:rsidP="008A665B">
            <w:pPr>
              <w:rPr>
                <w:rFonts w:ascii="Arial" w:hAnsi="Arial" w:cs="Arial"/>
                <w:sz w:val="20"/>
                <w:szCs w:val="20"/>
              </w:rPr>
            </w:pPr>
            <w:r>
              <w:rPr>
                <w:rFonts w:ascii="Arial" w:hAnsi="Arial" w:cs="Arial"/>
                <w:sz w:val="20"/>
                <w:szCs w:val="20"/>
              </w:rPr>
              <w:t>Revision Description</w:t>
            </w:r>
          </w:p>
        </w:tc>
      </w:tr>
      <w:tr w:rsidR="00A05EE0" w14:paraId="235B985F" w14:textId="77777777" w:rsidTr="001256A3">
        <w:tc>
          <w:tcPr>
            <w:tcW w:w="2155" w:type="dxa"/>
          </w:tcPr>
          <w:p w14:paraId="31857955" w14:textId="5894349A" w:rsidR="00A05EE0" w:rsidRDefault="00C80910" w:rsidP="008A665B">
            <w:pPr>
              <w:rPr>
                <w:rFonts w:ascii="Arial" w:hAnsi="Arial" w:cs="Arial"/>
                <w:sz w:val="20"/>
                <w:szCs w:val="20"/>
              </w:rPr>
            </w:pPr>
            <w:r>
              <w:rPr>
                <w:rFonts w:ascii="Arial" w:hAnsi="Arial" w:cs="Arial"/>
                <w:sz w:val="20"/>
                <w:szCs w:val="20"/>
              </w:rPr>
              <w:t>TBD</w:t>
            </w:r>
          </w:p>
        </w:tc>
        <w:tc>
          <w:tcPr>
            <w:tcW w:w="3150" w:type="dxa"/>
          </w:tcPr>
          <w:p w14:paraId="688C8379" w14:textId="2768A978" w:rsidR="00A05EE0" w:rsidRPr="001256A3" w:rsidRDefault="001256A3" w:rsidP="008A665B">
            <w:pPr>
              <w:rPr>
                <w:rFonts w:ascii="Arial" w:hAnsi="Arial" w:cs="Arial"/>
                <w:color w:val="0000FF"/>
                <w:sz w:val="20"/>
                <w:szCs w:val="20"/>
              </w:rPr>
            </w:pPr>
            <w:r w:rsidRPr="001256A3">
              <w:rPr>
                <w:rFonts w:ascii="Arial" w:hAnsi="Arial" w:cs="Arial"/>
                <w:color w:val="0000FF"/>
                <w:sz w:val="20"/>
                <w:szCs w:val="20"/>
              </w:rPr>
              <w:t>[Section]</w:t>
            </w:r>
          </w:p>
        </w:tc>
        <w:tc>
          <w:tcPr>
            <w:tcW w:w="4909" w:type="dxa"/>
          </w:tcPr>
          <w:p w14:paraId="719CB1BD" w14:textId="2798B7BD" w:rsidR="00A05EE0" w:rsidRPr="001256A3" w:rsidRDefault="001256A3" w:rsidP="008A665B">
            <w:pPr>
              <w:rPr>
                <w:rFonts w:ascii="Arial" w:hAnsi="Arial" w:cs="Arial"/>
                <w:color w:val="0000FF"/>
                <w:sz w:val="20"/>
                <w:szCs w:val="20"/>
              </w:rPr>
            </w:pPr>
            <w:r w:rsidRPr="001256A3">
              <w:rPr>
                <w:rFonts w:ascii="Arial" w:hAnsi="Arial" w:cs="Arial"/>
                <w:color w:val="0000FF"/>
                <w:sz w:val="20"/>
                <w:szCs w:val="20"/>
              </w:rPr>
              <w:t>[Revision]</w:t>
            </w:r>
          </w:p>
        </w:tc>
      </w:tr>
      <w:tr w:rsidR="00A05EE0" w14:paraId="6A0BEC6D" w14:textId="77777777" w:rsidTr="001256A3">
        <w:tc>
          <w:tcPr>
            <w:tcW w:w="2155" w:type="dxa"/>
          </w:tcPr>
          <w:p w14:paraId="0BF13FF8" w14:textId="3D24080B" w:rsidR="00A05EE0" w:rsidRDefault="00C80910" w:rsidP="008A665B">
            <w:pPr>
              <w:rPr>
                <w:rFonts w:ascii="Arial" w:hAnsi="Arial" w:cs="Arial"/>
                <w:sz w:val="20"/>
                <w:szCs w:val="20"/>
              </w:rPr>
            </w:pPr>
            <w:r>
              <w:rPr>
                <w:rFonts w:ascii="Arial" w:hAnsi="Arial" w:cs="Arial"/>
                <w:sz w:val="20"/>
                <w:szCs w:val="20"/>
              </w:rPr>
              <w:t>TBD</w:t>
            </w:r>
          </w:p>
        </w:tc>
        <w:tc>
          <w:tcPr>
            <w:tcW w:w="3150" w:type="dxa"/>
          </w:tcPr>
          <w:p w14:paraId="412FBD33" w14:textId="198AD5A5" w:rsidR="00A05EE0" w:rsidRPr="001256A3" w:rsidRDefault="001256A3" w:rsidP="008A665B">
            <w:pPr>
              <w:rPr>
                <w:rFonts w:ascii="Arial" w:hAnsi="Arial" w:cs="Arial"/>
                <w:color w:val="0000FF"/>
                <w:sz w:val="20"/>
                <w:szCs w:val="20"/>
              </w:rPr>
            </w:pPr>
            <w:r w:rsidRPr="001256A3">
              <w:rPr>
                <w:rFonts w:ascii="Arial" w:hAnsi="Arial" w:cs="Arial"/>
                <w:color w:val="0000FF"/>
                <w:sz w:val="20"/>
                <w:szCs w:val="20"/>
              </w:rPr>
              <w:t>[Section]</w:t>
            </w:r>
          </w:p>
        </w:tc>
        <w:tc>
          <w:tcPr>
            <w:tcW w:w="4909" w:type="dxa"/>
          </w:tcPr>
          <w:p w14:paraId="5F7A1887" w14:textId="22E2444E" w:rsidR="00A05EE0" w:rsidRPr="001256A3" w:rsidRDefault="001256A3" w:rsidP="008A665B">
            <w:pPr>
              <w:rPr>
                <w:rFonts w:ascii="Arial" w:hAnsi="Arial" w:cs="Arial"/>
                <w:color w:val="0000FF"/>
                <w:sz w:val="20"/>
                <w:szCs w:val="20"/>
              </w:rPr>
            </w:pPr>
            <w:r w:rsidRPr="001256A3">
              <w:rPr>
                <w:rFonts w:ascii="Arial" w:hAnsi="Arial" w:cs="Arial"/>
                <w:color w:val="0000FF"/>
                <w:sz w:val="20"/>
                <w:szCs w:val="20"/>
              </w:rPr>
              <w:t>[Revision]</w:t>
            </w:r>
          </w:p>
        </w:tc>
      </w:tr>
      <w:tr w:rsidR="00A05EE0" w14:paraId="1727AFA1" w14:textId="77777777" w:rsidTr="001256A3">
        <w:tc>
          <w:tcPr>
            <w:tcW w:w="2155" w:type="dxa"/>
          </w:tcPr>
          <w:p w14:paraId="6679F553" w14:textId="353E4193" w:rsidR="00A05EE0" w:rsidRDefault="00C80910" w:rsidP="008A665B">
            <w:pPr>
              <w:rPr>
                <w:rFonts w:ascii="Arial" w:hAnsi="Arial" w:cs="Arial"/>
                <w:sz w:val="20"/>
                <w:szCs w:val="20"/>
              </w:rPr>
            </w:pPr>
            <w:r>
              <w:rPr>
                <w:rFonts w:ascii="Arial" w:hAnsi="Arial" w:cs="Arial"/>
                <w:sz w:val="20"/>
                <w:szCs w:val="20"/>
              </w:rPr>
              <w:t>TBD</w:t>
            </w:r>
          </w:p>
        </w:tc>
        <w:tc>
          <w:tcPr>
            <w:tcW w:w="3150" w:type="dxa"/>
          </w:tcPr>
          <w:p w14:paraId="6FC56849" w14:textId="0667612D" w:rsidR="00A05EE0" w:rsidRPr="001256A3" w:rsidRDefault="001256A3" w:rsidP="008A665B">
            <w:pPr>
              <w:rPr>
                <w:rFonts w:ascii="Arial" w:hAnsi="Arial" w:cs="Arial"/>
                <w:color w:val="0000FF"/>
                <w:sz w:val="20"/>
                <w:szCs w:val="20"/>
              </w:rPr>
            </w:pPr>
            <w:r w:rsidRPr="001256A3">
              <w:rPr>
                <w:rFonts w:ascii="Arial" w:hAnsi="Arial" w:cs="Arial"/>
                <w:color w:val="0000FF"/>
                <w:sz w:val="20"/>
                <w:szCs w:val="20"/>
              </w:rPr>
              <w:t>[Section]</w:t>
            </w:r>
          </w:p>
        </w:tc>
        <w:tc>
          <w:tcPr>
            <w:tcW w:w="4909" w:type="dxa"/>
          </w:tcPr>
          <w:p w14:paraId="033EB162" w14:textId="4A1A27AE" w:rsidR="00A05EE0" w:rsidRPr="001256A3" w:rsidRDefault="001256A3" w:rsidP="008A665B">
            <w:pPr>
              <w:rPr>
                <w:rFonts w:ascii="Arial" w:hAnsi="Arial" w:cs="Arial"/>
                <w:color w:val="0000FF"/>
                <w:sz w:val="20"/>
                <w:szCs w:val="20"/>
              </w:rPr>
            </w:pPr>
            <w:r w:rsidRPr="001256A3">
              <w:rPr>
                <w:rFonts w:ascii="Arial" w:hAnsi="Arial" w:cs="Arial"/>
                <w:color w:val="0000FF"/>
                <w:sz w:val="20"/>
                <w:szCs w:val="20"/>
              </w:rPr>
              <w:t>[Revision]</w:t>
            </w:r>
          </w:p>
        </w:tc>
      </w:tr>
      <w:tr w:rsidR="00A05EE0" w14:paraId="02BF0B53" w14:textId="77777777" w:rsidTr="001256A3">
        <w:tc>
          <w:tcPr>
            <w:tcW w:w="2155" w:type="dxa"/>
          </w:tcPr>
          <w:p w14:paraId="688981B7" w14:textId="332B9E73" w:rsidR="00A05EE0" w:rsidRPr="001256A3" w:rsidRDefault="00C80910" w:rsidP="008A665B">
            <w:pPr>
              <w:rPr>
                <w:rFonts w:ascii="Arial" w:hAnsi="Arial" w:cs="Arial"/>
                <w:color w:val="0000FF"/>
                <w:sz w:val="20"/>
                <w:szCs w:val="20"/>
              </w:rPr>
            </w:pPr>
            <w:r w:rsidRPr="001256A3">
              <w:rPr>
                <w:rFonts w:ascii="Arial" w:hAnsi="Arial" w:cs="Arial"/>
                <w:color w:val="0000FF"/>
                <w:sz w:val="20"/>
                <w:szCs w:val="20"/>
              </w:rPr>
              <w:t>[Previous PS ID]</w:t>
            </w:r>
          </w:p>
        </w:tc>
        <w:tc>
          <w:tcPr>
            <w:tcW w:w="3150" w:type="dxa"/>
          </w:tcPr>
          <w:p w14:paraId="7E422C3C" w14:textId="08335CDE" w:rsidR="00A05EE0" w:rsidRPr="001256A3" w:rsidRDefault="001256A3" w:rsidP="008A665B">
            <w:pPr>
              <w:rPr>
                <w:rFonts w:ascii="Arial" w:hAnsi="Arial" w:cs="Arial"/>
                <w:color w:val="0000FF"/>
                <w:sz w:val="20"/>
                <w:szCs w:val="20"/>
              </w:rPr>
            </w:pPr>
            <w:r w:rsidRPr="001256A3">
              <w:rPr>
                <w:rFonts w:ascii="Arial" w:hAnsi="Arial" w:cs="Arial"/>
                <w:color w:val="0000FF"/>
                <w:sz w:val="20"/>
                <w:szCs w:val="20"/>
              </w:rPr>
              <w:t>[Section]</w:t>
            </w:r>
          </w:p>
        </w:tc>
        <w:tc>
          <w:tcPr>
            <w:tcW w:w="4909" w:type="dxa"/>
          </w:tcPr>
          <w:p w14:paraId="4BA7E312" w14:textId="7FF5B980" w:rsidR="00A05EE0" w:rsidRPr="001256A3" w:rsidRDefault="001256A3" w:rsidP="008A665B">
            <w:pPr>
              <w:rPr>
                <w:rFonts w:ascii="Arial" w:hAnsi="Arial" w:cs="Arial"/>
                <w:color w:val="0000FF"/>
                <w:sz w:val="20"/>
                <w:szCs w:val="20"/>
              </w:rPr>
            </w:pPr>
            <w:r w:rsidRPr="001256A3">
              <w:rPr>
                <w:rFonts w:ascii="Arial" w:hAnsi="Arial" w:cs="Arial"/>
                <w:color w:val="0000FF"/>
                <w:sz w:val="20"/>
                <w:szCs w:val="20"/>
              </w:rPr>
              <w:t>[Revision]</w:t>
            </w:r>
          </w:p>
        </w:tc>
      </w:tr>
      <w:tr w:rsidR="00A05EE0" w14:paraId="2F4DBD4D" w14:textId="77777777" w:rsidTr="001256A3">
        <w:tc>
          <w:tcPr>
            <w:tcW w:w="2155" w:type="dxa"/>
          </w:tcPr>
          <w:p w14:paraId="76222433" w14:textId="70287E05" w:rsidR="00A05EE0" w:rsidRPr="001256A3" w:rsidRDefault="00C80910" w:rsidP="008A665B">
            <w:pPr>
              <w:rPr>
                <w:rFonts w:ascii="Arial" w:hAnsi="Arial" w:cs="Arial"/>
                <w:color w:val="0000FF"/>
                <w:sz w:val="20"/>
                <w:szCs w:val="20"/>
              </w:rPr>
            </w:pPr>
            <w:r w:rsidRPr="001256A3">
              <w:rPr>
                <w:rFonts w:ascii="Arial" w:hAnsi="Arial" w:cs="Arial"/>
                <w:color w:val="0000FF"/>
                <w:sz w:val="20"/>
                <w:szCs w:val="20"/>
              </w:rPr>
              <w:t>[Previous PS ID]</w:t>
            </w:r>
          </w:p>
        </w:tc>
        <w:tc>
          <w:tcPr>
            <w:tcW w:w="3150" w:type="dxa"/>
          </w:tcPr>
          <w:p w14:paraId="16D3A973" w14:textId="0EA9DD22" w:rsidR="00A05EE0" w:rsidRPr="001256A3" w:rsidRDefault="001256A3" w:rsidP="008A665B">
            <w:pPr>
              <w:rPr>
                <w:rFonts w:ascii="Arial" w:hAnsi="Arial" w:cs="Arial"/>
                <w:color w:val="0000FF"/>
                <w:sz w:val="20"/>
                <w:szCs w:val="20"/>
              </w:rPr>
            </w:pPr>
            <w:r w:rsidRPr="001256A3">
              <w:rPr>
                <w:rFonts w:ascii="Arial" w:hAnsi="Arial" w:cs="Arial"/>
                <w:color w:val="0000FF"/>
                <w:sz w:val="20"/>
                <w:szCs w:val="20"/>
              </w:rPr>
              <w:t>[Section]</w:t>
            </w:r>
          </w:p>
        </w:tc>
        <w:tc>
          <w:tcPr>
            <w:tcW w:w="4909" w:type="dxa"/>
          </w:tcPr>
          <w:p w14:paraId="511860FD" w14:textId="0458A160" w:rsidR="00A05EE0" w:rsidRPr="001256A3" w:rsidRDefault="001256A3" w:rsidP="008A665B">
            <w:pPr>
              <w:rPr>
                <w:rFonts w:ascii="Arial" w:hAnsi="Arial" w:cs="Arial"/>
                <w:color w:val="0000FF"/>
                <w:sz w:val="20"/>
                <w:szCs w:val="20"/>
              </w:rPr>
            </w:pPr>
            <w:r w:rsidRPr="001256A3">
              <w:rPr>
                <w:rFonts w:ascii="Arial" w:hAnsi="Arial" w:cs="Arial"/>
                <w:color w:val="0000FF"/>
                <w:sz w:val="20"/>
                <w:szCs w:val="20"/>
              </w:rPr>
              <w:t>[Revision]</w:t>
            </w:r>
          </w:p>
        </w:tc>
      </w:tr>
      <w:tr w:rsidR="00A05EE0" w14:paraId="27D81F47" w14:textId="77777777" w:rsidTr="001256A3">
        <w:tc>
          <w:tcPr>
            <w:tcW w:w="2155" w:type="dxa"/>
          </w:tcPr>
          <w:p w14:paraId="54640252" w14:textId="1B785BF6" w:rsidR="00A05EE0" w:rsidRPr="001256A3" w:rsidRDefault="00C80910" w:rsidP="008A665B">
            <w:pPr>
              <w:rPr>
                <w:rFonts w:ascii="Arial" w:hAnsi="Arial" w:cs="Arial"/>
                <w:color w:val="0000FF"/>
                <w:sz w:val="20"/>
                <w:szCs w:val="20"/>
              </w:rPr>
            </w:pPr>
            <w:r w:rsidRPr="001256A3">
              <w:rPr>
                <w:rFonts w:ascii="Arial" w:hAnsi="Arial" w:cs="Arial"/>
                <w:color w:val="0000FF"/>
                <w:sz w:val="20"/>
                <w:szCs w:val="20"/>
              </w:rPr>
              <w:t>[Previous PS ID]</w:t>
            </w:r>
          </w:p>
        </w:tc>
        <w:tc>
          <w:tcPr>
            <w:tcW w:w="3150" w:type="dxa"/>
          </w:tcPr>
          <w:p w14:paraId="1BB9EB58" w14:textId="54E1977D" w:rsidR="00A05EE0" w:rsidRPr="001256A3" w:rsidRDefault="001256A3" w:rsidP="008A665B">
            <w:pPr>
              <w:rPr>
                <w:rFonts w:ascii="Arial" w:hAnsi="Arial" w:cs="Arial"/>
                <w:color w:val="0000FF"/>
                <w:sz w:val="20"/>
                <w:szCs w:val="20"/>
              </w:rPr>
            </w:pPr>
            <w:r w:rsidRPr="001256A3">
              <w:rPr>
                <w:rFonts w:ascii="Arial" w:hAnsi="Arial" w:cs="Arial"/>
                <w:color w:val="0000FF"/>
                <w:sz w:val="20"/>
                <w:szCs w:val="20"/>
              </w:rPr>
              <w:t>[Section]</w:t>
            </w:r>
          </w:p>
        </w:tc>
        <w:tc>
          <w:tcPr>
            <w:tcW w:w="4909" w:type="dxa"/>
          </w:tcPr>
          <w:p w14:paraId="4686437E" w14:textId="506D99B9" w:rsidR="00A05EE0" w:rsidRPr="001256A3" w:rsidRDefault="001256A3" w:rsidP="008A665B">
            <w:pPr>
              <w:rPr>
                <w:rFonts w:ascii="Arial" w:hAnsi="Arial" w:cs="Arial"/>
                <w:color w:val="0000FF"/>
                <w:sz w:val="20"/>
                <w:szCs w:val="20"/>
              </w:rPr>
            </w:pPr>
            <w:r w:rsidRPr="001256A3">
              <w:rPr>
                <w:rFonts w:ascii="Arial" w:hAnsi="Arial" w:cs="Arial"/>
                <w:color w:val="0000FF"/>
                <w:sz w:val="20"/>
                <w:szCs w:val="20"/>
              </w:rPr>
              <w:t>[Revision]</w:t>
            </w:r>
          </w:p>
        </w:tc>
      </w:tr>
      <w:tr w:rsidR="00A05EE0" w14:paraId="5186D93C" w14:textId="77777777" w:rsidTr="001256A3">
        <w:tc>
          <w:tcPr>
            <w:tcW w:w="2155" w:type="dxa"/>
          </w:tcPr>
          <w:p w14:paraId="2934ACDA" w14:textId="08621A68" w:rsidR="00A05EE0" w:rsidRPr="001256A3" w:rsidRDefault="00C80910" w:rsidP="008A665B">
            <w:pPr>
              <w:rPr>
                <w:rFonts w:ascii="Arial" w:hAnsi="Arial" w:cs="Arial"/>
                <w:color w:val="0000FF"/>
                <w:sz w:val="20"/>
                <w:szCs w:val="20"/>
              </w:rPr>
            </w:pPr>
            <w:r w:rsidRPr="001256A3">
              <w:rPr>
                <w:rFonts w:ascii="Arial" w:hAnsi="Arial" w:cs="Arial"/>
                <w:color w:val="0000FF"/>
                <w:sz w:val="20"/>
                <w:szCs w:val="20"/>
              </w:rPr>
              <w:t>[Previous PS ID]</w:t>
            </w:r>
          </w:p>
        </w:tc>
        <w:tc>
          <w:tcPr>
            <w:tcW w:w="3150" w:type="dxa"/>
          </w:tcPr>
          <w:p w14:paraId="64D7FAAA" w14:textId="4ACEB07B" w:rsidR="00A05EE0" w:rsidRPr="001256A3" w:rsidRDefault="001256A3" w:rsidP="008A665B">
            <w:pPr>
              <w:rPr>
                <w:rFonts w:ascii="Arial" w:hAnsi="Arial" w:cs="Arial"/>
                <w:color w:val="0000FF"/>
                <w:sz w:val="20"/>
                <w:szCs w:val="20"/>
              </w:rPr>
            </w:pPr>
            <w:r w:rsidRPr="001256A3">
              <w:rPr>
                <w:rFonts w:ascii="Arial" w:hAnsi="Arial" w:cs="Arial"/>
                <w:color w:val="0000FF"/>
                <w:sz w:val="20"/>
                <w:szCs w:val="20"/>
              </w:rPr>
              <w:t>[Section]</w:t>
            </w:r>
          </w:p>
        </w:tc>
        <w:tc>
          <w:tcPr>
            <w:tcW w:w="4909" w:type="dxa"/>
          </w:tcPr>
          <w:p w14:paraId="4CB832EF" w14:textId="509D1BAB" w:rsidR="00A05EE0" w:rsidRPr="001256A3" w:rsidRDefault="001256A3" w:rsidP="008A665B">
            <w:pPr>
              <w:rPr>
                <w:rFonts w:ascii="Arial" w:hAnsi="Arial" w:cs="Arial"/>
                <w:color w:val="0000FF"/>
                <w:sz w:val="20"/>
                <w:szCs w:val="20"/>
              </w:rPr>
            </w:pPr>
            <w:r w:rsidRPr="001256A3">
              <w:rPr>
                <w:rFonts w:ascii="Arial" w:hAnsi="Arial" w:cs="Arial"/>
                <w:color w:val="0000FF"/>
                <w:sz w:val="20"/>
                <w:szCs w:val="20"/>
              </w:rPr>
              <w:t>[Revision]</w:t>
            </w:r>
          </w:p>
        </w:tc>
      </w:tr>
    </w:tbl>
    <w:p w14:paraId="400C76EA" w14:textId="393AB704" w:rsidR="00A97B04" w:rsidRDefault="00A97B04" w:rsidP="008A665B">
      <w:pPr>
        <w:spacing w:after="0" w:line="240" w:lineRule="auto"/>
        <w:rPr>
          <w:rFonts w:ascii="Arial" w:hAnsi="Arial" w:cs="Arial"/>
          <w:sz w:val="20"/>
          <w:szCs w:val="20"/>
        </w:rPr>
      </w:pPr>
    </w:p>
    <w:p w14:paraId="1C8BDD49" w14:textId="77777777" w:rsidR="00A97B04" w:rsidRDefault="00A97B04" w:rsidP="008A665B">
      <w:pPr>
        <w:spacing w:after="0" w:line="240" w:lineRule="auto"/>
        <w:rPr>
          <w:rFonts w:ascii="Arial" w:hAnsi="Arial" w:cs="Arial"/>
          <w:sz w:val="20"/>
          <w:szCs w:val="20"/>
        </w:rPr>
      </w:pPr>
    </w:p>
    <w:p w14:paraId="0D431515" w14:textId="08630E47" w:rsidR="008A665B" w:rsidRPr="00C501EB" w:rsidRDefault="008A665B" w:rsidP="008A665B">
      <w:pPr>
        <w:spacing w:after="0" w:line="240" w:lineRule="auto"/>
        <w:rPr>
          <w:rFonts w:ascii="Arial" w:hAnsi="Arial" w:cs="Arial"/>
          <w:b/>
          <w:bCs/>
          <w:sz w:val="20"/>
          <w:szCs w:val="20"/>
          <w:u w:val="single"/>
        </w:rPr>
      </w:pPr>
      <w:r w:rsidRPr="00C501EB">
        <w:rPr>
          <w:rFonts w:ascii="Arial" w:hAnsi="Arial" w:cs="Arial"/>
          <w:b/>
          <w:bCs/>
          <w:sz w:val="20"/>
          <w:szCs w:val="20"/>
          <w:u w:val="single"/>
        </w:rPr>
        <w:t>XI. References</w:t>
      </w:r>
    </w:p>
    <w:p w14:paraId="5B2773A3" w14:textId="26E8E296" w:rsidR="008A665B" w:rsidRDefault="00951293" w:rsidP="008A665B">
      <w:pPr>
        <w:spacing w:after="0" w:line="240" w:lineRule="auto"/>
        <w:rPr>
          <w:rFonts w:ascii="Arial" w:hAnsi="Arial" w:cs="Arial"/>
          <w:sz w:val="20"/>
          <w:szCs w:val="20"/>
        </w:rPr>
      </w:pPr>
      <w:r w:rsidRPr="00951293">
        <w:rPr>
          <w:rFonts w:ascii="Arial" w:hAnsi="Arial" w:cs="Arial"/>
          <w:color w:val="0000FF"/>
          <w:sz w:val="20"/>
          <w:szCs w:val="20"/>
        </w:rPr>
        <w:t>[References]</w:t>
      </w:r>
    </w:p>
    <w:p w14:paraId="07251F95" w14:textId="36395D0A" w:rsidR="00A97B04" w:rsidRDefault="00A97B04" w:rsidP="008A665B">
      <w:pPr>
        <w:spacing w:after="0" w:line="240" w:lineRule="auto"/>
        <w:rPr>
          <w:rFonts w:ascii="Arial" w:hAnsi="Arial" w:cs="Arial"/>
          <w:sz w:val="20"/>
          <w:szCs w:val="20"/>
        </w:rPr>
      </w:pPr>
    </w:p>
    <w:p w14:paraId="51B30E2A" w14:textId="77777777" w:rsidR="00A97B04" w:rsidRDefault="00A97B04" w:rsidP="008A665B">
      <w:pPr>
        <w:spacing w:after="0" w:line="240" w:lineRule="auto"/>
        <w:rPr>
          <w:rFonts w:ascii="Arial" w:hAnsi="Arial" w:cs="Arial"/>
          <w:sz w:val="20"/>
          <w:szCs w:val="20"/>
        </w:rPr>
      </w:pPr>
    </w:p>
    <w:p w14:paraId="005171C3" w14:textId="3F964E9F" w:rsidR="008A665B" w:rsidRPr="00C501EB" w:rsidRDefault="008A665B" w:rsidP="008A665B">
      <w:pPr>
        <w:spacing w:after="0" w:line="240" w:lineRule="auto"/>
        <w:rPr>
          <w:rFonts w:ascii="Arial" w:hAnsi="Arial" w:cs="Arial"/>
          <w:b/>
          <w:bCs/>
          <w:sz w:val="20"/>
          <w:szCs w:val="20"/>
          <w:u w:val="single"/>
        </w:rPr>
      </w:pPr>
      <w:r w:rsidRPr="00C501EB">
        <w:rPr>
          <w:rFonts w:ascii="Arial" w:hAnsi="Arial" w:cs="Arial"/>
          <w:b/>
          <w:bCs/>
          <w:sz w:val="20"/>
          <w:szCs w:val="20"/>
          <w:u w:val="single"/>
        </w:rPr>
        <w:t>XII. Coordination</w:t>
      </w:r>
    </w:p>
    <w:p w14:paraId="0453046E" w14:textId="74F931ED" w:rsidR="008A665B" w:rsidRDefault="00951293" w:rsidP="008A665B">
      <w:pPr>
        <w:spacing w:after="0" w:line="240" w:lineRule="auto"/>
        <w:rPr>
          <w:rFonts w:ascii="Arial" w:hAnsi="Arial" w:cs="Arial"/>
          <w:b/>
          <w:bCs/>
          <w:sz w:val="20"/>
          <w:szCs w:val="20"/>
        </w:rPr>
      </w:pPr>
      <w:r>
        <w:rPr>
          <w:rFonts w:ascii="Arial" w:hAnsi="Arial" w:cs="Arial"/>
          <w:b/>
          <w:bCs/>
          <w:sz w:val="20"/>
          <w:szCs w:val="20"/>
        </w:rPr>
        <w:t>Subject Matter Expert (SME) Consultant(s):</w:t>
      </w:r>
    </w:p>
    <w:p w14:paraId="16FD495C" w14:textId="50AF07AA" w:rsidR="00951293" w:rsidRDefault="00951293" w:rsidP="008A665B">
      <w:pPr>
        <w:spacing w:after="0" w:line="240" w:lineRule="auto"/>
        <w:rPr>
          <w:rFonts w:ascii="Arial" w:hAnsi="Arial" w:cs="Arial"/>
          <w:b/>
          <w:bCs/>
          <w:sz w:val="20"/>
          <w:szCs w:val="20"/>
        </w:rPr>
      </w:pPr>
    </w:p>
    <w:p w14:paraId="65C5EEB4" w14:textId="0DAC9B2A" w:rsidR="00DC064C" w:rsidRPr="00DC064C" w:rsidRDefault="00DC064C" w:rsidP="008A665B">
      <w:pPr>
        <w:spacing w:after="0" w:line="240" w:lineRule="auto"/>
        <w:rPr>
          <w:rFonts w:ascii="Arial" w:hAnsi="Arial" w:cs="Arial"/>
          <w:sz w:val="20"/>
          <w:szCs w:val="20"/>
        </w:rPr>
      </w:pPr>
      <w:r w:rsidRPr="00DC064C">
        <w:rPr>
          <w:rFonts w:ascii="Arial" w:hAnsi="Arial" w:cs="Arial"/>
          <w:sz w:val="20"/>
          <w:szCs w:val="20"/>
        </w:rPr>
        <w:t>PRIMARY SME</w:t>
      </w:r>
    </w:p>
    <w:p w14:paraId="31C94DE2" w14:textId="26BD9A5E" w:rsidR="00DC064C" w:rsidRPr="00DC064C" w:rsidRDefault="00DC064C" w:rsidP="00DC064C">
      <w:pPr>
        <w:pStyle w:val="ListParagraph"/>
        <w:numPr>
          <w:ilvl w:val="0"/>
          <w:numId w:val="5"/>
        </w:numPr>
        <w:spacing w:after="0" w:line="240" w:lineRule="auto"/>
        <w:rPr>
          <w:rFonts w:ascii="Arial" w:hAnsi="Arial" w:cs="Arial"/>
          <w:color w:val="0000FF"/>
          <w:sz w:val="20"/>
          <w:szCs w:val="20"/>
        </w:rPr>
      </w:pPr>
      <w:r w:rsidRPr="00DC064C">
        <w:rPr>
          <w:rFonts w:ascii="Arial" w:hAnsi="Arial" w:cs="Arial"/>
          <w:color w:val="0000FF"/>
          <w:sz w:val="20"/>
          <w:szCs w:val="20"/>
        </w:rPr>
        <w:t>[SME Full Name]</w:t>
      </w:r>
    </w:p>
    <w:p w14:paraId="52D7D3C0" w14:textId="77CDAB5D" w:rsidR="00DC064C" w:rsidRPr="00DC064C" w:rsidRDefault="00DC064C" w:rsidP="00DC064C">
      <w:pPr>
        <w:pStyle w:val="ListParagraph"/>
        <w:spacing w:after="0" w:line="240" w:lineRule="auto"/>
        <w:rPr>
          <w:rFonts w:ascii="Arial" w:hAnsi="Arial" w:cs="Arial"/>
          <w:color w:val="0000FF"/>
          <w:sz w:val="20"/>
          <w:szCs w:val="20"/>
        </w:rPr>
      </w:pPr>
      <w:r w:rsidRPr="00DC064C">
        <w:rPr>
          <w:rFonts w:ascii="Arial" w:hAnsi="Arial" w:cs="Arial"/>
          <w:color w:val="0000FF"/>
          <w:sz w:val="20"/>
          <w:szCs w:val="20"/>
        </w:rPr>
        <w:t>[SME Title]</w:t>
      </w:r>
    </w:p>
    <w:p w14:paraId="2833FC68" w14:textId="7BBE29D9" w:rsidR="00DC064C" w:rsidRPr="00DC064C" w:rsidRDefault="00DC064C" w:rsidP="00DC064C">
      <w:pPr>
        <w:pStyle w:val="ListParagraph"/>
        <w:spacing w:after="0" w:line="240" w:lineRule="auto"/>
        <w:rPr>
          <w:rFonts w:ascii="Arial" w:hAnsi="Arial" w:cs="Arial"/>
          <w:color w:val="0000FF"/>
          <w:sz w:val="20"/>
          <w:szCs w:val="20"/>
        </w:rPr>
      </w:pPr>
      <w:r w:rsidRPr="00DC064C">
        <w:rPr>
          <w:rFonts w:ascii="Arial" w:hAnsi="Arial" w:cs="Arial"/>
          <w:color w:val="0000FF"/>
          <w:sz w:val="20"/>
          <w:szCs w:val="20"/>
        </w:rPr>
        <w:t>[SME Agency]</w:t>
      </w:r>
    </w:p>
    <w:p w14:paraId="4958683C" w14:textId="6380F19B" w:rsidR="00DC064C" w:rsidRPr="00DC064C" w:rsidRDefault="00DC064C" w:rsidP="00DC064C">
      <w:pPr>
        <w:pStyle w:val="ListParagraph"/>
        <w:spacing w:after="0" w:line="240" w:lineRule="auto"/>
        <w:rPr>
          <w:rFonts w:ascii="Arial" w:hAnsi="Arial" w:cs="Arial"/>
          <w:color w:val="0000FF"/>
          <w:sz w:val="20"/>
          <w:szCs w:val="20"/>
        </w:rPr>
      </w:pPr>
      <w:r w:rsidRPr="00DC064C">
        <w:rPr>
          <w:rFonts w:ascii="Arial" w:hAnsi="Arial" w:cs="Arial"/>
          <w:color w:val="0000FF"/>
          <w:sz w:val="20"/>
          <w:szCs w:val="20"/>
        </w:rPr>
        <w:t>[SME Telephone Number]</w:t>
      </w:r>
    </w:p>
    <w:p w14:paraId="64C1C017" w14:textId="06BEB0DB" w:rsidR="00DC064C" w:rsidRPr="00DC064C" w:rsidRDefault="00DC064C" w:rsidP="00DC064C">
      <w:pPr>
        <w:pStyle w:val="ListParagraph"/>
        <w:spacing w:after="0" w:line="240" w:lineRule="auto"/>
        <w:rPr>
          <w:rFonts w:ascii="Arial" w:hAnsi="Arial" w:cs="Arial"/>
          <w:sz w:val="20"/>
          <w:szCs w:val="20"/>
        </w:rPr>
      </w:pPr>
      <w:r w:rsidRPr="00DC064C">
        <w:rPr>
          <w:rFonts w:ascii="Arial" w:hAnsi="Arial" w:cs="Arial"/>
          <w:color w:val="0000FF"/>
          <w:sz w:val="20"/>
          <w:szCs w:val="20"/>
        </w:rPr>
        <w:t>[SME Email Address]</w:t>
      </w:r>
    </w:p>
    <w:p w14:paraId="14AADA83" w14:textId="798D8903" w:rsidR="00A97B04" w:rsidRDefault="00A97B04" w:rsidP="008A665B">
      <w:pPr>
        <w:spacing w:after="0" w:line="240" w:lineRule="auto"/>
        <w:rPr>
          <w:rFonts w:ascii="Arial" w:hAnsi="Arial" w:cs="Arial"/>
          <w:sz w:val="20"/>
          <w:szCs w:val="20"/>
        </w:rPr>
      </w:pPr>
    </w:p>
    <w:p w14:paraId="69802BF5" w14:textId="77777777" w:rsidR="00A86BA4" w:rsidRDefault="00A86BA4" w:rsidP="008A665B">
      <w:pPr>
        <w:spacing w:after="0" w:line="240" w:lineRule="auto"/>
        <w:rPr>
          <w:rFonts w:ascii="Arial" w:hAnsi="Arial" w:cs="Arial"/>
          <w:sz w:val="20"/>
          <w:szCs w:val="20"/>
        </w:rPr>
      </w:pPr>
    </w:p>
    <w:p w14:paraId="45CE257C" w14:textId="77433CCB" w:rsidR="00A97B04" w:rsidRDefault="00DC064C" w:rsidP="008A665B">
      <w:pPr>
        <w:spacing w:after="0" w:line="240" w:lineRule="auto"/>
        <w:rPr>
          <w:rFonts w:ascii="Arial" w:hAnsi="Arial" w:cs="Arial"/>
          <w:sz w:val="20"/>
          <w:szCs w:val="20"/>
        </w:rPr>
      </w:pPr>
      <w:r>
        <w:rPr>
          <w:rFonts w:ascii="Arial" w:hAnsi="Arial" w:cs="Arial"/>
          <w:sz w:val="20"/>
          <w:szCs w:val="20"/>
        </w:rPr>
        <w:lastRenderedPageBreak/>
        <w:t>ADDITIONAL SME(s)</w:t>
      </w:r>
    </w:p>
    <w:p w14:paraId="61E93E6D" w14:textId="0C7BAD03" w:rsidR="00DC064C" w:rsidRPr="00DC064C" w:rsidRDefault="00DC064C" w:rsidP="00DC064C">
      <w:pPr>
        <w:pStyle w:val="ListParagraph"/>
        <w:numPr>
          <w:ilvl w:val="0"/>
          <w:numId w:val="5"/>
        </w:numPr>
        <w:spacing w:after="0" w:line="240" w:lineRule="auto"/>
        <w:rPr>
          <w:rFonts w:ascii="Arial" w:hAnsi="Arial" w:cs="Arial"/>
          <w:color w:val="0000FF"/>
          <w:sz w:val="20"/>
          <w:szCs w:val="20"/>
        </w:rPr>
      </w:pPr>
      <w:r w:rsidRPr="00DC064C">
        <w:rPr>
          <w:rFonts w:ascii="Arial" w:hAnsi="Arial" w:cs="Arial"/>
          <w:color w:val="0000FF"/>
          <w:sz w:val="20"/>
          <w:szCs w:val="20"/>
        </w:rPr>
        <w:t>[SME Full Name]</w:t>
      </w:r>
    </w:p>
    <w:p w14:paraId="4AB0BE37" w14:textId="77777777" w:rsidR="00DC064C" w:rsidRPr="00DC064C" w:rsidRDefault="00DC064C" w:rsidP="00DC064C">
      <w:pPr>
        <w:pStyle w:val="ListParagraph"/>
        <w:spacing w:after="0" w:line="240" w:lineRule="auto"/>
        <w:rPr>
          <w:rFonts w:ascii="Arial" w:hAnsi="Arial" w:cs="Arial"/>
          <w:color w:val="0000FF"/>
          <w:sz w:val="20"/>
          <w:szCs w:val="20"/>
        </w:rPr>
      </w:pPr>
      <w:r w:rsidRPr="00DC064C">
        <w:rPr>
          <w:rFonts w:ascii="Arial" w:hAnsi="Arial" w:cs="Arial"/>
          <w:color w:val="0000FF"/>
          <w:sz w:val="20"/>
          <w:szCs w:val="20"/>
        </w:rPr>
        <w:t>[SME Title]</w:t>
      </w:r>
    </w:p>
    <w:p w14:paraId="797E254F" w14:textId="77777777" w:rsidR="00DC064C" w:rsidRPr="00DC064C" w:rsidRDefault="00DC064C" w:rsidP="00DC064C">
      <w:pPr>
        <w:pStyle w:val="ListParagraph"/>
        <w:spacing w:after="0" w:line="240" w:lineRule="auto"/>
        <w:rPr>
          <w:rFonts w:ascii="Arial" w:hAnsi="Arial" w:cs="Arial"/>
          <w:color w:val="0000FF"/>
          <w:sz w:val="20"/>
          <w:szCs w:val="20"/>
        </w:rPr>
      </w:pPr>
      <w:r w:rsidRPr="00DC064C">
        <w:rPr>
          <w:rFonts w:ascii="Arial" w:hAnsi="Arial" w:cs="Arial"/>
          <w:color w:val="0000FF"/>
          <w:sz w:val="20"/>
          <w:szCs w:val="20"/>
        </w:rPr>
        <w:t>[SME Agency]</w:t>
      </w:r>
    </w:p>
    <w:p w14:paraId="776A4606" w14:textId="77777777" w:rsidR="00DC064C" w:rsidRPr="00DC064C" w:rsidRDefault="00DC064C" w:rsidP="00DC064C">
      <w:pPr>
        <w:pStyle w:val="ListParagraph"/>
        <w:spacing w:after="0" w:line="240" w:lineRule="auto"/>
        <w:rPr>
          <w:rFonts w:ascii="Arial" w:hAnsi="Arial" w:cs="Arial"/>
          <w:color w:val="0000FF"/>
          <w:sz w:val="20"/>
          <w:szCs w:val="20"/>
        </w:rPr>
      </w:pPr>
      <w:r w:rsidRPr="00DC064C">
        <w:rPr>
          <w:rFonts w:ascii="Arial" w:hAnsi="Arial" w:cs="Arial"/>
          <w:color w:val="0000FF"/>
          <w:sz w:val="20"/>
          <w:szCs w:val="20"/>
        </w:rPr>
        <w:t>[SME Telephone Number]</w:t>
      </w:r>
    </w:p>
    <w:p w14:paraId="430D5DF9" w14:textId="77777777" w:rsidR="00DC064C" w:rsidRPr="00DC064C" w:rsidRDefault="00DC064C" w:rsidP="00DC064C">
      <w:pPr>
        <w:pStyle w:val="ListParagraph"/>
        <w:spacing w:after="0" w:line="240" w:lineRule="auto"/>
        <w:rPr>
          <w:rFonts w:ascii="Arial" w:hAnsi="Arial" w:cs="Arial"/>
          <w:sz w:val="20"/>
          <w:szCs w:val="20"/>
        </w:rPr>
      </w:pPr>
      <w:r w:rsidRPr="00DC064C">
        <w:rPr>
          <w:rFonts w:ascii="Arial" w:hAnsi="Arial" w:cs="Arial"/>
          <w:color w:val="0000FF"/>
          <w:sz w:val="20"/>
          <w:szCs w:val="20"/>
        </w:rPr>
        <w:t>[SME Email Address]</w:t>
      </w:r>
    </w:p>
    <w:p w14:paraId="7E74320B" w14:textId="77777777" w:rsidR="00DC064C" w:rsidRDefault="00DC064C" w:rsidP="00DC064C">
      <w:pPr>
        <w:pStyle w:val="ListParagraph"/>
        <w:spacing w:after="0" w:line="240" w:lineRule="auto"/>
        <w:rPr>
          <w:rFonts w:ascii="Arial" w:hAnsi="Arial" w:cs="Arial"/>
          <w:sz w:val="20"/>
          <w:szCs w:val="20"/>
        </w:rPr>
      </w:pPr>
    </w:p>
    <w:p w14:paraId="53DDA8E3" w14:textId="1F36C1CD" w:rsidR="00DC064C" w:rsidRPr="00DC064C" w:rsidRDefault="00DC064C" w:rsidP="00DC064C">
      <w:pPr>
        <w:pStyle w:val="ListParagraph"/>
        <w:numPr>
          <w:ilvl w:val="0"/>
          <w:numId w:val="5"/>
        </w:numPr>
        <w:spacing w:after="0" w:line="240" w:lineRule="auto"/>
        <w:rPr>
          <w:rFonts w:ascii="Arial" w:hAnsi="Arial" w:cs="Arial"/>
          <w:color w:val="0000FF"/>
          <w:sz w:val="20"/>
          <w:szCs w:val="20"/>
        </w:rPr>
      </w:pPr>
      <w:r w:rsidRPr="00DC064C">
        <w:rPr>
          <w:rFonts w:ascii="Arial" w:hAnsi="Arial" w:cs="Arial"/>
          <w:color w:val="0000FF"/>
          <w:sz w:val="20"/>
          <w:szCs w:val="20"/>
        </w:rPr>
        <w:t>[SME Full Name]</w:t>
      </w:r>
    </w:p>
    <w:p w14:paraId="4890F582" w14:textId="77777777" w:rsidR="00DC064C" w:rsidRPr="00DC064C" w:rsidRDefault="00DC064C" w:rsidP="00DC064C">
      <w:pPr>
        <w:pStyle w:val="ListParagraph"/>
        <w:spacing w:after="0" w:line="240" w:lineRule="auto"/>
        <w:rPr>
          <w:rFonts w:ascii="Arial" w:hAnsi="Arial" w:cs="Arial"/>
          <w:color w:val="0000FF"/>
          <w:sz w:val="20"/>
          <w:szCs w:val="20"/>
        </w:rPr>
      </w:pPr>
      <w:r w:rsidRPr="00DC064C">
        <w:rPr>
          <w:rFonts w:ascii="Arial" w:hAnsi="Arial" w:cs="Arial"/>
          <w:color w:val="0000FF"/>
          <w:sz w:val="20"/>
          <w:szCs w:val="20"/>
        </w:rPr>
        <w:t>[SME Title]</w:t>
      </w:r>
    </w:p>
    <w:p w14:paraId="7C275FE1" w14:textId="77777777" w:rsidR="00DC064C" w:rsidRPr="00DC064C" w:rsidRDefault="00DC064C" w:rsidP="00DC064C">
      <w:pPr>
        <w:pStyle w:val="ListParagraph"/>
        <w:spacing w:after="0" w:line="240" w:lineRule="auto"/>
        <w:rPr>
          <w:rFonts w:ascii="Arial" w:hAnsi="Arial" w:cs="Arial"/>
          <w:color w:val="0000FF"/>
          <w:sz w:val="20"/>
          <w:szCs w:val="20"/>
        </w:rPr>
      </w:pPr>
      <w:r w:rsidRPr="00DC064C">
        <w:rPr>
          <w:rFonts w:ascii="Arial" w:hAnsi="Arial" w:cs="Arial"/>
          <w:color w:val="0000FF"/>
          <w:sz w:val="20"/>
          <w:szCs w:val="20"/>
        </w:rPr>
        <w:t>[SME Agency]</w:t>
      </w:r>
    </w:p>
    <w:p w14:paraId="0D962AE9" w14:textId="77777777" w:rsidR="00DC064C" w:rsidRPr="00DC064C" w:rsidRDefault="00DC064C" w:rsidP="00DC064C">
      <w:pPr>
        <w:pStyle w:val="ListParagraph"/>
        <w:spacing w:after="0" w:line="240" w:lineRule="auto"/>
        <w:rPr>
          <w:rFonts w:ascii="Arial" w:hAnsi="Arial" w:cs="Arial"/>
          <w:color w:val="0000FF"/>
          <w:sz w:val="20"/>
          <w:szCs w:val="20"/>
        </w:rPr>
      </w:pPr>
      <w:r w:rsidRPr="00DC064C">
        <w:rPr>
          <w:rFonts w:ascii="Arial" w:hAnsi="Arial" w:cs="Arial"/>
          <w:color w:val="0000FF"/>
          <w:sz w:val="20"/>
          <w:szCs w:val="20"/>
        </w:rPr>
        <w:t>[SME Telephone Number]</w:t>
      </w:r>
    </w:p>
    <w:p w14:paraId="54F8DCF9" w14:textId="77777777" w:rsidR="00DC064C" w:rsidRPr="00DC064C" w:rsidRDefault="00DC064C" w:rsidP="00DC064C">
      <w:pPr>
        <w:pStyle w:val="ListParagraph"/>
        <w:spacing w:after="0" w:line="240" w:lineRule="auto"/>
        <w:rPr>
          <w:rFonts w:ascii="Arial" w:hAnsi="Arial" w:cs="Arial"/>
          <w:sz w:val="20"/>
          <w:szCs w:val="20"/>
        </w:rPr>
      </w:pPr>
      <w:r w:rsidRPr="00DC064C">
        <w:rPr>
          <w:rFonts w:ascii="Arial" w:hAnsi="Arial" w:cs="Arial"/>
          <w:color w:val="0000FF"/>
          <w:sz w:val="20"/>
          <w:szCs w:val="20"/>
        </w:rPr>
        <w:t>[SME Email Address]</w:t>
      </w:r>
    </w:p>
    <w:p w14:paraId="54EDF9B2" w14:textId="77777777" w:rsidR="00DC064C" w:rsidRDefault="00DC064C" w:rsidP="00DC064C">
      <w:pPr>
        <w:pStyle w:val="ListParagraph"/>
        <w:spacing w:after="0" w:line="240" w:lineRule="auto"/>
        <w:rPr>
          <w:rFonts w:ascii="Arial" w:hAnsi="Arial" w:cs="Arial"/>
          <w:sz w:val="20"/>
          <w:szCs w:val="20"/>
        </w:rPr>
      </w:pPr>
    </w:p>
    <w:p w14:paraId="22CB92AE" w14:textId="4CBFC273" w:rsidR="00DC064C" w:rsidRPr="00DA77B6" w:rsidRDefault="00DA77B6" w:rsidP="00DC064C">
      <w:pPr>
        <w:spacing w:after="0" w:line="240" w:lineRule="auto"/>
        <w:rPr>
          <w:rFonts w:ascii="Arial" w:hAnsi="Arial" w:cs="Arial"/>
          <w:b/>
          <w:bCs/>
          <w:sz w:val="20"/>
          <w:szCs w:val="20"/>
        </w:rPr>
      </w:pPr>
      <w:r w:rsidRPr="00DA77B6">
        <w:rPr>
          <w:rFonts w:ascii="Arial" w:hAnsi="Arial" w:cs="Arial"/>
          <w:b/>
          <w:bCs/>
          <w:sz w:val="20"/>
          <w:szCs w:val="20"/>
        </w:rPr>
        <w:t>Agencies for Response:</w:t>
      </w:r>
    </w:p>
    <w:p w14:paraId="73938247" w14:textId="7B4C382C" w:rsidR="00DA77B6" w:rsidRPr="00294622" w:rsidRDefault="00DA77B6" w:rsidP="00DA77B6">
      <w:pPr>
        <w:pStyle w:val="ListParagraph"/>
        <w:numPr>
          <w:ilvl w:val="0"/>
          <w:numId w:val="6"/>
        </w:numPr>
        <w:spacing w:after="0" w:line="240" w:lineRule="auto"/>
        <w:rPr>
          <w:rFonts w:ascii="Arial" w:hAnsi="Arial" w:cs="Arial"/>
          <w:color w:val="0000FF"/>
          <w:sz w:val="20"/>
          <w:szCs w:val="20"/>
        </w:rPr>
      </w:pPr>
      <w:r w:rsidRPr="00294622">
        <w:rPr>
          <w:rFonts w:ascii="Arial" w:hAnsi="Arial" w:cs="Arial"/>
          <w:color w:val="0000FF"/>
          <w:sz w:val="20"/>
          <w:szCs w:val="20"/>
        </w:rPr>
        <w:t>[Agency Name]</w:t>
      </w:r>
    </w:p>
    <w:p w14:paraId="3613F1D6" w14:textId="728F3427" w:rsidR="00DA77B6" w:rsidRPr="00294622" w:rsidRDefault="00DA77B6" w:rsidP="00DA77B6">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[Contact Full Name]</w:t>
      </w:r>
    </w:p>
    <w:p w14:paraId="7AD09F86" w14:textId="6F618138" w:rsidR="00DA77B6" w:rsidRPr="00294622" w:rsidRDefault="003C2BAD" w:rsidP="00DA77B6">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[Contact Title]</w:t>
      </w:r>
    </w:p>
    <w:p w14:paraId="0AA72E98" w14:textId="0A2B6949" w:rsidR="003C2BAD" w:rsidRPr="00294622" w:rsidRDefault="003C2BAD" w:rsidP="00DA77B6">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[Agency Address Line 1]</w:t>
      </w:r>
    </w:p>
    <w:p w14:paraId="6DF2EE53" w14:textId="3E72CA6B" w:rsidR="003C2BAD" w:rsidRPr="00294622" w:rsidRDefault="003C2BAD" w:rsidP="00DA77B6">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[Agency Address Line 2]</w:t>
      </w:r>
    </w:p>
    <w:p w14:paraId="54CC4DDA" w14:textId="72CC98BB" w:rsidR="003C2BAD" w:rsidRPr="00294622" w:rsidRDefault="003C2BAD" w:rsidP="00DA77B6">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[Agency City, State, Zip Code]</w:t>
      </w:r>
    </w:p>
    <w:p w14:paraId="2E0C2B1B" w14:textId="1FAEB320" w:rsidR="003C2BAD" w:rsidRPr="00294622" w:rsidRDefault="00294622" w:rsidP="00DA77B6">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[Contact Telephone]</w:t>
      </w:r>
    </w:p>
    <w:p w14:paraId="0C1AA14E" w14:textId="4343843C" w:rsidR="00294622" w:rsidRDefault="00294622" w:rsidP="00DA77B6">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[Contact Email Address]</w:t>
      </w:r>
    </w:p>
    <w:p w14:paraId="1034D348" w14:textId="77777777" w:rsidR="00294622" w:rsidRDefault="00294622" w:rsidP="00DA77B6">
      <w:pPr>
        <w:pStyle w:val="ListParagraph"/>
        <w:spacing w:after="0" w:line="240" w:lineRule="auto"/>
        <w:rPr>
          <w:rFonts w:ascii="Arial" w:hAnsi="Arial" w:cs="Arial"/>
          <w:sz w:val="20"/>
          <w:szCs w:val="20"/>
        </w:rPr>
      </w:pPr>
    </w:p>
    <w:p w14:paraId="2479686C" w14:textId="77777777" w:rsidR="00294622" w:rsidRPr="00294622" w:rsidRDefault="00294622" w:rsidP="00294622">
      <w:pPr>
        <w:pStyle w:val="ListParagraph"/>
        <w:numPr>
          <w:ilvl w:val="0"/>
          <w:numId w:val="6"/>
        </w:numPr>
        <w:spacing w:after="0" w:line="240" w:lineRule="auto"/>
        <w:rPr>
          <w:rFonts w:ascii="Arial" w:hAnsi="Arial" w:cs="Arial"/>
          <w:color w:val="0000FF"/>
          <w:sz w:val="20"/>
          <w:szCs w:val="20"/>
        </w:rPr>
      </w:pPr>
      <w:r w:rsidRPr="00294622">
        <w:rPr>
          <w:rFonts w:ascii="Arial" w:hAnsi="Arial" w:cs="Arial"/>
          <w:color w:val="0000FF"/>
          <w:sz w:val="20"/>
          <w:szCs w:val="20"/>
        </w:rPr>
        <w:t>[Agency Name]</w:t>
      </w:r>
    </w:p>
    <w:p w14:paraId="60A7B7AC"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[Contact Full Name]</w:t>
      </w:r>
    </w:p>
    <w:p w14:paraId="1D3E236B"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[Contact Title]</w:t>
      </w:r>
    </w:p>
    <w:p w14:paraId="73E182DB"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[Agency Address Line 1]</w:t>
      </w:r>
    </w:p>
    <w:p w14:paraId="2D65F43C"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[Agency Address Line 2]</w:t>
      </w:r>
    </w:p>
    <w:p w14:paraId="3B577232"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[Agency City, State, Zip Code]</w:t>
      </w:r>
    </w:p>
    <w:p w14:paraId="24C4BE2F"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[Contact Telephone]</w:t>
      </w:r>
    </w:p>
    <w:p w14:paraId="2AC0D8A2" w14:textId="7FA303C1" w:rsid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[Contact Email Address]</w:t>
      </w:r>
    </w:p>
    <w:p w14:paraId="2BD40052" w14:textId="77777777" w:rsidR="00294622" w:rsidRDefault="00294622" w:rsidP="00294622">
      <w:pPr>
        <w:pStyle w:val="ListParagraph"/>
        <w:spacing w:after="0" w:line="240" w:lineRule="auto"/>
        <w:rPr>
          <w:rFonts w:ascii="Arial" w:hAnsi="Arial" w:cs="Arial"/>
          <w:sz w:val="20"/>
          <w:szCs w:val="20"/>
        </w:rPr>
      </w:pPr>
    </w:p>
    <w:p w14:paraId="559A30B2" w14:textId="77777777" w:rsidR="00294622" w:rsidRPr="00294622" w:rsidRDefault="00294622" w:rsidP="00294622">
      <w:pPr>
        <w:pStyle w:val="ListParagraph"/>
        <w:numPr>
          <w:ilvl w:val="0"/>
          <w:numId w:val="6"/>
        </w:numPr>
        <w:spacing w:after="0" w:line="240" w:lineRule="auto"/>
        <w:rPr>
          <w:rFonts w:ascii="Arial" w:hAnsi="Arial" w:cs="Arial"/>
          <w:color w:val="0000FF"/>
          <w:sz w:val="20"/>
          <w:szCs w:val="20"/>
        </w:rPr>
      </w:pPr>
      <w:r w:rsidRPr="00294622">
        <w:rPr>
          <w:rFonts w:ascii="Arial" w:hAnsi="Arial" w:cs="Arial"/>
          <w:color w:val="0000FF"/>
          <w:sz w:val="20"/>
          <w:szCs w:val="20"/>
        </w:rPr>
        <w:t>[Agency Name]</w:t>
      </w:r>
    </w:p>
    <w:p w14:paraId="174AF7B4"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[Contact Full Name]</w:t>
      </w:r>
    </w:p>
    <w:p w14:paraId="320D8278"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[Contact Title]</w:t>
      </w:r>
    </w:p>
    <w:p w14:paraId="4B52F369"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[Agency Address Line 1]</w:t>
      </w:r>
    </w:p>
    <w:p w14:paraId="4850D75D"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[Agency Address Line 2]</w:t>
      </w:r>
    </w:p>
    <w:p w14:paraId="6062EAEB"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[Agency City, State, Zip Code]</w:t>
      </w:r>
    </w:p>
    <w:p w14:paraId="4DDB14EF"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[Contact Telephone]</w:t>
      </w:r>
    </w:p>
    <w:p w14:paraId="68BEED50" w14:textId="77777777" w:rsidR="00294622" w:rsidRDefault="00294622" w:rsidP="00294622">
      <w:pPr>
        <w:pStyle w:val="ListParagraph"/>
        <w:spacing w:after="0" w:line="240" w:lineRule="auto"/>
        <w:rPr>
          <w:rFonts w:ascii="Arial" w:hAnsi="Arial" w:cs="Arial"/>
          <w:sz w:val="20"/>
          <w:szCs w:val="20"/>
        </w:rPr>
      </w:pPr>
      <w:r w:rsidRPr="00294622">
        <w:rPr>
          <w:rFonts w:ascii="Arial" w:hAnsi="Arial" w:cs="Arial"/>
          <w:color w:val="0000FF"/>
          <w:sz w:val="20"/>
          <w:szCs w:val="20"/>
        </w:rPr>
        <w:t>[Contact Email Address]</w:t>
      </w:r>
    </w:p>
    <w:p w14:paraId="1FCFCB17" w14:textId="0F0F084B" w:rsidR="00294622" w:rsidRDefault="00294622" w:rsidP="00294622">
      <w:pPr>
        <w:spacing w:after="0" w:line="240" w:lineRule="auto"/>
        <w:rPr>
          <w:rFonts w:ascii="Arial" w:hAnsi="Arial" w:cs="Arial"/>
          <w:sz w:val="20"/>
          <w:szCs w:val="20"/>
        </w:rPr>
      </w:pPr>
    </w:p>
    <w:p w14:paraId="4EBDDC05" w14:textId="4FB03200" w:rsidR="00294622" w:rsidRPr="00294622" w:rsidRDefault="00294622" w:rsidP="00294622">
      <w:pPr>
        <w:spacing w:after="0" w:line="240" w:lineRule="auto"/>
        <w:rPr>
          <w:rFonts w:ascii="Arial" w:hAnsi="Arial" w:cs="Arial"/>
          <w:b/>
          <w:bCs/>
          <w:sz w:val="20"/>
          <w:szCs w:val="20"/>
        </w:rPr>
      </w:pPr>
      <w:r w:rsidRPr="00294622">
        <w:rPr>
          <w:rFonts w:ascii="Arial" w:hAnsi="Arial" w:cs="Arial"/>
          <w:b/>
          <w:bCs/>
          <w:sz w:val="20"/>
          <w:szCs w:val="20"/>
        </w:rPr>
        <w:t>Agencies for Information:</w:t>
      </w:r>
    </w:p>
    <w:p w14:paraId="7A1C0EBD" w14:textId="77777777" w:rsidR="00294622" w:rsidRPr="00294622" w:rsidRDefault="00294622" w:rsidP="00294622">
      <w:pPr>
        <w:pStyle w:val="ListParagraph"/>
        <w:numPr>
          <w:ilvl w:val="0"/>
          <w:numId w:val="7"/>
        </w:numPr>
        <w:spacing w:after="0" w:line="240" w:lineRule="auto"/>
        <w:rPr>
          <w:rFonts w:ascii="Arial" w:hAnsi="Arial" w:cs="Arial"/>
          <w:color w:val="0000FF"/>
          <w:sz w:val="20"/>
          <w:szCs w:val="20"/>
        </w:rPr>
      </w:pPr>
      <w:r w:rsidRPr="00294622">
        <w:rPr>
          <w:rFonts w:ascii="Arial" w:hAnsi="Arial" w:cs="Arial"/>
          <w:color w:val="0000FF"/>
          <w:sz w:val="20"/>
          <w:szCs w:val="20"/>
        </w:rPr>
        <w:t>[Agency Name]</w:t>
      </w:r>
    </w:p>
    <w:p w14:paraId="216E66C4"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[Contact Full Name]</w:t>
      </w:r>
    </w:p>
    <w:p w14:paraId="23693BA8"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[Contact Title]</w:t>
      </w:r>
    </w:p>
    <w:p w14:paraId="17225654"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[Agency Address Line 1]</w:t>
      </w:r>
    </w:p>
    <w:p w14:paraId="1B569422"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[Agency Address Line 2]</w:t>
      </w:r>
    </w:p>
    <w:p w14:paraId="637D97FE"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[Agency City, State, Zip Code]</w:t>
      </w:r>
    </w:p>
    <w:p w14:paraId="643CDB97"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[Contact Telephone]</w:t>
      </w:r>
    </w:p>
    <w:p w14:paraId="0DC1146A" w14:textId="77777777" w:rsid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[Contact Email Address]</w:t>
      </w:r>
    </w:p>
    <w:p w14:paraId="4338D0D8" w14:textId="77777777" w:rsidR="00294622" w:rsidRDefault="00294622" w:rsidP="00294622">
      <w:pPr>
        <w:pStyle w:val="ListParagraph"/>
        <w:spacing w:after="0" w:line="240" w:lineRule="auto"/>
        <w:rPr>
          <w:rFonts w:ascii="Arial" w:hAnsi="Arial" w:cs="Arial"/>
          <w:sz w:val="20"/>
          <w:szCs w:val="20"/>
        </w:rPr>
      </w:pPr>
    </w:p>
    <w:p w14:paraId="75B0B9FE" w14:textId="77777777" w:rsidR="00294622" w:rsidRPr="00294622" w:rsidRDefault="00294622" w:rsidP="00294622">
      <w:pPr>
        <w:pStyle w:val="ListParagraph"/>
        <w:numPr>
          <w:ilvl w:val="0"/>
          <w:numId w:val="7"/>
        </w:numPr>
        <w:spacing w:after="0" w:line="240" w:lineRule="auto"/>
        <w:rPr>
          <w:rFonts w:ascii="Arial" w:hAnsi="Arial" w:cs="Arial"/>
          <w:color w:val="0000FF"/>
          <w:sz w:val="20"/>
          <w:szCs w:val="20"/>
        </w:rPr>
      </w:pPr>
      <w:r w:rsidRPr="00294622">
        <w:rPr>
          <w:rFonts w:ascii="Arial" w:hAnsi="Arial" w:cs="Arial"/>
          <w:color w:val="0000FF"/>
          <w:sz w:val="20"/>
          <w:szCs w:val="20"/>
        </w:rPr>
        <w:t>[Agency Name]</w:t>
      </w:r>
    </w:p>
    <w:p w14:paraId="17DC4913"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[Contact Full Name]</w:t>
      </w:r>
    </w:p>
    <w:p w14:paraId="78EC24DB"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lastRenderedPageBreak/>
        <w:t>[Contact Title]</w:t>
      </w:r>
    </w:p>
    <w:p w14:paraId="164EE64A"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[Agency Address Line 1]</w:t>
      </w:r>
    </w:p>
    <w:p w14:paraId="6BE55AC1"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[Agency Address Line 2]</w:t>
      </w:r>
    </w:p>
    <w:p w14:paraId="58D78EF4"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[Agency City, State, Zip Code]</w:t>
      </w:r>
    </w:p>
    <w:p w14:paraId="609415C2"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[Contact Telephone]</w:t>
      </w:r>
    </w:p>
    <w:p w14:paraId="2C139BA1" w14:textId="77777777" w:rsid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[Contact Email Address]</w:t>
      </w:r>
    </w:p>
    <w:p w14:paraId="07463566" w14:textId="77777777" w:rsidR="00294622" w:rsidRDefault="00294622" w:rsidP="00294622">
      <w:pPr>
        <w:pStyle w:val="ListParagraph"/>
        <w:spacing w:after="0" w:line="240" w:lineRule="auto"/>
        <w:rPr>
          <w:rFonts w:ascii="Arial" w:hAnsi="Arial" w:cs="Arial"/>
          <w:sz w:val="20"/>
          <w:szCs w:val="20"/>
        </w:rPr>
      </w:pPr>
    </w:p>
    <w:p w14:paraId="2B7B4F97" w14:textId="77777777" w:rsidR="00294622" w:rsidRPr="00294622" w:rsidRDefault="00294622" w:rsidP="00294622">
      <w:pPr>
        <w:pStyle w:val="ListParagraph"/>
        <w:numPr>
          <w:ilvl w:val="0"/>
          <w:numId w:val="7"/>
        </w:numPr>
        <w:spacing w:after="0" w:line="240" w:lineRule="auto"/>
        <w:rPr>
          <w:rFonts w:ascii="Arial" w:hAnsi="Arial" w:cs="Arial"/>
          <w:color w:val="0000FF"/>
          <w:sz w:val="20"/>
          <w:szCs w:val="20"/>
        </w:rPr>
      </w:pPr>
      <w:r w:rsidRPr="00294622">
        <w:rPr>
          <w:rFonts w:ascii="Arial" w:hAnsi="Arial" w:cs="Arial"/>
          <w:color w:val="0000FF"/>
          <w:sz w:val="20"/>
          <w:szCs w:val="20"/>
        </w:rPr>
        <w:t>[Agency Name]</w:t>
      </w:r>
    </w:p>
    <w:p w14:paraId="34A91CE9"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[Contact Full Name]</w:t>
      </w:r>
    </w:p>
    <w:p w14:paraId="56C6F44E"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[Contact Title]</w:t>
      </w:r>
    </w:p>
    <w:p w14:paraId="29973020"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[Agency Address Line 1]</w:t>
      </w:r>
    </w:p>
    <w:p w14:paraId="281E02A9"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[Agency Address Line 2]</w:t>
      </w:r>
    </w:p>
    <w:p w14:paraId="2258C85E" w14:textId="77777777" w:rsidR="00294622" w:rsidRP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[Agency City, State, Zip Code]</w:t>
      </w:r>
    </w:p>
    <w:p w14:paraId="2F0EC2F2" w14:textId="77777777" w:rsidR="00294622" w:rsidRDefault="00294622" w:rsidP="00294622">
      <w:pPr>
        <w:pStyle w:val="ListParagraph"/>
        <w:spacing w:after="0" w:line="240" w:lineRule="auto"/>
        <w:rPr>
          <w:rFonts w:ascii="Arial" w:hAnsi="Arial" w:cs="Arial"/>
          <w:color w:val="0000FF"/>
          <w:sz w:val="20"/>
          <w:szCs w:val="20"/>
        </w:rPr>
      </w:pPr>
      <w:r w:rsidRPr="00294622">
        <w:rPr>
          <w:rFonts w:ascii="Arial" w:hAnsi="Arial" w:cs="Arial"/>
          <w:color w:val="0000FF"/>
          <w:sz w:val="20"/>
          <w:szCs w:val="20"/>
        </w:rPr>
        <w:t>[Contact Telephone]</w:t>
      </w:r>
    </w:p>
    <w:p w14:paraId="5C2278A8" w14:textId="64391F69" w:rsidR="00294622" w:rsidRDefault="00294622" w:rsidP="00EA6150">
      <w:pPr>
        <w:pStyle w:val="ListParagraph"/>
        <w:spacing w:after="0" w:line="240" w:lineRule="auto"/>
      </w:pPr>
      <w:r w:rsidRPr="00294622">
        <w:rPr>
          <w:rFonts w:ascii="Arial" w:hAnsi="Arial" w:cs="Arial"/>
          <w:color w:val="0000FF"/>
          <w:sz w:val="20"/>
          <w:szCs w:val="20"/>
        </w:rPr>
        <w:t>[Contact Email Address]</w:t>
      </w:r>
    </w:p>
    <w:p w14:paraId="6DDB4A92" w14:textId="77777777" w:rsidR="00294622" w:rsidRDefault="00294622" w:rsidP="008A665B">
      <w:pPr>
        <w:spacing w:after="0" w:line="240" w:lineRule="auto"/>
        <w:rPr>
          <w:rFonts w:ascii="Arial" w:hAnsi="Arial" w:cs="Arial"/>
          <w:b/>
          <w:bCs/>
          <w:sz w:val="20"/>
          <w:szCs w:val="20"/>
          <w:u w:val="single"/>
        </w:rPr>
      </w:pPr>
    </w:p>
    <w:p w14:paraId="7E537195" w14:textId="77777777" w:rsidR="00294622" w:rsidRDefault="00294622" w:rsidP="008A665B">
      <w:pPr>
        <w:spacing w:after="0" w:line="240" w:lineRule="auto"/>
        <w:rPr>
          <w:rFonts w:ascii="Arial" w:hAnsi="Arial" w:cs="Arial"/>
          <w:b/>
          <w:bCs/>
          <w:sz w:val="20"/>
          <w:szCs w:val="20"/>
          <w:u w:val="single"/>
        </w:rPr>
      </w:pPr>
    </w:p>
    <w:p w14:paraId="73979F95" w14:textId="10C8B1A3" w:rsidR="008A665B" w:rsidRPr="00C501EB" w:rsidRDefault="008A665B" w:rsidP="008A665B">
      <w:pPr>
        <w:spacing w:after="0" w:line="240" w:lineRule="auto"/>
        <w:rPr>
          <w:rFonts w:ascii="Arial" w:hAnsi="Arial" w:cs="Arial"/>
          <w:b/>
          <w:bCs/>
          <w:sz w:val="20"/>
          <w:szCs w:val="20"/>
          <w:u w:val="single"/>
        </w:rPr>
      </w:pPr>
      <w:r w:rsidRPr="00C501EB">
        <w:rPr>
          <w:rFonts w:ascii="Arial" w:hAnsi="Arial" w:cs="Arial"/>
          <w:b/>
          <w:bCs/>
          <w:sz w:val="20"/>
          <w:szCs w:val="20"/>
          <w:u w:val="single"/>
        </w:rPr>
        <w:t>XIII. Author Information</w:t>
      </w:r>
    </w:p>
    <w:p w14:paraId="3C394C34" w14:textId="1CA47D5E" w:rsidR="00A97B04" w:rsidRDefault="00294622" w:rsidP="008A665B">
      <w:pPr>
        <w:spacing w:after="0" w:line="240" w:lineRule="auto"/>
        <w:rPr>
          <w:rFonts w:ascii="Arial" w:hAnsi="Arial" w:cs="Arial"/>
          <w:b/>
          <w:bCs/>
          <w:sz w:val="20"/>
          <w:szCs w:val="20"/>
        </w:rPr>
      </w:pPr>
      <w:r>
        <w:rPr>
          <w:rFonts w:ascii="Arial" w:hAnsi="Arial" w:cs="Arial"/>
          <w:b/>
          <w:bCs/>
          <w:sz w:val="20"/>
          <w:szCs w:val="20"/>
        </w:rPr>
        <w:t>Submitting Author:</w:t>
      </w:r>
    </w:p>
    <w:p w14:paraId="6D6A4F8B" w14:textId="11480E1A" w:rsidR="00294622" w:rsidRPr="00B003E5" w:rsidRDefault="00B003E5" w:rsidP="00B003E5">
      <w:pPr>
        <w:pStyle w:val="ListParagraph"/>
        <w:numPr>
          <w:ilvl w:val="0"/>
          <w:numId w:val="8"/>
        </w:numPr>
        <w:spacing w:after="0" w:line="240" w:lineRule="auto"/>
        <w:rPr>
          <w:rFonts w:ascii="Arial" w:hAnsi="Arial" w:cs="Arial"/>
          <w:color w:val="0000FF"/>
          <w:sz w:val="20"/>
          <w:szCs w:val="20"/>
        </w:rPr>
      </w:pPr>
      <w:r w:rsidRPr="00B003E5">
        <w:rPr>
          <w:rFonts w:ascii="Arial" w:hAnsi="Arial" w:cs="Arial"/>
          <w:color w:val="0000FF"/>
          <w:sz w:val="20"/>
          <w:szCs w:val="20"/>
        </w:rPr>
        <w:t>[Submitting Author Full Name]</w:t>
      </w:r>
    </w:p>
    <w:p w14:paraId="1451B6DE" w14:textId="4B80CF71"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[Submitting Author Title]</w:t>
      </w:r>
    </w:p>
    <w:p w14:paraId="27A3100C" w14:textId="00DD6E0D"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[Submitting Author Agency]</w:t>
      </w:r>
    </w:p>
    <w:p w14:paraId="49D38F76" w14:textId="4328BDBB"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[Agency Address Line 1]</w:t>
      </w:r>
    </w:p>
    <w:p w14:paraId="0D0388DA" w14:textId="3E36363F"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[Agency Address Line 2]</w:t>
      </w:r>
    </w:p>
    <w:p w14:paraId="40CBF3E4" w14:textId="66E1ABC3"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[Agency City, State, Zip Code]</w:t>
      </w:r>
    </w:p>
    <w:p w14:paraId="7A874023" w14:textId="75A10067"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[Submitting Author Telephone]</w:t>
      </w:r>
    </w:p>
    <w:p w14:paraId="3C996CA0" w14:textId="790127B9"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[Submitting Author Email Address]</w:t>
      </w:r>
    </w:p>
    <w:p w14:paraId="3C5DEAEE" w14:textId="7A0A76B6" w:rsidR="00B003E5" w:rsidRDefault="00B003E5" w:rsidP="00B003E5">
      <w:pPr>
        <w:pStyle w:val="ListParagraph"/>
        <w:spacing w:after="0" w:line="240" w:lineRule="auto"/>
        <w:rPr>
          <w:rFonts w:ascii="Arial" w:hAnsi="Arial" w:cs="Arial"/>
          <w:b/>
          <w:bCs/>
          <w:sz w:val="20"/>
          <w:szCs w:val="20"/>
        </w:rPr>
      </w:pPr>
    </w:p>
    <w:p w14:paraId="7E79248A" w14:textId="288ED67C" w:rsidR="00B003E5" w:rsidRDefault="00B003E5" w:rsidP="00B003E5">
      <w:pPr>
        <w:spacing w:after="0" w:line="240" w:lineRule="auto"/>
        <w:rPr>
          <w:rFonts w:ascii="Arial" w:hAnsi="Arial" w:cs="Arial"/>
          <w:b/>
          <w:bCs/>
          <w:sz w:val="20"/>
          <w:szCs w:val="20"/>
        </w:rPr>
      </w:pPr>
      <w:r>
        <w:rPr>
          <w:rFonts w:ascii="Arial" w:hAnsi="Arial" w:cs="Arial"/>
          <w:b/>
          <w:bCs/>
          <w:sz w:val="20"/>
          <w:szCs w:val="20"/>
        </w:rPr>
        <w:t>Presenting Author:</w:t>
      </w:r>
    </w:p>
    <w:p w14:paraId="0AC72147" w14:textId="57FE60D5" w:rsidR="00B003E5" w:rsidRPr="00B003E5" w:rsidRDefault="00000000" w:rsidP="00B003E5">
      <w:pPr>
        <w:spacing w:after="0" w:line="240" w:lineRule="auto"/>
        <w:rPr>
          <w:rFonts w:ascii="Arial" w:hAnsi="Arial" w:cs="Arial"/>
          <w:sz w:val="20"/>
          <w:szCs w:val="20"/>
        </w:rPr>
      </w:pPr>
      <w:sdt>
        <w:sdtPr>
          <w:rPr>
            <w:rFonts w:ascii="Arial" w:hAnsi="Arial" w:cs="Arial"/>
            <w:sz w:val="20"/>
            <w:szCs w:val="20"/>
          </w:rPr>
          <w:id w:val="-1777482503"/>
          <w14:checkbox>
            <w14:checked w14:val="0"/>
            <w14:checkedState w14:val="2612" w14:font="MS Gothic"/>
            <w14:uncheckedState w14:val="2610" w14:font="MS Gothic"/>
          </w14:checkbox>
        </w:sdtPr>
        <w:sdtContent>
          <w:r w:rsidR="00B003E5" w:rsidRPr="00B003E5">
            <w:rPr>
              <w:rFonts w:ascii="MS Gothic" w:eastAsia="MS Gothic" w:hAnsi="MS Gothic" w:cs="Arial" w:hint="eastAsia"/>
              <w:sz w:val="20"/>
              <w:szCs w:val="20"/>
            </w:rPr>
            <w:t>☐</w:t>
          </w:r>
        </w:sdtContent>
      </w:sdt>
      <w:r w:rsidR="00B003E5" w:rsidRPr="00B003E5">
        <w:rPr>
          <w:rFonts w:ascii="Arial" w:hAnsi="Arial" w:cs="Arial"/>
          <w:sz w:val="20"/>
          <w:szCs w:val="20"/>
        </w:rPr>
        <w:t xml:space="preserve"> Check this box if Presenting Author is the same as Submitting Author.</w:t>
      </w:r>
    </w:p>
    <w:p w14:paraId="4E07301E" w14:textId="34A95B7A" w:rsidR="00B003E5" w:rsidRPr="00B003E5" w:rsidRDefault="00B003E5" w:rsidP="00B003E5">
      <w:pPr>
        <w:pStyle w:val="ListParagraph"/>
        <w:numPr>
          <w:ilvl w:val="0"/>
          <w:numId w:val="10"/>
        </w:numPr>
        <w:spacing w:after="0" w:line="240" w:lineRule="auto"/>
        <w:rPr>
          <w:rFonts w:ascii="Arial" w:hAnsi="Arial" w:cs="Arial"/>
          <w:color w:val="0000FF"/>
          <w:sz w:val="20"/>
          <w:szCs w:val="20"/>
        </w:rPr>
      </w:pPr>
      <w:r w:rsidRPr="00B003E5">
        <w:rPr>
          <w:rFonts w:ascii="Arial" w:hAnsi="Arial" w:cs="Arial"/>
          <w:color w:val="0000FF"/>
          <w:sz w:val="20"/>
          <w:szCs w:val="20"/>
        </w:rPr>
        <w:t>[Presenting Author Full Name]</w:t>
      </w:r>
    </w:p>
    <w:p w14:paraId="04CDC106" w14:textId="0EF8E14E"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[Presenting Author Title]</w:t>
      </w:r>
    </w:p>
    <w:p w14:paraId="6472B9A7" w14:textId="45B013CA"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[Presenting Author Agency]</w:t>
      </w:r>
    </w:p>
    <w:p w14:paraId="20491788" w14:textId="77777777"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[Agency Address Line 1]</w:t>
      </w:r>
    </w:p>
    <w:p w14:paraId="2F188A68" w14:textId="77777777"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[Agency Address Line 2]</w:t>
      </w:r>
    </w:p>
    <w:p w14:paraId="5B8294FE" w14:textId="77777777"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[Agency City, State, Zip Code]</w:t>
      </w:r>
    </w:p>
    <w:p w14:paraId="3B9AAC9D" w14:textId="0DCC7697"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[Presenting Author Telephone]</w:t>
      </w:r>
    </w:p>
    <w:p w14:paraId="37DCE2CB" w14:textId="78E96528"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[Presenting Author Email Address]</w:t>
      </w:r>
    </w:p>
    <w:p w14:paraId="66710D07" w14:textId="4C7E9D49" w:rsidR="008A665B" w:rsidRDefault="008A665B" w:rsidP="00B003E5">
      <w:pPr>
        <w:spacing w:after="0" w:line="240" w:lineRule="auto"/>
        <w:rPr>
          <w:rFonts w:ascii="Arial" w:hAnsi="Arial" w:cs="Arial"/>
          <w:sz w:val="20"/>
          <w:szCs w:val="20"/>
        </w:rPr>
      </w:pPr>
    </w:p>
    <w:p w14:paraId="3064DD54" w14:textId="1FC1BBC9" w:rsidR="00B003E5" w:rsidRPr="00CD4B36" w:rsidRDefault="00B003E5" w:rsidP="00B003E5">
      <w:pPr>
        <w:spacing w:after="0" w:line="240" w:lineRule="auto"/>
        <w:rPr>
          <w:rFonts w:ascii="Arial" w:hAnsi="Arial" w:cs="Arial"/>
          <w:b/>
          <w:bCs/>
          <w:sz w:val="20"/>
          <w:szCs w:val="20"/>
        </w:rPr>
      </w:pPr>
      <w:r w:rsidRPr="00CD4B36">
        <w:rPr>
          <w:rFonts w:ascii="Arial" w:hAnsi="Arial" w:cs="Arial"/>
          <w:b/>
          <w:bCs/>
          <w:sz w:val="20"/>
          <w:szCs w:val="20"/>
        </w:rPr>
        <w:t>Co-Authors:</w:t>
      </w:r>
    </w:p>
    <w:p w14:paraId="0C55DD4B" w14:textId="34B1A0EC" w:rsidR="00B003E5" w:rsidRPr="00B003E5" w:rsidRDefault="00B003E5" w:rsidP="00B003E5">
      <w:pPr>
        <w:pStyle w:val="ListParagraph"/>
        <w:numPr>
          <w:ilvl w:val="0"/>
          <w:numId w:val="12"/>
        </w:numPr>
        <w:spacing w:after="0" w:line="240" w:lineRule="auto"/>
        <w:rPr>
          <w:rFonts w:ascii="Arial" w:hAnsi="Arial" w:cs="Arial"/>
          <w:color w:val="0000FF"/>
          <w:sz w:val="20"/>
          <w:szCs w:val="20"/>
        </w:rPr>
      </w:pPr>
      <w:r w:rsidRPr="00B003E5">
        <w:rPr>
          <w:rFonts w:ascii="Arial" w:hAnsi="Arial" w:cs="Arial"/>
          <w:color w:val="0000FF"/>
          <w:sz w:val="20"/>
          <w:szCs w:val="20"/>
        </w:rPr>
        <w:t>[</w:t>
      </w:r>
      <w:r>
        <w:rPr>
          <w:rFonts w:ascii="Arial" w:hAnsi="Arial" w:cs="Arial"/>
          <w:color w:val="0000FF"/>
          <w:sz w:val="20"/>
          <w:szCs w:val="20"/>
        </w:rPr>
        <w:t>Co-</w:t>
      </w:r>
      <w:r w:rsidRPr="00B003E5">
        <w:rPr>
          <w:rFonts w:ascii="Arial" w:hAnsi="Arial" w:cs="Arial"/>
          <w:color w:val="0000FF"/>
          <w:sz w:val="20"/>
          <w:szCs w:val="20"/>
        </w:rPr>
        <w:t>Author Full Name]</w:t>
      </w:r>
    </w:p>
    <w:p w14:paraId="55172C9C" w14:textId="09973DC9"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[Co-Author Title]</w:t>
      </w:r>
    </w:p>
    <w:p w14:paraId="75173682" w14:textId="08062972"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[Co-Author Agency]</w:t>
      </w:r>
    </w:p>
    <w:p w14:paraId="16931144" w14:textId="77777777"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[Agency Address Line 1]</w:t>
      </w:r>
    </w:p>
    <w:p w14:paraId="230A10E2" w14:textId="77777777"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[Agency Address Line 2]</w:t>
      </w:r>
    </w:p>
    <w:p w14:paraId="543663E6" w14:textId="77777777"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[Agency City, State, Zip Code]</w:t>
      </w:r>
    </w:p>
    <w:p w14:paraId="45A3586E" w14:textId="10646BA5"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[Co-Author Telephone]</w:t>
      </w:r>
    </w:p>
    <w:p w14:paraId="664DCB62" w14:textId="4CD9EBC5" w:rsid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[Co-Author Email Address]</w:t>
      </w:r>
    </w:p>
    <w:p w14:paraId="5F36B0FE" w14:textId="77777777" w:rsidR="00B003E5" w:rsidRDefault="00B003E5" w:rsidP="00B003E5">
      <w:pPr>
        <w:pStyle w:val="ListParagraph"/>
        <w:spacing w:after="0" w:line="240" w:lineRule="auto"/>
        <w:rPr>
          <w:rFonts w:ascii="Arial" w:hAnsi="Arial" w:cs="Arial"/>
          <w:color w:val="0000FF"/>
          <w:sz w:val="20"/>
          <w:szCs w:val="20"/>
        </w:rPr>
      </w:pPr>
    </w:p>
    <w:p w14:paraId="17C8E830" w14:textId="77777777" w:rsidR="00B003E5" w:rsidRPr="00B003E5" w:rsidRDefault="00B003E5" w:rsidP="00B003E5">
      <w:pPr>
        <w:pStyle w:val="ListParagraph"/>
        <w:numPr>
          <w:ilvl w:val="0"/>
          <w:numId w:val="12"/>
        </w:numPr>
        <w:spacing w:after="0" w:line="240" w:lineRule="auto"/>
        <w:rPr>
          <w:rFonts w:ascii="Arial" w:hAnsi="Arial" w:cs="Arial"/>
          <w:color w:val="0000FF"/>
          <w:sz w:val="20"/>
          <w:szCs w:val="20"/>
        </w:rPr>
      </w:pPr>
      <w:r w:rsidRPr="00B003E5">
        <w:rPr>
          <w:rFonts w:ascii="Arial" w:hAnsi="Arial" w:cs="Arial"/>
          <w:color w:val="0000FF"/>
          <w:sz w:val="20"/>
          <w:szCs w:val="20"/>
        </w:rPr>
        <w:t>[</w:t>
      </w:r>
      <w:r>
        <w:rPr>
          <w:rFonts w:ascii="Arial" w:hAnsi="Arial" w:cs="Arial"/>
          <w:color w:val="0000FF"/>
          <w:sz w:val="20"/>
          <w:szCs w:val="20"/>
        </w:rPr>
        <w:t>Co-</w:t>
      </w:r>
      <w:r w:rsidRPr="00B003E5">
        <w:rPr>
          <w:rFonts w:ascii="Arial" w:hAnsi="Arial" w:cs="Arial"/>
          <w:color w:val="0000FF"/>
          <w:sz w:val="20"/>
          <w:szCs w:val="20"/>
        </w:rPr>
        <w:t>Author Full Name]</w:t>
      </w:r>
    </w:p>
    <w:p w14:paraId="11804112" w14:textId="77777777"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[Co-Author Title]</w:t>
      </w:r>
    </w:p>
    <w:p w14:paraId="004D1BE5" w14:textId="77777777"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[Co-Author Agency]</w:t>
      </w:r>
    </w:p>
    <w:p w14:paraId="2933D731" w14:textId="77777777"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[Agency Address Line 1]</w:t>
      </w:r>
    </w:p>
    <w:p w14:paraId="44D332B7" w14:textId="77777777"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lastRenderedPageBreak/>
        <w:t>[Agency Address Line 2]</w:t>
      </w:r>
    </w:p>
    <w:p w14:paraId="754D7C61" w14:textId="77777777"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[Agency City, State, Zip Code]</w:t>
      </w:r>
    </w:p>
    <w:p w14:paraId="38A996A4" w14:textId="77777777"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[Co-Author Telephone]</w:t>
      </w:r>
    </w:p>
    <w:p w14:paraId="5D04DFBA" w14:textId="23894CF4" w:rsid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[Co-Author Email Address]</w:t>
      </w:r>
    </w:p>
    <w:p w14:paraId="655A0175" w14:textId="77777777" w:rsidR="00B003E5" w:rsidRDefault="00B003E5" w:rsidP="00B003E5">
      <w:pPr>
        <w:pStyle w:val="ListParagraph"/>
        <w:spacing w:after="0" w:line="240" w:lineRule="auto"/>
        <w:rPr>
          <w:rFonts w:ascii="Arial" w:hAnsi="Arial" w:cs="Arial"/>
          <w:color w:val="0000FF"/>
          <w:sz w:val="20"/>
          <w:szCs w:val="20"/>
        </w:rPr>
      </w:pPr>
    </w:p>
    <w:p w14:paraId="1F07CDB8" w14:textId="77777777" w:rsidR="00B003E5" w:rsidRPr="00B003E5" w:rsidRDefault="00B003E5" w:rsidP="00B003E5">
      <w:pPr>
        <w:pStyle w:val="ListParagraph"/>
        <w:numPr>
          <w:ilvl w:val="0"/>
          <w:numId w:val="12"/>
        </w:numPr>
        <w:spacing w:after="0" w:line="240" w:lineRule="auto"/>
        <w:rPr>
          <w:rFonts w:ascii="Arial" w:hAnsi="Arial" w:cs="Arial"/>
          <w:color w:val="0000FF"/>
          <w:sz w:val="20"/>
          <w:szCs w:val="20"/>
        </w:rPr>
      </w:pPr>
      <w:r w:rsidRPr="00B003E5">
        <w:rPr>
          <w:rFonts w:ascii="Arial" w:hAnsi="Arial" w:cs="Arial"/>
          <w:color w:val="0000FF"/>
          <w:sz w:val="20"/>
          <w:szCs w:val="20"/>
        </w:rPr>
        <w:t>[</w:t>
      </w:r>
      <w:r>
        <w:rPr>
          <w:rFonts w:ascii="Arial" w:hAnsi="Arial" w:cs="Arial"/>
          <w:color w:val="0000FF"/>
          <w:sz w:val="20"/>
          <w:szCs w:val="20"/>
        </w:rPr>
        <w:t>Co-</w:t>
      </w:r>
      <w:r w:rsidRPr="00B003E5">
        <w:rPr>
          <w:rFonts w:ascii="Arial" w:hAnsi="Arial" w:cs="Arial"/>
          <w:color w:val="0000FF"/>
          <w:sz w:val="20"/>
          <w:szCs w:val="20"/>
        </w:rPr>
        <w:t>Author Full Name]</w:t>
      </w:r>
    </w:p>
    <w:p w14:paraId="096BDBF2" w14:textId="77777777"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[Co-Author Title]</w:t>
      </w:r>
    </w:p>
    <w:p w14:paraId="09E18D10" w14:textId="77777777"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[Co-Author Agency]</w:t>
      </w:r>
    </w:p>
    <w:p w14:paraId="2CED507E" w14:textId="77777777"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[Agency Address Line 1]</w:t>
      </w:r>
    </w:p>
    <w:p w14:paraId="2735B5A9" w14:textId="77777777"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[Agency Address Line 2]</w:t>
      </w:r>
    </w:p>
    <w:p w14:paraId="5286DD99" w14:textId="77777777"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[Agency City, State, Zip Code]</w:t>
      </w:r>
    </w:p>
    <w:p w14:paraId="1AF0222F" w14:textId="77777777" w:rsidR="00B003E5" w:rsidRP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[Co-Author Telephone]</w:t>
      </w:r>
    </w:p>
    <w:p w14:paraId="095C1242" w14:textId="77777777" w:rsidR="00B003E5" w:rsidRDefault="00B003E5" w:rsidP="00B003E5">
      <w:pPr>
        <w:pStyle w:val="ListParagraph"/>
        <w:spacing w:after="0" w:line="240" w:lineRule="auto"/>
        <w:rPr>
          <w:rFonts w:ascii="Arial" w:hAnsi="Arial" w:cs="Arial"/>
          <w:color w:val="0000FF"/>
          <w:sz w:val="20"/>
          <w:szCs w:val="20"/>
        </w:rPr>
      </w:pPr>
      <w:r w:rsidRPr="00B003E5">
        <w:rPr>
          <w:rFonts w:ascii="Arial" w:hAnsi="Arial" w:cs="Arial"/>
          <w:color w:val="0000FF"/>
          <w:sz w:val="20"/>
          <w:szCs w:val="20"/>
        </w:rPr>
        <w:t>[Co-Author Email Address]</w:t>
      </w:r>
    </w:p>
    <w:p w14:paraId="17C082E6" w14:textId="48F6D705" w:rsidR="00B003E5" w:rsidRDefault="00B003E5" w:rsidP="00B003E5">
      <w:pPr>
        <w:spacing w:after="0" w:line="240" w:lineRule="auto"/>
        <w:rPr>
          <w:rFonts w:ascii="Arial" w:hAnsi="Arial" w:cs="Arial"/>
          <w:color w:val="0000FF"/>
          <w:sz w:val="20"/>
          <w:szCs w:val="20"/>
        </w:rPr>
      </w:pPr>
    </w:p>
    <w:p w14:paraId="7E4CC624" w14:textId="77777777" w:rsidR="00B003E5" w:rsidRDefault="00B003E5" w:rsidP="00B003E5">
      <w:pPr>
        <w:spacing w:after="0" w:line="240" w:lineRule="auto"/>
        <w:rPr>
          <w:rFonts w:ascii="Arial" w:hAnsi="Arial" w:cs="Arial"/>
          <w:color w:val="0000FF"/>
          <w:sz w:val="20"/>
          <w:szCs w:val="20"/>
        </w:rPr>
        <w:sectPr w:rsidR="00B003E5" w:rsidSect="00D52864">
          <w:headerReference w:type="default" r:id="rId11"/>
          <w:footerReference w:type="default" r:id="rId12"/>
          <w:pgSz w:w="12240" w:h="15840"/>
          <w:pgMar w:top="1440" w:right="1008" w:bottom="1008" w:left="1008" w:header="720" w:footer="720" w:gutter="0"/>
          <w:cols w:space="720"/>
          <w:docGrid w:linePitch="360"/>
        </w:sectPr>
      </w:pPr>
    </w:p>
    <w:p w14:paraId="1FFC504F" w14:textId="77777777" w:rsidR="0078177E" w:rsidRPr="0078177E" w:rsidRDefault="0078177E" w:rsidP="0078177E">
      <w:pPr>
        <w:spacing w:after="0" w:line="240" w:lineRule="auto"/>
        <w:jc w:val="center"/>
        <w:rPr>
          <w:rFonts w:ascii="Arial" w:hAnsi="Arial" w:cs="Arial"/>
          <w:b/>
          <w:color w:val="000000" w:themeColor="text1"/>
          <w:sz w:val="24"/>
          <w:szCs w:val="24"/>
        </w:rPr>
      </w:pPr>
      <w:r w:rsidRPr="0078177E">
        <w:rPr>
          <w:rFonts w:ascii="Arial" w:hAnsi="Arial" w:cs="Arial"/>
          <w:b/>
          <w:color w:val="000000" w:themeColor="text1"/>
          <w:sz w:val="24"/>
          <w:szCs w:val="24"/>
        </w:rPr>
        <w:lastRenderedPageBreak/>
        <w:t>Council of State and Territorial Epidemiologists</w:t>
      </w:r>
    </w:p>
    <w:p w14:paraId="40A3BBC6" w14:textId="6D99D1FE" w:rsidR="00B003E5" w:rsidRDefault="0078177E" w:rsidP="0078177E">
      <w:pPr>
        <w:spacing w:after="0" w:line="240" w:lineRule="auto"/>
        <w:jc w:val="center"/>
        <w:rPr>
          <w:rFonts w:ascii="Arial" w:hAnsi="Arial" w:cs="Arial"/>
          <w:color w:val="000000" w:themeColor="text1"/>
          <w:sz w:val="24"/>
          <w:szCs w:val="24"/>
        </w:rPr>
      </w:pPr>
      <w:r w:rsidRPr="0078177E">
        <w:rPr>
          <w:rFonts w:ascii="Arial" w:hAnsi="Arial" w:cs="Arial"/>
          <w:color w:val="000000" w:themeColor="text1"/>
          <w:sz w:val="24"/>
          <w:szCs w:val="24"/>
        </w:rPr>
        <w:t>Nationally Notifiable Conditions (NNC) Recommendation Statement</w:t>
      </w:r>
    </w:p>
    <w:p w14:paraId="4119F5C2" w14:textId="16993826" w:rsidR="0078177E" w:rsidRPr="009E316D" w:rsidRDefault="0078177E" w:rsidP="0078177E">
      <w:pPr>
        <w:spacing w:after="0" w:line="240" w:lineRule="auto"/>
        <w:rPr>
          <w:rFonts w:ascii="Arial" w:hAnsi="Arial" w:cs="Arial"/>
          <w:color w:val="000000" w:themeColor="text1"/>
          <w:sz w:val="20"/>
          <w:szCs w:val="20"/>
        </w:rPr>
      </w:pPr>
    </w:p>
    <w:p w14:paraId="0F0BC5E7" w14:textId="6D05676D" w:rsidR="0078177E" w:rsidRPr="009E316D" w:rsidRDefault="009E316D" w:rsidP="0078177E">
      <w:pPr>
        <w:spacing w:after="0" w:line="240" w:lineRule="auto"/>
        <w:rPr>
          <w:rFonts w:ascii="Arial" w:hAnsi="Arial" w:cs="Arial"/>
          <w:color w:val="000000" w:themeColor="text1"/>
          <w:sz w:val="20"/>
          <w:szCs w:val="20"/>
        </w:rPr>
      </w:pPr>
      <w:r w:rsidRPr="00430E82">
        <w:rPr>
          <w:rFonts w:ascii="Arial" w:hAnsi="Arial" w:cs="Arial"/>
          <w:b/>
          <w:bCs/>
          <w:color w:val="000000" w:themeColor="text1"/>
          <w:sz w:val="20"/>
          <w:szCs w:val="20"/>
        </w:rPr>
        <w:t>Position Statement Proposed Title:</w:t>
      </w:r>
      <w:r w:rsidR="00430E82">
        <w:rPr>
          <w:rFonts w:ascii="Arial" w:hAnsi="Arial" w:cs="Arial"/>
          <w:color w:val="000000" w:themeColor="text1"/>
          <w:sz w:val="20"/>
          <w:szCs w:val="20"/>
        </w:rPr>
        <w:t xml:space="preserve"> </w:t>
      </w:r>
      <w:r w:rsidR="00430E82" w:rsidRPr="00430E82">
        <w:rPr>
          <w:rFonts w:ascii="Arial" w:hAnsi="Arial" w:cs="Arial"/>
          <w:color w:val="0000FF"/>
          <w:sz w:val="20"/>
          <w:szCs w:val="20"/>
        </w:rPr>
        <w:t>[Proposed Title of Position Statement]</w:t>
      </w:r>
    </w:p>
    <w:p w14:paraId="7CDD8D89" w14:textId="5A8BCA30" w:rsidR="009E316D" w:rsidRPr="009E316D" w:rsidRDefault="009E316D" w:rsidP="0078177E">
      <w:pPr>
        <w:spacing w:after="0" w:line="240" w:lineRule="auto"/>
        <w:rPr>
          <w:rFonts w:ascii="Arial" w:hAnsi="Arial" w:cs="Arial"/>
          <w:color w:val="000000" w:themeColor="text1"/>
          <w:sz w:val="20"/>
          <w:szCs w:val="20"/>
        </w:rPr>
      </w:pPr>
    </w:p>
    <w:p w14:paraId="3FD8725F" w14:textId="233E830F" w:rsidR="009E316D" w:rsidRDefault="009E316D" w:rsidP="0078177E">
      <w:pPr>
        <w:spacing w:after="0" w:line="240" w:lineRule="auto"/>
        <w:rPr>
          <w:rFonts w:ascii="Arial" w:hAnsi="Arial" w:cs="Arial"/>
          <w:color w:val="0000FF"/>
          <w:sz w:val="20"/>
          <w:szCs w:val="20"/>
        </w:rPr>
      </w:pPr>
      <w:r w:rsidRPr="00430E82">
        <w:rPr>
          <w:rFonts w:ascii="Arial" w:hAnsi="Arial" w:cs="Arial"/>
          <w:b/>
          <w:bCs/>
          <w:color w:val="000000" w:themeColor="text1"/>
          <w:sz w:val="20"/>
          <w:szCs w:val="20"/>
        </w:rPr>
        <w:t>Disease/Condition:</w:t>
      </w:r>
      <w:r w:rsidR="00430E82">
        <w:rPr>
          <w:rFonts w:ascii="Arial" w:hAnsi="Arial" w:cs="Arial"/>
          <w:color w:val="000000" w:themeColor="text1"/>
          <w:sz w:val="20"/>
          <w:szCs w:val="20"/>
        </w:rPr>
        <w:t xml:space="preserve"> </w:t>
      </w:r>
      <w:r w:rsidR="00430E82" w:rsidRPr="00430E82">
        <w:rPr>
          <w:rFonts w:ascii="Arial" w:hAnsi="Arial" w:cs="Arial"/>
          <w:color w:val="0000FF"/>
          <w:sz w:val="20"/>
          <w:szCs w:val="20"/>
        </w:rPr>
        <w:t>[Disease/Condition Name]</w:t>
      </w:r>
    </w:p>
    <w:p w14:paraId="3036A127" w14:textId="3AD132AE" w:rsidR="00875297" w:rsidRDefault="00875297" w:rsidP="0078177E">
      <w:pPr>
        <w:spacing w:after="0" w:line="240" w:lineRule="auto"/>
        <w:rPr>
          <w:rFonts w:ascii="Arial" w:hAnsi="Arial" w:cs="Arial"/>
          <w:color w:val="0000FF"/>
          <w:sz w:val="20"/>
          <w:szCs w:val="20"/>
        </w:rPr>
      </w:pPr>
    </w:p>
    <w:p w14:paraId="06920B11" w14:textId="269E4246" w:rsidR="00875297" w:rsidRDefault="00875297" w:rsidP="0078177E">
      <w:pPr>
        <w:spacing w:after="0" w:line="240" w:lineRule="auto"/>
        <w:rPr>
          <w:rFonts w:ascii="Arial" w:hAnsi="Arial" w:cs="Arial"/>
          <w:b/>
          <w:bCs/>
          <w:color w:val="000000" w:themeColor="text1"/>
          <w:sz w:val="20"/>
          <w:szCs w:val="20"/>
        </w:rPr>
      </w:pPr>
      <w:r w:rsidRPr="00875297">
        <w:rPr>
          <w:rFonts w:ascii="Arial" w:hAnsi="Arial" w:cs="Arial"/>
          <w:b/>
          <w:bCs/>
          <w:color w:val="000000" w:themeColor="text1"/>
          <w:sz w:val="20"/>
          <w:szCs w:val="20"/>
        </w:rPr>
        <w:t>Summary Checkboxes</w:t>
      </w:r>
      <w:r w:rsidR="00EF56FC">
        <w:rPr>
          <w:rFonts w:ascii="Arial" w:hAnsi="Arial" w:cs="Arial"/>
          <w:b/>
          <w:bCs/>
          <w:color w:val="000000" w:themeColor="text1"/>
          <w:sz w:val="20"/>
          <w:szCs w:val="20"/>
        </w:rPr>
        <w:t xml:space="preserve"> and Notes</w:t>
      </w:r>
      <w:r w:rsidRPr="00875297">
        <w:rPr>
          <w:rFonts w:ascii="Arial" w:hAnsi="Arial" w:cs="Arial"/>
          <w:b/>
          <w:bCs/>
          <w:color w:val="000000" w:themeColor="text1"/>
          <w:sz w:val="20"/>
          <w:szCs w:val="20"/>
        </w:rPr>
        <w:t>:</w:t>
      </w:r>
    </w:p>
    <w:p w14:paraId="5B1C4A9A" w14:textId="4C8C31CD" w:rsidR="00E128DF" w:rsidRPr="00875297" w:rsidRDefault="00E128DF" w:rsidP="0078177E">
      <w:pPr>
        <w:spacing w:after="0" w:line="240" w:lineRule="auto"/>
        <w:rPr>
          <w:rFonts w:ascii="Arial" w:hAnsi="Arial" w:cs="Arial"/>
          <w:b/>
          <w:bCs/>
          <w:color w:val="000000" w:themeColor="text1"/>
          <w:sz w:val="20"/>
          <w:szCs w:val="20"/>
        </w:rPr>
      </w:pPr>
      <w:r>
        <w:rPr>
          <w:rFonts w:ascii="Arial" w:hAnsi="Arial" w:cs="Arial"/>
          <w:b/>
          <w:bCs/>
          <w:color w:val="000000" w:themeColor="text1"/>
          <w:sz w:val="20"/>
          <w:szCs w:val="20"/>
        </w:rPr>
        <w:tab/>
      </w:r>
    </w:p>
    <w:p w14:paraId="5CE0E78E" w14:textId="77777777" w:rsidR="00875297" w:rsidRPr="00875297" w:rsidRDefault="00000000" w:rsidP="00E128DF">
      <w:pPr>
        <w:spacing w:after="0" w:line="240" w:lineRule="auto"/>
        <w:ind w:left="1170" w:hanging="450"/>
        <w:rPr>
          <w:rFonts w:ascii="Arial" w:hAnsi="Arial" w:cs="Arial"/>
          <w:color w:val="000000" w:themeColor="text1"/>
          <w:sz w:val="20"/>
          <w:szCs w:val="20"/>
        </w:rPr>
      </w:pPr>
      <w:sdt>
        <w:sdtPr>
          <w:rPr>
            <w:rFonts w:ascii="Arial" w:hAnsi="Arial" w:cs="Arial"/>
            <w:color w:val="000000" w:themeColor="text1"/>
            <w:sz w:val="20"/>
            <w:szCs w:val="20"/>
          </w:rPr>
          <w:id w:val="-101573729"/>
          <w14:checkbox>
            <w14:checked w14:val="0"/>
            <w14:checkedState w14:val="2612" w14:font="MS Gothic"/>
            <w14:uncheckedState w14:val="2610" w14:font="MS Gothic"/>
          </w14:checkbox>
        </w:sdtPr>
        <w:sdtContent>
          <w:r w:rsidR="00875297" w:rsidRPr="00875297">
            <w:rPr>
              <w:rFonts w:ascii="Segoe UI Symbol" w:hAnsi="Segoe UI Symbol" w:cs="Segoe UI Symbol"/>
              <w:color w:val="000000" w:themeColor="text1"/>
              <w:sz w:val="20"/>
              <w:szCs w:val="20"/>
            </w:rPr>
            <w:t>☐</w:t>
          </w:r>
        </w:sdtContent>
      </w:sdt>
      <w:r w:rsidR="00875297" w:rsidRPr="00875297">
        <w:rPr>
          <w:rFonts w:ascii="Arial" w:hAnsi="Arial" w:cs="Arial"/>
          <w:color w:val="000000" w:themeColor="text1"/>
          <w:sz w:val="20"/>
          <w:szCs w:val="20"/>
        </w:rPr>
        <w:t>1. This statement recommends the addition of a disease/condition to the</w:t>
      </w:r>
      <w:r w:rsidR="00875297" w:rsidRPr="00875297">
        <w:rPr>
          <w:rFonts w:ascii="Arial" w:hAnsi="Arial" w:cs="Arial"/>
          <w:i/>
          <w:color w:val="000000" w:themeColor="text1"/>
          <w:sz w:val="20"/>
          <w:szCs w:val="20"/>
        </w:rPr>
        <w:t xml:space="preserve"> Nationally Notifiable Conditions (NNC) List.</w:t>
      </w:r>
    </w:p>
    <w:p w14:paraId="3B200874" w14:textId="77777777" w:rsidR="00875297" w:rsidRPr="00875297" w:rsidRDefault="00000000" w:rsidP="00E128DF">
      <w:pPr>
        <w:spacing w:after="0" w:line="240" w:lineRule="auto"/>
        <w:ind w:left="1170" w:hanging="450"/>
        <w:rPr>
          <w:rFonts w:ascii="Arial" w:hAnsi="Arial" w:cs="Arial"/>
          <w:color w:val="000000" w:themeColor="text1"/>
          <w:sz w:val="20"/>
          <w:szCs w:val="20"/>
        </w:rPr>
      </w:pPr>
      <w:sdt>
        <w:sdtPr>
          <w:rPr>
            <w:rFonts w:ascii="Arial" w:hAnsi="Arial" w:cs="Arial"/>
            <w:color w:val="000000" w:themeColor="text1"/>
            <w:sz w:val="20"/>
            <w:szCs w:val="20"/>
          </w:rPr>
          <w:id w:val="291171764"/>
          <w14:checkbox>
            <w14:checked w14:val="0"/>
            <w14:checkedState w14:val="2612" w14:font="MS Gothic"/>
            <w14:uncheckedState w14:val="2610" w14:font="MS Gothic"/>
          </w14:checkbox>
        </w:sdtPr>
        <w:sdtContent>
          <w:r w:rsidR="00875297" w:rsidRPr="00875297">
            <w:rPr>
              <w:rFonts w:ascii="Segoe UI Symbol" w:hAnsi="Segoe UI Symbol" w:cs="Segoe UI Symbol"/>
              <w:color w:val="000000" w:themeColor="text1"/>
              <w:sz w:val="20"/>
              <w:szCs w:val="20"/>
            </w:rPr>
            <w:t>☐</w:t>
          </w:r>
        </w:sdtContent>
      </w:sdt>
      <w:r w:rsidR="00875297" w:rsidRPr="00875297">
        <w:rPr>
          <w:rFonts w:ascii="Arial" w:hAnsi="Arial" w:cs="Arial"/>
          <w:color w:val="000000" w:themeColor="text1"/>
          <w:sz w:val="20"/>
          <w:szCs w:val="20"/>
        </w:rPr>
        <w:t xml:space="preserve">2. This statement updates a disease/condition already on the </w:t>
      </w:r>
      <w:r w:rsidR="00875297" w:rsidRPr="00875297">
        <w:rPr>
          <w:rFonts w:ascii="Arial" w:hAnsi="Arial" w:cs="Arial"/>
          <w:i/>
          <w:color w:val="000000" w:themeColor="text1"/>
          <w:sz w:val="20"/>
          <w:szCs w:val="20"/>
        </w:rPr>
        <w:t>NNC List</w:t>
      </w:r>
      <w:r w:rsidR="00875297" w:rsidRPr="00875297">
        <w:rPr>
          <w:rFonts w:ascii="Arial" w:hAnsi="Arial" w:cs="Arial"/>
          <w:color w:val="000000" w:themeColor="text1"/>
          <w:sz w:val="20"/>
          <w:szCs w:val="20"/>
        </w:rPr>
        <w:t xml:space="preserve">. </w:t>
      </w:r>
    </w:p>
    <w:p w14:paraId="56F12A1F" w14:textId="77777777" w:rsidR="00875297" w:rsidRPr="00875297" w:rsidRDefault="00000000" w:rsidP="00E128DF">
      <w:pPr>
        <w:spacing w:after="0" w:line="240" w:lineRule="auto"/>
        <w:ind w:left="1800" w:hanging="450"/>
        <w:rPr>
          <w:rFonts w:ascii="Arial" w:hAnsi="Arial" w:cs="Arial"/>
          <w:color w:val="000000" w:themeColor="text1"/>
          <w:sz w:val="20"/>
          <w:szCs w:val="20"/>
        </w:rPr>
      </w:pPr>
      <w:sdt>
        <w:sdtPr>
          <w:rPr>
            <w:rFonts w:ascii="Arial" w:hAnsi="Arial" w:cs="Arial"/>
            <w:color w:val="000000" w:themeColor="text1"/>
            <w:sz w:val="20"/>
            <w:szCs w:val="20"/>
          </w:rPr>
          <w:id w:val="1325705581"/>
          <w14:checkbox>
            <w14:checked w14:val="0"/>
            <w14:checkedState w14:val="2612" w14:font="MS Gothic"/>
            <w14:uncheckedState w14:val="2610" w14:font="MS Gothic"/>
          </w14:checkbox>
        </w:sdtPr>
        <w:sdtContent>
          <w:r w:rsidR="00875297" w:rsidRPr="00875297">
            <w:rPr>
              <w:rFonts w:ascii="Segoe UI Symbol" w:hAnsi="Segoe UI Symbol" w:cs="Segoe UI Symbol"/>
              <w:color w:val="000000" w:themeColor="text1"/>
              <w:sz w:val="20"/>
              <w:szCs w:val="20"/>
            </w:rPr>
            <w:t>☐</w:t>
          </w:r>
        </w:sdtContent>
      </w:sdt>
      <w:r w:rsidR="00875297" w:rsidRPr="00875297">
        <w:rPr>
          <w:rFonts w:ascii="Arial" w:hAnsi="Arial" w:cs="Arial"/>
          <w:color w:val="000000" w:themeColor="text1"/>
          <w:sz w:val="20"/>
          <w:szCs w:val="20"/>
        </w:rPr>
        <w:t>a. A change to the CDC notification timeframe is recommended.</w:t>
      </w:r>
    </w:p>
    <w:p w14:paraId="7CE9DB3F" w14:textId="6A57820F" w:rsidR="00875297" w:rsidRPr="00875297" w:rsidRDefault="00000000" w:rsidP="00E128DF">
      <w:pPr>
        <w:spacing w:after="0" w:line="240" w:lineRule="auto"/>
        <w:ind w:left="1800" w:hanging="450"/>
        <w:rPr>
          <w:rFonts w:ascii="Arial" w:hAnsi="Arial" w:cs="Arial"/>
          <w:i/>
          <w:color w:val="000000" w:themeColor="text1"/>
          <w:sz w:val="20"/>
          <w:szCs w:val="20"/>
        </w:rPr>
      </w:pPr>
      <w:sdt>
        <w:sdtPr>
          <w:rPr>
            <w:rFonts w:ascii="Arial" w:hAnsi="Arial" w:cs="Arial"/>
            <w:color w:val="000000" w:themeColor="text1"/>
            <w:sz w:val="20"/>
            <w:szCs w:val="20"/>
          </w:rPr>
          <w:id w:val="-1374768029"/>
          <w14:checkbox>
            <w14:checked w14:val="0"/>
            <w14:checkedState w14:val="2612" w14:font="MS Gothic"/>
            <w14:uncheckedState w14:val="2610" w14:font="MS Gothic"/>
          </w14:checkbox>
        </w:sdtPr>
        <w:sdtContent>
          <w:r w:rsidR="00875297">
            <w:rPr>
              <w:rFonts w:ascii="MS Gothic" w:eastAsia="MS Gothic" w:hAnsi="MS Gothic" w:cs="Arial" w:hint="eastAsia"/>
              <w:color w:val="000000" w:themeColor="text1"/>
              <w:sz w:val="20"/>
              <w:szCs w:val="20"/>
            </w:rPr>
            <w:t>☐</w:t>
          </w:r>
        </w:sdtContent>
      </w:sdt>
      <w:r w:rsidR="00875297" w:rsidRPr="00875297">
        <w:rPr>
          <w:rFonts w:ascii="Arial" w:hAnsi="Arial" w:cs="Arial"/>
          <w:color w:val="000000" w:themeColor="text1"/>
          <w:sz w:val="20"/>
          <w:szCs w:val="20"/>
        </w:rPr>
        <w:t>b. New subtypes or additional disease/condition categories are added to the accompanying position statement</w:t>
      </w:r>
      <w:r w:rsidR="00875297" w:rsidRPr="00875297">
        <w:rPr>
          <w:rFonts w:ascii="Arial" w:hAnsi="Arial" w:cs="Arial"/>
          <w:i/>
          <w:color w:val="000000" w:themeColor="text1"/>
          <w:sz w:val="20"/>
          <w:szCs w:val="20"/>
        </w:rPr>
        <w:t xml:space="preserve">. </w:t>
      </w:r>
    </w:p>
    <w:p w14:paraId="328D06FC" w14:textId="77777777" w:rsidR="00875297" w:rsidRPr="00875297" w:rsidRDefault="00000000" w:rsidP="00E128DF">
      <w:pPr>
        <w:spacing w:after="0" w:line="240" w:lineRule="auto"/>
        <w:ind w:left="1800" w:hanging="450"/>
        <w:rPr>
          <w:rFonts w:ascii="Arial" w:hAnsi="Arial" w:cs="Arial"/>
          <w:color w:val="000000" w:themeColor="text1"/>
          <w:sz w:val="20"/>
          <w:szCs w:val="20"/>
        </w:rPr>
      </w:pPr>
      <w:sdt>
        <w:sdtPr>
          <w:rPr>
            <w:rFonts w:ascii="Arial" w:hAnsi="Arial" w:cs="Arial"/>
            <w:color w:val="000000" w:themeColor="text1"/>
            <w:sz w:val="20"/>
            <w:szCs w:val="20"/>
          </w:rPr>
          <w:id w:val="1898551033"/>
          <w14:checkbox>
            <w14:checked w14:val="0"/>
            <w14:checkedState w14:val="2612" w14:font="MS Gothic"/>
            <w14:uncheckedState w14:val="2610" w14:font="MS Gothic"/>
          </w14:checkbox>
        </w:sdtPr>
        <w:sdtContent>
          <w:r w:rsidR="00875297" w:rsidRPr="00875297">
            <w:rPr>
              <w:rFonts w:ascii="Segoe UI Symbol" w:hAnsi="Segoe UI Symbol" w:cs="Segoe UI Symbol"/>
              <w:color w:val="000000" w:themeColor="text1"/>
              <w:sz w:val="20"/>
              <w:szCs w:val="20"/>
            </w:rPr>
            <w:t>☐</w:t>
          </w:r>
        </w:sdtContent>
      </w:sdt>
      <w:r w:rsidR="00875297" w:rsidRPr="00875297">
        <w:rPr>
          <w:rFonts w:ascii="Arial" w:hAnsi="Arial" w:cs="Arial"/>
          <w:color w:val="000000" w:themeColor="text1"/>
          <w:sz w:val="20"/>
          <w:szCs w:val="20"/>
        </w:rPr>
        <w:t>c. A change in data sharing/release and print criteria was made.</w:t>
      </w:r>
    </w:p>
    <w:p w14:paraId="6751B834" w14:textId="77777777" w:rsidR="00875297" w:rsidRPr="00875297" w:rsidRDefault="00000000" w:rsidP="00E128DF">
      <w:pPr>
        <w:spacing w:after="0" w:line="240" w:lineRule="auto"/>
        <w:ind w:left="1170" w:hanging="450"/>
        <w:rPr>
          <w:rFonts w:ascii="Arial" w:hAnsi="Arial" w:cs="Arial"/>
          <w:color w:val="000000" w:themeColor="text1"/>
          <w:sz w:val="20"/>
          <w:szCs w:val="20"/>
        </w:rPr>
      </w:pPr>
      <w:sdt>
        <w:sdtPr>
          <w:rPr>
            <w:rFonts w:ascii="Arial" w:hAnsi="Arial" w:cs="Arial"/>
            <w:color w:val="000000" w:themeColor="text1"/>
            <w:sz w:val="20"/>
            <w:szCs w:val="20"/>
          </w:rPr>
          <w:id w:val="-1622297999"/>
          <w14:checkbox>
            <w14:checked w14:val="0"/>
            <w14:checkedState w14:val="2612" w14:font="MS Gothic"/>
            <w14:uncheckedState w14:val="2610" w14:font="MS Gothic"/>
          </w14:checkbox>
        </w:sdtPr>
        <w:sdtContent>
          <w:r w:rsidR="00875297" w:rsidRPr="00875297">
            <w:rPr>
              <w:rFonts w:ascii="Segoe UI Symbol" w:hAnsi="Segoe UI Symbol" w:cs="Segoe UI Symbol"/>
              <w:color w:val="000000" w:themeColor="text1"/>
              <w:sz w:val="20"/>
              <w:szCs w:val="20"/>
            </w:rPr>
            <w:t>☐</w:t>
          </w:r>
        </w:sdtContent>
      </w:sdt>
      <w:r w:rsidR="00875297" w:rsidRPr="00875297">
        <w:rPr>
          <w:rFonts w:ascii="Arial" w:hAnsi="Arial" w:cs="Arial"/>
          <w:color w:val="000000" w:themeColor="text1"/>
          <w:sz w:val="20"/>
          <w:szCs w:val="20"/>
        </w:rPr>
        <w:t xml:space="preserve">3. This statement removes a disease/condition from the </w:t>
      </w:r>
      <w:r w:rsidR="00875297" w:rsidRPr="00875297">
        <w:rPr>
          <w:rFonts w:ascii="Arial" w:hAnsi="Arial" w:cs="Arial"/>
          <w:i/>
          <w:color w:val="000000" w:themeColor="text1"/>
          <w:sz w:val="20"/>
          <w:szCs w:val="20"/>
        </w:rPr>
        <w:t>NNC List</w:t>
      </w:r>
      <w:r w:rsidR="00875297" w:rsidRPr="00875297">
        <w:rPr>
          <w:rFonts w:ascii="Arial" w:hAnsi="Arial" w:cs="Arial"/>
          <w:color w:val="000000" w:themeColor="text1"/>
          <w:sz w:val="20"/>
          <w:szCs w:val="20"/>
        </w:rPr>
        <w:t xml:space="preserve">. </w:t>
      </w:r>
    </w:p>
    <w:p w14:paraId="03A6BF8F" w14:textId="77777777" w:rsidR="00875297" w:rsidRDefault="00875297" w:rsidP="0078177E">
      <w:pPr>
        <w:spacing w:after="0" w:line="240" w:lineRule="auto"/>
        <w:rPr>
          <w:rFonts w:ascii="Arial" w:hAnsi="Arial" w:cs="Arial"/>
          <w:color w:val="000000" w:themeColor="text1"/>
          <w:sz w:val="20"/>
          <w:szCs w:val="20"/>
        </w:rPr>
      </w:pPr>
    </w:p>
    <w:p w14:paraId="33CB9DC6" w14:textId="77777777" w:rsidR="00377F5F" w:rsidRPr="00377F5F" w:rsidRDefault="00377F5F" w:rsidP="00377F5F">
      <w:pPr>
        <w:spacing w:after="0" w:line="240" w:lineRule="auto"/>
        <w:ind w:left="720"/>
        <w:rPr>
          <w:rFonts w:ascii="Arial" w:hAnsi="Arial" w:cs="Arial"/>
          <w:color w:val="000000" w:themeColor="text1"/>
          <w:sz w:val="20"/>
          <w:szCs w:val="20"/>
        </w:rPr>
      </w:pPr>
      <w:r w:rsidRPr="00377F5F">
        <w:rPr>
          <w:rFonts w:ascii="Arial" w:hAnsi="Arial" w:cs="Arial"/>
          <w:color w:val="000000" w:themeColor="text1"/>
          <w:sz w:val="20"/>
          <w:szCs w:val="20"/>
        </w:rPr>
        <w:t>Please provide an approximate number of jurisdictions that already have this disease or condition explicitly reportable to the health department: __________</w:t>
      </w:r>
    </w:p>
    <w:p w14:paraId="72D04118" w14:textId="176DA058" w:rsidR="00EF56FC" w:rsidRDefault="00EF56FC" w:rsidP="00377F5F">
      <w:pPr>
        <w:spacing w:after="0" w:line="240" w:lineRule="auto"/>
        <w:ind w:left="720"/>
        <w:rPr>
          <w:rFonts w:ascii="Arial" w:hAnsi="Arial" w:cs="Arial"/>
          <w:color w:val="000000" w:themeColor="text1"/>
          <w:sz w:val="20"/>
          <w:szCs w:val="20"/>
        </w:rPr>
      </w:pPr>
    </w:p>
    <w:p w14:paraId="7D74F5C9" w14:textId="49477789" w:rsidR="004916F7" w:rsidRDefault="000C4F70" w:rsidP="004F7F84">
      <w:pPr>
        <w:spacing w:after="0" w:line="240" w:lineRule="auto"/>
        <w:ind w:left="720"/>
        <w:rPr>
          <w:rFonts w:ascii="Arial" w:hAnsi="Arial" w:cs="Arial"/>
          <w:color w:val="000000" w:themeColor="text1"/>
          <w:sz w:val="20"/>
          <w:szCs w:val="20"/>
        </w:rPr>
      </w:pPr>
      <w:r>
        <w:rPr>
          <w:rFonts w:ascii="Arial" w:hAnsi="Arial" w:cs="Arial"/>
          <w:color w:val="000000" w:themeColor="text1"/>
          <w:sz w:val="20"/>
          <w:szCs w:val="20"/>
        </w:rPr>
        <w:t>Does the federal government fund all</w:t>
      </w:r>
      <w:r w:rsidR="00DD1A24">
        <w:rPr>
          <w:rFonts w:ascii="Arial" w:hAnsi="Arial" w:cs="Arial"/>
          <w:color w:val="000000" w:themeColor="text1"/>
          <w:sz w:val="20"/>
          <w:szCs w:val="20"/>
        </w:rPr>
        <w:t xml:space="preserve"> or some jurisdictions to conduct </w:t>
      </w:r>
      <w:r w:rsidR="00204810">
        <w:rPr>
          <w:rFonts w:ascii="Arial" w:hAnsi="Arial" w:cs="Arial"/>
          <w:color w:val="000000" w:themeColor="text1"/>
          <w:sz w:val="20"/>
          <w:szCs w:val="20"/>
        </w:rPr>
        <w:t xml:space="preserve">disease-specific </w:t>
      </w:r>
      <w:r w:rsidR="00DD1A24">
        <w:rPr>
          <w:rFonts w:ascii="Arial" w:hAnsi="Arial" w:cs="Arial"/>
          <w:color w:val="000000" w:themeColor="text1"/>
          <w:sz w:val="20"/>
          <w:szCs w:val="20"/>
        </w:rPr>
        <w:t>public health surveillance or take public health action on this disease or conditi</w:t>
      </w:r>
      <w:r w:rsidR="00ED5C05">
        <w:rPr>
          <w:rFonts w:ascii="Arial" w:hAnsi="Arial" w:cs="Arial"/>
          <w:color w:val="000000" w:themeColor="text1"/>
          <w:sz w:val="20"/>
          <w:szCs w:val="20"/>
        </w:rPr>
        <w:t>on?</w:t>
      </w:r>
    </w:p>
    <w:p w14:paraId="78104DBB" w14:textId="18356C05" w:rsidR="004916F7" w:rsidRDefault="00000000" w:rsidP="004916F7">
      <w:pPr>
        <w:spacing w:after="0" w:line="240" w:lineRule="auto"/>
        <w:ind w:left="1440"/>
        <w:rPr>
          <w:rFonts w:ascii="Arial" w:hAnsi="Arial" w:cs="Arial"/>
          <w:color w:val="000000" w:themeColor="text1"/>
          <w:sz w:val="20"/>
          <w:szCs w:val="20"/>
        </w:rPr>
      </w:pPr>
      <w:sdt>
        <w:sdtPr>
          <w:rPr>
            <w:rFonts w:ascii="Arial" w:hAnsi="Arial" w:cs="Arial"/>
            <w:color w:val="000000" w:themeColor="text1"/>
            <w:sz w:val="20"/>
            <w:szCs w:val="20"/>
          </w:rPr>
          <w:id w:val="-1823808943"/>
          <w14:checkbox>
            <w14:checked w14:val="0"/>
            <w14:checkedState w14:val="2612" w14:font="MS Gothic"/>
            <w14:uncheckedState w14:val="2610" w14:font="MS Gothic"/>
          </w14:checkbox>
        </w:sdtPr>
        <w:sdtContent>
          <w:r w:rsidR="004916F7">
            <w:rPr>
              <w:rFonts w:ascii="MS Gothic" w:eastAsia="MS Gothic" w:hAnsi="MS Gothic" w:cs="Arial" w:hint="eastAsia"/>
              <w:color w:val="000000" w:themeColor="text1"/>
              <w:sz w:val="20"/>
              <w:szCs w:val="20"/>
            </w:rPr>
            <w:t>☐</w:t>
          </w:r>
        </w:sdtContent>
      </w:sdt>
      <w:r w:rsidR="004F7F84">
        <w:rPr>
          <w:rFonts w:ascii="Arial" w:hAnsi="Arial" w:cs="Arial"/>
          <w:color w:val="000000" w:themeColor="text1"/>
          <w:sz w:val="20"/>
          <w:szCs w:val="20"/>
        </w:rPr>
        <w:t>Yes</w:t>
      </w:r>
      <w:r w:rsidR="00B9105B">
        <w:rPr>
          <w:rFonts w:ascii="Arial" w:hAnsi="Arial" w:cs="Arial"/>
          <w:color w:val="000000" w:themeColor="text1"/>
          <w:sz w:val="20"/>
          <w:szCs w:val="20"/>
        </w:rPr>
        <w:t xml:space="preserve"> – </w:t>
      </w:r>
      <w:r w:rsidR="00ED5C05">
        <w:rPr>
          <w:rFonts w:ascii="Arial" w:hAnsi="Arial" w:cs="Arial"/>
          <w:color w:val="000000" w:themeColor="text1"/>
          <w:sz w:val="20"/>
          <w:szCs w:val="20"/>
        </w:rPr>
        <w:t>All jurisdictions (</w:t>
      </w:r>
      <w:r w:rsidR="00ED5C05" w:rsidRPr="00ED5C05">
        <w:rPr>
          <w:rFonts w:ascii="Arial" w:hAnsi="Arial" w:cs="Arial"/>
          <w:color w:val="0000FF"/>
          <w:sz w:val="20"/>
          <w:szCs w:val="20"/>
        </w:rPr>
        <w:t>[insert mechanism, if known]</w:t>
      </w:r>
      <w:r w:rsidR="00ED5C05" w:rsidRPr="00ED5C05">
        <w:rPr>
          <w:rFonts w:ascii="Arial" w:hAnsi="Arial" w:cs="Arial"/>
          <w:color w:val="000000" w:themeColor="text1"/>
          <w:sz w:val="20"/>
          <w:szCs w:val="20"/>
        </w:rPr>
        <w:t>)</w:t>
      </w:r>
    </w:p>
    <w:p w14:paraId="0C7E2833" w14:textId="1D0A594C" w:rsidR="004916F7" w:rsidRDefault="00000000" w:rsidP="004916F7">
      <w:pPr>
        <w:spacing w:after="0" w:line="240" w:lineRule="auto"/>
        <w:ind w:left="1440"/>
        <w:rPr>
          <w:rFonts w:ascii="Arial" w:hAnsi="Arial" w:cs="Arial"/>
          <w:color w:val="000000" w:themeColor="text1"/>
          <w:sz w:val="20"/>
          <w:szCs w:val="20"/>
        </w:rPr>
      </w:pPr>
      <w:sdt>
        <w:sdtPr>
          <w:rPr>
            <w:rFonts w:ascii="Arial" w:hAnsi="Arial" w:cs="Arial"/>
            <w:color w:val="000000" w:themeColor="text1"/>
            <w:sz w:val="20"/>
            <w:szCs w:val="20"/>
          </w:rPr>
          <w:id w:val="751319806"/>
          <w14:checkbox>
            <w14:checked w14:val="0"/>
            <w14:checkedState w14:val="2612" w14:font="MS Gothic"/>
            <w14:uncheckedState w14:val="2610" w14:font="MS Gothic"/>
          </w14:checkbox>
        </w:sdtPr>
        <w:sdtContent>
          <w:r w:rsidR="004916F7">
            <w:rPr>
              <w:rFonts w:ascii="MS Gothic" w:eastAsia="MS Gothic" w:hAnsi="MS Gothic" w:cs="Arial" w:hint="eastAsia"/>
              <w:color w:val="000000" w:themeColor="text1"/>
              <w:sz w:val="20"/>
              <w:szCs w:val="20"/>
            </w:rPr>
            <w:t>☐</w:t>
          </w:r>
        </w:sdtContent>
      </w:sdt>
      <w:r w:rsidR="00B9105B">
        <w:rPr>
          <w:rFonts w:ascii="Arial" w:hAnsi="Arial" w:cs="Arial"/>
          <w:color w:val="000000" w:themeColor="text1"/>
          <w:sz w:val="20"/>
          <w:szCs w:val="20"/>
        </w:rPr>
        <w:t xml:space="preserve">Yes – </w:t>
      </w:r>
      <w:r w:rsidR="00ED5C05">
        <w:rPr>
          <w:rFonts w:ascii="Arial" w:hAnsi="Arial" w:cs="Arial"/>
          <w:color w:val="000000" w:themeColor="text1"/>
          <w:sz w:val="20"/>
          <w:szCs w:val="20"/>
        </w:rPr>
        <w:t xml:space="preserve">Some jurisdictions </w:t>
      </w:r>
      <w:r w:rsidR="00ED5C05" w:rsidRPr="00ED5C05">
        <w:rPr>
          <w:rFonts w:ascii="Arial" w:hAnsi="Arial" w:cs="Arial"/>
          <w:color w:val="000000" w:themeColor="text1"/>
          <w:sz w:val="20"/>
          <w:szCs w:val="20"/>
        </w:rPr>
        <w:t>(</w:t>
      </w:r>
      <w:r w:rsidR="00ED5C05" w:rsidRPr="00ED5C05">
        <w:rPr>
          <w:rFonts w:ascii="Arial" w:hAnsi="Arial" w:cs="Arial"/>
          <w:color w:val="0000FF"/>
          <w:sz w:val="20"/>
          <w:szCs w:val="20"/>
        </w:rPr>
        <w:t>[insert mechanism, if known]</w:t>
      </w:r>
      <w:r w:rsidR="00ED5C05" w:rsidRPr="00ED5C05">
        <w:rPr>
          <w:rFonts w:ascii="Arial" w:hAnsi="Arial" w:cs="Arial"/>
          <w:color w:val="000000" w:themeColor="text1"/>
          <w:sz w:val="20"/>
          <w:szCs w:val="20"/>
        </w:rPr>
        <w:t>)</w:t>
      </w:r>
    </w:p>
    <w:p w14:paraId="09626031" w14:textId="21B5B8E0" w:rsidR="004916F7" w:rsidRDefault="00000000" w:rsidP="004916F7">
      <w:pPr>
        <w:spacing w:after="0" w:line="240" w:lineRule="auto"/>
        <w:ind w:left="1440"/>
        <w:rPr>
          <w:rFonts w:ascii="Arial" w:hAnsi="Arial" w:cs="Arial"/>
          <w:color w:val="000000" w:themeColor="text1"/>
          <w:sz w:val="20"/>
          <w:szCs w:val="20"/>
        </w:rPr>
      </w:pPr>
      <w:sdt>
        <w:sdtPr>
          <w:rPr>
            <w:rFonts w:ascii="Arial" w:hAnsi="Arial" w:cs="Arial"/>
            <w:color w:val="000000" w:themeColor="text1"/>
            <w:sz w:val="20"/>
            <w:szCs w:val="20"/>
          </w:rPr>
          <w:id w:val="-1320187807"/>
          <w14:checkbox>
            <w14:checked w14:val="0"/>
            <w14:checkedState w14:val="2612" w14:font="MS Gothic"/>
            <w14:uncheckedState w14:val="2610" w14:font="MS Gothic"/>
          </w14:checkbox>
        </w:sdtPr>
        <w:sdtContent>
          <w:r w:rsidR="004916F7">
            <w:rPr>
              <w:rFonts w:ascii="MS Gothic" w:eastAsia="MS Gothic" w:hAnsi="MS Gothic" w:cs="Arial" w:hint="eastAsia"/>
              <w:color w:val="000000" w:themeColor="text1"/>
              <w:sz w:val="20"/>
              <w:szCs w:val="20"/>
            </w:rPr>
            <w:t>☐</w:t>
          </w:r>
        </w:sdtContent>
      </w:sdt>
      <w:r w:rsidR="004F7F84">
        <w:rPr>
          <w:rFonts w:ascii="Arial" w:hAnsi="Arial" w:cs="Arial"/>
          <w:color w:val="000000" w:themeColor="text1"/>
          <w:sz w:val="20"/>
          <w:szCs w:val="20"/>
        </w:rPr>
        <w:t>No</w:t>
      </w:r>
    </w:p>
    <w:p w14:paraId="599EA097" w14:textId="791ADDAF" w:rsidR="00B46D48" w:rsidRDefault="00000000" w:rsidP="004916F7">
      <w:pPr>
        <w:spacing w:after="0" w:line="240" w:lineRule="auto"/>
        <w:ind w:left="1440"/>
        <w:rPr>
          <w:rFonts w:ascii="Arial" w:hAnsi="Arial" w:cs="Arial"/>
          <w:color w:val="000000" w:themeColor="text1"/>
          <w:sz w:val="20"/>
          <w:szCs w:val="20"/>
        </w:rPr>
      </w:pPr>
      <w:sdt>
        <w:sdtPr>
          <w:rPr>
            <w:rFonts w:ascii="Arial" w:hAnsi="Arial" w:cs="Arial"/>
            <w:color w:val="000000" w:themeColor="text1"/>
            <w:sz w:val="20"/>
            <w:szCs w:val="20"/>
          </w:rPr>
          <w:id w:val="1883670082"/>
          <w14:checkbox>
            <w14:checked w14:val="0"/>
            <w14:checkedState w14:val="2612" w14:font="MS Gothic"/>
            <w14:uncheckedState w14:val="2610" w14:font="MS Gothic"/>
          </w14:checkbox>
        </w:sdtPr>
        <w:sdtContent>
          <w:r w:rsidR="004916F7">
            <w:rPr>
              <w:rFonts w:ascii="MS Gothic" w:eastAsia="MS Gothic" w:hAnsi="MS Gothic" w:cs="Arial" w:hint="eastAsia"/>
              <w:color w:val="000000" w:themeColor="text1"/>
              <w:sz w:val="20"/>
              <w:szCs w:val="20"/>
            </w:rPr>
            <w:t>☐</w:t>
          </w:r>
        </w:sdtContent>
      </w:sdt>
      <w:r w:rsidR="004F7F84">
        <w:rPr>
          <w:rFonts w:ascii="Arial" w:hAnsi="Arial" w:cs="Arial"/>
          <w:color w:val="000000" w:themeColor="text1"/>
          <w:sz w:val="20"/>
          <w:szCs w:val="20"/>
        </w:rPr>
        <w:t>Unsure</w:t>
      </w:r>
    </w:p>
    <w:p w14:paraId="17EDA921" w14:textId="77777777" w:rsidR="00724E95" w:rsidRDefault="00724E95" w:rsidP="00724E95">
      <w:pPr>
        <w:spacing w:after="0" w:line="240" w:lineRule="auto"/>
        <w:rPr>
          <w:rFonts w:ascii="Arial" w:hAnsi="Arial" w:cs="Arial"/>
          <w:color w:val="000000" w:themeColor="text1"/>
          <w:sz w:val="20"/>
          <w:szCs w:val="20"/>
        </w:rPr>
      </w:pPr>
    </w:p>
    <w:p w14:paraId="7B39E504" w14:textId="39DBE5B0" w:rsidR="00724E95" w:rsidRPr="00830FDD" w:rsidRDefault="00C823B3" w:rsidP="00724E95">
      <w:pPr>
        <w:spacing w:after="0" w:line="240" w:lineRule="auto"/>
        <w:rPr>
          <w:rFonts w:ascii="Arial" w:hAnsi="Arial" w:cs="Arial"/>
          <w:b/>
          <w:bCs/>
          <w:color w:val="000000" w:themeColor="text1"/>
          <w:sz w:val="20"/>
          <w:szCs w:val="20"/>
        </w:rPr>
      </w:pPr>
      <w:r w:rsidRPr="00830FDD">
        <w:rPr>
          <w:rFonts w:ascii="Arial" w:hAnsi="Arial" w:cs="Arial"/>
          <w:b/>
          <w:bCs/>
          <w:color w:val="000000" w:themeColor="text1"/>
          <w:sz w:val="20"/>
          <w:szCs w:val="20"/>
        </w:rPr>
        <w:t>NNC Recommended Actions to be Taken:</w:t>
      </w:r>
    </w:p>
    <w:p w14:paraId="7B1302A3" w14:textId="77777777" w:rsidR="00C823B3" w:rsidRDefault="00C823B3" w:rsidP="00724E95">
      <w:pPr>
        <w:spacing w:after="0" w:line="240" w:lineRule="auto"/>
        <w:rPr>
          <w:rFonts w:ascii="Arial" w:hAnsi="Arial" w:cs="Arial"/>
          <w:color w:val="000000" w:themeColor="text1"/>
          <w:sz w:val="20"/>
          <w:szCs w:val="20"/>
        </w:rPr>
      </w:pPr>
    </w:p>
    <w:p w14:paraId="3C644EB0" w14:textId="77777777" w:rsidR="005D3F65" w:rsidRDefault="005D3F65" w:rsidP="005D3F65">
      <w:pPr>
        <w:spacing w:after="0" w:line="240" w:lineRule="auto"/>
        <w:rPr>
          <w:rFonts w:ascii="Arial" w:hAnsi="Arial" w:cs="Arial"/>
          <w:color w:val="000000" w:themeColor="text1"/>
          <w:sz w:val="20"/>
          <w:szCs w:val="20"/>
        </w:rPr>
      </w:pPr>
      <w:r w:rsidRPr="005D3F65">
        <w:rPr>
          <w:rFonts w:ascii="Arial" w:hAnsi="Arial" w:cs="Arial"/>
          <w:color w:val="000000" w:themeColor="text1"/>
          <w:sz w:val="20"/>
          <w:szCs w:val="20"/>
        </w:rPr>
        <w:t>By submitting this NNC recommendation, this statement recommends the following:</w:t>
      </w:r>
    </w:p>
    <w:p w14:paraId="57CDA6CA" w14:textId="77777777" w:rsidR="005D3F65" w:rsidRPr="005D3F65" w:rsidRDefault="005D3F65" w:rsidP="005D3F65">
      <w:pPr>
        <w:spacing w:after="0" w:line="240" w:lineRule="auto"/>
        <w:rPr>
          <w:rFonts w:ascii="Arial" w:hAnsi="Arial" w:cs="Arial"/>
          <w:color w:val="000000" w:themeColor="text1"/>
          <w:sz w:val="20"/>
          <w:szCs w:val="20"/>
        </w:rPr>
      </w:pPr>
    </w:p>
    <w:p w14:paraId="4B01C936" w14:textId="1B9F314D" w:rsidR="007C23C5" w:rsidRDefault="005D3F65" w:rsidP="005D3F65">
      <w:pPr>
        <w:pStyle w:val="ListParagraph"/>
        <w:numPr>
          <w:ilvl w:val="0"/>
          <w:numId w:val="13"/>
        </w:numPr>
        <w:spacing w:after="0" w:line="240" w:lineRule="auto"/>
        <w:rPr>
          <w:rFonts w:ascii="Arial" w:hAnsi="Arial" w:cs="Arial"/>
          <w:color w:val="000000" w:themeColor="text1"/>
          <w:sz w:val="20"/>
          <w:szCs w:val="20"/>
        </w:rPr>
      </w:pPr>
      <w:r w:rsidRPr="005D3F65">
        <w:rPr>
          <w:rFonts w:ascii="Arial" w:hAnsi="Arial" w:cs="Arial"/>
          <w:color w:val="000000" w:themeColor="text1"/>
          <w:sz w:val="20"/>
          <w:szCs w:val="20"/>
        </w:rPr>
        <w:t xml:space="preserve">Utilize standardized criteria for case ascertainment and classification (based on Sections VI and VII and Technical Supplement of accompanying position statement) for </w:t>
      </w:r>
      <w:r w:rsidRPr="005D3F65">
        <w:rPr>
          <w:rFonts w:ascii="Arial" w:hAnsi="Arial" w:cs="Arial"/>
          <w:color w:val="0000FF"/>
          <w:sz w:val="20"/>
          <w:szCs w:val="20"/>
        </w:rPr>
        <w:t>[disease/condition]</w:t>
      </w:r>
      <w:r w:rsidRPr="005D3F65">
        <w:rPr>
          <w:rFonts w:ascii="Arial" w:hAnsi="Arial" w:cs="Arial"/>
          <w:color w:val="000000" w:themeColor="text1"/>
          <w:sz w:val="20"/>
          <w:szCs w:val="20"/>
        </w:rPr>
        <w:t xml:space="preserve"> and </w:t>
      </w:r>
      <w:r w:rsidRPr="00C15AAD">
        <w:rPr>
          <w:rFonts w:ascii="Arial" w:hAnsi="Arial" w:cs="Arial"/>
          <w:color w:val="0000FF"/>
          <w:sz w:val="20"/>
          <w:szCs w:val="20"/>
        </w:rPr>
        <w:t>[</w:t>
      </w:r>
      <w:sdt>
        <w:sdtPr>
          <w:rPr>
            <w:rFonts w:ascii="Arial" w:hAnsi="Arial" w:cs="Arial"/>
            <w:color w:val="0000FF"/>
            <w:sz w:val="20"/>
            <w:szCs w:val="20"/>
          </w:rPr>
          <w:id w:val="1192192717"/>
          <w:lock w:val="sdtLocked"/>
          <w:placeholder>
            <w:docPart w:val="DefaultPlaceholder_-1854013438"/>
          </w:placeholder>
          <w:dropDownList>
            <w:listItem w:displayText="add" w:value="add"/>
            <w:listItem w:displayText="update" w:value="update"/>
            <w:listItem w:displayText="remove" w:value="remove"/>
          </w:dropDownList>
        </w:sdtPr>
        <w:sdtContent>
          <w:r w:rsidRPr="00C15AAD">
            <w:rPr>
              <w:rFonts w:ascii="Arial" w:hAnsi="Arial" w:cs="Arial"/>
              <w:color w:val="0000FF"/>
              <w:sz w:val="20"/>
              <w:szCs w:val="20"/>
            </w:rPr>
            <w:t>add</w:t>
          </w:r>
        </w:sdtContent>
      </w:sdt>
      <w:r w:rsidRPr="00C15AAD">
        <w:rPr>
          <w:rFonts w:ascii="Arial" w:hAnsi="Arial" w:cs="Arial"/>
          <w:color w:val="0000FF"/>
          <w:sz w:val="20"/>
          <w:szCs w:val="20"/>
        </w:rPr>
        <w:t>]</w:t>
      </w:r>
      <w:r w:rsidRPr="005D3F65">
        <w:rPr>
          <w:rFonts w:ascii="Arial" w:hAnsi="Arial" w:cs="Arial"/>
          <w:color w:val="000000" w:themeColor="text1"/>
          <w:sz w:val="20"/>
          <w:szCs w:val="20"/>
        </w:rPr>
        <w:t xml:space="preserve"> </w:t>
      </w:r>
      <w:r w:rsidRPr="00C15AAD">
        <w:rPr>
          <w:rFonts w:ascii="Arial" w:hAnsi="Arial" w:cs="Arial"/>
          <w:color w:val="0000FF"/>
          <w:sz w:val="20"/>
          <w:szCs w:val="20"/>
        </w:rPr>
        <w:t>[disease/condition] [to/on</w:t>
      </w:r>
      <w:r w:rsidR="000C51A4">
        <w:rPr>
          <w:rFonts w:ascii="Arial" w:hAnsi="Arial" w:cs="Arial"/>
          <w:color w:val="0000FF"/>
          <w:sz w:val="20"/>
          <w:szCs w:val="20"/>
        </w:rPr>
        <w:t>/from</w:t>
      </w:r>
      <w:r w:rsidRPr="00C15AAD">
        <w:rPr>
          <w:rFonts w:ascii="Arial" w:hAnsi="Arial" w:cs="Arial"/>
          <w:color w:val="0000FF"/>
          <w:sz w:val="20"/>
          <w:szCs w:val="20"/>
        </w:rPr>
        <w:t>]</w:t>
      </w:r>
      <w:r w:rsidRPr="005D3F65">
        <w:rPr>
          <w:rFonts w:ascii="Arial" w:hAnsi="Arial" w:cs="Arial"/>
          <w:color w:val="000000" w:themeColor="text1"/>
          <w:sz w:val="20"/>
          <w:szCs w:val="20"/>
        </w:rPr>
        <w:t xml:space="preserve"> the </w:t>
      </w:r>
      <w:r w:rsidRPr="00C15AAD">
        <w:rPr>
          <w:rFonts w:ascii="Arial" w:hAnsi="Arial" w:cs="Arial"/>
          <w:i/>
          <w:iCs/>
          <w:color w:val="000000" w:themeColor="text1"/>
          <w:sz w:val="20"/>
          <w:szCs w:val="20"/>
        </w:rPr>
        <w:t>Nationally Notifiable Conditi</w:t>
      </w:r>
      <w:r w:rsidRPr="003161C5">
        <w:rPr>
          <w:rFonts w:ascii="Arial" w:hAnsi="Arial" w:cs="Arial"/>
          <w:i/>
          <w:iCs/>
          <w:color w:val="000000" w:themeColor="text1"/>
          <w:sz w:val="20"/>
          <w:szCs w:val="20"/>
        </w:rPr>
        <w:t>on List</w:t>
      </w:r>
      <w:r w:rsidR="00B250D1">
        <w:rPr>
          <w:rFonts w:ascii="Arial" w:hAnsi="Arial" w:cs="Arial"/>
          <w:color w:val="000000" w:themeColor="text1"/>
          <w:sz w:val="20"/>
          <w:szCs w:val="20"/>
        </w:rPr>
        <w:t xml:space="preserve"> using the following </w:t>
      </w:r>
      <w:r w:rsidR="007C23C5">
        <w:rPr>
          <w:rFonts w:ascii="Arial" w:hAnsi="Arial" w:cs="Arial"/>
          <w:color w:val="000000" w:themeColor="text1"/>
          <w:sz w:val="20"/>
          <w:szCs w:val="20"/>
        </w:rPr>
        <w:t>notification* timeframe</w:t>
      </w:r>
      <w:r w:rsidR="00B9588A">
        <w:rPr>
          <w:rFonts w:ascii="Arial" w:hAnsi="Arial" w:cs="Arial"/>
          <w:color w:val="000000" w:themeColor="text1"/>
          <w:sz w:val="20"/>
          <w:szCs w:val="20"/>
        </w:rPr>
        <w:t>:</w:t>
      </w:r>
    </w:p>
    <w:p w14:paraId="0681E577" w14:textId="40022BF0" w:rsidR="00A3779A" w:rsidRDefault="00000000" w:rsidP="00A15097">
      <w:pPr>
        <w:pStyle w:val="ListParagraph"/>
        <w:spacing w:after="0" w:line="240" w:lineRule="auto"/>
        <w:ind w:left="1440"/>
        <w:rPr>
          <w:rFonts w:ascii="Arial" w:hAnsi="Arial" w:cs="Arial"/>
          <w:color w:val="000000" w:themeColor="text1"/>
          <w:sz w:val="20"/>
          <w:szCs w:val="20"/>
        </w:rPr>
      </w:pPr>
      <w:sdt>
        <w:sdtPr>
          <w:rPr>
            <w:rFonts w:ascii="Arial" w:hAnsi="Arial" w:cs="Arial"/>
            <w:color w:val="000000" w:themeColor="text1"/>
            <w:sz w:val="20"/>
            <w:szCs w:val="20"/>
          </w:rPr>
          <w:id w:val="717559684"/>
          <w14:checkbox>
            <w14:checked w14:val="0"/>
            <w14:checkedState w14:val="2612" w14:font="MS Gothic"/>
            <w14:uncheckedState w14:val="2610" w14:font="MS Gothic"/>
          </w14:checkbox>
        </w:sdtPr>
        <w:sdtContent>
          <w:r w:rsidR="00A15097">
            <w:rPr>
              <w:rFonts w:ascii="MS Gothic" w:eastAsia="MS Gothic" w:hAnsi="MS Gothic" w:cs="Arial" w:hint="eastAsia"/>
              <w:color w:val="000000" w:themeColor="text1"/>
              <w:sz w:val="20"/>
              <w:szCs w:val="20"/>
            </w:rPr>
            <w:t>☐</w:t>
          </w:r>
        </w:sdtContent>
      </w:sdt>
      <w:r w:rsidR="00311453">
        <w:rPr>
          <w:rFonts w:ascii="Arial" w:hAnsi="Arial" w:cs="Arial"/>
          <w:color w:val="000000" w:themeColor="text1"/>
          <w:sz w:val="20"/>
          <w:szCs w:val="20"/>
        </w:rPr>
        <w:t xml:space="preserve"> </w:t>
      </w:r>
      <w:r w:rsidR="00311453" w:rsidRPr="00311453">
        <w:rPr>
          <w:rFonts w:ascii="Arial" w:hAnsi="Arial" w:cs="Arial"/>
          <w:color w:val="000000" w:themeColor="text1"/>
          <w:sz w:val="20"/>
          <w:szCs w:val="20"/>
        </w:rPr>
        <w:t>Immediately notifiable, extremely urgent (within 4 hours)</w:t>
      </w:r>
    </w:p>
    <w:p w14:paraId="6E3D63AD" w14:textId="326ED6A6" w:rsidR="00F31634" w:rsidRDefault="00000000" w:rsidP="00A15097">
      <w:pPr>
        <w:pStyle w:val="ListParagraph"/>
        <w:spacing w:after="0" w:line="240" w:lineRule="auto"/>
        <w:ind w:left="1440"/>
        <w:rPr>
          <w:rFonts w:ascii="Arial" w:hAnsi="Arial" w:cs="Arial"/>
          <w:color w:val="000000" w:themeColor="text1"/>
          <w:sz w:val="20"/>
          <w:szCs w:val="20"/>
        </w:rPr>
      </w:pPr>
      <w:sdt>
        <w:sdtPr>
          <w:rPr>
            <w:rFonts w:ascii="Arial" w:hAnsi="Arial" w:cs="Arial"/>
            <w:color w:val="000000" w:themeColor="text1"/>
            <w:sz w:val="20"/>
            <w:szCs w:val="20"/>
          </w:rPr>
          <w:id w:val="1276369169"/>
          <w14:checkbox>
            <w14:checked w14:val="0"/>
            <w14:checkedState w14:val="2612" w14:font="MS Gothic"/>
            <w14:uncheckedState w14:val="2610" w14:font="MS Gothic"/>
          </w14:checkbox>
        </w:sdtPr>
        <w:sdtContent>
          <w:r w:rsidR="00F31634">
            <w:rPr>
              <w:rFonts w:ascii="MS Gothic" w:eastAsia="MS Gothic" w:hAnsi="MS Gothic" w:cs="Arial" w:hint="eastAsia"/>
              <w:color w:val="000000" w:themeColor="text1"/>
              <w:sz w:val="20"/>
              <w:szCs w:val="20"/>
            </w:rPr>
            <w:t>☐</w:t>
          </w:r>
        </w:sdtContent>
      </w:sdt>
      <w:r w:rsidR="00924737">
        <w:rPr>
          <w:rFonts w:ascii="Arial" w:hAnsi="Arial" w:cs="Arial"/>
          <w:color w:val="000000" w:themeColor="text1"/>
          <w:sz w:val="20"/>
          <w:szCs w:val="20"/>
        </w:rPr>
        <w:t xml:space="preserve"> </w:t>
      </w:r>
      <w:r w:rsidR="00924737" w:rsidRPr="00924737">
        <w:rPr>
          <w:rFonts w:ascii="Arial" w:hAnsi="Arial" w:cs="Arial"/>
          <w:color w:val="000000" w:themeColor="text1"/>
          <w:sz w:val="20"/>
          <w:szCs w:val="20"/>
        </w:rPr>
        <w:t>Immediately notifiable, urgent (within 24 hours)</w:t>
      </w:r>
    </w:p>
    <w:p w14:paraId="4F3F2DDB" w14:textId="7154945B" w:rsidR="00F31634" w:rsidRDefault="00000000" w:rsidP="00A15097">
      <w:pPr>
        <w:pStyle w:val="ListParagraph"/>
        <w:spacing w:after="0" w:line="240" w:lineRule="auto"/>
        <w:ind w:left="1440"/>
        <w:rPr>
          <w:rFonts w:ascii="Arial" w:hAnsi="Arial" w:cs="Arial"/>
          <w:color w:val="000000" w:themeColor="text1"/>
          <w:sz w:val="20"/>
          <w:szCs w:val="20"/>
        </w:rPr>
      </w:pPr>
      <w:sdt>
        <w:sdtPr>
          <w:rPr>
            <w:rFonts w:ascii="Arial" w:hAnsi="Arial" w:cs="Arial"/>
            <w:color w:val="000000" w:themeColor="text1"/>
            <w:sz w:val="20"/>
            <w:szCs w:val="20"/>
          </w:rPr>
          <w:id w:val="-1755960006"/>
          <w14:checkbox>
            <w14:checked w14:val="0"/>
            <w14:checkedState w14:val="2612" w14:font="MS Gothic"/>
            <w14:uncheckedState w14:val="2610" w14:font="MS Gothic"/>
          </w14:checkbox>
        </w:sdtPr>
        <w:sdtContent>
          <w:r w:rsidR="00A15097">
            <w:rPr>
              <w:rFonts w:ascii="MS Gothic" w:eastAsia="MS Gothic" w:hAnsi="MS Gothic" w:cs="Arial" w:hint="eastAsia"/>
              <w:color w:val="000000" w:themeColor="text1"/>
              <w:sz w:val="20"/>
              <w:szCs w:val="20"/>
            </w:rPr>
            <w:t>☐</w:t>
          </w:r>
        </w:sdtContent>
      </w:sdt>
      <w:r w:rsidR="00A15097">
        <w:rPr>
          <w:rFonts w:ascii="Arial" w:hAnsi="Arial" w:cs="Arial"/>
          <w:color w:val="000000" w:themeColor="text1"/>
          <w:sz w:val="20"/>
          <w:szCs w:val="20"/>
        </w:rPr>
        <w:t xml:space="preserve"> </w:t>
      </w:r>
      <w:r w:rsidR="00A15097" w:rsidRPr="00A15097">
        <w:rPr>
          <w:rFonts w:ascii="Arial" w:hAnsi="Arial" w:cs="Arial"/>
          <w:color w:val="000000" w:themeColor="text1"/>
          <w:sz w:val="20"/>
          <w:szCs w:val="20"/>
        </w:rPr>
        <w:t>Routinely notifiable</w:t>
      </w:r>
    </w:p>
    <w:p w14:paraId="4E4A988C" w14:textId="61CC31FB" w:rsidR="00F31634" w:rsidRDefault="00000000" w:rsidP="00A15097">
      <w:pPr>
        <w:pStyle w:val="ListParagraph"/>
        <w:spacing w:after="0" w:line="240" w:lineRule="auto"/>
        <w:ind w:left="1440"/>
        <w:rPr>
          <w:rFonts w:ascii="Arial" w:hAnsi="Arial" w:cs="Arial"/>
          <w:color w:val="000000" w:themeColor="text1"/>
          <w:sz w:val="20"/>
          <w:szCs w:val="20"/>
        </w:rPr>
      </w:pPr>
      <w:sdt>
        <w:sdtPr>
          <w:rPr>
            <w:rFonts w:ascii="Arial" w:hAnsi="Arial" w:cs="Arial"/>
            <w:color w:val="000000" w:themeColor="text1"/>
            <w:sz w:val="20"/>
            <w:szCs w:val="20"/>
          </w:rPr>
          <w:id w:val="-487484884"/>
          <w14:checkbox>
            <w14:checked w14:val="0"/>
            <w14:checkedState w14:val="2612" w14:font="MS Gothic"/>
            <w14:uncheckedState w14:val="2610" w14:font="MS Gothic"/>
          </w14:checkbox>
        </w:sdtPr>
        <w:sdtContent>
          <w:r w:rsidR="00F31634">
            <w:rPr>
              <w:rFonts w:ascii="MS Gothic" w:eastAsia="MS Gothic" w:hAnsi="MS Gothic" w:cs="Arial" w:hint="eastAsia"/>
              <w:color w:val="000000" w:themeColor="text1"/>
              <w:sz w:val="20"/>
              <w:szCs w:val="20"/>
            </w:rPr>
            <w:t>☐</w:t>
          </w:r>
        </w:sdtContent>
      </w:sdt>
      <w:r w:rsidR="00A15097">
        <w:rPr>
          <w:rFonts w:ascii="Arial" w:hAnsi="Arial" w:cs="Arial"/>
          <w:color w:val="000000" w:themeColor="text1"/>
          <w:sz w:val="20"/>
          <w:szCs w:val="20"/>
        </w:rPr>
        <w:t xml:space="preserve"> No longer notifiable</w:t>
      </w:r>
    </w:p>
    <w:p w14:paraId="4D722274" w14:textId="33DF0E2B" w:rsidR="008F6D00" w:rsidRPr="008F6D00" w:rsidRDefault="008F6D00" w:rsidP="008F6D00">
      <w:pPr>
        <w:spacing w:after="0" w:line="240" w:lineRule="auto"/>
        <w:rPr>
          <w:rFonts w:ascii="Arial" w:hAnsi="Arial" w:cs="Arial"/>
          <w:i/>
          <w:iCs/>
          <w:color w:val="000000" w:themeColor="text1"/>
          <w:sz w:val="20"/>
          <w:szCs w:val="20"/>
        </w:rPr>
      </w:pPr>
    </w:p>
    <w:p w14:paraId="0DE21B01" w14:textId="34A0E390" w:rsidR="00C823B3" w:rsidRDefault="000C526D" w:rsidP="005D3F65">
      <w:pPr>
        <w:pStyle w:val="ListParagraph"/>
        <w:numPr>
          <w:ilvl w:val="0"/>
          <w:numId w:val="13"/>
        </w:numPr>
        <w:spacing w:after="0" w:line="240" w:lineRule="auto"/>
        <w:rPr>
          <w:rFonts w:ascii="Arial" w:hAnsi="Arial" w:cs="Arial"/>
          <w:color w:val="000000" w:themeColor="text1"/>
          <w:sz w:val="20"/>
          <w:szCs w:val="20"/>
        </w:rPr>
      </w:pPr>
      <w:r>
        <w:rPr>
          <w:rFonts w:ascii="Arial" w:hAnsi="Arial" w:cs="Arial"/>
          <w:color w:val="000000" w:themeColor="text1"/>
          <w:sz w:val="20"/>
          <w:szCs w:val="20"/>
        </w:rPr>
        <w:t xml:space="preserve"> </w:t>
      </w:r>
      <w:r w:rsidR="005D6A8C" w:rsidRPr="005D6A8C">
        <w:rPr>
          <w:rFonts w:ascii="Arial" w:hAnsi="Arial" w:cs="Arial"/>
          <w:color w:val="000000" w:themeColor="text1"/>
          <w:sz w:val="20"/>
          <w:szCs w:val="20"/>
        </w:rPr>
        <w:t>CSTE recommends that all States and Territories enact laws (statute or rule/regulation as appropriate) to make this disease or condition reportable in their jurisdiction. Jurisdictions (e.g.</w:t>
      </w:r>
      <w:r w:rsidR="005D6A8C">
        <w:rPr>
          <w:rFonts w:ascii="Arial" w:hAnsi="Arial" w:cs="Arial"/>
          <w:color w:val="000000" w:themeColor="text1"/>
          <w:sz w:val="20"/>
          <w:szCs w:val="20"/>
        </w:rPr>
        <w:t>,</w:t>
      </w:r>
      <w:r w:rsidR="005D6A8C" w:rsidRPr="005D6A8C">
        <w:rPr>
          <w:rFonts w:ascii="Arial" w:hAnsi="Arial" w:cs="Arial"/>
          <w:color w:val="000000" w:themeColor="text1"/>
          <w:sz w:val="20"/>
          <w:szCs w:val="20"/>
        </w:rPr>
        <w:t xml:space="preserve"> States and Territories) conducting surveillance (according to these methods) should submit case notifications to CDC.</w:t>
      </w:r>
    </w:p>
    <w:p w14:paraId="42FB0E25" w14:textId="77777777" w:rsidR="00127CF7" w:rsidRDefault="00127CF7" w:rsidP="00127CF7">
      <w:pPr>
        <w:pStyle w:val="ListParagraph"/>
        <w:spacing w:after="0" w:line="240" w:lineRule="auto"/>
        <w:rPr>
          <w:rFonts w:ascii="Arial" w:hAnsi="Arial" w:cs="Arial"/>
          <w:color w:val="000000" w:themeColor="text1"/>
          <w:sz w:val="20"/>
          <w:szCs w:val="20"/>
        </w:rPr>
      </w:pPr>
    </w:p>
    <w:p w14:paraId="5449C504" w14:textId="3DA5E50B" w:rsidR="00127CF7" w:rsidRPr="005D3F65" w:rsidRDefault="00127CF7" w:rsidP="00127CF7">
      <w:pPr>
        <w:pStyle w:val="ListParagraph"/>
        <w:numPr>
          <w:ilvl w:val="0"/>
          <w:numId w:val="13"/>
        </w:numPr>
        <w:spacing w:after="0" w:line="240" w:lineRule="auto"/>
        <w:rPr>
          <w:rFonts w:ascii="Arial" w:hAnsi="Arial" w:cs="Arial"/>
          <w:color w:val="000000" w:themeColor="text1"/>
          <w:sz w:val="20"/>
          <w:szCs w:val="20"/>
        </w:rPr>
      </w:pPr>
      <w:r w:rsidRPr="00BE1247">
        <w:rPr>
          <w:rFonts w:ascii="Arial" w:hAnsi="Arial" w:cs="Arial"/>
          <w:color w:val="000000" w:themeColor="text1"/>
          <w:sz w:val="20"/>
          <w:szCs w:val="20"/>
        </w:rPr>
        <w:t xml:space="preserve">CSTE recommends that all jurisdictions (e.g., States, Localities, or Territories) with legal authority </w:t>
      </w:r>
      <w:r w:rsidR="00992145">
        <w:rPr>
          <w:rFonts w:ascii="Arial" w:hAnsi="Arial" w:cs="Arial"/>
          <w:color w:val="000000" w:themeColor="text1"/>
          <w:sz w:val="20"/>
          <w:szCs w:val="20"/>
        </w:rPr>
        <w:t>should</w:t>
      </w:r>
      <w:r w:rsidR="00992145" w:rsidRPr="00BE1247">
        <w:rPr>
          <w:rFonts w:ascii="Arial" w:hAnsi="Arial" w:cs="Arial"/>
          <w:color w:val="000000" w:themeColor="text1"/>
          <w:sz w:val="20"/>
          <w:szCs w:val="20"/>
        </w:rPr>
        <w:t xml:space="preserve"> </w:t>
      </w:r>
      <w:r w:rsidRPr="00BE1247">
        <w:rPr>
          <w:rFonts w:ascii="Arial" w:hAnsi="Arial" w:cs="Arial"/>
          <w:color w:val="000000" w:themeColor="text1"/>
          <w:sz w:val="20"/>
          <w:szCs w:val="20"/>
        </w:rPr>
        <w:t xml:space="preserve">conduct public health surveillance </w:t>
      </w:r>
      <w:r w:rsidR="00992145">
        <w:rPr>
          <w:rFonts w:ascii="Arial" w:hAnsi="Arial" w:cs="Arial"/>
          <w:color w:val="000000" w:themeColor="text1"/>
          <w:sz w:val="20"/>
          <w:szCs w:val="20"/>
        </w:rPr>
        <w:t xml:space="preserve">and </w:t>
      </w:r>
      <w:r w:rsidR="00FC1A82">
        <w:rPr>
          <w:rFonts w:ascii="Arial" w:hAnsi="Arial" w:cs="Arial"/>
          <w:color w:val="000000" w:themeColor="text1"/>
          <w:sz w:val="20"/>
          <w:szCs w:val="20"/>
        </w:rPr>
        <w:t>us</w:t>
      </w:r>
      <w:r w:rsidR="00992145">
        <w:rPr>
          <w:rFonts w:ascii="Arial" w:hAnsi="Arial" w:cs="Arial"/>
          <w:color w:val="000000" w:themeColor="text1"/>
          <w:sz w:val="20"/>
          <w:szCs w:val="20"/>
        </w:rPr>
        <w:t>e</w:t>
      </w:r>
      <w:r w:rsidR="00FC1A82">
        <w:rPr>
          <w:rFonts w:ascii="Arial" w:hAnsi="Arial" w:cs="Arial"/>
          <w:color w:val="000000" w:themeColor="text1"/>
          <w:sz w:val="20"/>
          <w:szCs w:val="20"/>
        </w:rPr>
        <w:t xml:space="preserve"> the </w:t>
      </w:r>
      <w:r w:rsidR="00A01A52">
        <w:rPr>
          <w:rFonts w:ascii="Arial" w:hAnsi="Arial" w:cs="Arial"/>
          <w:color w:val="000000" w:themeColor="text1"/>
          <w:sz w:val="20"/>
          <w:szCs w:val="20"/>
        </w:rPr>
        <w:t xml:space="preserve">case </w:t>
      </w:r>
      <w:r w:rsidR="00992145">
        <w:rPr>
          <w:rFonts w:ascii="Arial" w:hAnsi="Arial" w:cs="Arial"/>
          <w:color w:val="000000" w:themeColor="text1"/>
          <w:sz w:val="20"/>
          <w:szCs w:val="20"/>
        </w:rPr>
        <w:t>classifications</w:t>
      </w:r>
      <w:r w:rsidR="00A01A52">
        <w:rPr>
          <w:rFonts w:ascii="Arial" w:hAnsi="Arial" w:cs="Arial"/>
          <w:color w:val="000000" w:themeColor="text1"/>
          <w:sz w:val="20"/>
          <w:szCs w:val="20"/>
        </w:rPr>
        <w:t xml:space="preserve"> included</w:t>
      </w:r>
      <w:r w:rsidRPr="00BE1247">
        <w:rPr>
          <w:rFonts w:ascii="Arial" w:hAnsi="Arial" w:cs="Arial"/>
          <w:color w:val="000000" w:themeColor="text1"/>
          <w:sz w:val="20"/>
          <w:szCs w:val="20"/>
        </w:rPr>
        <w:t xml:space="preserve"> in the accompanying standardized surveillance position statement.</w:t>
      </w:r>
    </w:p>
    <w:p w14:paraId="4314F561" w14:textId="77777777" w:rsidR="002B28C0" w:rsidRDefault="002B28C0" w:rsidP="002B28C0">
      <w:pPr>
        <w:pStyle w:val="ListParagraph"/>
        <w:spacing w:after="0" w:line="240" w:lineRule="auto"/>
        <w:rPr>
          <w:rFonts w:ascii="Arial" w:hAnsi="Arial" w:cs="Arial"/>
          <w:color w:val="000000" w:themeColor="text1"/>
          <w:sz w:val="20"/>
          <w:szCs w:val="20"/>
        </w:rPr>
      </w:pPr>
    </w:p>
    <w:p w14:paraId="07706BD5" w14:textId="6E1FF766" w:rsidR="002B28C0" w:rsidRDefault="002B28C0" w:rsidP="005D3F65">
      <w:pPr>
        <w:pStyle w:val="ListParagraph"/>
        <w:numPr>
          <w:ilvl w:val="0"/>
          <w:numId w:val="13"/>
        </w:numPr>
        <w:spacing w:after="0" w:line="240" w:lineRule="auto"/>
        <w:rPr>
          <w:rFonts w:ascii="Arial" w:hAnsi="Arial" w:cs="Arial"/>
          <w:color w:val="000000" w:themeColor="text1"/>
          <w:sz w:val="20"/>
          <w:szCs w:val="20"/>
        </w:rPr>
      </w:pPr>
      <w:r w:rsidRPr="002B28C0">
        <w:rPr>
          <w:rFonts w:ascii="Arial" w:hAnsi="Arial" w:cs="Arial"/>
          <w:color w:val="000000" w:themeColor="text1"/>
          <w:sz w:val="20"/>
          <w:szCs w:val="20"/>
        </w:rPr>
        <w:t>Expectations for Message Mapping Guide (MMG) development for a newly notifiable condition: the National Notifiable Diseases Surveillance System (NNDSS) is transitioning to HL7-based messages for case notifications; the specifications for these messages are presented in MMGs. When CSTE recommends a new condition be made nationally notifiable, CDC must obtain Office of Management and Budget Paperwork Reduction Act (OMB PRA) approval prior to accepting case notifications for the new condition. Under anticipated timelines, notification using the Generic V2 MMG would support transmission of the basic demographic and epidemiologic information common to all cases and could begin with the new MMWR year following the CSTE annual conference. Input from CDC programs and CSTE would prioritize development of a disease-specific MMG for the new condition among other conditions waiting for MMGs.</w:t>
      </w:r>
    </w:p>
    <w:p w14:paraId="6118E496" w14:textId="77777777" w:rsidR="00437448" w:rsidRPr="00437448" w:rsidRDefault="00437448" w:rsidP="00437448">
      <w:pPr>
        <w:pStyle w:val="ListParagraph"/>
        <w:rPr>
          <w:rFonts w:ascii="Arial" w:hAnsi="Arial" w:cs="Arial"/>
          <w:color w:val="000000" w:themeColor="text1"/>
          <w:sz w:val="20"/>
          <w:szCs w:val="20"/>
        </w:rPr>
      </w:pPr>
    </w:p>
    <w:p w14:paraId="6ADDFBFC" w14:textId="75ABACBB" w:rsidR="00437448" w:rsidRDefault="00437448" w:rsidP="005D3F65">
      <w:pPr>
        <w:pStyle w:val="ListParagraph"/>
        <w:numPr>
          <w:ilvl w:val="0"/>
          <w:numId w:val="13"/>
        </w:numPr>
        <w:spacing w:after="0" w:line="240" w:lineRule="auto"/>
        <w:rPr>
          <w:rFonts w:ascii="Arial" w:hAnsi="Arial" w:cs="Arial"/>
          <w:color w:val="000000" w:themeColor="text1"/>
          <w:sz w:val="20"/>
          <w:szCs w:val="20"/>
        </w:rPr>
      </w:pPr>
      <w:r w:rsidRPr="00437448">
        <w:rPr>
          <w:rFonts w:ascii="Arial" w:hAnsi="Arial" w:cs="Arial"/>
          <w:color w:val="000000" w:themeColor="text1"/>
          <w:sz w:val="20"/>
          <w:szCs w:val="20"/>
        </w:rPr>
        <w:t xml:space="preserve">CDC should publish data on </w:t>
      </w:r>
      <w:r w:rsidRPr="00437448">
        <w:rPr>
          <w:rFonts w:ascii="Arial" w:hAnsi="Arial" w:cs="Arial"/>
          <w:color w:val="0000FF"/>
          <w:sz w:val="20"/>
          <w:szCs w:val="20"/>
        </w:rPr>
        <w:t>[disease/condition]</w:t>
      </w:r>
      <w:r w:rsidRPr="00437448">
        <w:rPr>
          <w:rFonts w:ascii="Arial" w:hAnsi="Arial" w:cs="Arial"/>
          <w:color w:val="000000" w:themeColor="text1"/>
          <w:sz w:val="20"/>
          <w:szCs w:val="20"/>
        </w:rPr>
        <w:t xml:space="preserve"> as appropriate (see Section IX of corresponding position statement).</w:t>
      </w:r>
    </w:p>
    <w:p w14:paraId="5E9FB887" w14:textId="77777777" w:rsidR="00BE1247" w:rsidRPr="00BE1247" w:rsidRDefault="00BE1247" w:rsidP="00BE1247">
      <w:pPr>
        <w:pStyle w:val="ListParagraph"/>
        <w:rPr>
          <w:rFonts w:ascii="Arial" w:hAnsi="Arial" w:cs="Arial"/>
          <w:color w:val="000000" w:themeColor="text1"/>
          <w:sz w:val="20"/>
          <w:szCs w:val="20"/>
        </w:rPr>
      </w:pPr>
    </w:p>
    <w:p w14:paraId="11E34631" w14:textId="5F6875B0" w:rsidR="00127CF7" w:rsidRDefault="00127CF7" w:rsidP="00127CF7">
      <w:pPr>
        <w:pStyle w:val="ListParagraph"/>
        <w:spacing w:after="0" w:line="240" w:lineRule="auto"/>
        <w:rPr>
          <w:rFonts w:ascii="Arial" w:hAnsi="Arial" w:cs="Arial"/>
          <w:b/>
          <w:bCs/>
          <w:color w:val="000000" w:themeColor="text1"/>
          <w:sz w:val="20"/>
          <w:szCs w:val="20"/>
          <w:u w:val="single"/>
        </w:rPr>
      </w:pPr>
      <w:r>
        <w:rPr>
          <w:rFonts w:ascii="Arial" w:hAnsi="Arial" w:cs="Arial"/>
          <w:b/>
          <w:bCs/>
          <w:color w:val="000000" w:themeColor="text1"/>
          <w:sz w:val="20"/>
          <w:szCs w:val="20"/>
          <w:u w:val="single"/>
        </w:rPr>
        <w:t>NNC Data Sharing/Release and Print Criteria</w:t>
      </w:r>
    </w:p>
    <w:p w14:paraId="130E6833" w14:textId="1623D571" w:rsidR="00A82F65" w:rsidRPr="00A82F65" w:rsidRDefault="00A82F65" w:rsidP="00A82F65">
      <w:pPr>
        <w:pStyle w:val="ListParagraph"/>
        <w:spacing w:after="0" w:line="240" w:lineRule="auto"/>
        <w:rPr>
          <w:rFonts w:ascii="Arial" w:hAnsi="Arial" w:cs="Arial"/>
          <w:color w:val="000000" w:themeColor="text1"/>
          <w:sz w:val="20"/>
          <w:szCs w:val="20"/>
        </w:rPr>
      </w:pPr>
      <w:r w:rsidRPr="00A82F65">
        <w:rPr>
          <w:rFonts w:ascii="Arial" w:hAnsi="Arial" w:cs="Arial"/>
          <w:color w:val="000000" w:themeColor="text1"/>
          <w:sz w:val="20"/>
          <w:szCs w:val="20"/>
        </w:rPr>
        <w:t xml:space="preserve">CSTE recommends the following case statuses be included in the CDC Print Criteria: </w:t>
      </w:r>
    </w:p>
    <w:p w14:paraId="2AC02374" w14:textId="1B8AB6BB" w:rsidR="00A82F65" w:rsidRPr="00A82F65" w:rsidRDefault="00000000" w:rsidP="00A82F65">
      <w:pPr>
        <w:pStyle w:val="ListParagraph"/>
        <w:spacing w:after="0" w:line="240" w:lineRule="auto"/>
        <w:ind w:left="1440"/>
        <w:rPr>
          <w:rFonts w:ascii="Arial" w:hAnsi="Arial" w:cs="Arial"/>
          <w:color w:val="000000" w:themeColor="text1"/>
          <w:sz w:val="20"/>
          <w:szCs w:val="20"/>
        </w:rPr>
      </w:pPr>
      <w:sdt>
        <w:sdtPr>
          <w:rPr>
            <w:rFonts w:ascii="Arial" w:hAnsi="Arial" w:cs="Arial"/>
            <w:color w:val="000000" w:themeColor="text1"/>
            <w:sz w:val="20"/>
            <w:szCs w:val="20"/>
          </w:rPr>
          <w:id w:val="-488863528"/>
          <w14:checkbox>
            <w14:checked w14:val="0"/>
            <w14:checkedState w14:val="2612" w14:font="MS Gothic"/>
            <w14:uncheckedState w14:val="2610" w14:font="MS Gothic"/>
          </w14:checkbox>
        </w:sdtPr>
        <w:sdtContent>
          <w:r w:rsidR="00A82F65">
            <w:rPr>
              <w:rFonts w:ascii="MS Gothic" w:eastAsia="MS Gothic" w:hAnsi="MS Gothic" w:cs="Arial" w:hint="eastAsia"/>
              <w:color w:val="000000" w:themeColor="text1"/>
              <w:sz w:val="20"/>
              <w:szCs w:val="20"/>
            </w:rPr>
            <w:t>☐</w:t>
          </w:r>
        </w:sdtContent>
      </w:sdt>
      <w:r w:rsidR="00A82F65" w:rsidRPr="00A82F65">
        <w:rPr>
          <w:rFonts w:ascii="Arial" w:hAnsi="Arial" w:cs="Arial"/>
          <w:color w:val="000000" w:themeColor="text1"/>
          <w:sz w:val="20"/>
          <w:szCs w:val="20"/>
        </w:rPr>
        <w:t>Confirmed</w:t>
      </w:r>
    </w:p>
    <w:p w14:paraId="281CD217" w14:textId="7E781319" w:rsidR="00A82F65" w:rsidRPr="00A82F65" w:rsidRDefault="00000000" w:rsidP="00A82F65">
      <w:pPr>
        <w:pStyle w:val="ListParagraph"/>
        <w:spacing w:after="0" w:line="240" w:lineRule="auto"/>
        <w:ind w:left="1440"/>
        <w:rPr>
          <w:rFonts w:ascii="Arial" w:hAnsi="Arial" w:cs="Arial"/>
          <w:color w:val="000000" w:themeColor="text1"/>
          <w:sz w:val="20"/>
          <w:szCs w:val="20"/>
        </w:rPr>
      </w:pPr>
      <w:sdt>
        <w:sdtPr>
          <w:rPr>
            <w:rFonts w:ascii="Arial" w:hAnsi="Arial" w:cs="Arial"/>
            <w:color w:val="000000" w:themeColor="text1"/>
            <w:sz w:val="20"/>
            <w:szCs w:val="20"/>
          </w:rPr>
          <w:id w:val="728104610"/>
          <w14:checkbox>
            <w14:checked w14:val="0"/>
            <w14:checkedState w14:val="2612" w14:font="MS Gothic"/>
            <w14:uncheckedState w14:val="2610" w14:font="MS Gothic"/>
          </w14:checkbox>
        </w:sdtPr>
        <w:sdtContent>
          <w:r w:rsidR="00A82F65">
            <w:rPr>
              <w:rFonts w:ascii="MS Gothic" w:eastAsia="MS Gothic" w:hAnsi="MS Gothic" w:cs="Arial" w:hint="eastAsia"/>
              <w:color w:val="000000" w:themeColor="text1"/>
              <w:sz w:val="20"/>
              <w:szCs w:val="20"/>
            </w:rPr>
            <w:t>☐</w:t>
          </w:r>
        </w:sdtContent>
      </w:sdt>
      <w:r w:rsidR="00A82F65" w:rsidRPr="00A82F65">
        <w:rPr>
          <w:rFonts w:ascii="Arial" w:hAnsi="Arial" w:cs="Arial"/>
          <w:color w:val="000000" w:themeColor="text1"/>
          <w:sz w:val="20"/>
          <w:szCs w:val="20"/>
        </w:rPr>
        <w:t>Probable</w:t>
      </w:r>
    </w:p>
    <w:p w14:paraId="74B471A0" w14:textId="116B6EE1" w:rsidR="00A82F65" w:rsidRPr="00A82F65" w:rsidRDefault="00000000" w:rsidP="00A82F65">
      <w:pPr>
        <w:pStyle w:val="ListParagraph"/>
        <w:spacing w:after="0" w:line="240" w:lineRule="auto"/>
        <w:ind w:left="1440"/>
        <w:rPr>
          <w:rFonts w:ascii="Arial" w:hAnsi="Arial" w:cs="Arial"/>
          <w:color w:val="000000" w:themeColor="text1"/>
          <w:sz w:val="20"/>
          <w:szCs w:val="20"/>
        </w:rPr>
      </w:pPr>
      <w:sdt>
        <w:sdtPr>
          <w:rPr>
            <w:rFonts w:ascii="Arial" w:hAnsi="Arial" w:cs="Arial"/>
            <w:color w:val="000000" w:themeColor="text1"/>
            <w:sz w:val="20"/>
            <w:szCs w:val="20"/>
          </w:rPr>
          <w:id w:val="-1400286219"/>
          <w14:checkbox>
            <w14:checked w14:val="0"/>
            <w14:checkedState w14:val="2612" w14:font="MS Gothic"/>
            <w14:uncheckedState w14:val="2610" w14:font="MS Gothic"/>
          </w14:checkbox>
        </w:sdtPr>
        <w:sdtContent>
          <w:r w:rsidR="00A82F65">
            <w:rPr>
              <w:rFonts w:ascii="MS Gothic" w:eastAsia="MS Gothic" w:hAnsi="MS Gothic" w:cs="Arial" w:hint="eastAsia"/>
              <w:color w:val="000000" w:themeColor="text1"/>
              <w:sz w:val="20"/>
              <w:szCs w:val="20"/>
            </w:rPr>
            <w:t>☐</w:t>
          </w:r>
        </w:sdtContent>
      </w:sdt>
      <w:r w:rsidR="00A82F65" w:rsidRPr="00A82F65">
        <w:rPr>
          <w:rFonts w:ascii="Arial" w:hAnsi="Arial" w:cs="Arial"/>
          <w:color w:val="000000" w:themeColor="text1"/>
          <w:sz w:val="20"/>
          <w:szCs w:val="20"/>
        </w:rPr>
        <w:t>Suspect</w:t>
      </w:r>
    </w:p>
    <w:p w14:paraId="4ADD5F8B" w14:textId="48A1CD59" w:rsidR="00127CF7" w:rsidRDefault="00000000" w:rsidP="00A82F65">
      <w:pPr>
        <w:pStyle w:val="ListParagraph"/>
        <w:spacing w:after="0" w:line="240" w:lineRule="auto"/>
        <w:ind w:left="1440"/>
        <w:rPr>
          <w:rFonts w:ascii="Arial" w:hAnsi="Arial" w:cs="Arial"/>
          <w:color w:val="000000" w:themeColor="text1"/>
          <w:sz w:val="20"/>
          <w:szCs w:val="20"/>
        </w:rPr>
      </w:pPr>
      <w:sdt>
        <w:sdtPr>
          <w:rPr>
            <w:rFonts w:ascii="Arial" w:hAnsi="Arial" w:cs="Arial"/>
            <w:color w:val="000000" w:themeColor="text1"/>
            <w:sz w:val="20"/>
            <w:szCs w:val="20"/>
          </w:rPr>
          <w:id w:val="-901753037"/>
          <w14:checkbox>
            <w14:checked w14:val="0"/>
            <w14:checkedState w14:val="2612" w14:font="MS Gothic"/>
            <w14:uncheckedState w14:val="2610" w14:font="MS Gothic"/>
          </w14:checkbox>
        </w:sdtPr>
        <w:sdtContent>
          <w:r w:rsidR="00A82F65">
            <w:rPr>
              <w:rFonts w:ascii="MS Gothic" w:eastAsia="MS Gothic" w:hAnsi="MS Gothic" w:cs="Arial" w:hint="eastAsia"/>
              <w:color w:val="000000" w:themeColor="text1"/>
              <w:sz w:val="20"/>
              <w:szCs w:val="20"/>
            </w:rPr>
            <w:t>☐</w:t>
          </w:r>
        </w:sdtContent>
      </w:sdt>
      <w:r w:rsidR="00A82F65" w:rsidRPr="00A82F65">
        <w:rPr>
          <w:rFonts w:ascii="Arial" w:hAnsi="Arial" w:cs="Arial"/>
          <w:color w:val="000000" w:themeColor="text1"/>
          <w:sz w:val="20"/>
          <w:szCs w:val="20"/>
        </w:rPr>
        <w:t>Unknown</w:t>
      </w:r>
    </w:p>
    <w:p w14:paraId="1FF4AFCA" w14:textId="77777777" w:rsidR="00A82F65" w:rsidRDefault="00A82F65" w:rsidP="00A82F65">
      <w:pPr>
        <w:spacing w:after="0" w:line="240" w:lineRule="auto"/>
        <w:rPr>
          <w:rFonts w:ascii="Arial" w:hAnsi="Arial" w:cs="Arial"/>
          <w:color w:val="000000" w:themeColor="text1"/>
          <w:sz w:val="20"/>
          <w:szCs w:val="20"/>
        </w:rPr>
      </w:pPr>
    </w:p>
    <w:p w14:paraId="337E6612" w14:textId="77777777" w:rsidR="00A82F65" w:rsidRDefault="00A82F65" w:rsidP="00A82F65">
      <w:pPr>
        <w:spacing w:after="0" w:line="240" w:lineRule="auto"/>
        <w:rPr>
          <w:rFonts w:ascii="Arial" w:hAnsi="Arial" w:cs="Arial"/>
          <w:color w:val="000000" w:themeColor="text1"/>
          <w:sz w:val="20"/>
          <w:szCs w:val="20"/>
        </w:rPr>
        <w:sectPr w:rsidR="00A82F65" w:rsidSect="00D52864">
          <w:headerReference w:type="default" r:id="rId13"/>
          <w:footerReference w:type="default" r:id="rId14"/>
          <w:pgSz w:w="12240" w:h="15840"/>
          <w:pgMar w:top="1440" w:right="1008" w:bottom="1008" w:left="1008" w:header="720" w:footer="720" w:gutter="0"/>
          <w:cols w:space="720"/>
          <w:docGrid w:linePitch="360"/>
        </w:sectPr>
      </w:pPr>
    </w:p>
    <w:p w14:paraId="4E764DCA" w14:textId="77777777" w:rsidR="003B61AC" w:rsidRPr="003B61AC" w:rsidRDefault="003B61AC" w:rsidP="003B61AC">
      <w:pPr>
        <w:spacing w:after="0" w:line="240" w:lineRule="auto"/>
        <w:jc w:val="center"/>
        <w:rPr>
          <w:rFonts w:ascii="Arial" w:hAnsi="Arial" w:cs="Arial"/>
          <w:b/>
          <w:color w:val="000000" w:themeColor="text1"/>
          <w:sz w:val="28"/>
          <w:szCs w:val="28"/>
        </w:rPr>
      </w:pPr>
      <w:r w:rsidRPr="003B61AC">
        <w:rPr>
          <w:rFonts w:ascii="Arial" w:hAnsi="Arial" w:cs="Arial"/>
          <w:b/>
          <w:color w:val="000000" w:themeColor="text1"/>
          <w:sz w:val="28"/>
          <w:szCs w:val="28"/>
        </w:rPr>
        <w:lastRenderedPageBreak/>
        <w:t>Council of State and Territorial Epidemiologists</w:t>
      </w:r>
    </w:p>
    <w:p w14:paraId="18FCA3B9" w14:textId="2B930D6F" w:rsidR="00A82F65" w:rsidRPr="003B61AC" w:rsidRDefault="003B61AC" w:rsidP="003B61AC">
      <w:pPr>
        <w:spacing w:after="0" w:line="240" w:lineRule="auto"/>
        <w:jc w:val="center"/>
        <w:rPr>
          <w:rFonts w:ascii="Arial" w:hAnsi="Arial" w:cs="Arial"/>
          <w:bCs/>
          <w:color w:val="000000" w:themeColor="text1"/>
          <w:sz w:val="28"/>
          <w:szCs w:val="28"/>
        </w:rPr>
      </w:pPr>
      <w:r w:rsidRPr="003B61AC">
        <w:rPr>
          <w:rFonts w:ascii="Arial" w:hAnsi="Arial" w:cs="Arial"/>
          <w:bCs/>
          <w:color w:val="000000" w:themeColor="text1"/>
          <w:sz w:val="28"/>
          <w:szCs w:val="28"/>
        </w:rPr>
        <w:t>Technical Supplement</w:t>
      </w:r>
    </w:p>
    <w:p w14:paraId="46D35379" w14:textId="77777777" w:rsidR="003B61AC" w:rsidRDefault="003B61AC" w:rsidP="003B61AC">
      <w:pPr>
        <w:spacing w:after="0" w:line="240" w:lineRule="auto"/>
        <w:rPr>
          <w:rFonts w:ascii="Arial" w:hAnsi="Arial" w:cs="Arial"/>
          <w:color w:val="000000" w:themeColor="text1"/>
          <w:sz w:val="20"/>
          <w:szCs w:val="20"/>
        </w:rPr>
      </w:pPr>
    </w:p>
    <w:p w14:paraId="2741276F" w14:textId="1AD4ED5B" w:rsidR="003B61AC" w:rsidRPr="00343F13" w:rsidRDefault="003B61AC" w:rsidP="00A82F65">
      <w:pPr>
        <w:spacing w:after="0" w:line="240" w:lineRule="auto"/>
        <w:rPr>
          <w:rFonts w:ascii="Arial" w:hAnsi="Arial" w:cs="Arial"/>
          <w:b/>
          <w:bCs/>
          <w:color w:val="000000" w:themeColor="text1"/>
        </w:rPr>
      </w:pPr>
      <w:r w:rsidRPr="00343F13">
        <w:rPr>
          <w:rFonts w:ascii="Arial" w:hAnsi="Arial" w:cs="Arial"/>
          <w:b/>
          <w:bCs/>
          <w:color w:val="000000" w:themeColor="text1"/>
        </w:rPr>
        <w:t>Table VI. Table of criteria to determine whether a case should be reported to public health authorities.</w:t>
      </w:r>
    </w:p>
    <w:tbl>
      <w:tblPr>
        <w:tblStyle w:val="TableGrid"/>
        <w:tblW w:w="0" w:type="auto"/>
        <w:tblLook w:val="04A0" w:firstRow="1" w:lastRow="0" w:firstColumn="1" w:lastColumn="0" w:noHBand="0" w:noVBand="1"/>
      </w:tblPr>
      <w:tblGrid>
        <w:gridCol w:w="4392"/>
        <w:gridCol w:w="1903"/>
        <w:gridCol w:w="1980"/>
        <w:gridCol w:w="1939"/>
      </w:tblGrid>
      <w:tr w:rsidR="002E45BC" w14:paraId="60E750E9" w14:textId="77777777" w:rsidTr="00432DCA">
        <w:tc>
          <w:tcPr>
            <w:tcW w:w="4392" w:type="dxa"/>
          </w:tcPr>
          <w:p w14:paraId="6F805C61" w14:textId="2B0A6CC3" w:rsidR="002E45BC" w:rsidRDefault="002E45BC" w:rsidP="002E45BC">
            <w:pPr>
              <w:jc w:val="center"/>
              <w:rPr>
                <w:rFonts w:ascii="Arial" w:hAnsi="Arial" w:cs="Arial"/>
                <w:b/>
                <w:bCs/>
                <w:color w:val="000000" w:themeColor="text1"/>
                <w:sz w:val="20"/>
                <w:szCs w:val="20"/>
              </w:rPr>
            </w:pPr>
            <w:r>
              <w:rPr>
                <w:rFonts w:ascii="Arial" w:hAnsi="Arial" w:cs="Arial"/>
                <w:b/>
                <w:bCs/>
                <w:color w:val="000000" w:themeColor="text1"/>
                <w:sz w:val="20"/>
                <w:szCs w:val="20"/>
              </w:rPr>
              <w:t>Criterion</w:t>
            </w:r>
          </w:p>
        </w:tc>
        <w:tc>
          <w:tcPr>
            <w:tcW w:w="1903" w:type="dxa"/>
          </w:tcPr>
          <w:p w14:paraId="2A64F4C5" w14:textId="2AEE7CFB" w:rsidR="002E45BC" w:rsidRPr="002E45BC" w:rsidRDefault="002E45BC" w:rsidP="002E45BC">
            <w:pPr>
              <w:jc w:val="center"/>
              <w:rPr>
                <w:rFonts w:ascii="Arial" w:hAnsi="Arial" w:cs="Arial"/>
                <w:color w:val="000000" w:themeColor="text1"/>
                <w:sz w:val="20"/>
                <w:szCs w:val="20"/>
              </w:rPr>
            </w:pPr>
            <w:r w:rsidRPr="002E45BC">
              <w:rPr>
                <w:rFonts w:ascii="Arial" w:hAnsi="Arial" w:cs="Arial"/>
                <w:color w:val="0000FF"/>
                <w:sz w:val="20"/>
                <w:szCs w:val="20"/>
              </w:rPr>
              <w:t>[Disease/Condition or Subtype]</w:t>
            </w:r>
          </w:p>
        </w:tc>
        <w:tc>
          <w:tcPr>
            <w:tcW w:w="1980" w:type="dxa"/>
          </w:tcPr>
          <w:p w14:paraId="7E0EE308" w14:textId="0E35B53D" w:rsidR="002E45BC" w:rsidRPr="002E45BC" w:rsidRDefault="002E45BC" w:rsidP="002E45BC">
            <w:pPr>
              <w:jc w:val="center"/>
              <w:rPr>
                <w:rFonts w:ascii="Arial" w:hAnsi="Arial" w:cs="Arial"/>
                <w:color w:val="0000FF"/>
                <w:sz w:val="20"/>
                <w:szCs w:val="20"/>
              </w:rPr>
            </w:pPr>
            <w:r w:rsidRPr="002E45BC">
              <w:rPr>
                <w:rFonts w:ascii="Arial" w:hAnsi="Arial" w:cs="Arial"/>
                <w:color w:val="0000FF"/>
                <w:sz w:val="20"/>
                <w:szCs w:val="20"/>
              </w:rPr>
              <w:t>[Disease/Condition or Subtype]</w:t>
            </w:r>
          </w:p>
        </w:tc>
        <w:tc>
          <w:tcPr>
            <w:tcW w:w="1939" w:type="dxa"/>
          </w:tcPr>
          <w:p w14:paraId="1C28B653" w14:textId="1A632FBD" w:rsidR="002E45BC" w:rsidRPr="002E45BC" w:rsidRDefault="002E45BC" w:rsidP="002E45BC">
            <w:pPr>
              <w:jc w:val="center"/>
              <w:rPr>
                <w:rFonts w:ascii="Arial" w:hAnsi="Arial" w:cs="Arial"/>
                <w:color w:val="0000FF"/>
                <w:sz w:val="20"/>
                <w:szCs w:val="20"/>
              </w:rPr>
            </w:pPr>
            <w:r w:rsidRPr="002E45BC">
              <w:rPr>
                <w:rFonts w:ascii="Arial" w:hAnsi="Arial" w:cs="Arial"/>
                <w:color w:val="0000FF"/>
                <w:sz w:val="20"/>
                <w:szCs w:val="20"/>
              </w:rPr>
              <w:t>[Disease/Condition or Subtype]</w:t>
            </w:r>
          </w:p>
        </w:tc>
      </w:tr>
      <w:tr w:rsidR="00E41156" w14:paraId="159143F9" w14:textId="77777777" w:rsidTr="00E41156">
        <w:tc>
          <w:tcPr>
            <w:tcW w:w="10214" w:type="dxa"/>
            <w:gridSpan w:val="4"/>
            <w:shd w:val="clear" w:color="auto" w:fill="F2F2F2" w:themeFill="background1" w:themeFillShade="F2"/>
          </w:tcPr>
          <w:p w14:paraId="2D54496A" w14:textId="3C2E4E67" w:rsidR="00E41156" w:rsidRPr="00E41156" w:rsidRDefault="00E41156" w:rsidP="00A82F65">
            <w:pPr>
              <w:rPr>
                <w:rFonts w:ascii="Arial" w:hAnsi="Arial" w:cs="Arial"/>
                <w:color w:val="000000" w:themeColor="text1"/>
                <w:sz w:val="20"/>
                <w:szCs w:val="20"/>
              </w:rPr>
            </w:pPr>
            <w:r w:rsidRPr="00E41156">
              <w:rPr>
                <w:rFonts w:ascii="Arial" w:hAnsi="Arial" w:cs="Arial"/>
                <w:i/>
                <w:iCs/>
                <w:color w:val="000000" w:themeColor="text1"/>
                <w:sz w:val="20"/>
                <w:szCs w:val="20"/>
              </w:rPr>
              <w:t>Clinical Criteria for Reporting</w:t>
            </w:r>
          </w:p>
        </w:tc>
      </w:tr>
      <w:tr w:rsidR="002E45BC" w14:paraId="6C05323C" w14:textId="77777777" w:rsidTr="00432DCA">
        <w:tc>
          <w:tcPr>
            <w:tcW w:w="4392" w:type="dxa"/>
          </w:tcPr>
          <w:p w14:paraId="00E9607B" w14:textId="77777777" w:rsidR="002E45BC" w:rsidRDefault="002E45BC" w:rsidP="00457DE4">
            <w:pPr>
              <w:ind w:left="157"/>
              <w:rPr>
                <w:rFonts w:ascii="Arial" w:hAnsi="Arial" w:cs="Arial"/>
                <w:b/>
                <w:bCs/>
                <w:color w:val="000000" w:themeColor="text1"/>
                <w:sz w:val="20"/>
                <w:szCs w:val="20"/>
              </w:rPr>
            </w:pPr>
          </w:p>
        </w:tc>
        <w:tc>
          <w:tcPr>
            <w:tcW w:w="1903" w:type="dxa"/>
          </w:tcPr>
          <w:p w14:paraId="14270AEE" w14:textId="77777777" w:rsidR="002E45BC" w:rsidRDefault="002E45BC" w:rsidP="00A82F65">
            <w:pPr>
              <w:rPr>
                <w:rFonts w:ascii="Arial" w:hAnsi="Arial" w:cs="Arial"/>
                <w:b/>
                <w:bCs/>
                <w:color w:val="000000" w:themeColor="text1"/>
                <w:sz w:val="20"/>
                <w:szCs w:val="20"/>
              </w:rPr>
            </w:pPr>
          </w:p>
        </w:tc>
        <w:tc>
          <w:tcPr>
            <w:tcW w:w="1980" w:type="dxa"/>
          </w:tcPr>
          <w:p w14:paraId="38DB0170" w14:textId="77777777" w:rsidR="002E45BC" w:rsidRDefault="002E45BC" w:rsidP="00A82F65">
            <w:pPr>
              <w:rPr>
                <w:rFonts w:ascii="Arial" w:hAnsi="Arial" w:cs="Arial"/>
                <w:b/>
                <w:bCs/>
                <w:color w:val="000000" w:themeColor="text1"/>
                <w:sz w:val="20"/>
                <w:szCs w:val="20"/>
              </w:rPr>
            </w:pPr>
          </w:p>
        </w:tc>
        <w:tc>
          <w:tcPr>
            <w:tcW w:w="1939" w:type="dxa"/>
          </w:tcPr>
          <w:p w14:paraId="44D2F4C6" w14:textId="77777777" w:rsidR="002E45BC" w:rsidRDefault="002E45BC" w:rsidP="00A82F65">
            <w:pPr>
              <w:rPr>
                <w:rFonts w:ascii="Arial" w:hAnsi="Arial" w:cs="Arial"/>
                <w:b/>
                <w:bCs/>
                <w:color w:val="000000" w:themeColor="text1"/>
                <w:sz w:val="20"/>
                <w:szCs w:val="20"/>
              </w:rPr>
            </w:pPr>
          </w:p>
        </w:tc>
      </w:tr>
      <w:tr w:rsidR="002E45BC" w14:paraId="0A262505" w14:textId="77777777" w:rsidTr="00432DCA">
        <w:tc>
          <w:tcPr>
            <w:tcW w:w="4392" w:type="dxa"/>
          </w:tcPr>
          <w:p w14:paraId="1E650DA0" w14:textId="77777777" w:rsidR="002E45BC" w:rsidRDefault="002E45BC" w:rsidP="00457DE4">
            <w:pPr>
              <w:ind w:left="157"/>
              <w:rPr>
                <w:rFonts w:ascii="Arial" w:hAnsi="Arial" w:cs="Arial"/>
                <w:b/>
                <w:bCs/>
                <w:color w:val="000000" w:themeColor="text1"/>
                <w:sz w:val="20"/>
                <w:szCs w:val="20"/>
              </w:rPr>
            </w:pPr>
          </w:p>
        </w:tc>
        <w:tc>
          <w:tcPr>
            <w:tcW w:w="1903" w:type="dxa"/>
          </w:tcPr>
          <w:p w14:paraId="25C88745" w14:textId="77777777" w:rsidR="002E45BC" w:rsidRDefault="002E45BC" w:rsidP="00A82F65">
            <w:pPr>
              <w:rPr>
                <w:rFonts w:ascii="Arial" w:hAnsi="Arial" w:cs="Arial"/>
                <w:b/>
                <w:bCs/>
                <w:color w:val="000000" w:themeColor="text1"/>
                <w:sz w:val="20"/>
                <w:szCs w:val="20"/>
              </w:rPr>
            </w:pPr>
          </w:p>
        </w:tc>
        <w:tc>
          <w:tcPr>
            <w:tcW w:w="1980" w:type="dxa"/>
          </w:tcPr>
          <w:p w14:paraId="18FA3B3C" w14:textId="77777777" w:rsidR="002E45BC" w:rsidRDefault="002E45BC" w:rsidP="00A82F65">
            <w:pPr>
              <w:rPr>
                <w:rFonts w:ascii="Arial" w:hAnsi="Arial" w:cs="Arial"/>
                <w:b/>
                <w:bCs/>
                <w:color w:val="000000" w:themeColor="text1"/>
                <w:sz w:val="20"/>
                <w:szCs w:val="20"/>
              </w:rPr>
            </w:pPr>
          </w:p>
        </w:tc>
        <w:tc>
          <w:tcPr>
            <w:tcW w:w="1939" w:type="dxa"/>
          </w:tcPr>
          <w:p w14:paraId="52BF261E" w14:textId="77777777" w:rsidR="002E45BC" w:rsidRDefault="002E45BC" w:rsidP="00A82F65">
            <w:pPr>
              <w:rPr>
                <w:rFonts w:ascii="Arial" w:hAnsi="Arial" w:cs="Arial"/>
                <w:b/>
                <w:bCs/>
                <w:color w:val="000000" w:themeColor="text1"/>
                <w:sz w:val="20"/>
                <w:szCs w:val="20"/>
              </w:rPr>
            </w:pPr>
          </w:p>
        </w:tc>
      </w:tr>
      <w:tr w:rsidR="00E41156" w:rsidRPr="00E41156" w14:paraId="73F36EE8" w14:textId="77777777" w:rsidTr="00E41156">
        <w:tc>
          <w:tcPr>
            <w:tcW w:w="10214" w:type="dxa"/>
            <w:gridSpan w:val="4"/>
            <w:shd w:val="clear" w:color="auto" w:fill="F2F2F2" w:themeFill="background1" w:themeFillShade="F2"/>
          </w:tcPr>
          <w:p w14:paraId="18C26041" w14:textId="4619CAF7" w:rsidR="00E41156" w:rsidRPr="00E41156" w:rsidRDefault="00E41156" w:rsidP="00A82F65">
            <w:pPr>
              <w:rPr>
                <w:rFonts w:ascii="Arial" w:hAnsi="Arial" w:cs="Arial"/>
                <w:color w:val="000000" w:themeColor="text1"/>
                <w:sz w:val="20"/>
                <w:szCs w:val="20"/>
              </w:rPr>
            </w:pPr>
            <w:r w:rsidRPr="00E41156">
              <w:rPr>
                <w:rFonts w:ascii="Arial" w:hAnsi="Arial" w:cs="Arial"/>
                <w:i/>
                <w:iCs/>
                <w:color w:val="000000" w:themeColor="text1"/>
                <w:sz w:val="20"/>
                <w:szCs w:val="20"/>
              </w:rPr>
              <w:t>Laboratory Criteria for Reporting</w:t>
            </w:r>
          </w:p>
        </w:tc>
      </w:tr>
      <w:tr w:rsidR="002E45BC" w14:paraId="68C8F00F" w14:textId="77777777" w:rsidTr="00432DCA">
        <w:tc>
          <w:tcPr>
            <w:tcW w:w="4392" w:type="dxa"/>
          </w:tcPr>
          <w:p w14:paraId="5CF2BD8E" w14:textId="77777777" w:rsidR="002E45BC" w:rsidRDefault="002E45BC" w:rsidP="00457DE4">
            <w:pPr>
              <w:ind w:left="157"/>
              <w:rPr>
                <w:rFonts w:ascii="Arial" w:hAnsi="Arial" w:cs="Arial"/>
                <w:b/>
                <w:bCs/>
                <w:color w:val="000000" w:themeColor="text1"/>
                <w:sz w:val="20"/>
                <w:szCs w:val="20"/>
              </w:rPr>
            </w:pPr>
          </w:p>
        </w:tc>
        <w:tc>
          <w:tcPr>
            <w:tcW w:w="1903" w:type="dxa"/>
          </w:tcPr>
          <w:p w14:paraId="675ED36A" w14:textId="77777777" w:rsidR="002E45BC" w:rsidRDefault="002E45BC" w:rsidP="00A82F65">
            <w:pPr>
              <w:rPr>
                <w:rFonts w:ascii="Arial" w:hAnsi="Arial" w:cs="Arial"/>
                <w:b/>
                <w:bCs/>
                <w:color w:val="000000" w:themeColor="text1"/>
                <w:sz w:val="20"/>
                <w:szCs w:val="20"/>
              </w:rPr>
            </w:pPr>
          </w:p>
        </w:tc>
        <w:tc>
          <w:tcPr>
            <w:tcW w:w="1980" w:type="dxa"/>
          </w:tcPr>
          <w:p w14:paraId="3BE179C0" w14:textId="77777777" w:rsidR="002E45BC" w:rsidRDefault="002E45BC" w:rsidP="00A82F65">
            <w:pPr>
              <w:rPr>
                <w:rFonts w:ascii="Arial" w:hAnsi="Arial" w:cs="Arial"/>
                <w:b/>
                <w:bCs/>
                <w:color w:val="000000" w:themeColor="text1"/>
                <w:sz w:val="20"/>
                <w:szCs w:val="20"/>
              </w:rPr>
            </w:pPr>
          </w:p>
        </w:tc>
        <w:tc>
          <w:tcPr>
            <w:tcW w:w="1939" w:type="dxa"/>
          </w:tcPr>
          <w:p w14:paraId="54089856" w14:textId="77777777" w:rsidR="002E45BC" w:rsidRDefault="002E45BC" w:rsidP="00A82F65">
            <w:pPr>
              <w:rPr>
                <w:rFonts w:ascii="Arial" w:hAnsi="Arial" w:cs="Arial"/>
                <w:b/>
                <w:bCs/>
                <w:color w:val="000000" w:themeColor="text1"/>
                <w:sz w:val="20"/>
                <w:szCs w:val="20"/>
              </w:rPr>
            </w:pPr>
          </w:p>
        </w:tc>
      </w:tr>
      <w:tr w:rsidR="002E45BC" w14:paraId="4671967F" w14:textId="77777777" w:rsidTr="00432DCA">
        <w:tc>
          <w:tcPr>
            <w:tcW w:w="4392" w:type="dxa"/>
          </w:tcPr>
          <w:p w14:paraId="7FAE60F6" w14:textId="77777777" w:rsidR="002E45BC" w:rsidRDefault="002E45BC" w:rsidP="00457DE4">
            <w:pPr>
              <w:ind w:left="157"/>
              <w:rPr>
                <w:rFonts w:ascii="Arial" w:hAnsi="Arial" w:cs="Arial"/>
                <w:b/>
                <w:bCs/>
                <w:color w:val="000000" w:themeColor="text1"/>
                <w:sz w:val="20"/>
                <w:szCs w:val="20"/>
              </w:rPr>
            </w:pPr>
          </w:p>
        </w:tc>
        <w:tc>
          <w:tcPr>
            <w:tcW w:w="1903" w:type="dxa"/>
          </w:tcPr>
          <w:p w14:paraId="5FCAC4B0" w14:textId="77777777" w:rsidR="002E45BC" w:rsidRDefault="002E45BC" w:rsidP="00A82F65">
            <w:pPr>
              <w:rPr>
                <w:rFonts w:ascii="Arial" w:hAnsi="Arial" w:cs="Arial"/>
                <w:b/>
                <w:bCs/>
                <w:color w:val="000000" w:themeColor="text1"/>
                <w:sz w:val="20"/>
                <w:szCs w:val="20"/>
              </w:rPr>
            </w:pPr>
          </w:p>
        </w:tc>
        <w:tc>
          <w:tcPr>
            <w:tcW w:w="1980" w:type="dxa"/>
          </w:tcPr>
          <w:p w14:paraId="00E86F94" w14:textId="77777777" w:rsidR="002E45BC" w:rsidRDefault="002E45BC" w:rsidP="00A82F65">
            <w:pPr>
              <w:rPr>
                <w:rFonts w:ascii="Arial" w:hAnsi="Arial" w:cs="Arial"/>
                <w:b/>
                <w:bCs/>
                <w:color w:val="000000" w:themeColor="text1"/>
                <w:sz w:val="20"/>
                <w:szCs w:val="20"/>
              </w:rPr>
            </w:pPr>
          </w:p>
        </w:tc>
        <w:tc>
          <w:tcPr>
            <w:tcW w:w="1939" w:type="dxa"/>
          </w:tcPr>
          <w:p w14:paraId="700D39DC" w14:textId="77777777" w:rsidR="002E45BC" w:rsidRDefault="002E45BC" w:rsidP="00A82F65">
            <w:pPr>
              <w:rPr>
                <w:rFonts w:ascii="Arial" w:hAnsi="Arial" w:cs="Arial"/>
                <w:b/>
                <w:bCs/>
                <w:color w:val="000000" w:themeColor="text1"/>
                <w:sz w:val="20"/>
                <w:szCs w:val="20"/>
              </w:rPr>
            </w:pPr>
          </w:p>
        </w:tc>
      </w:tr>
      <w:tr w:rsidR="0048501E" w14:paraId="763C3413" w14:textId="77777777" w:rsidTr="0048501E">
        <w:tc>
          <w:tcPr>
            <w:tcW w:w="10214" w:type="dxa"/>
            <w:gridSpan w:val="4"/>
            <w:shd w:val="clear" w:color="auto" w:fill="F2F2F2" w:themeFill="background1" w:themeFillShade="F2"/>
          </w:tcPr>
          <w:p w14:paraId="414103D1" w14:textId="7D9B41CB" w:rsidR="0048501E" w:rsidRPr="0048501E" w:rsidRDefault="0048501E" w:rsidP="00A82F65">
            <w:pPr>
              <w:rPr>
                <w:rFonts w:ascii="Arial" w:hAnsi="Arial" w:cs="Arial"/>
                <w:color w:val="000000" w:themeColor="text1"/>
                <w:sz w:val="20"/>
                <w:szCs w:val="20"/>
              </w:rPr>
            </w:pPr>
            <w:r w:rsidRPr="0048501E">
              <w:rPr>
                <w:rFonts w:ascii="Arial" w:hAnsi="Arial" w:cs="Arial"/>
                <w:i/>
                <w:iCs/>
                <w:color w:val="000000" w:themeColor="text1"/>
                <w:sz w:val="20"/>
                <w:szCs w:val="20"/>
              </w:rPr>
              <w:t>Epidemiologic Linkage Criteria for Reporting</w:t>
            </w:r>
          </w:p>
        </w:tc>
      </w:tr>
      <w:tr w:rsidR="00E41156" w14:paraId="533776B0" w14:textId="77777777" w:rsidTr="00432DCA">
        <w:tc>
          <w:tcPr>
            <w:tcW w:w="4392" w:type="dxa"/>
          </w:tcPr>
          <w:p w14:paraId="19FA9827" w14:textId="77777777" w:rsidR="00E41156" w:rsidRDefault="00E41156" w:rsidP="00457DE4">
            <w:pPr>
              <w:ind w:left="157"/>
              <w:rPr>
                <w:rFonts w:ascii="Arial" w:hAnsi="Arial" w:cs="Arial"/>
                <w:b/>
                <w:bCs/>
                <w:color w:val="000000" w:themeColor="text1"/>
                <w:sz w:val="20"/>
                <w:szCs w:val="20"/>
              </w:rPr>
            </w:pPr>
          </w:p>
        </w:tc>
        <w:tc>
          <w:tcPr>
            <w:tcW w:w="1903" w:type="dxa"/>
          </w:tcPr>
          <w:p w14:paraId="3DABD5B4" w14:textId="77777777" w:rsidR="00E41156" w:rsidRDefault="00E41156" w:rsidP="00A82F65">
            <w:pPr>
              <w:rPr>
                <w:rFonts w:ascii="Arial" w:hAnsi="Arial" w:cs="Arial"/>
                <w:b/>
                <w:bCs/>
                <w:color w:val="000000" w:themeColor="text1"/>
                <w:sz w:val="20"/>
                <w:szCs w:val="20"/>
              </w:rPr>
            </w:pPr>
          </w:p>
        </w:tc>
        <w:tc>
          <w:tcPr>
            <w:tcW w:w="1980" w:type="dxa"/>
          </w:tcPr>
          <w:p w14:paraId="04322373" w14:textId="77777777" w:rsidR="00E41156" w:rsidRDefault="00E41156" w:rsidP="00A82F65">
            <w:pPr>
              <w:rPr>
                <w:rFonts w:ascii="Arial" w:hAnsi="Arial" w:cs="Arial"/>
                <w:b/>
                <w:bCs/>
                <w:color w:val="000000" w:themeColor="text1"/>
                <w:sz w:val="20"/>
                <w:szCs w:val="20"/>
              </w:rPr>
            </w:pPr>
          </w:p>
        </w:tc>
        <w:tc>
          <w:tcPr>
            <w:tcW w:w="1939" w:type="dxa"/>
          </w:tcPr>
          <w:p w14:paraId="1286AA14" w14:textId="77777777" w:rsidR="00E41156" w:rsidRDefault="00E41156" w:rsidP="00A82F65">
            <w:pPr>
              <w:rPr>
                <w:rFonts w:ascii="Arial" w:hAnsi="Arial" w:cs="Arial"/>
                <w:b/>
                <w:bCs/>
                <w:color w:val="000000" w:themeColor="text1"/>
                <w:sz w:val="20"/>
                <w:szCs w:val="20"/>
              </w:rPr>
            </w:pPr>
          </w:p>
        </w:tc>
      </w:tr>
      <w:tr w:rsidR="00E41156" w14:paraId="12F55C79" w14:textId="77777777" w:rsidTr="00432DCA">
        <w:tc>
          <w:tcPr>
            <w:tcW w:w="4392" w:type="dxa"/>
          </w:tcPr>
          <w:p w14:paraId="11D12B56" w14:textId="77777777" w:rsidR="00E41156" w:rsidRDefault="00E41156" w:rsidP="00457DE4">
            <w:pPr>
              <w:ind w:left="157"/>
              <w:rPr>
                <w:rFonts w:ascii="Arial" w:hAnsi="Arial" w:cs="Arial"/>
                <w:b/>
                <w:bCs/>
                <w:color w:val="000000" w:themeColor="text1"/>
                <w:sz w:val="20"/>
                <w:szCs w:val="20"/>
              </w:rPr>
            </w:pPr>
          </w:p>
        </w:tc>
        <w:tc>
          <w:tcPr>
            <w:tcW w:w="1903" w:type="dxa"/>
          </w:tcPr>
          <w:p w14:paraId="20783D37" w14:textId="77777777" w:rsidR="00E41156" w:rsidRDefault="00E41156" w:rsidP="00A82F65">
            <w:pPr>
              <w:rPr>
                <w:rFonts w:ascii="Arial" w:hAnsi="Arial" w:cs="Arial"/>
                <w:b/>
                <w:bCs/>
                <w:color w:val="000000" w:themeColor="text1"/>
                <w:sz w:val="20"/>
                <w:szCs w:val="20"/>
              </w:rPr>
            </w:pPr>
          </w:p>
        </w:tc>
        <w:tc>
          <w:tcPr>
            <w:tcW w:w="1980" w:type="dxa"/>
          </w:tcPr>
          <w:p w14:paraId="3FD11895" w14:textId="77777777" w:rsidR="00E41156" w:rsidRDefault="00E41156" w:rsidP="00A82F65">
            <w:pPr>
              <w:rPr>
                <w:rFonts w:ascii="Arial" w:hAnsi="Arial" w:cs="Arial"/>
                <w:b/>
                <w:bCs/>
                <w:color w:val="000000" w:themeColor="text1"/>
                <w:sz w:val="20"/>
                <w:szCs w:val="20"/>
              </w:rPr>
            </w:pPr>
          </w:p>
        </w:tc>
        <w:tc>
          <w:tcPr>
            <w:tcW w:w="1939" w:type="dxa"/>
          </w:tcPr>
          <w:p w14:paraId="53A8EF68" w14:textId="77777777" w:rsidR="00E41156" w:rsidRDefault="00E41156" w:rsidP="00A82F65">
            <w:pPr>
              <w:rPr>
                <w:rFonts w:ascii="Arial" w:hAnsi="Arial" w:cs="Arial"/>
                <w:b/>
                <w:bCs/>
                <w:color w:val="000000" w:themeColor="text1"/>
                <w:sz w:val="20"/>
                <w:szCs w:val="20"/>
              </w:rPr>
            </w:pPr>
          </w:p>
        </w:tc>
      </w:tr>
      <w:tr w:rsidR="0048501E" w:rsidRPr="0048501E" w14:paraId="403990ED" w14:textId="77777777" w:rsidTr="0048501E">
        <w:tc>
          <w:tcPr>
            <w:tcW w:w="10214" w:type="dxa"/>
            <w:gridSpan w:val="4"/>
            <w:shd w:val="clear" w:color="auto" w:fill="F2F2F2" w:themeFill="background1" w:themeFillShade="F2"/>
          </w:tcPr>
          <w:p w14:paraId="427FE9CF" w14:textId="0FEB9FCB" w:rsidR="0048501E" w:rsidRPr="0048501E" w:rsidRDefault="0048501E" w:rsidP="00A82F65">
            <w:pPr>
              <w:rPr>
                <w:rFonts w:ascii="Arial" w:hAnsi="Arial" w:cs="Arial"/>
                <w:color w:val="000000" w:themeColor="text1"/>
                <w:sz w:val="20"/>
                <w:szCs w:val="20"/>
              </w:rPr>
            </w:pPr>
            <w:r w:rsidRPr="0048501E">
              <w:rPr>
                <w:rFonts w:ascii="Arial" w:hAnsi="Arial" w:cs="Arial"/>
                <w:i/>
                <w:iCs/>
                <w:color w:val="000000" w:themeColor="text1"/>
                <w:sz w:val="20"/>
                <w:szCs w:val="20"/>
              </w:rPr>
              <w:t>Vital Record Criteria for Reporting</w:t>
            </w:r>
          </w:p>
        </w:tc>
      </w:tr>
      <w:tr w:rsidR="0048501E" w14:paraId="4402A70C" w14:textId="77777777" w:rsidTr="00432DCA">
        <w:tc>
          <w:tcPr>
            <w:tcW w:w="4392" w:type="dxa"/>
          </w:tcPr>
          <w:p w14:paraId="66D59975" w14:textId="77777777" w:rsidR="0048501E" w:rsidRDefault="0048501E" w:rsidP="00457DE4">
            <w:pPr>
              <w:ind w:left="157"/>
              <w:rPr>
                <w:rFonts w:ascii="Arial" w:hAnsi="Arial" w:cs="Arial"/>
                <w:b/>
                <w:bCs/>
                <w:color w:val="000000" w:themeColor="text1"/>
                <w:sz w:val="20"/>
                <w:szCs w:val="20"/>
              </w:rPr>
            </w:pPr>
          </w:p>
        </w:tc>
        <w:tc>
          <w:tcPr>
            <w:tcW w:w="1903" w:type="dxa"/>
          </w:tcPr>
          <w:p w14:paraId="2B6D05A8" w14:textId="77777777" w:rsidR="0048501E" w:rsidRDefault="0048501E" w:rsidP="00A82F65">
            <w:pPr>
              <w:rPr>
                <w:rFonts w:ascii="Arial" w:hAnsi="Arial" w:cs="Arial"/>
                <w:b/>
                <w:bCs/>
                <w:color w:val="000000" w:themeColor="text1"/>
                <w:sz w:val="20"/>
                <w:szCs w:val="20"/>
              </w:rPr>
            </w:pPr>
          </w:p>
        </w:tc>
        <w:tc>
          <w:tcPr>
            <w:tcW w:w="1980" w:type="dxa"/>
          </w:tcPr>
          <w:p w14:paraId="107EC3F1" w14:textId="77777777" w:rsidR="0048501E" w:rsidRDefault="0048501E" w:rsidP="00A82F65">
            <w:pPr>
              <w:rPr>
                <w:rFonts w:ascii="Arial" w:hAnsi="Arial" w:cs="Arial"/>
                <w:b/>
                <w:bCs/>
                <w:color w:val="000000" w:themeColor="text1"/>
                <w:sz w:val="20"/>
                <w:szCs w:val="20"/>
              </w:rPr>
            </w:pPr>
          </w:p>
        </w:tc>
        <w:tc>
          <w:tcPr>
            <w:tcW w:w="1939" w:type="dxa"/>
          </w:tcPr>
          <w:p w14:paraId="6A2FBA15" w14:textId="77777777" w:rsidR="0048501E" w:rsidRDefault="0048501E" w:rsidP="00A82F65">
            <w:pPr>
              <w:rPr>
                <w:rFonts w:ascii="Arial" w:hAnsi="Arial" w:cs="Arial"/>
                <w:b/>
                <w:bCs/>
                <w:color w:val="000000" w:themeColor="text1"/>
                <w:sz w:val="20"/>
                <w:szCs w:val="20"/>
              </w:rPr>
            </w:pPr>
          </w:p>
        </w:tc>
      </w:tr>
      <w:tr w:rsidR="003D72CC" w14:paraId="2E78CACF" w14:textId="77777777" w:rsidTr="00432DCA">
        <w:tc>
          <w:tcPr>
            <w:tcW w:w="4392" w:type="dxa"/>
          </w:tcPr>
          <w:p w14:paraId="6242B44A" w14:textId="77777777" w:rsidR="003D72CC" w:rsidRDefault="003D72CC" w:rsidP="00457DE4">
            <w:pPr>
              <w:ind w:left="157"/>
              <w:rPr>
                <w:rFonts w:ascii="Arial" w:hAnsi="Arial" w:cs="Arial"/>
                <w:b/>
                <w:bCs/>
                <w:color w:val="000000" w:themeColor="text1"/>
                <w:sz w:val="20"/>
                <w:szCs w:val="20"/>
              </w:rPr>
            </w:pPr>
          </w:p>
        </w:tc>
        <w:tc>
          <w:tcPr>
            <w:tcW w:w="1903" w:type="dxa"/>
          </w:tcPr>
          <w:p w14:paraId="340B5493" w14:textId="77777777" w:rsidR="003D72CC" w:rsidRDefault="003D72CC" w:rsidP="00A82F65">
            <w:pPr>
              <w:rPr>
                <w:rFonts w:ascii="Arial" w:hAnsi="Arial" w:cs="Arial"/>
                <w:b/>
                <w:bCs/>
                <w:color w:val="000000" w:themeColor="text1"/>
                <w:sz w:val="20"/>
                <w:szCs w:val="20"/>
              </w:rPr>
            </w:pPr>
          </w:p>
        </w:tc>
        <w:tc>
          <w:tcPr>
            <w:tcW w:w="1980" w:type="dxa"/>
          </w:tcPr>
          <w:p w14:paraId="31B84F24" w14:textId="77777777" w:rsidR="003D72CC" w:rsidRDefault="003D72CC" w:rsidP="00A82F65">
            <w:pPr>
              <w:rPr>
                <w:rFonts w:ascii="Arial" w:hAnsi="Arial" w:cs="Arial"/>
                <w:b/>
                <w:bCs/>
                <w:color w:val="000000" w:themeColor="text1"/>
                <w:sz w:val="20"/>
                <w:szCs w:val="20"/>
              </w:rPr>
            </w:pPr>
          </w:p>
        </w:tc>
        <w:tc>
          <w:tcPr>
            <w:tcW w:w="1939" w:type="dxa"/>
          </w:tcPr>
          <w:p w14:paraId="06C0D35A" w14:textId="77777777" w:rsidR="003D72CC" w:rsidRDefault="003D72CC" w:rsidP="00A82F65">
            <w:pPr>
              <w:rPr>
                <w:rFonts w:ascii="Arial" w:hAnsi="Arial" w:cs="Arial"/>
                <w:b/>
                <w:bCs/>
                <w:color w:val="000000" w:themeColor="text1"/>
                <w:sz w:val="20"/>
                <w:szCs w:val="20"/>
              </w:rPr>
            </w:pPr>
          </w:p>
        </w:tc>
      </w:tr>
      <w:tr w:rsidR="003D72CC" w:rsidRPr="003D72CC" w14:paraId="616A47D1" w14:textId="77777777" w:rsidTr="00B1331B">
        <w:tc>
          <w:tcPr>
            <w:tcW w:w="10214" w:type="dxa"/>
            <w:gridSpan w:val="4"/>
            <w:shd w:val="clear" w:color="auto" w:fill="F2F2F2" w:themeFill="background1" w:themeFillShade="F2"/>
          </w:tcPr>
          <w:p w14:paraId="234677AF" w14:textId="39A6565F" w:rsidR="003D72CC" w:rsidRPr="003D72CC" w:rsidRDefault="003D72CC" w:rsidP="003D72CC">
            <w:pPr>
              <w:rPr>
                <w:rFonts w:ascii="Arial" w:hAnsi="Arial" w:cs="Arial"/>
                <w:color w:val="000000" w:themeColor="text1"/>
                <w:sz w:val="20"/>
                <w:szCs w:val="20"/>
              </w:rPr>
            </w:pPr>
            <w:r>
              <w:rPr>
                <w:rFonts w:ascii="Arial" w:hAnsi="Arial" w:cs="Arial"/>
                <w:i/>
                <w:iCs/>
                <w:color w:val="000000" w:themeColor="text1"/>
                <w:sz w:val="20"/>
                <w:szCs w:val="20"/>
              </w:rPr>
              <w:t>Healthcare</w:t>
            </w:r>
            <w:r w:rsidRPr="003D72CC">
              <w:rPr>
                <w:rFonts w:ascii="Arial" w:hAnsi="Arial" w:cs="Arial"/>
                <w:i/>
                <w:iCs/>
                <w:color w:val="000000" w:themeColor="text1"/>
                <w:sz w:val="20"/>
                <w:szCs w:val="20"/>
              </w:rPr>
              <w:t xml:space="preserve"> Record Criteria for Reporting</w:t>
            </w:r>
          </w:p>
        </w:tc>
      </w:tr>
      <w:tr w:rsidR="003D72CC" w14:paraId="4D4C01A1" w14:textId="77777777" w:rsidTr="00432DCA">
        <w:tc>
          <w:tcPr>
            <w:tcW w:w="4392" w:type="dxa"/>
          </w:tcPr>
          <w:p w14:paraId="7E8917A9" w14:textId="77777777" w:rsidR="003D72CC" w:rsidRDefault="003D72CC" w:rsidP="00457DE4">
            <w:pPr>
              <w:ind w:left="157"/>
              <w:rPr>
                <w:rFonts w:ascii="Arial" w:hAnsi="Arial" w:cs="Arial"/>
                <w:b/>
                <w:bCs/>
                <w:color w:val="000000" w:themeColor="text1"/>
                <w:sz w:val="20"/>
                <w:szCs w:val="20"/>
              </w:rPr>
            </w:pPr>
          </w:p>
        </w:tc>
        <w:tc>
          <w:tcPr>
            <w:tcW w:w="1903" w:type="dxa"/>
          </w:tcPr>
          <w:p w14:paraId="6C5D9B1D" w14:textId="77777777" w:rsidR="003D72CC" w:rsidRDefault="003D72CC" w:rsidP="00A82F65">
            <w:pPr>
              <w:rPr>
                <w:rFonts w:ascii="Arial" w:hAnsi="Arial" w:cs="Arial"/>
                <w:b/>
                <w:bCs/>
                <w:color w:val="000000" w:themeColor="text1"/>
                <w:sz w:val="20"/>
                <w:szCs w:val="20"/>
              </w:rPr>
            </w:pPr>
          </w:p>
        </w:tc>
        <w:tc>
          <w:tcPr>
            <w:tcW w:w="1980" w:type="dxa"/>
          </w:tcPr>
          <w:p w14:paraId="5E1496F4" w14:textId="77777777" w:rsidR="003D72CC" w:rsidRDefault="003D72CC" w:rsidP="00A82F65">
            <w:pPr>
              <w:rPr>
                <w:rFonts w:ascii="Arial" w:hAnsi="Arial" w:cs="Arial"/>
                <w:b/>
                <w:bCs/>
                <w:color w:val="000000" w:themeColor="text1"/>
                <w:sz w:val="20"/>
                <w:szCs w:val="20"/>
              </w:rPr>
            </w:pPr>
          </w:p>
        </w:tc>
        <w:tc>
          <w:tcPr>
            <w:tcW w:w="1939" w:type="dxa"/>
          </w:tcPr>
          <w:p w14:paraId="56EFEC60" w14:textId="77777777" w:rsidR="003D72CC" w:rsidRDefault="003D72CC" w:rsidP="00A82F65">
            <w:pPr>
              <w:rPr>
                <w:rFonts w:ascii="Arial" w:hAnsi="Arial" w:cs="Arial"/>
                <w:b/>
                <w:bCs/>
                <w:color w:val="000000" w:themeColor="text1"/>
                <w:sz w:val="20"/>
                <w:szCs w:val="20"/>
              </w:rPr>
            </w:pPr>
          </w:p>
        </w:tc>
      </w:tr>
      <w:tr w:rsidR="0048501E" w14:paraId="1C14A8C1" w14:textId="77777777" w:rsidTr="00432DCA">
        <w:tc>
          <w:tcPr>
            <w:tcW w:w="4392" w:type="dxa"/>
          </w:tcPr>
          <w:p w14:paraId="4E8FF3A8" w14:textId="77777777" w:rsidR="0048501E" w:rsidRDefault="0048501E" w:rsidP="00457DE4">
            <w:pPr>
              <w:ind w:left="157"/>
              <w:rPr>
                <w:rFonts w:ascii="Arial" w:hAnsi="Arial" w:cs="Arial"/>
                <w:b/>
                <w:bCs/>
                <w:color w:val="000000" w:themeColor="text1"/>
                <w:sz w:val="20"/>
                <w:szCs w:val="20"/>
              </w:rPr>
            </w:pPr>
          </w:p>
        </w:tc>
        <w:tc>
          <w:tcPr>
            <w:tcW w:w="1903" w:type="dxa"/>
          </w:tcPr>
          <w:p w14:paraId="03834DCD" w14:textId="77777777" w:rsidR="0048501E" w:rsidRDefault="0048501E" w:rsidP="00A82F65">
            <w:pPr>
              <w:rPr>
                <w:rFonts w:ascii="Arial" w:hAnsi="Arial" w:cs="Arial"/>
                <w:b/>
                <w:bCs/>
                <w:color w:val="000000" w:themeColor="text1"/>
                <w:sz w:val="20"/>
                <w:szCs w:val="20"/>
              </w:rPr>
            </w:pPr>
          </w:p>
        </w:tc>
        <w:tc>
          <w:tcPr>
            <w:tcW w:w="1980" w:type="dxa"/>
          </w:tcPr>
          <w:p w14:paraId="5F4C55D0" w14:textId="77777777" w:rsidR="0048501E" w:rsidRDefault="0048501E" w:rsidP="00A82F65">
            <w:pPr>
              <w:rPr>
                <w:rFonts w:ascii="Arial" w:hAnsi="Arial" w:cs="Arial"/>
                <w:b/>
                <w:bCs/>
                <w:color w:val="000000" w:themeColor="text1"/>
                <w:sz w:val="20"/>
                <w:szCs w:val="20"/>
              </w:rPr>
            </w:pPr>
          </w:p>
        </w:tc>
        <w:tc>
          <w:tcPr>
            <w:tcW w:w="1939" w:type="dxa"/>
          </w:tcPr>
          <w:p w14:paraId="0E84EA14" w14:textId="77777777" w:rsidR="0048501E" w:rsidRDefault="0048501E" w:rsidP="00A82F65">
            <w:pPr>
              <w:rPr>
                <w:rFonts w:ascii="Arial" w:hAnsi="Arial" w:cs="Arial"/>
                <w:b/>
                <w:bCs/>
                <w:color w:val="000000" w:themeColor="text1"/>
                <w:sz w:val="20"/>
                <w:szCs w:val="20"/>
              </w:rPr>
            </w:pPr>
          </w:p>
        </w:tc>
      </w:tr>
      <w:tr w:rsidR="0048501E" w:rsidRPr="0048501E" w14:paraId="1AD3E68E" w14:textId="77777777" w:rsidTr="0048501E">
        <w:tc>
          <w:tcPr>
            <w:tcW w:w="10214" w:type="dxa"/>
            <w:gridSpan w:val="4"/>
            <w:shd w:val="clear" w:color="auto" w:fill="F2F2F2" w:themeFill="background1" w:themeFillShade="F2"/>
          </w:tcPr>
          <w:p w14:paraId="59B89FB6" w14:textId="00E9C8FF" w:rsidR="0048501E" w:rsidRPr="0048501E" w:rsidRDefault="0048501E" w:rsidP="00A82F65">
            <w:pPr>
              <w:rPr>
                <w:rFonts w:ascii="Arial" w:hAnsi="Arial" w:cs="Arial"/>
                <w:color w:val="000000" w:themeColor="text1"/>
                <w:sz w:val="20"/>
                <w:szCs w:val="20"/>
              </w:rPr>
            </w:pPr>
            <w:r w:rsidRPr="0048501E">
              <w:rPr>
                <w:rFonts w:ascii="Arial" w:hAnsi="Arial" w:cs="Arial"/>
                <w:i/>
                <w:iCs/>
                <w:color w:val="000000" w:themeColor="text1"/>
                <w:sz w:val="20"/>
                <w:szCs w:val="20"/>
              </w:rPr>
              <w:t>Other Criteria for Reporting</w:t>
            </w:r>
          </w:p>
        </w:tc>
      </w:tr>
      <w:tr w:rsidR="0048501E" w14:paraId="2179783E" w14:textId="77777777" w:rsidTr="00432DCA">
        <w:tc>
          <w:tcPr>
            <w:tcW w:w="4392" w:type="dxa"/>
          </w:tcPr>
          <w:p w14:paraId="1342E27F" w14:textId="77777777" w:rsidR="0048501E" w:rsidRDefault="0048501E" w:rsidP="00457DE4">
            <w:pPr>
              <w:ind w:left="157"/>
              <w:rPr>
                <w:rFonts w:ascii="Arial" w:hAnsi="Arial" w:cs="Arial"/>
                <w:b/>
                <w:bCs/>
                <w:color w:val="000000" w:themeColor="text1"/>
                <w:sz w:val="20"/>
                <w:szCs w:val="20"/>
              </w:rPr>
            </w:pPr>
          </w:p>
        </w:tc>
        <w:tc>
          <w:tcPr>
            <w:tcW w:w="1903" w:type="dxa"/>
          </w:tcPr>
          <w:p w14:paraId="07F7EA85" w14:textId="77777777" w:rsidR="0048501E" w:rsidRDefault="0048501E" w:rsidP="00A82F65">
            <w:pPr>
              <w:rPr>
                <w:rFonts w:ascii="Arial" w:hAnsi="Arial" w:cs="Arial"/>
                <w:b/>
                <w:bCs/>
                <w:color w:val="000000" w:themeColor="text1"/>
                <w:sz w:val="20"/>
                <w:szCs w:val="20"/>
              </w:rPr>
            </w:pPr>
          </w:p>
        </w:tc>
        <w:tc>
          <w:tcPr>
            <w:tcW w:w="1980" w:type="dxa"/>
          </w:tcPr>
          <w:p w14:paraId="4CECB5A0" w14:textId="77777777" w:rsidR="0048501E" w:rsidRDefault="0048501E" w:rsidP="00A82F65">
            <w:pPr>
              <w:rPr>
                <w:rFonts w:ascii="Arial" w:hAnsi="Arial" w:cs="Arial"/>
                <w:b/>
                <w:bCs/>
                <w:color w:val="000000" w:themeColor="text1"/>
                <w:sz w:val="20"/>
                <w:szCs w:val="20"/>
              </w:rPr>
            </w:pPr>
          </w:p>
        </w:tc>
        <w:tc>
          <w:tcPr>
            <w:tcW w:w="1939" w:type="dxa"/>
          </w:tcPr>
          <w:p w14:paraId="300095A4" w14:textId="77777777" w:rsidR="0048501E" w:rsidRDefault="0048501E" w:rsidP="00A82F65">
            <w:pPr>
              <w:rPr>
                <w:rFonts w:ascii="Arial" w:hAnsi="Arial" w:cs="Arial"/>
                <w:b/>
                <w:bCs/>
                <w:color w:val="000000" w:themeColor="text1"/>
                <w:sz w:val="20"/>
                <w:szCs w:val="20"/>
              </w:rPr>
            </w:pPr>
          </w:p>
        </w:tc>
      </w:tr>
      <w:tr w:rsidR="0048501E" w14:paraId="43D8CF4B" w14:textId="77777777" w:rsidTr="00432DCA">
        <w:tc>
          <w:tcPr>
            <w:tcW w:w="4392" w:type="dxa"/>
          </w:tcPr>
          <w:p w14:paraId="63CD9DDF" w14:textId="77777777" w:rsidR="0048501E" w:rsidRDefault="0048501E" w:rsidP="00457DE4">
            <w:pPr>
              <w:ind w:left="157"/>
              <w:rPr>
                <w:rFonts w:ascii="Arial" w:hAnsi="Arial" w:cs="Arial"/>
                <w:b/>
                <w:bCs/>
                <w:color w:val="000000" w:themeColor="text1"/>
                <w:sz w:val="20"/>
                <w:szCs w:val="20"/>
              </w:rPr>
            </w:pPr>
          </w:p>
        </w:tc>
        <w:tc>
          <w:tcPr>
            <w:tcW w:w="1903" w:type="dxa"/>
          </w:tcPr>
          <w:p w14:paraId="622E5F02" w14:textId="77777777" w:rsidR="0048501E" w:rsidRDefault="0048501E" w:rsidP="00A82F65">
            <w:pPr>
              <w:rPr>
                <w:rFonts w:ascii="Arial" w:hAnsi="Arial" w:cs="Arial"/>
                <w:b/>
                <w:bCs/>
                <w:color w:val="000000" w:themeColor="text1"/>
                <w:sz w:val="20"/>
                <w:szCs w:val="20"/>
              </w:rPr>
            </w:pPr>
          </w:p>
        </w:tc>
        <w:tc>
          <w:tcPr>
            <w:tcW w:w="1980" w:type="dxa"/>
          </w:tcPr>
          <w:p w14:paraId="27FFB841" w14:textId="77777777" w:rsidR="0048501E" w:rsidRDefault="0048501E" w:rsidP="00A82F65">
            <w:pPr>
              <w:rPr>
                <w:rFonts w:ascii="Arial" w:hAnsi="Arial" w:cs="Arial"/>
                <w:b/>
                <w:bCs/>
                <w:color w:val="000000" w:themeColor="text1"/>
                <w:sz w:val="20"/>
                <w:szCs w:val="20"/>
              </w:rPr>
            </w:pPr>
          </w:p>
        </w:tc>
        <w:tc>
          <w:tcPr>
            <w:tcW w:w="1939" w:type="dxa"/>
          </w:tcPr>
          <w:p w14:paraId="184C5801" w14:textId="77777777" w:rsidR="0048501E" w:rsidRDefault="0048501E" w:rsidP="00A82F65">
            <w:pPr>
              <w:rPr>
                <w:rFonts w:ascii="Arial" w:hAnsi="Arial" w:cs="Arial"/>
                <w:b/>
                <w:bCs/>
                <w:color w:val="000000" w:themeColor="text1"/>
                <w:sz w:val="20"/>
                <w:szCs w:val="20"/>
              </w:rPr>
            </w:pPr>
          </w:p>
        </w:tc>
      </w:tr>
      <w:tr w:rsidR="0048501E" w:rsidRPr="0048501E" w14:paraId="6FAF3064" w14:textId="77777777">
        <w:tc>
          <w:tcPr>
            <w:tcW w:w="10214" w:type="dxa"/>
            <w:gridSpan w:val="4"/>
          </w:tcPr>
          <w:p w14:paraId="5EB8B972" w14:textId="77BD78C8" w:rsidR="0048501E" w:rsidRPr="0048501E" w:rsidRDefault="0048501E" w:rsidP="0048501E">
            <w:pPr>
              <w:jc w:val="right"/>
              <w:rPr>
                <w:rFonts w:ascii="Arial" w:hAnsi="Arial" w:cs="Arial"/>
                <w:color w:val="000000" w:themeColor="text1"/>
                <w:sz w:val="14"/>
                <w:szCs w:val="14"/>
              </w:rPr>
            </w:pPr>
            <w:r w:rsidRPr="0048501E">
              <w:rPr>
                <w:rFonts w:ascii="Arial" w:hAnsi="Arial" w:cs="Arial"/>
                <w:color w:val="000000" w:themeColor="text1"/>
                <w:sz w:val="14"/>
                <w:szCs w:val="14"/>
              </w:rPr>
              <w:t>2023 Template</w:t>
            </w:r>
          </w:p>
        </w:tc>
      </w:tr>
    </w:tbl>
    <w:p w14:paraId="531EA413" w14:textId="77777777" w:rsidR="00A04A59" w:rsidRPr="00E9048D" w:rsidRDefault="00A04A59" w:rsidP="00A04A59">
      <w:pPr>
        <w:spacing w:after="0" w:line="240" w:lineRule="auto"/>
        <w:rPr>
          <w:rFonts w:ascii="Arial" w:hAnsi="Arial" w:cs="Arial"/>
          <w:color w:val="000000" w:themeColor="text1"/>
          <w:sz w:val="18"/>
          <w:szCs w:val="18"/>
        </w:rPr>
      </w:pPr>
      <w:r w:rsidRPr="00E9048D">
        <w:rPr>
          <w:rFonts w:ascii="Arial" w:hAnsi="Arial" w:cs="Arial"/>
          <w:color w:val="000000" w:themeColor="text1"/>
          <w:sz w:val="18"/>
          <w:szCs w:val="18"/>
        </w:rPr>
        <w:t>Notes:</w:t>
      </w:r>
    </w:p>
    <w:p w14:paraId="59894CA9" w14:textId="525BB236" w:rsidR="00A04A59" w:rsidRPr="00E9048D" w:rsidRDefault="00A04A59" w:rsidP="00343F13">
      <w:pPr>
        <w:spacing w:after="0" w:line="240" w:lineRule="auto"/>
        <w:ind w:left="360" w:hanging="360"/>
        <w:rPr>
          <w:rFonts w:ascii="Arial" w:hAnsi="Arial" w:cs="Arial"/>
          <w:color w:val="000000" w:themeColor="text1"/>
          <w:sz w:val="18"/>
          <w:szCs w:val="18"/>
        </w:rPr>
      </w:pPr>
      <w:r w:rsidRPr="00E9048D">
        <w:rPr>
          <w:rFonts w:ascii="Arial" w:hAnsi="Arial" w:cs="Arial"/>
          <w:color w:val="000000" w:themeColor="text1"/>
          <w:sz w:val="18"/>
          <w:szCs w:val="18"/>
        </w:rPr>
        <w:t>S = This criterion alone is SUFFICIENT to report a case.</w:t>
      </w:r>
    </w:p>
    <w:p w14:paraId="034ECE7C" w14:textId="46EDEBF9" w:rsidR="00A04A59" w:rsidRPr="00E9048D" w:rsidRDefault="00A04A59" w:rsidP="00343F13">
      <w:pPr>
        <w:spacing w:after="0" w:line="240" w:lineRule="auto"/>
        <w:ind w:left="360" w:hanging="360"/>
        <w:rPr>
          <w:rFonts w:ascii="Arial" w:hAnsi="Arial" w:cs="Arial"/>
          <w:color w:val="000000" w:themeColor="text1"/>
          <w:sz w:val="18"/>
          <w:szCs w:val="18"/>
        </w:rPr>
      </w:pPr>
      <w:r w:rsidRPr="00E9048D">
        <w:rPr>
          <w:rFonts w:ascii="Arial" w:hAnsi="Arial" w:cs="Arial"/>
          <w:color w:val="000000" w:themeColor="text1"/>
          <w:sz w:val="18"/>
          <w:szCs w:val="18"/>
        </w:rPr>
        <w:t>N = All “N” criteria in the same column are NECESSARY to report a case.</w:t>
      </w:r>
    </w:p>
    <w:p w14:paraId="01540B6C" w14:textId="14455313" w:rsidR="00A04A59" w:rsidRPr="00E9048D" w:rsidRDefault="00A04A59" w:rsidP="00343F13">
      <w:pPr>
        <w:spacing w:after="0" w:line="240" w:lineRule="auto"/>
        <w:ind w:left="360" w:hanging="360"/>
        <w:rPr>
          <w:rFonts w:ascii="Arial" w:hAnsi="Arial" w:cs="Arial"/>
          <w:color w:val="000000" w:themeColor="text1"/>
          <w:sz w:val="18"/>
          <w:szCs w:val="18"/>
        </w:rPr>
      </w:pPr>
      <w:r w:rsidRPr="00E9048D">
        <w:rPr>
          <w:rFonts w:ascii="Arial" w:hAnsi="Arial" w:cs="Arial"/>
          <w:color w:val="000000" w:themeColor="text1"/>
          <w:sz w:val="18"/>
          <w:szCs w:val="18"/>
        </w:rPr>
        <w:t>O = At least one of these “O” (ONE OR MORE) criteria in each category (categories=clinical, laboratory, epidemiologic</w:t>
      </w:r>
      <w:r w:rsidR="00B76A28">
        <w:rPr>
          <w:rFonts w:ascii="Arial" w:hAnsi="Arial" w:cs="Arial"/>
          <w:color w:val="000000" w:themeColor="text1"/>
          <w:sz w:val="18"/>
          <w:szCs w:val="18"/>
        </w:rPr>
        <w:t xml:space="preserve"> linkage, vital records, etc.</w:t>
      </w:r>
      <w:r w:rsidRPr="00E9048D">
        <w:rPr>
          <w:rFonts w:ascii="Arial" w:hAnsi="Arial" w:cs="Arial"/>
          <w:color w:val="000000" w:themeColor="text1"/>
          <w:sz w:val="18"/>
          <w:szCs w:val="18"/>
        </w:rPr>
        <w:t xml:space="preserve">) in the same column—in conjunction with all “N” criteria in the same column—is required to report a case. </w:t>
      </w:r>
    </w:p>
    <w:p w14:paraId="66754DA8" w14:textId="77777777" w:rsidR="003B61AC" w:rsidRPr="00E9048D" w:rsidRDefault="00A04A59" w:rsidP="00343F13">
      <w:pPr>
        <w:spacing w:after="0" w:line="240" w:lineRule="auto"/>
        <w:ind w:left="360" w:hanging="360"/>
        <w:rPr>
          <w:rFonts w:ascii="Arial" w:hAnsi="Arial" w:cs="Arial"/>
          <w:color w:val="000000" w:themeColor="text1"/>
          <w:sz w:val="18"/>
          <w:szCs w:val="18"/>
        </w:rPr>
      </w:pPr>
      <w:r w:rsidRPr="00E9048D">
        <w:rPr>
          <w:rFonts w:ascii="Arial" w:hAnsi="Arial" w:cs="Arial"/>
          <w:color w:val="000000" w:themeColor="text1"/>
          <w:sz w:val="18"/>
          <w:szCs w:val="18"/>
        </w:rPr>
        <w:t>* A requisition or order for any of the “S” laboratory tests is sufficient to meet the reporting criteria.</w:t>
      </w:r>
    </w:p>
    <w:p w14:paraId="179CD012" w14:textId="77777777" w:rsidR="00A029C9" w:rsidRDefault="00A029C9" w:rsidP="00343F13">
      <w:pPr>
        <w:spacing w:after="0" w:line="240" w:lineRule="auto"/>
        <w:ind w:left="360" w:hanging="360"/>
        <w:rPr>
          <w:rFonts w:ascii="Arial" w:hAnsi="Arial" w:cs="Arial"/>
          <w:color w:val="000000" w:themeColor="text1"/>
          <w:sz w:val="20"/>
          <w:szCs w:val="20"/>
        </w:rPr>
      </w:pPr>
    </w:p>
    <w:p w14:paraId="30FE1C03" w14:textId="77777777" w:rsidR="00A57813" w:rsidRDefault="00A57813" w:rsidP="00343F13">
      <w:pPr>
        <w:spacing w:after="0" w:line="240" w:lineRule="auto"/>
        <w:ind w:left="360" w:hanging="360"/>
        <w:rPr>
          <w:rFonts w:ascii="Arial" w:hAnsi="Arial" w:cs="Arial"/>
          <w:color w:val="000000" w:themeColor="text1"/>
          <w:sz w:val="20"/>
          <w:szCs w:val="20"/>
        </w:rPr>
      </w:pPr>
    </w:p>
    <w:p w14:paraId="765D48FE" w14:textId="77777777" w:rsidR="00A57813" w:rsidRDefault="00A57813" w:rsidP="00343F13">
      <w:pPr>
        <w:spacing w:after="0" w:line="240" w:lineRule="auto"/>
        <w:ind w:left="360" w:hanging="360"/>
        <w:rPr>
          <w:rFonts w:ascii="Arial" w:hAnsi="Arial" w:cs="Arial"/>
          <w:color w:val="000000" w:themeColor="text1"/>
          <w:sz w:val="20"/>
          <w:szCs w:val="20"/>
        </w:rPr>
      </w:pPr>
    </w:p>
    <w:p w14:paraId="16887109" w14:textId="77777777" w:rsidR="00A57813" w:rsidRDefault="00A57813" w:rsidP="00343F13">
      <w:pPr>
        <w:spacing w:after="0" w:line="240" w:lineRule="auto"/>
        <w:ind w:left="360" w:hanging="360"/>
        <w:rPr>
          <w:rFonts w:ascii="Arial" w:hAnsi="Arial" w:cs="Arial"/>
          <w:color w:val="000000" w:themeColor="text1"/>
          <w:sz w:val="20"/>
          <w:szCs w:val="20"/>
        </w:rPr>
      </w:pPr>
    </w:p>
    <w:p w14:paraId="4265715E" w14:textId="77777777" w:rsidR="00A57813" w:rsidRDefault="00A57813" w:rsidP="00343F13">
      <w:pPr>
        <w:spacing w:after="0" w:line="240" w:lineRule="auto"/>
        <w:ind w:left="360" w:hanging="360"/>
        <w:rPr>
          <w:rFonts w:ascii="Arial" w:hAnsi="Arial" w:cs="Arial"/>
          <w:color w:val="000000" w:themeColor="text1"/>
          <w:sz w:val="20"/>
          <w:szCs w:val="20"/>
        </w:rPr>
      </w:pPr>
    </w:p>
    <w:p w14:paraId="476314C6" w14:textId="77777777" w:rsidR="00A57813" w:rsidRDefault="00A57813" w:rsidP="00343F13">
      <w:pPr>
        <w:spacing w:after="0" w:line="240" w:lineRule="auto"/>
        <w:ind w:left="360" w:hanging="360"/>
        <w:rPr>
          <w:rFonts w:ascii="Arial" w:hAnsi="Arial" w:cs="Arial"/>
          <w:color w:val="000000" w:themeColor="text1"/>
          <w:sz w:val="20"/>
          <w:szCs w:val="20"/>
        </w:rPr>
      </w:pPr>
    </w:p>
    <w:p w14:paraId="6798DFDB" w14:textId="77777777" w:rsidR="00A57813" w:rsidRDefault="00A57813" w:rsidP="00343F13">
      <w:pPr>
        <w:spacing w:after="0" w:line="240" w:lineRule="auto"/>
        <w:ind w:left="360" w:hanging="360"/>
        <w:rPr>
          <w:rFonts w:ascii="Arial" w:hAnsi="Arial" w:cs="Arial"/>
          <w:color w:val="000000" w:themeColor="text1"/>
          <w:sz w:val="20"/>
          <w:szCs w:val="20"/>
        </w:rPr>
      </w:pPr>
    </w:p>
    <w:p w14:paraId="5C794EC5" w14:textId="77777777" w:rsidR="00A57813" w:rsidRDefault="00A57813" w:rsidP="00343F13">
      <w:pPr>
        <w:spacing w:after="0" w:line="240" w:lineRule="auto"/>
        <w:ind w:left="360" w:hanging="360"/>
        <w:rPr>
          <w:rFonts w:ascii="Arial" w:hAnsi="Arial" w:cs="Arial"/>
          <w:color w:val="000000" w:themeColor="text1"/>
          <w:sz w:val="20"/>
          <w:szCs w:val="20"/>
        </w:rPr>
      </w:pPr>
    </w:p>
    <w:p w14:paraId="209A1B01" w14:textId="77777777" w:rsidR="00A57813" w:rsidRDefault="00A57813" w:rsidP="00343F13">
      <w:pPr>
        <w:spacing w:after="0" w:line="240" w:lineRule="auto"/>
        <w:ind w:left="360" w:hanging="360"/>
        <w:rPr>
          <w:rFonts w:ascii="Arial" w:hAnsi="Arial" w:cs="Arial"/>
          <w:color w:val="000000" w:themeColor="text1"/>
          <w:sz w:val="20"/>
          <w:szCs w:val="20"/>
        </w:rPr>
      </w:pPr>
    </w:p>
    <w:p w14:paraId="5FAD9BB8" w14:textId="77777777" w:rsidR="00A57813" w:rsidRDefault="00A57813" w:rsidP="00343F13">
      <w:pPr>
        <w:spacing w:after="0" w:line="240" w:lineRule="auto"/>
        <w:ind w:left="360" w:hanging="360"/>
        <w:rPr>
          <w:rFonts w:ascii="Arial" w:hAnsi="Arial" w:cs="Arial"/>
          <w:color w:val="000000" w:themeColor="text1"/>
          <w:sz w:val="20"/>
          <w:szCs w:val="20"/>
        </w:rPr>
      </w:pPr>
    </w:p>
    <w:p w14:paraId="691A748E" w14:textId="77777777" w:rsidR="00A57813" w:rsidRDefault="00A57813" w:rsidP="00343F13">
      <w:pPr>
        <w:spacing w:after="0" w:line="240" w:lineRule="auto"/>
        <w:ind w:left="360" w:hanging="360"/>
        <w:rPr>
          <w:rFonts w:ascii="Arial" w:hAnsi="Arial" w:cs="Arial"/>
          <w:color w:val="000000" w:themeColor="text1"/>
          <w:sz w:val="20"/>
          <w:szCs w:val="20"/>
        </w:rPr>
      </w:pPr>
    </w:p>
    <w:p w14:paraId="225366F1" w14:textId="77777777" w:rsidR="00A57813" w:rsidRDefault="00A57813" w:rsidP="00343F13">
      <w:pPr>
        <w:spacing w:after="0" w:line="240" w:lineRule="auto"/>
        <w:ind w:left="360" w:hanging="360"/>
        <w:rPr>
          <w:rFonts w:ascii="Arial" w:hAnsi="Arial" w:cs="Arial"/>
          <w:color w:val="000000" w:themeColor="text1"/>
          <w:sz w:val="20"/>
          <w:szCs w:val="20"/>
        </w:rPr>
      </w:pPr>
    </w:p>
    <w:p w14:paraId="5E02B9E6" w14:textId="77777777" w:rsidR="00A57813" w:rsidRDefault="00A57813" w:rsidP="00343F13">
      <w:pPr>
        <w:spacing w:after="0" w:line="240" w:lineRule="auto"/>
        <w:ind w:left="360" w:hanging="360"/>
        <w:rPr>
          <w:rFonts w:ascii="Arial" w:hAnsi="Arial" w:cs="Arial"/>
          <w:color w:val="000000" w:themeColor="text1"/>
          <w:sz w:val="20"/>
          <w:szCs w:val="20"/>
        </w:rPr>
      </w:pPr>
    </w:p>
    <w:p w14:paraId="5CF90C1E" w14:textId="77777777" w:rsidR="00A57813" w:rsidRDefault="00A57813" w:rsidP="00343F13">
      <w:pPr>
        <w:spacing w:after="0" w:line="240" w:lineRule="auto"/>
        <w:ind w:left="360" w:hanging="360"/>
        <w:rPr>
          <w:rFonts w:ascii="Arial" w:hAnsi="Arial" w:cs="Arial"/>
          <w:color w:val="000000" w:themeColor="text1"/>
          <w:sz w:val="20"/>
          <w:szCs w:val="20"/>
        </w:rPr>
      </w:pPr>
    </w:p>
    <w:p w14:paraId="57DDA673" w14:textId="77777777" w:rsidR="00A57813" w:rsidRDefault="00A57813" w:rsidP="00343F13">
      <w:pPr>
        <w:spacing w:after="0" w:line="240" w:lineRule="auto"/>
        <w:ind w:left="360" w:hanging="360"/>
        <w:rPr>
          <w:rFonts w:ascii="Arial" w:hAnsi="Arial" w:cs="Arial"/>
          <w:color w:val="000000" w:themeColor="text1"/>
          <w:sz w:val="20"/>
          <w:szCs w:val="20"/>
        </w:rPr>
      </w:pPr>
    </w:p>
    <w:p w14:paraId="102FC965" w14:textId="77777777" w:rsidR="00A57813" w:rsidRDefault="00A57813" w:rsidP="00343F13">
      <w:pPr>
        <w:spacing w:after="0" w:line="240" w:lineRule="auto"/>
        <w:ind w:left="360" w:hanging="360"/>
        <w:rPr>
          <w:rFonts w:ascii="Arial" w:hAnsi="Arial" w:cs="Arial"/>
          <w:color w:val="000000" w:themeColor="text1"/>
          <w:sz w:val="20"/>
          <w:szCs w:val="20"/>
        </w:rPr>
      </w:pPr>
    </w:p>
    <w:p w14:paraId="7589F429" w14:textId="77777777" w:rsidR="00A57813" w:rsidRDefault="00A57813" w:rsidP="00343F13">
      <w:pPr>
        <w:spacing w:after="0" w:line="240" w:lineRule="auto"/>
        <w:ind w:left="360" w:hanging="360"/>
        <w:rPr>
          <w:rFonts w:ascii="Arial" w:hAnsi="Arial" w:cs="Arial"/>
          <w:color w:val="000000" w:themeColor="text1"/>
          <w:sz w:val="20"/>
          <w:szCs w:val="20"/>
        </w:rPr>
      </w:pPr>
    </w:p>
    <w:p w14:paraId="3CB9A655" w14:textId="77777777" w:rsidR="00A57813" w:rsidRDefault="00A57813" w:rsidP="00343F13">
      <w:pPr>
        <w:spacing w:after="0" w:line="240" w:lineRule="auto"/>
        <w:ind w:left="360" w:hanging="360"/>
        <w:rPr>
          <w:rFonts w:ascii="Arial" w:hAnsi="Arial" w:cs="Arial"/>
          <w:color w:val="000000" w:themeColor="text1"/>
          <w:sz w:val="20"/>
          <w:szCs w:val="20"/>
        </w:rPr>
      </w:pPr>
    </w:p>
    <w:p w14:paraId="07FB8380" w14:textId="77777777" w:rsidR="00A57813" w:rsidRDefault="00A57813" w:rsidP="00343F13">
      <w:pPr>
        <w:spacing w:after="0" w:line="240" w:lineRule="auto"/>
        <w:ind w:left="360" w:hanging="360"/>
        <w:rPr>
          <w:rFonts w:ascii="Arial" w:hAnsi="Arial" w:cs="Arial"/>
          <w:color w:val="000000" w:themeColor="text1"/>
          <w:sz w:val="20"/>
          <w:szCs w:val="20"/>
        </w:rPr>
      </w:pPr>
    </w:p>
    <w:p w14:paraId="65D20E80" w14:textId="77777777" w:rsidR="00A57813" w:rsidRDefault="00A57813" w:rsidP="00343F13">
      <w:pPr>
        <w:spacing w:after="0" w:line="240" w:lineRule="auto"/>
        <w:ind w:left="360" w:hanging="360"/>
        <w:rPr>
          <w:rFonts w:ascii="Arial" w:hAnsi="Arial" w:cs="Arial"/>
          <w:color w:val="000000" w:themeColor="text1"/>
          <w:sz w:val="20"/>
          <w:szCs w:val="20"/>
        </w:rPr>
      </w:pPr>
    </w:p>
    <w:p w14:paraId="52F83F89" w14:textId="2862EFCD" w:rsidR="00A029C9" w:rsidRDefault="00403EC5" w:rsidP="002A2E62">
      <w:pPr>
        <w:spacing w:after="0" w:line="240" w:lineRule="auto"/>
        <w:rPr>
          <w:rFonts w:ascii="Arial" w:hAnsi="Arial" w:cs="Arial"/>
          <w:b/>
          <w:bCs/>
          <w:color w:val="000000" w:themeColor="text1"/>
        </w:rPr>
      </w:pPr>
      <w:r w:rsidRPr="00403EC5">
        <w:rPr>
          <w:rFonts w:ascii="Arial" w:hAnsi="Arial" w:cs="Arial"/>
          <w:b/>
          <w:bCs/>
          <w:color w:val="000000" w:themeColor="text1"/>
        </w:rPr>
        <w:lastRenderedPageBreak/>
        <w:t>Table VII</w:t>
      </w:r>
      <w:r w:rsidR="002A2E62">
        <w:rPr>
          <w:rFonts w:ascii="Arial" w:hAnsi="Arial" w:cs="Arial"/>
          <w:b/>
          <w:bCs/>
          <w:color w:val="000000" w:themeColor="text1"/>
        </w:rPr>
        <w:t>.</w:t>
      </w:r>
      <w:r w:rsidR="00B65708">
        <w:rPr>
          <w:rFonts w:ascii="Arial" w:hAnsi="Arial" w:cs="Arial"/>
          <w:b/>
          <w:bCs/>
          <w:color w:val="000000" w:themeColor="text1"/>
        </w:rPr>
        <w:t>A</w:t>
      </w:r>
      <w:r w:rsidRPr="00403EC5">
        <w:rPr>
          <w:rFonts w:ascii="Arial" w:hAnsi="Arial" w:cs="Arial"/>
          <w:b/>
          <w:bCs/>
          <w:color w:val="000000" w:themeColor="text1"/>
        </w:rPr>
        <w:t xml:space="preserve">. Classification Table: Criteria for defining a case of </w:t>
      </w:r>
      <w:r w:rsidRPr="00403EC5">
        <w:rPr>
          <w:rFonts w:ascii="Arial" w:hAnsi="Arial" w:cs="Arial"/>
          <w:b/>
          <w:bCs/>
          <w:color w:val="0000FF"/>
        </w:rPr>
        <w:t>[disease/condition]</w:t>
      </w:r>
      <w:r w:rsidRPr="00403EC5">
        <w:rPr>
          <w:rFonts w:ascii="Arial" w:hAnsi="Arial" w:cs="Arial"/>
          <w:b/>
          <w:bCs/>
          <w:color w:val="000000" w:themeColor="text1"/>
        </w:rPr>
        <w:t>.</w:t>
      </w:r>
    </w:p>
    <w:tbl>
      <w:tblPr>
        <w:tblStyle w:val="TableGrid"/>
        <w:tblW w:w="0" w:type="auto"/>
        <w:tblInd w:w="-5" w:type="dxa"/>
        <w:tblLook w:val="04A0" w:firstRow="1" w:lastRow="0" w:firstColumn="1" w:lastColumn="0" w:noHBand="0" w:noVBand="1"/>
      </w:tblPr>
      <w:tblGrid>
        <w:gridCol w:w="5220"/>
        <w:gridCol w:w="1710"/>
        <w:gridCol w:w="1710"/>
        <w:gridCol w:w="1579"/>
      </w:tblGrid>
      <w:tr w:rsidR="00DF2ACE" w14:paraId="43F6975D" w14:textId="77777777" w:rsidTr="00457DE4">
        <w:tc>
          <w:tcPr>
            <w:tcW w:w="5220" w:type="dxa"/>
          </w:tcPr>
          <w:p w14:paraId="2FC0E0B1" w14:textId="2312EA2A" w:rsidR="00DF2ACE" w:rsidRPr="00DF2ACE" w:rsidRDefault="00DF2ACE" w:rsidP="00DF2ACE">
            <w:pPr>
              <w:jc w:val="center"/>
              <w:rPr>
                <w:rFonts w:ascii="Arial" w:hAnsi="Arial" w:cs="Arial"/>
                <w:b/>
                <w:bCs/>
                <w:color w:val="000000" w:themeColor="text1"/>
                <w:sz w:val="20"/>
                <w:szCs w:val="20"/>
              </w:rPr>
            </w:pPr>
            <w:r w:rsidRPr="00DF2ACE">
              <w:rPr>
                <w:rFonts w:ascii="Arial" w:hAnsi="Arial" w:cs="Arial"/>
                <w:b/>
                <w:bCs/>
                <w:color w:val="000000" w:themeColor="text1"/>
                <w:sz w:val="20"/>
                <w:szCs w:val="20"/>
              </w:rPr>
              <w:t>Criterion</w:t>
            </w:r>
          </w:p>
        </w:tc>
        <w:tc>
          <w:tcPr>
            <w:tcW w:w="1710" w:type="dxa"/>
          </w:tcPr>
          <w:p w14:paraId="1578A6AB" w14:textId="0D54B1D8" w:rsidR="00DF2ACE" w:rsidRDefault="00DF2ACE" w:rsidP="00DF2ACE">
            <w:pPr>
              <w:jc w:val="center"/>
              <w:rPr>
                <w:rFonts w:ascii="Arial" w:hAnsi="Arial" w:cs="Arial"/>
                <w:color w:val="000000" w:themeColor="text1"/>
                <w:sz w:val="20"/>
                <w:szCs w:val="20"/>
              </w:rPr>
            </w:pPr>
            <w:r>
              <w:rPr>
                <w:rFonts w:ascii="Arial" w:hAnsi="Arial" w:cs="Arial"/>
                <w:color w:val="000000" w:themeColor="text1"/>
                <w:sz w:val="20"/>
                <w:szCs w:val="20"/>
              </w:rPr>
              <w:t>Confirmed</w:t>
            </w:r>
          </w:p>
        </w:tc>
        <w:tc>
          <w:tcPr>
            <w:tcW w:w="1710" w:type="dxa"/>
          </w:tcPr>
          <w:p w14:paraId="509EA2B8" w14:textId="59BD1B8E" w:rsidR="00DF2ACE" w:rsidRDefault="00DF2ACE" w:rsidP="00DF2ACE">
            <w:pPr>
              <w:jc w:val="center"/>
              <w:rPr>
                <w:rFonts w:ascii="Arial" w:hAnsi="Arial" w:cs="Arial"/>
                <w:color w:val="000000" w:themeColor="text1"/>
                <w:sz w:val="20"/>
                <w:szCs w:val="20"/>
              </w:rPr>
            </w:pPr>
            <w:r>
              <w:rPr>
                <w:rFonts w:ascii="Arial" w:hAnsi="Arial" w:cs="Arial"/>
                <w:color w:val="000000" w:themeColor="text1"/>
                <w:sz w:val="20"/>
                <w:szCs w:val="20"/>
              </w:rPr>
              <w:t>Probable</w:t>
            </w:r>
          </w:p>
        </w:tc>
        <w:tc>
          <w:tcPr>
            <w:tcW w:w="1579" w:type="dxa"/>
          </w:tcPr>
          <w:p w14:paraId="70D55A50" w14:textId="447ADD58" w:rsidR="00DF2ACE" w:rsidRDefault="00DF2ACE" w:rsidP="00DF2ACE">
            <w:pPr>
              <w:jc w:val="center"/>
              <w:rPr>
                <w:rFonts w:ascii="Arial" w:hAnsi="Arial" w:cs="Arial"/>
                <w:color w:val="000000" w:themeColor="text1"/>
                <w:sz w:val="20"/>
                <w:szCs w:val="20"/>
              </w:rPr>
            </w:pPr>
            <w:r>
              <w:rPr>
                <w:rFonts w:ascii="Arial" w:hAnsi="Arial" w:cs="Arial"/>
                <w:color w:val="000000" w:themeColor="text1"/>
                <w:sz w:val="20"/>
                <w:szCs w:val="20"/>
              </w:rPr>
              <w:t>Suspect</w:t>
            </w:r>
          </w:p>
        </w:tc>
      </w:tr>
      <w:tr w:rsidR="00DF2ACE" w14:paraId="1E3FA7C0" w14:textId="77777777" w:rsidTr="00DF2ACE">
        <w:tc>
          <w:tcPr>
            <w:tcW w:w="10219" w:type="dxa"/>
            <w:gridSpan w:val="4"/>
            <w:shd w:val="clear" w:color="auto" w:fill="F2F2F2" w:themeFill="background1" w:themeFillShade="F2"/>
          </w:tcPr>
          <w:p w14:paraId="05516295" w14:textId="03C34F67" w:rsidR="00DF2ACE" w:rsidRDefault="00DF2ACE" w:rsidP="00343F13">
            <w:pPr>
              <w:rPr>
                <w:rFonts w:ascii="Arial" w:hAnsi="Arial" w:cs="Arial"/>
                <w:color w:val="000000" w:themeColor="text1"/>
                <w:sz w:val="20"/>
                <w:szCs w:val="20"/>
              </w:rPr>
            </w:pPr>
            <w:r>
              <w:rPr>
                <w:rFonts w:ascii="Arial" w:hAnsi="Arial" w:cs="Arial"/>
                <w:i/>
                <w:iCs/>
                <w:color w:val="000000" w:themeColor="text1"/>
                <w:sz w:val="20"/>
                <w:szCs w:val="20"/>
              </w:rPr>
              <w:t>Clinical Evidence</w:t>
            </w:r>
          </w:p>
        </w:tc>
      </w:tr>
      <w:tr w:rsidR="00DF2ACE" w14:paraId="7C139391" w14:textId="77777777" w:rsidTr="00457DE4">
        <w:tc>
          <w:tcPr>
            <w:tcW w:w="5220" w:type="dxa"/>
          </w:tcPr>
          <w:p w14:paraId="0B133E61" w14:textId="77777777" w:rsidR="00DF2ACE" w:rsidRDefault="00DF2ACE" w:rsidP="00457DE4">
            <w:pPr>
              <w:ind w:left="157"/>
              <w:rPr>
                <w:rFonts w:ascii="Arial" w:hAnsi="Arial" w:cs="Arial"/>
                <w:color w:val="000000" w:themeColor="text1"/>
                <w:sz w:val="20"/>
                <w:szCs w:val="20"/>
              </w:rPr>
            </w:pPr>
          </w:p>
        </w:tc>
        <w:tc>
          <w:tcPr>
            <w:tcW w:w="1710" w:type="dxa"/>
          </w:tcPr>
          <w:p w14:paraId="7C4CC99B" w14:textId="77777777" w:rsidR="00DF2ACE" w:rsidRDefault="00DF2ACE" w:rsidP="00343F13">
            <w:pPr>
              <w:rPr>
                <w:rFonts w:ascii="Arial" w:hAnsi="Arial" w:cs="Arial"/>
                <w:color w:val="000000" w:themeColor="text1"/>
                <w:sz w:val="20"/>
                <w:szCs w:val="20"/>
              </w:rPr>
            </w:pPr>
          </w:p>
        </w:tc>
        <w:tc>
          <w:tcPr>
            <w:tcW w:w="1710" w:type="dxa"/>
          </w:tcPr>
          <w:p w14:paraId="28DF2C42" w14:textId="77777777" w:rsidR="00DF2ACE" w:rsidRDefault="00DF2ACE" w:rsidP="00343F13">
            <w:pPr>
              <w:rPr>
                <w:rFonts w:ascii="Arial" w:hAnsi="Arial" w:cs="Arial"/>
                <w:color w:val="000000" w:themeColor="text1"/>
                <w:sz w:val="20"/>
                <w:szCs w:val="20"/>
              </w:rPr>
            </w:pPr>
          </w:p>
        </w:tc>
        <w:tc>
          <w:tcPr>
            <w:tcW w:w="1579" w:type="dxa"/>
          </w:tcPr>
          <w:p w14:paraId="14B197A7" w14:textId="77777777" w:rsidR="00DF2ACE" w:rsidRDefault="00DF2ACE" w:rsidP="00343F13">
            <w:pPr>
              <w:rPr>
                <w:rFonts w:ascii="Arial" w:hAnsi="Arial" w:cs="Arial"/>
                <w:color w:val="000000" w:themeColor="text1"/>
                <w:sz w:val="20"/>
                <w:szCs w:val="20"/>
              </w:rPr>
            </w:pPr>
          </w:p>
        </w:tc>
      </w:tr>
      <w:tr w:rsidR="00DF2ACE" w14:paraId="74130780" w14:textId="77777777" w:rsidTr="00457DE4">
        <w:tc>
          <w:tcPr>
            <w:tcW w:w="5220" w:type="dxa"/>
          </w:tcPr>
          <w:p w14:paraId="161120D5" w14:textId="77777777" w:rsidR="00DF2ACE" w:rsidRDefault="00DF2ACE" w:rsidP="00457DE4">
            <w:pPr>
              <w:ind w:left="157"/>
              <w:rPr>
                <w:rFonts w:ascii="Arial" w:hAnsi="Arial" w:cs="Arial"/>
                <w:color w:val="000000" w:themeColor="text1"/>
                <w:sz w:val="20"/>
                <w:szCs w:val="20"/>
              </w:rPr>
            </w:pPr>
          </w:p>
        </w:tc>
        <w:tc>
          <w:tcPr>
            <w:tcW w:w="1710" w:type="dxa"/>
          </w:tcPr>
          <w:p w14:paraId="2A25484C" w14:textId="77777777" w:rsidR="00DF2ACE" w:rsidRDefault="00DF2ACE" w:rsidP="00343F13">
            <w:pPr>
              <w:rPr>
                <w:rFonts w:ascii="Arial" w:hAnsi="Arial" w:cs="Arial"/>
                <w:color w:val="000000" w:themeColor="text1"/>
                <w:sz w:val="20"/>
                <w:szCs w:val="20"/>
              </w:rPr>
            </w:pPr>
          </w:p>
        </w:tc>
        <w:tc>
          <w:tcPr>
            <w:tcW w:w="1710" w:type="dxa"/>
          </w:tcPr>
          <w:p w14:paraId="735358EF" w14:textId="77777777" w:rsidR="00DF2ACE" w:rsidRDefault="00DF2ACE" w:rsidP="00343F13">
            <w:pPr>
              <w:rPr>
                <w:rFonts w:ascii="Arial" w:hAnsi="Arial" w:cs="Arial"/>
                <w:color w:val="000000" w:themeColor="text1"/>
                <w:sz w:val="20"/>
                <w:szCs w:val="20"/>
              </w:rPr>
            </w:pPr>
          </w:p>
        </w:tc>
        <w:tc>
          <w:tcPr>
            <w:tcW w:w="1579" w:type="dxa"/>
          </w:tcPr>
          <w:p w14:paraId="5F87B40C" w14:textId="77777777" w:rsidR="00DF2ACE" w:rsidRDefault="00DF2ACE" w:rsidP="00343F13">
            <w:pPr>
              <w:rPr>
                <w:rFonts w:ascii="Arial" w:hAnsi="Arial" w:cs="Arial"/>
                <w:color w:val="000000" w:themeColor="text1"/>
                <w:sz w:val="20"/>
                <w:szCs w:val="20"/>
              </w:rPr>
            </w:pPr>
          </w:p>
        </w:tc>
      </w:tr>
      <w:tr w:rsidR="00DF2ACE" w14:paraId="085B11FF" w14:textId="77777777" w:rsidTr="00DF2ACE">
        <w:tc>
          <w:tcPr>
            <w:tcW w:w="10219" w:type="dxa"/>
            <w:gridSpan w:val="4"/>
            <w:shd w:val="clear" w:color="auto" w:fill="F2F2F2" w:themeFill="background1" w:themeFillShade="F2"/>
          </w:tcPr>
          <w:p w14:paraId="22C8B1D6" w14:textId="74ADAE3F" w:rsidR="00DF2ACE" w:rsidRDefault="00DF2ACE" w:rsidP="00343F13">
            <w:pPr>
              <w:rPr>
                <w:rFonts w:ascii="Arial" w:hAnsi="Arial" w:cs="Arial"/>
                <w:color w:val="000000" w:themeColor="text1"/>
                <w:sz w:val="20"/>
                <w:szCs w:val="20"/>
              </w:rPr>
            </w:pPr>
            <w:r>
              <w:rPr>
                <w:rFonts w:ascii="Arial" w:hAnsi="Arial" w:cs="Arial"/>
                <w:i/>
                <w:iCs/>
                <w:color w:val="000000" w:themeColor="text1"/>
                <w:sz w:val="20"/>
                <w:szCs w:val="20"/>
              </w:rPr>
              <w:t>Laboratory Evidence</w:t>
            </w:r>
          </w:p>
        </w:tc>
      </w:tr>
      <w:tr w:rsidR="00DF2ACE" w14:paraId="3BEA2A21" w14:textId="77777777" w:rsidTr="00457DE4">
        <w:tc>
          <w:tcPr>
            <w:tcW w:w="5220" w:type="dxa"/>
          </w:tcPr>
          <w:p w14:paraId="28CE2068" w14:textId="03B78E40" w:rsidR="00DF2ACE" w:rsidRDefault="00DF2ACE" w:rsidP="00457DE4">
            <w:pPr>
              <w:ind w:left="157"/>
              <w:rPr>
                <w:rFonts w:ascii="Arial" w:hAnsi="Arial" w:cs="Arial"/>
                <w:color w:val="000000" w:themeColor="text1"/>
                <w:sz w:val="20"/>
                <w:szCs w:val="20"/>
              </w:rPr>
            </w:pPr>
          </w:p>
        </w:tc>
        <w:tc>
          <w:tcPr>
            <w:tcW w:w="1710" w:type="dxa"/>
          </w:tcPr>
          <w:p w14:paraId="06BDF52D" w14:textId="193BBA6A" w:rsidR="00DF2ACE" w:rsidRDefault="00DF2ACE" w:rsidP="00343F13">
            <w:pPr>
              <w:rPr>
                <w:rFonts w:ascii="Arial" w:hAnsi="Arial" w:cs="Arial"/>
                <w:color w:val="000000" w:themeColor="text1"/>
                <w:sz w:val="20"/>
                <w:szCs w:val="20"/>
              </w:rPr>
            </w:pPr>
          </w:p>
        </w:tc>
        <w:tc>
          <w:tcPr>
            <w:tcW w:w="1710" w:type="dxa"/>
          </w:tcPr>
          <w:p w14:paraId="40736616" w14:textId="77777777" w:rsidR="00DF2ACE" w:rsidRDefault="00DF2ACE" w:rsidP="00343F13">
            <w:pPr>
              <w:rPr>
                <w:rFonts w:ascii="Arial" w:hAnsi="Arial" w:cs="Arial"/>
                <w:color w:val="000000" w:themeColor="text1"/>
                <w:sz w:val="20"/>
                <w:szCs w:val="20"/>
              </w:rPr>
            </w:pPr>
          </w:p>
        </w:tc>
        <w:tc>
          <w:tcPr>
            <w:tcW w:w="1579" w:type="dxa"/>
          </w:tcPr>
          <w:p w14:paraId="26203050" w14:textId="77777777" w:rsidR="00DF2ACE" w:rsidRDefault="00DF2ACE" w:rsidP="00343F13">
            <w:pPr>
              <w:rPr>
                <w:rFonts w:ascii="Arial" w:hAnsi="Arial" w:cs="Arial"/>
                <w:color w:val="000000" w:themeColor="text1"/>
                <w:sz w:val="20"/>
                <w:szCs w:val="20"/>
              </w:rPr>
            </w:pPr>
          </w:p>
        </w:tc>
      </w:tr>
      <w:tr w:rsidR="00DF2ACE" w14:paraId="1FEEE0CA" w14:textId="77777777" w:rsidTr="00457DE4">
        <w:tc>
          <w:tcPr>
            <w:tcW w:w="5220" w:type="dxa"/>
          </w:tcPr>
          <w:p w14:paraId="215F0F41" w14:textId="77777777" w:rsidR="00DF2ACE" w:rsidRDefault="00DF2ACE" w:rsidP="00457DE4">
            <w:pPr>
              <w:ind w:left="157"/>
              <w:rPr>
                <w:rFonts w:ascii="Arial" w:hAnsi="Arial" w:cs="Arial"/>
                <w:color w:val="000000" w:themeColor="text1"/>
                <w:sz w:val="20"/>
                <w:szCs w:val="20"/>
              </w:rPr>
            </w:pPr>
          </w:p>
        </w:tc>
        <w:tc>
          <w:tcPr>
            <w:tcW w:w="1710" w:type="dxa"/>
          </w:tcPr>
          <w:p w14:paraId="56D8ED3B" w14:textId="77777777" w:rsidR="00DF2ACE" w:rsidRDefault="00DF2ACE" w:rsidP="00343F13">
            <w:pPr>
              <w:rPr>
                <w:rFonts w:ascii="Arial" w:hAnsi="Arial" w:cs="Arial"/>
                <w:color w:val="000000" w:themeColor="text1"/>
                <w:sz w:val="20"/>
                <w:szCs w:val="20"/>
              </w:rPr>
            </w:pPr>
          </w:p>
        </w:tc>
        <w:tc>
          <w:tcPr>
            <w:tcW w:w="1710" w:type="dxa"/>
          </w:tcPr>
          <w:p w14:paraId="5B11C840" w14:textId="77777777" w:rsidR="00DF2ACE" w:rsidRDefault="00DF2ACE" w:rsidP="00343F13">
            <w:pPr>
              <w:rPr>
                <w:rFonts w:ascii="Arial" w:hAnsi="Arial" w:cs="Arial"/>
                <w:color w:val="000000" w:themeColor="text1"/>
                <w:sz w:val="20"/>
                <w:szCs w:val="20"/>
              </w:rPr>
            </w:pPr>
          </w:p>
        </w:tc>
        <w:tc>
          <w:tcPr>
            <w:tcW w:w="1579" w:type="dxa"/>
          </w:tcPr>
          <w:p w14:paraId="543C1498" w14:textId="77777777" w:rsidR="00DF2ACE" w:rsidRDefault="00DF2ACE" w:rsidP="00343F13">
            <w:pPr>
              <w:rPr>
                <w:rFonts w:ascii="Arial" w:hAnsi="Arial" w:cs="Arial"/>
                <w:color w:val="000000" w:themeColor="text1"/>
                <w:sz w:val="20"/>
                <w:szCs w:val="20"/>
              </w:rPr>
            </w:pPr>
          </w:p>
        </w:tc>
      </w:tr>
      <w:tr w:rsidR="00DF2ACE" w14:paraId="3E2D0218" w14:textId="77777777" w:rsidTr="00DF2ACE">
        <w:tc>
          <w:tcPr>
            <w:tcW w:w="10219" w:type="dxa"/>
            <w:gridSpan w:val="4"/>
            <w:shd w:val="clear" w:color="auto" w:fill="F2F2F2" w:themeFill="background1" w:themeFillShade="F2"/>
          </w:tcPr>
          <w:p w14:paraId="681664FC" w14:textId="37201ABF" w:rsidR="00DF2ACE" w:rsidRDefault="00DF2ACE" w:rsidP="00343F13">
            <w:pPr>
              <w:rPr>
                <w:rFonts w:ascii="Arial" w:hAnsi="Arial" w:cs="Arial"/>
                <w:color w:val="000000" w:themeColor="text1"/>
                <w:sz w:val="20"/>
                <w:szCs w:val="20"/>
              </w:rPr>
            </w:pPr>
            <w:r>
              <w:rPr>
                <w:rFonts w:ascii="Arial" w:hAnsi="Arial" w:cs="Arial"/>
                <w:i/>
                <w:iCs/>
                <w:color w:val="000000" w:themeColor="text1"/>
                <w:sz w:val="20"/>
                <w:szCs w:val="20"/>
              </w:rPr>
              <w:t>Epidemiologic Linkage Evidence</w:t>
            </w:r>
          </w:p>
        </w:tc>
      </w:tr>
      <w:tr w:rsidR="00DF2ACE" w14:paraId="5C046F38" w14:textId="77777777" w:rsidTr="00457DE4">
        <w:tc>
          <w:tcPr>
            <w:tcW w:w="5220" w:type="dxa"/>
          </w:tcPr>
          <w:p w14:paraId="75EA1011" w14:textId="77777777" w:rsidR="00DF2ACE" w:rsidRDefault="00DF2ACE" w:rsidP="00457DE4">
            <w:pPr>
              <w:ind w:left="157"/>
              <w:rPr>
                <w:rFonts w:ascii="Arial" w:hAnsi="Arial" w:cs="Arial"/>
                <w:color w:val="000000" w:themeColor="text1"/>
                <w:sz w:val="20"/>
                <w:szCs w:val="20"/>
              </w:rPr>
            </w:pPr>
          </w:p>
        </w:tc>
        <w:tc>
          <w:tcPr>
            <w:tcW w:w="1710" w:type="dxa"/>
          </w:tcPr>
          <w:p w14:paraId="2F7757E2" w14:textId="77777777" w:rsidR="00DF2ACE" w:rsidRDefault="00DF2ACE" w:rsidP="00343F13">
            <w:pPr>
              <w:rPr>
                <w:rFonts w:ascii="Arial" w:hAnsi="Arial" w:cs="Arial"/>
                <w:color w:val="000000" w:themeColor="text1"/>
                <w:sz w:val="20"/>
                <w:szCs w:val="20"/>
              </w:rPr>
            </w:pPr>
          </w:p>
        </w:tc>
        <w:tc>
          <w:tcPr>
            <w:tcW w:w="1710" w:type="dxa"/>
          </w:tcPr>
          <w:p w14:paraId="10734EBF" w14:textId="77777777" w:rsidR="00DF2ACE" w:rsidRDefault="00DF2ACE" w:rsidP="00343F13">
            <w:pPr>
              <w:rPr>
                <w:rFonts w:ascii="Arial" w:hAnsi="Arial" w:cs="Arial"/>
                <w:color w:val="000000" w:themeColor="text1"/>
                <w:sz w:val="20"/>
                <w:szCs w:val="20"/>
              </w:rPr>
            </w:pPr>
          </w:p>
        </w:tc>
        <w:tc>
          <w:tcPr>
            <w:tcW w:w="1579" w:type="dxa"/>
          </w:tcPr>
          <w:p w14:paraId="32A0C077" w14:textId="77777777" w:rsidR="00DF2ACE" w:rsidRDefault="00DF2ACE" w:rsidP="00343F13">
            <w:pPr>
              <w:rPr>
                <w:rFonts w:ascii="Arial" w:hAnsi="Arial" w:cs="Arial"/>
                <w:color w:val="000000" w:themeColor="text1"/>
                <w:sz w:val="20"/>
                <w:szCs w:val="20"/>
              </w:rPr>
            </w:pPr>
          </w:p>
        </w:tc>
      </w:tr>
      <w:tr w:rsidR="00DF2ACE" w14:paraId="70164638" w14:textId="77777777" w:rsidTr="00457DE4">
        <w:tc>
          <w:tcPr>
            <w:tcW w:w="5220" w:type="dxa"/>
          </w:tcPr>
          <w:p w14:paraId="312B96F4" w14:textId="77777777" w:rsidR="00DF2ACE" w:rsidRDefault="00DF2ACE" w:rsidP="00457DE4">
            <w:pPr>
              <w:ind w:left="157"/>
              <w:rPr>
                <w:rFonts w:ascii="Arial" w:hAnsi="Arial" w:cs="Arial"/>
                <w:color w:val="000000" w:themeColor="text1"/>
                <w:sz w:val="20"/>
                <w:szCs w:val="20"/>
              </w:rPr>
            </w:pPr>
          </w:p>
        </w:tc>
        <w:tc>
          <w:tcPr>
            <w:tcW w:w="1710" w:type="dxa"/>
          </w:tcPr>
          <w:p w14:paraId="704ADFC9" w14:textId="77777777" w:rsidR="00DF2ACE" w:rsidRDefault="00DF2ACE" w:rsidP="00343F13">
            <w:pPr>
              <w:rPr>
                <w:rFonts w:ascii="Arial" w:hAnsi="Arial" w:cs="Arial"/>
                <w:color w:val="000000" w:themeColor="text1"/>
                <w:sz w:val="20"/>
                <w:szCs w:val="20"/>
              </w:rPr>
            </w:pPr>
          </w:p>
        </w:tc>
        <w:tc>
          <w:tcPr>
            <w:tcW w:w="1710" w:type="dxa"/>
          </w:tcPr>
          <w:p w14:paraId="0378175C" w14:textId="77777777" w:rsidR="00DF2ACE" w:rsidRDefault="00DF2ACE" w:rsidP="00343F13">
            <w:pPr>
              <w:rPr>
                <w:rFonts w:ascii="Arial" w:hAnsi="Arial" w:cs="Arial"/>
                <w:color w:val="000000" w:themeColor="text1"/>
                <w:sz w:val="20"/>
                <w:szCs w:val="20"/>
              </w:rPr>
            </w:pPr>
          </w:p>
        </w:tc>
        <w:tc>
          <w:tcPr>
            <w:tcW w:w="1579" w:type="dxa"/>
          </w:tcPr>
          <w:p w14:paraId="3124E948" w14:textId="77777777" w:rsidR="00DF2ACE" w:rsidRDefault="00DF2ACE" w:rsidP="00343F13">
            <w:pPr>
              <w:rPr>
                <w:rFonts w:ascii="Arial" w:hAnsi="Arial" w:cs="Arial"/>
                <w:color w:val="000000" w:themeColor="text1"/>
                <w:sz w:val="20"/>
                <w:szCs w:val="20"/>
              </w:rPr>
            </w:pPr>
          </w:p>
        </w:tc>
      </w:tr>
      <w:tr w:rsidR="00DF2ACE" w14:paraId="686F71BE" w14:textId="77777777" w:rsidTr="00DF2ACE">
        <w:tc>
          <w:tcPr>
            <w:tcW w:w="10219" w:type="dxa"/>
            <w:gridSpan w:val="4"/>
            <w:shd w:val="clear" w:color="auto" w:fill="F2F2F2" w:themeFill="background1" w:themeFillShade="F2"/>
          </w:tcPr>
          <w:p w14:paraId="1A4BC91F" w14:textId="28594EE8" w:rsidR="00DF2ACE" w:rsidRDefault="00DF2ACE" w:rsidP="00343F13">
            <w:pPr>
              <w:rPr>
                <w:rFonts w:ascii="Arial" w:hAnsi="Arial" w:cs="Arial"/>
                <w:color w:val="000000" w:themeColor="text1"/>
                <w:sz w:val="20"/>
                <w:szCs w:val="20"/>
              </w:rPr>
            </w:pPr>
            <w:r>
              <w:rPr>
                <w:rFonts w:ascii="Arial" w:hAnsi="Arial" w:cs="Arial"/>
                <w:i/>
                <w:iCs/>
                <w:color w:val="000000" w:themeColor="text1"/>
                <w:sz w:val="20"/>
                <w:szCs w:val="20"/>
              </w:rPr>
              <w:t>Vital Record Evidence</w:t>
            </w:r>
          </w:p>
        </w:tc>
      </w:tr>
      <w:tr w:rsidR="00DF2ACE" w:rsidRPr="00DA63C6" w14:paraId="50F5C238" w14:textId="77777777" w:rsidTr="00457DE4">
        <w:tc>
          <w:tcPr>
            <w:tcW w:w="5220" w:type="dxa"/>
          </w:tcPr>
          <w:p w14:paraId="53DFE0FA" w14:textId="77777777" w:rsidR="00DF2ACE" w:rsidRPr="00DA63C6" w:rsidRDefault="00DF2ACE" w:rsidP="00457DE4">
            <w:pPr>
              <w:ind w:left="157"/>
              <w:rPr>
                <w:rFonts w:ascii="Arial" w:hAnsi="Arial" w:cs="Arial"/>
                <w:color w:val="000000" w:themeColor="text1"/>
                <w:sz w:val="20"/>
                <w:szCs w:val="20"/>
              </w:rPr>
            </w:pPr>
          </w:p>
        </w:tc>
        <w:tc>
          <w:tcPr>
            <w:tcW w:w="1710" w:type="dxa"/>
          </w:tcPr>
          <w:p w14:paraId="4EC6A904" w14:textId="77777777" w:rsidR="00DF2ACE" w:rsidRPr="00DA63C6" w:rsidRDefault="00DF2ACE" w:rsidP="00343F13">
            <w:pPr>
              <w:rPr>
                <w:rFonts w:ascii="Arial" w:hAnsi="Arial" w:cs="Arial"/>
                <w:color w:val="000000" w:themeColor="text1"/>
                <w:sz w:val="20"/>
                <w:szCs w:val="20"/>
              </w:rPr>
            </w:pPr>
          </w:p>
        </w:tc>
        <w:tc>
          <w:tcPr>
            <w:tcW w:w="1710" w:type="dxa"/>
          </w:tcPr>
          <w:p w14:paraId="364EE242" w14:textId="77777777" w:rsidR="00DF2ACE" w:rsidRPr="00DA63C6" w:rsidRDefault="00DF2ACE" w:rsidP="00343F13">
            <w:pPr>
              <w:rPr>
                <w:rFonts w:ascii="Arial" w:hAnsi="Arial" w:cs="Arial"/>
                <w:color w:val="000000" w:themeColor="text1"/>
                <w:sz w:val="20"/>
                <w:szCs w:val="20"/>
              </w:rPr>
            </w:pPr>
          </w:p>
        </w:tc>
        <w:tc>
          <w:tcPr>
            <w:tcW w:w="1579" w:type="dxa"/>
          </w:tcPr>
          <w:p w14:paraId="0B4AD5B9" w14:textId="77777777" w:rsidR="00DF2ACE" w:rsidRPr="00DA63C6" w:rsidRDefault="00DF2ACE" w:rsidP="00343F13">
            <w:pPr>
              <w:rPr>
                <w:rFonts w:ascii="Arial" w:hAnsi="Arial" w:cs="Arial"/>
                <w:color w:val="000000" w:themeColor="text1"/>
                <w:sz w:val="20"/>
                <w:szCs w:val="20"/>
              </w:rPr>
            </w:pPr>
          </w:p>
        </w:tc>
      </w:tr>
      <w:tr w:rsidR="00DF2ACE" w:rsidRPr="00DA63C6" w14:paraId="4ACBE755" w14:textId="77777777" w:rsidTr="00457DE4">
        <w:tc>
          <w:tcPr>
            <w:tcW w:w="5220" w:type="dxa"/>
          </w:tcPr>
          <w:p w14:paraId="7F28B808" w14:textId="77777777" w:rsidR="00DF2ACE" w:rsidRPr="00DA63C6" w:rsidRDefault="00DF2ACE" w:rsidP="00457DE4">
            <w:pPr>
              <w:ind w:left="157"/>
              <w:rPr>
                <w:rFonts w:ascii="Arial" w:hAnsi="Arial" w:cs="Arial"/>
                <w:color w:val="000000" w:themeColor="text1"/>
                <w:sz w:val="20"/>
                <w:szCs w:val="20"/>
              </w:rPr>
            </w:pPr>
          </w:p>
        </w:tc>
        <w:tc>
          <w:tcPr>
            <w:tcW w:w="1710" w:type="dxa"/>
          </w:tcPr>
          <w:p w14:paraId="5828F501" w14:textId="77777777" w:rsidR="00DF2ACE" w:rsidRPr="00DA63C6" w:rsidRDefault="00DF2ACE" w:rsidP="00343F13">
            <w:pPr>
              <w:rPr>
                <w:rFonts w:ascii="Arial" w:hAnsi="Arial" w:cs="Arial"/>
                <w:color w:val="000000" w:themeColor="text1"/>
                <w:sz w:val="20"/>
                <w:szCs w:val="20"/>
              </w:rPr>
            </w:pPr>
          </w:p>
        </w:tc>
        <w:tc>
          <w:tcPr>
            <w:tcW w:w="1710" w:type="dxa"/>
          </w:tcPr>
          <w:p w14:paraId="364C08FF" w14:textId="77777777" w:rsidR="00DF2ACE" w:rsidRPr="00DA63C6" w:rsidRDefault="00DF2ACE" w:rsidP="00343F13">
            <w:pPr>
              <w:rPr>
                <w:rFonts w:ascii="Arial" w:hAnsi="Arial" w:cs="Arial"/>
                <w:color w:val="000000" w:themeColor="text1"/>
                <w:sz w:val="20"/>
                <w:szCs w:val="20"/>
              </w:rPr>
            </w:pPr>
          </w:p>
        </w:tc>
        <w:tc>
          <w:tcPr>
            <w:tcW w:w="1579" w:type="dxa"/>
          </w:tcPr>
          <w:p w14:paraId="1E01EC1D" w14:textId="77777777" w:rsidR="00DF2ACE" w:rsidRPr="00DA63C6" w:rsidRDefault="00DF2ACE" w:rsidP="00343F13">
            <w:pPr>
              <w:rPr>
                <w:rFonts w:ascii="Arial" w:hAnsi="Arial" w:cs="Arial"/>
                <w:color w:val="000000" w:themeColor="text1"/>
                <w:sz w:val="20"/>
                <w:szCs w:val="20"/>
              </w:rPr>
            </w:pPr>
          </w:p>
        </w:tc>
      </w:tr>
      <w:tr w:rsidR="00DF2ACE" w14:paraId="2EE992AD" w14:textId="77777777" w:rsidTr="00DF2ACE">
        <w:tc>
          <w:tcPr>
            <w:tcW w:w="10219" w:type="dxa"/>
            <w:gridSpan w:val="4"/>
            <w:shd w:val="clear" w:color="auto" w:fill="F2F2F2" w:themeFill="background1" w:themeFillShade="F2"/>
          </w:tcPr>
          <w:p w14:paraId="4AAB7663" w14:textId="3B8D72A5" w:rsidR="00DF2ACE" w:rsidRDefault="00DF2ACE" w:rsidP="00343F13">
            <w:pPr>
              <w:rPr>
                <w:rFonts w:ascii="Arial" w:hAnsi="Arial" w:cs="Arial"/>
                <w:color w:val="000000" w:themeColor="text1"/>
                <w:sz w:val="20"/>
                <w:szCs w:val="20"/>
              </w:rPr>
            </w:pPr>
            <w:r>
              <w:rPr>
                <w:rFonts w:ascii="Arial" w:hAnsi="Arial" w:cs="Arial"/>
                <w:i/>
                <w:iCs/>
                <w:color w:val="000000" w:themeColor="text1"/>
                <w:sz w:val="20"/>
                <w:szCs w:val="20"/>
              </w:rPr>
              <w:t>Other Evidence</w:t>
            </w:r>
          </w:p>
        </w:tc>
      </w:tr>
      <w:tr w:rsidR="00457DE4" w:rsidRPr="00457DE4" w14:paraId="6DA99A00" w14:textId="77777777">
        <w:tc>
          <w:tcPr>
            <w:tcW w:w="5220" w:type="dxa"/>
          </w:tcPr>
          <w:p w14:paraId="143BA341" w14:textId="77777777" w:rsidR="00457DE4" w:rsidRPr="00457DE4" w:rsidRDefault="00457DE4" w:rsidP="00457DE4">
            <w:pPr>
              <w:ind w:left="157"/>
              <w:rPr>
                <w:rFonts w:ascii="Arial" w:hAnsi="Arial" w:cs="Arial"/>
                <w:color w:val="000000" w:themeColor="text1"/>
                <w:sz w:val="20"/>
                <w:szCs w:val="20"/>
              </w:rPr>
            </w:pPr>
          </w:p>
        </w:tc>
        <w:tc>
          <w:tcPr>
            <w:tcW w:w="1710" w:type="dxa"/>
          </w:tcPr>
          <w:p w14:paraId="4EF2A16B" w14:textId="77777777" w:rsidR="00457DE4" w:rsidRPr="00457DE4" w:rsidRDefault="00457DE4" w:rsidP="00457DE4">
            <w:pPr>
              <w:rPr>
                <w:rFonts w:ascii="Arial" w:hAnsi="Arial" w:cs="Arial"/>
                <w:color w:val="000000" w:themeColor="text1"/>
                <w:sz w:val="20"/>
                <w:szCs w:val="20"/>
              </w:rPr>
            </w:pPr>
          </w:p>
        </w:tc>
        <w:tc>
          <w:tcPr>
            <w:tcW w:w="1710" w:type="dxa"/>
          </w:tcPr>
          <w:p w14:paraId="4D277789" w14:textId="77777777" w:rsidR="00457DE4" w:rsidRPr="00457DE4" w:rsidRDefault="00457DE4" w:rsidP="00457DE4">
            <w:pPr>
              <w:rPr>
                <w:rFonts w:ascii="Arial" w:hAnsi="Arial" w:cs="Arial"/>
                <w:color w:val="000000" w:themeColor="text1"/>
                <w:sz w:val="20"/>
                <w:szCs w:val="20"/>
              </w:rPr>
            </w:pPr>
          </w:p>
        </w:tc>
        <w:tc>
          <w:tcPr>
            <w:tcW w:w="1579" w:type="dxa"/>
          </w:tcPr>
          <w:p w14:paraId="7E21B1A9" w14:textId="77777777" w:rsidR="00457DE4" w:rsidRPr="00457DE4" w:rsidRDefault="00457DE4" w:rsidP="00457DE4">
            <w:pPr>
              <w:rPr>
                <w:rFonts w:ascii="Arial" w:hAnsi="Arial" w:cs="Arial"/>
                <w:color w:val="000000" w:themeColor="text1"/>
                <w:sz w:val="20"/>
                <w:szCs w:val="20"/>
              </w:rPr>
            </w:pPr>
          </w:p>
        </w:tc>
      </w:tr>
      <w:tr w:rsidR="00457DE4" w:rsidRPr="00457DE4" w14:paraId="1D1A2675" w14:textId="77777777">
        <w:tc>
          <w:tcPr>
            <w:tcW w:w="5220" w:type="dxa"/>
          </w:tcPr>
          <w:p w14:paraId="1E85EAB6" w14:textId="77777777" w:rsidR="00457DE4" w:rsidRPr="00457DE4" w:rsidRDefault="00457DE4" w:rsidP="00457DE4">
            <w:pPr>
              <w:ind w:left="157"/>
              <w:rPr>
                <w:rFonts w:ascii="Arial" w:hAnsi="Arial" w:cs="Arial"/>
                <w:color w:val="000000" w:themeColor="text1"/>
                <w:sz w:val="20"/>
                <w:szCs w:val="20"/>
              </w:rPr>
            </w:pPr>
          </w:p>
        </w:tc>
        <w:tc>
          <w:tcPr>
            <w:tcW w:w="1710" w:type="dxa"/>
          </w:tcPr>
          <w:p w14:paraId="128A1393" w14:textId="77777777" w:rsidR="00457DE4" w:rsidRPr="00457DE4" w:rsidRDefault="00457DE4" w:rsidP="00457DE4">
            <w:pPr>
              <w:rPr>
                <w:rFonts w:ascii="Arial" w:hAnsi="Arial" w:cs="Arial"/>
                <w:color w:val="000000" w:themeColor="text1"/>
                <w:sz w:val="20"/>
                <w:szCs w:val="20"/>
              </w:rPr>
            </w:pPr>
          </w:p>
        </w:tc>
        <w:tc>
          <w:tcPr>
            <w:tcW w:w="1710" w:type="dxa"/>
          </w:tcPr>
          <w:p w14:paraId="561D9E81" w14:textId="77777777" w:rsidR="00457DE4" w:rsidRPr="00457DE4" w:rsidRDefault="00457DE4" w:rsidP="00457DE4">
            <w:pPr>
              <w:rPr>
                <w:rFonts w:ascii="Arial" w:hAnsi="Arial" w:cs="Arial"/>
                <w:color w:val="000000" w:themeColor="text1"/>
                <w:sz w:val="20"/>
                <w:szCs w:val="20"/>
              </w:rPr>
            </w:pPr>
          </w:p>
        </w:tc>
        <w:tc>
          <w:tcPr>
            <w:tcW w:w="1579" w:type="dxa"/>
          </w:tcPr>
          <w:p w14:paraId="4956AC3B" w14:textId="77777777" w:rsidR="00457DE4" w:rsidRPr="00457DE4" w:rsidRDefault="00457DE4" w:rsidP="00457DE4">
            <w:pPr>
              <w:rPr>
                <w:rFonts w:ascii="Arial" w:hAnsi="Arial" w:cs="Arial"/>
                <w:color w:val="000000" w:themeColor="text1"/>
                <w:sz w:val="20"/>
                <w:szCs w:val="20"/>
              </w:rPr>
            </w:pPr>
          </w:p>
        </w:tc>
      </w:tr>
      <w:tr w:rsidR="00DA63C6" w:rsidRPr="00DA63C6" w14:paraId="7647ECF9" w14:textId="77777777">
        <w:tc>
          <w:tcPr>
            <w:tcW w:w="10219" w:type="dxa"/>
            <w:gridSpan w:val="4"/>
          </w:tcPr>
          <w:p w14:paraId="757A7784" w14:textId="0891C90A" w:rsidR="00DA63C6" w:rsidRPr="00DA63C6" w:rsidRDefault="00DA63C6" w:rsidP="00DA63C6">
            <w:pPr>
              <w:jc w:val="right"/>
              <w:rPr>
                <w:rFonts w:ascii="Arial" w:hAnsi="Arial" w:cs="Arial"/>
                <w:color w:val="000000" w:themeColor="text1"/>
                <w:sz w:val="14"/>
                <w:szCs w:val="14"/>
              </w:rPr>
            </w:pPr>
            <w:r>
              <w:rPr>
                <w:rFonts w:ascii="Arial" w:hAnsi="Arial" w:cs="Arial"/>
                <w:color w:val="000000" w:themeColor="text1"/>
                <w:sz w:val="14"/>
                <w:szCs w:val="14"/>
              </w:rPr>
              <w:t>2023 Template</w:t>
            </w:r>
          </w:p>
        </w:tc>
      </w:tr>
    </w:tbl>
    <w:p w14:paraId="52F97BC9" w14:textId="77777777" w:rsidR="007469B9" w:rsidRPr="00E9048D" w:rsidRDefault="007469B9" w:rsidP="007469B9">
      <w:pPr>
        <w:spacing w:after="0" w:line="240" w:lineRule="auto"/>
        <w:ind w:left="360" w:hanging="360"/>
        <w:rPr>
          <w:rFonts w:ascii="Arial" w:hAnsi="Arial" w:cs="Arial"/>
          <w:color w:val="000000" w:themeColor="text1"/>
          <w:sz w:val="18"/>
          <w:szCs w:val="18"/>
        </w:rPr>
      </w:pPr>
      <w:r w:rsidRPr="00E9048D">
        <w:rPr>
          <w:rFonts w:ascii="Arial" w:hAnsi="Arial" w:cs="Arial"/>
          <w:color w:val="000000" w:themeColor="text1"/>
          <w:sz w:val="18"/>
          <w:szCs w:val="18"/>
        </w:rPr>
        <w:t>Notes:</w:t>
      </w:r>
    </w:p>
    <w:p w14:paraId="480EA0D1" w14:textId="12EBEBA0" w:rsidR="007469B9" w:rsidRPr="00E9048D" w:rsidRDefault="007469B9" w:rsidP="007469B9">
      <w:pPr>
        <w:spacing w:after="0" w:line="240" w:lineRule="auto"/>
        <w:ind w:left="360" w:hanging="360"/>
        <w:rPr>
          <w:rFonts w:ascii="Arial" w:hAnsi="Arial" w:cs="Arial"/>
          <w:color w:val="000000" w:themeColor="text1"/>
          <w:sz w:val="18"/>
          <w:szCs w:val="18"/>
        </w:rPr>
      </w:pPr>
      <w:r w:rsidRPr="00E9048D">
        <w:rPr>
          <w:rFonts w:ascii="Arial" w:hAnsi="Arial" w:cs="Arial"/>
          <w:color w:val="000000" w:themeColor="text1"/>
          <w:sz w:val="18"/>
          <w:szCs w:val="18"/>
        </w:rPr>
        <w:t>S = This criterion alone is SUFFICIENT to classify a case.</w:t>
      </w:r>
    </w:p>
    <w:p w14:paraId="743C40BF" w14:textId="0DCC0164" w:rsidR="007469B9" w:rsidRPr="00E9048D" w:rsidRDefault="007469B9" w:rsidP="007469B9">
      <w:pPr>
        <w:spacing w:after="0" w:line="240" w:lineRule="auto"/>
        <w:ind w:left="360" w:hanging="360"/>
        <w:rPr>
          <w:rFonts w:ascii="Arial" w:hAnsi="Arial" w:cs="Arial"/>
          <w:color w:val="000000" w:themeColor="text1"/>
          <w:sz w:val="18"/>
          <w:szCs w:val="18"/>
        </w:rPr>
      </w:pPr>
      <w:r w:rsidRPr="00E9048D">
        <w:rPr>
          <w:rFonts w:ascii="Arial" w:hAnsi="Arial" w:cs="Arial"/>
          <w:color w:val="000000" w:themeColor="text1"/>
          <w:sz w:val="18"/>
          <w:szCs w:val="18"/>
        </w:rPr>
        <w:t xml:space="preserve">N = All “N” criteria in the same column are NECESSARY to classify a case. </w:t>
      </w:r>
    </w:p>
    <w:p w14:paraId="1A446524" w14:textId="4F7D7E45" w:rsidR="00403EC5" w:rsidRDefault="007469B9" w:rsidP="007469B9">
      <w:pPr>
        <w:spacing w:after="0" w:line="240" w:lineRule="auto"/>
        <w:ind w:left="360" w:hanging="360"/>
        <w:rPr>
          <w:rFonts w:ascii="Arial" w:hAnsi="Arial" w:cs="Arial"/>
          <w:color w:val="000000" w:themeColor="text1"/>
          <w:sz w:val="18"/>
          <w:szCs w:val="18"/>
        </w:rPr>
      </w:pPr>
      <w:r w:rsidRPr="00E9048D">
        <w:rPr>
          <w:rFonts w:ascii="Arial" w:hAnsi="Arial" w:cs="Arial"/>
          <w:color w:val="000000" w:themeColor="text1"/>
          <w:sz w:val="18"/>
          <w:szCs w:val="18"/>
        </w:rPr>
        <w:t>O = At least one of these “O” (ONE OR MORE) criteria in each category (categories=clinical evidence, laboratory evidence, and epidemiologic evidence) in the same column—in conjunction with all “N” criteria in the same column—is required to classify a case.</w:t>
      </w:r>
    </w:p>
    <w:p w14:paraId="7087370F" w14:textId="77777777" w:rsidR="008D7245" w:rsidRDefault="008D7245" w:rsidP="00FF3C45">
      <w:pPr>
        <w:spacing w:after="0" w:line="240" w:lineRule="auto"/>
        <w:rPr>
          <w:rFonts w:ascii="Arial" w:hAnsi="Arial" w:cs="Arial"/>
          <w:color w:val="000000" w:themeColor="text1"/>
          <w:sz w:val="18"/>
          <w:szCs w:val="18"/>
        </w:rPr>
      </w:pPr>
    </w:p>
    <w:p w14:paraId="316A8C7E" w14:textId="52802C58" w:rsidR="008C04E7" w:rsidRDefault="008C04E7" w:rsidP="008C04E7">
      <w:pPr>
        <w:spacing w:after="0" w:line="240" w:lineRule="auto"/>
        <w:rPr>
          <w:rFonts w:ascii="Arial" w:hAnsi="Arial" w:cs="Arial"/>
          <w:b/>
          <w:bCs/>
          <w:color w:val="000000" w:themeColor="text1"/>
        </w:rPr>
      </w:pPr>
      <w:r w:rsidRPr="008C04E7">
        <w:rPr>
          <w:rFonts w:ascii="Arial" w:hAnsi="Arial" w:cs="Arial"/>
          <w:b/>
          <w:bCs/>
          <w:color w:val="000000" w:themeColor="text1"/>
        </w:rPr>
        <w:t xml:space="preserve">Table VII.B. Classification Table: Criteria to distinguish a new case of </w:t>
      </w:r>
      <w:r w:rsidRPr="008C04E7">
        <w:rPr>
          <w:rFonts w:ascii="Arial" w:hAnsi="Arial" w:cs="Arial"/>
          <w:b/>
          <w:bCs/>
          <w:color w:val="0000FF"/>
        </w:rPr>
        <w:t>[disease/condition]</w:t>
      </w:r>
      <w:r w:rsidRPr="008C04E7">
        <w:rPr>
          <w:rFonts w:ascii="Arial" w:hAnsi="Arial" w:cs="Arial"/>
          <w:b/>
          <w:bCs/>
          <w:color w:val="000000" w:themeColor="text1"/>
        </w:rPr>
        <w:t xml:space="preserve"> from reports or notifications which should not be enumerated as a new case for surveillance.</w:t>
      </w:r>
    </w:p>
    <w:tbl>
      <w:tblPr>
        <w:tblStyle w:val="TableGrid"/>
        <w:tblW w:w="0" w:type="auto"/>
        <w:tblInd w:w="-5" w:type="dxa"/>
        <w:tblLook w:val="04A0" w:firstRow="1" w:lastRow="0" w:firstColumn="1" w:lastColumn="0" w:noHBand="0" w:noVBand="1"/>
      </w:tblPr>
      <w:tblGrid>
        <w:gridCol w:w="5220"/>
        <w:gridCol w:w="1710"/>
        <w:gridCol w:w="1710"/>
        <w:gridCol w:w="1579"/>
      </w:tblGrid>
      <w:tr w:rsidR="00261792" w:rsidRPr="00261792" w14:paraId="340B6DF0" w14:textId="77777777" w:rsidTr="00B1331B">
        <w:tc>
          <w:tcPr>
            <w:tcW w:w="5220" w:type="dxa"/>
          </w:tcPr>
          <w:p w14:paraId="0059F66E" w14:textId="77777777" w:rsidR="00261792" w:rsidRPr="00261792" w:rsidRDefault="00261792" w:rsidP="00261792">
            <w:pPr>
              <w:jc w:val="center"/>
              <w:rPr>
                <w:rFonts w:ascii="Arial" w:hAnsi="Arial" w:cs="Arial"/>
                <w:b/>
                <w:bCs/>
                <w:color w:val="000000" w:themeColor="text1"/>
              </w:rPr>
            </w:pPr>
            <w:r w:rsidRPr="00261792">
              <w:rPr>
                <w:rFonts w:ascii="Arial" w:hAnsi="Arial" w:cs="Arial"/>
                <w:b/>
                <w:bCs/>
                <w:color w:val="000000" w:themeColor="text1"/>
              </w:rPr>
              <w:t>Criterion</w:t>
            </w:r>
          </w:p>
        </w:tc>
        <w:tc>
          <w:tcPr>
            <w:tcW w:w="1710" w:type="dxa"/>
          </w:tcPr>
          <w:p w14:paraId="164F7BAE" w14:textId="77777777" w:rsidR="00261792" w:rsidRPr="00261792" w:rsidRDefault="00261792" w:rsidP="00261792">
            <w:pPr>
              <w:jc w:val="center"/>
              <w:rPr>
                <w:rFonts w:ascii="Arial" w:hAnsi="Arial" w:cs="Arial"/>
                <w:color w:val="000000" w:themeColor="text1"/>
              </w:rPr>
            </w:pPr>
            <w:r w:rsidRPr="00261792">
              <w:rPr>
                <w:rFonts w:ascii="Arial" w:hAnsi="Arial" w:cs="Arial"/>
                <w:color w:val="000000" w:themeColor="text1"/>
              </w:rPr>
              <w:t>Confirmed</w:t>
            </w:r>
          </w:p>
        </w:tc>
        <w:tc>
          <w:tcPr>
            <w:tcW w:w="1710" w:type="dxa"/>
          </w:tcPr>
          <w:p w14:paraId="02489204" w14:textId="77777777" w:rsidR="00261792" w:rsidRPr="00261792" w:rsidRDefault="00261792" w:rsidP="00261792">
            <w:pPr>
              <w:jc w:val="center"/>
              <w:rPr>
                <w:rFonts w:ascii="Arial" w:hAnsi="Arial" w:cs="Arial"/>
                <w:color w:val="000000" w:themeColor="text1"/>
              </w:rPr>
            </w:pPr>
            <w:r w:rsidRPr="00261792">
              <w:rPr>
                <w:rFonts w:ascii="Arial" w:hAnsi="Arial" w:cs="Arial"/>
                <w:color w:val="000000" w:themeColor="text1"/>
              </w:rPr>
              <w:t>Probable</w:t>
            </w:r>
          </w:p>
        </w:tc>
        <w:tc>
          <w:tcPr>
            <w:tcW w:w="1579" w:type="dxa"/>
          </w:tcPr>
          <w:p w14:paraId="35165018" w14:textId="77777777" w:rsidR="00261792" w:rsidRPr="00261792" w:rsidRDefault="00261792" w:rsidP="00261792">
            <w:pPr>
              <w:jc w:val="center"/>
              <w:rPr>
                <w:rFonts w:ascii="Arial" w:hAnsi="Arial" w:cs="Arial"/>
                <w:color w:val="000000" w:themeColor="text1"/>
              </w:rPr>
            </w:pPr>
            <w:r w:rsidRPr="00261792">
              <w:rPr>
                <w:rFonts w:ascii="Arial" w:hAnsi="Arial" w:cs="Arial"/>
                <w:color w:val="000000" w:themeColor="text1"/>
              </w:rPr>
              <w:t>Suspect</w:t>
            </w:r>
          </w:p>
        </w:tc>
      </w:tr>
      <w:tr w:rsidR="00261792" w:rsidRPr="00261792" w14:paraId="582F0813" w14:textId="77777777" w:rsidTr="00B1331B">
        <w:tc>
          <w:tcPr>
            <w:tcW w:w="10219" w:type="dxa"/>
            <w:gridSpan w:val="4"/>
            <w:shd w:val="clear" w:color="auto" w:fill="F2F2F2" w:themeFill="background1" w:themeFillShade="F2"/>
          </w:tcPr>
          <w:p w14:paraId="35855C34" w14:textId="25270EC2" w:rsidR="00261792" w:rsidRPr="00261792" w:rsidRDefault="00261792" w:rsidP="00261792">
            <w:pPr>
              <w:rPr>
                <w:rFonts w:ascii="Arial" w:hAnsi="Arial" w:cs="Arial"/>
                <w:color w:val="000000" w:themeColor="text1"/>
                <w:sz w:val="20"/>
                <w:szCs w:val="20"/>
              </w:rPr>
            </w:pPr>
            <w:r w:rsidRPr="00FF3C45">
              <w:rPr>
                <w:rFonts w:ascii="Arial" w:hAnsi="Arial" w:cs="Arial"/>
                <w:i/>
                <w:iCs/>
                <w:color w:val="000000" w:themeColor="text1"/>
                <w:sz w:val="20"/>
                <w:szCs w:val="20"/>
              </w:rPr>
              <w:t>Criteria to distinguish a new case</w:t>
            </w:r>
          </w:p>
        </w:tc>
      </w:tr>
      <w:tr w:rsidR="00261792" w:rsidRPr="00261792" w14:paraId="3DDE2AD3" w14:textId="77777777" w:rsidTr="00B1331B">
        <w:tc>
          <w:tcPr>
            <w:tcW w:w="5220" w:type="dxa"/>
          </w:tcPr>
          <w:p w14:paraId="1F55A682" w14:textId="77777777" w:rsidR="00261792" w:rsidRPr="00261792" w:rsidRDefault="00261792" w:rsidP="00E36BED">
            <w:pPr>
              <w:ind w:left="163"/>
              <w:rPr>
                <w:rFonts w:ascii="Arial" w:hAnsi="Arial" w:cs="Arial"/>
                <w:color w:val="000000" w:themeColor="text1"/>
              </w:rPr>
            </w:pPr>
          </w:p>
        </w:tc>
        <w:tc>
          <w:tcPr>
            <w:tcW w:w="1710" w:type="dxa"/>
          </w:tcPr>
          <w:p w14:paraId="33E18864" w14:textId="77777777" w:rsidR="00261792" w:rsidRPr="00261792" w:rsidRDefault="00261792" w:rsidP="00261792">
            <w:pPr>
              <w:rPr>
                <w:rFonts w:ascii="Arial" w:hAnsi="Arial" w:cs="Arial"/>
                <w:color w:val="000000" w:themeColor="text1"/>
              </w:rPr>
            </w:pPr>
          </w:p>
        </w:tc>
        <w:tc>
          <w:tcPr>
            <w:tcW w:w="1710" w:type="dxa"/>
          </w:tcPr>
          <w:p w14:paraId="6E3A42E3" w14:textId="77777777" w:rsidR="00261792" w:rsidRPr="00261792" w:rsidRDefault="00261792" w:rsidP="00261792">
            <w:pPr>
              <w:rPr>
                <w:rFonts w:ascii="Arial" w:hAnsi="Arial" w:cs="Arial"/>
                <w:color w:val="000000" w:themeColor="text1"/>
              </w:rPr>
            </w:pPr>
          </w:p>
        </w:tc>
        <w:tc>
          <w:tcPr>
            <w:tcW w:w="1579" w:type="dxa"/>
          </w:tcPr>
          <w:p w14:paraId="4C24E125" w14:textId="77777777" w:rsidR="00261792" w:rsidRPr="00261792" w:rsidRDefault="00261792" w:rsidP="00261792">
            <w:pPr>
              <w:rPr>
                <w:rFonts w:ascii="Arial" w:hAnsi="Arial" w:cs="Arial"/>
                <w:color w:val="000000" w:themeColor="text1"/>
              </w:rPr>
            </w:pPr>
          </w:p>
        </w:tc>
      </w:tr>
      <w:tr w:rsidR="00261792" w:rsidRPr="00261792" w14:paraId="17AE1CBD" w14:textId="77777777" w:rsidTr="00B1331B">
        <w:tc>
          <w:tcPr>
            <w:tcW w:w="5220" w:type="dxa"/>
          </w:tcPr>
          <w:p w14:paraId="0F1DA717" w14:textId="77777777" w:rsidR="00261792" w:rsidRPr="00261792" w:rsidRDefault="00261792" w:rsidP="00E36BED">
            <w:pPr>
              <w:ind w:left="163"/>
              <w:rPr>
                <w:rFonts w:ascii="Arial" w:hAnsi="Arial" w:cs="Arial"/>
                <w:color w:val="000000" w:themeColor="text1"/>
              </w:rPr>
            </w:pPr>
          </w:p>
        </w:tc>
        <w:tc>
          <w:tcPr>
            <w:tcW w:w="1710" w:type="dxa"/>
          </w:tcPr>
          <w:p w14:paraId="7F9FC6F0" w14:textId="77777777" w:rsidR="00261792" w:rsidRPr="00261792" w:rsidRDefault="00261792" w:rsidP="00261792">
            <w:pPr>
              <w:rPr>
                <w:rFonts w:ascii="Arial" w:hAnsi="Arial" w:cs="Arial"/>
                <w:color w:val="000000" w:themeColor="text1"/>
              </w:rPr>
            </w:pPr>
          </w:p>
        </w:tc>
        <w:tc>
          <w:tcPr>
            <w:tcW w:w="1710" w:type="dxa"/>
          </w:tcPr>
          <w:p w14:paraId="2F9FDE20" w14:textId="77777777" w:rsidR="00261792" w:rsidRPr="00261792" w:rsidRDefault="00261792" w:rsidP="00261792">
            <w:pPr>
              <w:rPr>
                <w:rFonts w:ascii="Arial" w:hAnsi="Arial" w:cs="Arial"/>
                <w:color w:val="000000" w:themeColor="text1"/>
              </w:rPr>
            </w:pPr>
          </w:p>
        </w:tc>
        <w:tc>
          <w:tcPr>
            <w:tcW w:w="1579" w:type="dxa"/>
          </w:tcPr>
          <w:p w14:paraId="23192BB2" w14:textId="77777777" w:rsidR="00261792" w:rsidRPr="00261792" w:rsidRDefault="00261792" w:rsidP="00261792">
            <w:pPr>
              <w:rPr>
                <w:rFonts w:ascii="Arial" w:hAnsi="Arial" w:cs="Arial"/>
                <w:color w:val="000000" w:themeColor="text1"/>
              </w:rPr>
            </w:pPr>
          </w:p>
        </w:tc>
      </w:tr>
      <w:tr w:rsidR="00261792" w:rsidRPr="00261792" w14:paraId="0CCC8ADC" w14:textId="77777777" w:rsidTr="00B1331B">
        <w:tc>
          <w:tcPr>
            <w:tcW w:w="5220" w:type="dxa"/>
          </w:tcPr>
          <w:p w14:paraId="41C1164E" w14:textId="77777777" w:rsidR="00261792" w:rsidRPr="00261792" w:rsidRDefault="00261792" w:rsidP="00E36BED">
            <w:pPr>
              <w:ind w:left="163"/>
              <w:rPr>
                <w:rFonts w:ascii="Arial" w:hAnsi="Arial" w:cs="Arial"/>
                <w:color w:val="000000" w:themeColor="text1"/>
              </w:rPr>
            </w:pPr>
          </w:p>
        </w:tc>
        <w:tc>
          <w:tcPr>
            <w:tcW w:w="1710" w:type="dxa"/>
          </w:tcPr>
          <w:p w14:paraId="27818794" w14:textId="77777777" w:rsidR="00261792" w:rsidRPr="00261792" w:rsidRDefault="00261792" w:rsidP="00261792">
            <w:pPr>
              <w:rPr>
                <w:rFonts w:ascii="Arial" w:hAnsi="Arial" w:cs="Arial"/>
                <w:color w:val="000000" w:themeColor="text1"/>
              </w:rPr>
            </w:pPr>
          </w:p>
        </w:tc>
        <w:tc>
          <w:tcPr>
            <w:tcW w:w="1710" w:type="dxa"/>
          </w:tcPr>
          <w:p w14:paraId="2F3AF90E" w14:textId="77777777" w:rsidR="00261792" w:rsidRPr="00261792" w:rsidRDefault="00261792" w:rsidP="00261792">
            <w:pPr>
              <w:rPr>
                <w:rFonts w:ascii="Arial" w:hAnsi="Arial" w:cs="Arial"/>
                <w:color w:val="000000" w:themeColor="text1"/>
              </w:rPr>
            </w:pPr>
          </w:p>
        </w:tc>
        <w:tc>
          <w:tcPr>
            <w:tcW w:w="1579" w:type="dxa"/>
          </w:tcPr>
          <w:p w14:paraId="04716216" w14:textId="77777777" w:rsidR="00261792" w:rsidRPr="00261792" w:rsidRDefault="00261792" w:rsidP="00261792">
            <w:pPr>
              <w:rPr>
                <w:rFonts w:ascii="Arial" w:hAnsi="Arial" w:cs="Arial"/>
                <w:color w:val="000000" w:themeColor="text1"/>
              </w:rPr>
            </w:pPr>
          </w:p>
        </w:tc>
      </w:tr>
      <w:tr w:rsidR="00261792" w:rsidRPr="00261792" w14:paraId="43C2E81D" w14:textId="77777777" w:rsidTr="00B1331B">
        <w:tc>
          <w:tcPr>
            <w:tcW w:w="10219" w:type="dxa"/>
            <w:gridSpan w:val="4"/>
          </w:tcPr>
          <w:p w14:paraId="0DE5CBAA" w14:textId="77777777" w:rsidR="00261792" w:rsidRPr="00261792" w:rsidRDefault="00261792" w:rsidP="00BC7406">
            <w:pPr>
              <w:jc w:val="right"/>
              <w:rPr>
                <w:rFonts w:ascii="Arial" w:hAnsi="Arial" w:cs="Arial"/>
                <w:color w:val="000000" w:themeColor="text1"/>
                <w:sz w:val="14"/>
                <w:szCs w:val="14"/>
              </w:rPr>
            </w:pPr>
            <w:r w:rsidRPr="00261792">
              <w:rPr>
                <w:rFonts w:ascii="Arial" w:hAnsi="Arial" w:cs="Arial"/>
                <w:color w:val="000000" w:themeColor="text1"/>
                <w:sz w:val="14"/>
                <w:szCs w:val="14"/>
              </w:rPr>
              <w:t>2023 Template</w:t>
            </w:r>
          </w:p>
        </w:tc>
      </w:tr>
    </w:tbl>
    <w:p w14:paraId="060BE2F2" w14:textId="5172FD32" w:rsidR="00964463" w:rsidRPr="00964463" w:rsidRDefault="00964463" w:rsidP="00964463">
      <w:pPr>
        <w:spacing w:after="0" w:line="240" w:lineRule="auto"/>
        <w:ind w:left="360" w:hanging="360"/>
        <w:rPr>
          <w:rFonts w:ascii="Arial" w:hAnsi="Arial" w:cs="Arial"/>
          <w:color w:val="000000" w:themeColor="text1"/>
          <w:sz w:val="18"/>
          <w:szCs w:val="18"/>
        </w:rPr>
      </w:pPr>
      <w:r w:rsidRPr="00964463">
        <w:rPr>
          <w:rFonts w:ascii="Arial" w:hAnsi="Arial" w:cs="Arial"/>
          <w:color w:val="000000" w:themeColor="text1"/>
          <w:sz w:val="18"/>
          <w:szCs w:val="18"/>
        </w:rPr>
        <w:t xml:space="preserve">S = This criterion alone is SUFFICIENT to </w:t>
      </w:r>
      <w:r>
        <w:rPr>
          <w:rFonts w:ascii="Arial" w:hAnsi="Arial" w:cs="Arial"/>
          <w:color w:val="000000" w:themeColor="text1"/>
          <w:sz w:val="18"/>
          <w:szCs w:val="18"/>
        </w:rPr>
        <w:t>enumerate as</w:t>
      </w:r>
      <w:r w:rsidRPr="00964463">
        <w:rPr>
          <w:rFonts w:ascii="Arial" w:hAnsi="Arial" w:cs="Arial"/>
          <w:color w:val="000000" w:themeColor="text1"/>
          <w:sz w:val="18"/>
          <w:szCs w:val="18"/>
        </w:rPr>
        <w:t xml:space="preserve"> a</w:t>
      </w:r>
      <w:r>
        <w:rPr>
          <w:rFonts w:ascii="Arial" w:hAnsi="Arial" w:cs="Arial"/>
          <w:color w:val="000000" w:themeColor="text1"/>
          <w:sz w:val="18"/>
          <w:szCs w:val="18"/>
        </w:rPr>
        <w:t xml:space="preserve"> new</w:t>
      </w:r>
      <w:r w:rsidRPr="00964463">
        <w:rPr>
          <w:rFonts w:ascii="Arial" w:hAnsi="Arial" w:cs="Arial"/>
          <w:color w:val="000000" w:themeColor="text1"/>
          <w:sz w:val="18"/>
          <w:szCs w:val="18"/>
        </w:rPr>
        <w:t xml:space="preserve"> case.</w:t>
      </w:r>
    </w:p>
    <w:p w14:paraId="110E069A" w14:textId="42D6F336" w:rsidR="00964463" w:rsidRPr="00964463" w:rsidRDefault="00964463" w:rsidP="00964463">
      <w:pPr>
        <w:spacing w:after="0" w:line="240" w:lineRule="auto"/>
        <w:ind w:left="360" w:hanging="360"/>
        <w:rPr>
          <w:rFonts w:ascii="Arial" w:hAnsi="Arial" w:cs="Arial"/>
          <w:color w:val="000000" w:themeColor="text1"/>
          <w:sz w:val="18"/>
          <w:szCs w:val="18"/>
        </w:rPr>
      </w:pPr>
      <w:r w:rsidRPr="00964463">
        <w:rPr>
          <w:rFonts w:ascii="Arial" w:hAnsi="Arial" w:cs="Arial"/>
          <w:color w:val="000000" w:themeColor="text1"/>
          <w:sz w:val="18"/>
          <w:szCs w:val="18"/>
        </w:rPr>
        <w:t xml:space="preserve">N = All “N” criteria in the same column are NECESSARY to </w:t>
      </w:r>
      <w:r>
        <w:rPr>
          <w:rFonts w:ascii="Arial" w:hAnsi="Arial" w:cs="Arial"/>
          <w:color w:val="000000" w:themeColor="text1"/>
          <w:sz w:val="18"/>
          <w:szCs w:val="18"/>
        </w:rPr>
        <w:t>enumerate as</w:t>
      </w:r>
      <w:r w:rsidRPr="00964463">
        <w:rPr>
          <w:rFonts w:ascii="Arial" w:hAnsi="Arial" w:cs="Arial"/>
          <w:color w:val="000000" w:themeColor="text1"/>
          <w:sz w:val="18"/>
          <w:szCs w:val="18"/>
        </w:rPr>
        <w:t xml:space="preserve"> a</w:t>
      </w:r>
      <w:r>
        <w:rPr>
          <w:rFonts w:ascii="Arial" w:hAnsi="Arial" w:cs="Arial"/>
          <w:color w:val="000000" w:themeColor="text1"/>
          <w:sz w:val="18"/>
          <w:szCs w:val="18"/>
        </w:rPr>
        <w:t xml:space="preserve"> new</w:t>
      </w:r>
      <w:r w:rsidRPr="00964463">
        <w:rPr>
          <w:rFonts w:ascii="Arial" w:hAnsi="Arial" w:cs="Arial"/>
          <w:color w:val="000000" w:themeColor="text1"/>
          <w:sz w:val="18"/>
          <w:szCs w:val="18"/>
        </w:rPr>
        <w:t xml:space="preserve"> case. </w:t>
      </w:r>
    </w:p>
    <w:p w14:paraId="62200D9F" w14:textId="061B90F4" w:rsidR="00964463" w:rsidRPr="00964463" w:rsidRDefault="00964463" w:rsidP="00964463">
      <w:pPr>
        <w:spacing w:after="0" w:line="240" w:lineRule="auto"/>
        <w:ind w:left="360" w:hanging="360"/>
        <w:rPr>
          <w:rFonts w:ascii="Arial" w:hAnsi="Arial" w:cs="Arial"/>
          <w:color w:val="000000" w:themeColor="text1"/>
          <w:sz w:val="18"/>
          <w:szCs w:val="18"/>
        </w:rPr>
      </w:pPr>
      <w:r w:rsidRPr="00964463">
        <w:rPr>
          <w:rFonts w:ascii="Arial" w:hAnsi="Arial" w:cs="Arial"/>
          <w:color w:val="000000" w:themeColor="text1"/>
          <w:sz w:val="18"/>
          <w:szCs w:val="18"/>
        </w:rPr>
        <w:t xml:space="preserve">O = At least one of these “O” (ONE OR MORE) criteria in </w:t>
      </w:r>
      <w:r w:rsidR="00B60045">
        <w:rPr>
          <w:rFonts w:ascii="Arial" w:hAnsi="Arial" w:cs="Arial"/>
          <w:color w:val="000000" w:themeColor="text1"/>
          <w:sz w:val="18"/>
          <w:szCs w:val="18"/>
        </w:rPr>
        <w:t>the same column</w:t>
      </w:r>
      <w:r w:rsidRPr="00964463">
        <w:rPr>
          <w:rFonts w:ascii="Arial" w:hAnsi="Arial" w:cs="Arial"/>
          <w:color w:val="000000" w:themeColor="text1"/>
          <w:sz w:val="18"/>
          <w:szCs w:val="18"/>
        </w:rPr>
        <w:t xml:space="preserve">—in conjunction with all “N” criteria in the same column—is required to </w:t>
      </w:r>
      <w:r w:rsidR="00B60045">
        <w:rPr>
          <w:rFonts w:ascii="Arial" w:hAnsi="Arial" w:cs="Arial"/>
          <w:color w:val="000000" w:themeColor="text1"/>
          <w:sz w:val="18"/>
          <w:szCs w:val="18"/>
        </w:rPr>
        <w:t>enumerate as</w:t>
      </w:r>
      <w:r w:rsidRPr="00964463">
        <w:rPr>
          <w:rFonts w:ascii="Arial" w:hAnsi="Arial" w:cs="Arial"/>
          <w:color w:val="000000" w:themeColor="text1"/>
          <w:sz w:val="18"/>
          <w:szCs w:val="18"/>
        </w:rPr>
        <w:t xml:space="preserve"> a</w:t>
      </w:r>
      <w:r w:rsidR="00B60045">
        <w:rPr>
          <w:rFonts w:ascii="Arial" w:hAnsi="Arial" w:cs="Arial"/>
          <w:color w:val="000000" w:themeColor="text1"/>
          <w:sz w:val="18"/>
          <w:szCs w:val="18"/>
        </w:rPr>
        <w:t xml:space="preserve"> new</w:t>
      </w:r>
      <w:r w:rsidRPr="00964463">
        <w:rPr>
          <w:rFonts w:ascii="Arial" w:hAnsi="Arial" w:cs="Arial"/>
          <w:color w:val="000000" w:themeColor="text1"/>
          <w:sz w:val="18"/>
          <w:szCs w:val="18"/>
        </w:rPr>
        <w:t xml:space="preserve"> case.</w:t>
      </w:r>
    </w:p>
    <w:p w14:paraId="15873DDE" w14:textId="77777777" w:rsidR="008D7245" w:rsidRPr="00964463" w:rsidRDefault="008D7245" w:rsidP="00261792">
      <w:pPr>
        <w:spacing w:after="0" w:line="240" w:lineRule="auto"/>
        <w:rPr>
          <w:rFonts w:ascii="Arial" w:hAnsi="Arial" w:cs="Arial"/>
          <w:b/>
          <w:bCs/>
          <w:color w:val="000000" w:themeColor="text1"/>
          <w:sz w:val="18"/>
          <w:szCs w:val="18"/>
        </w:rPr>
      </w:pPr>
    </w:p>
    <w:p w14:paraId="581C6D51" w14:textId="3965E822" w:rsidR="00261792" w:rsidRDefault="00261792" w:rsidP="00261792">
      <w:pPr>
        <w:spacing w:after="0" w:line="240" w:lineRule="auto"/>
        <w:rPr>
          <w:rFonts w:ascii="Arial" w:hAnsi="Arial" w:cs="Arial"/>
          <w:color w:val="000000" w:themeColor="text1"/>
          <w:sz w:val="18"/>
          <w:szCs w:val="18"/>
        </w:rPr>
        <w:sectPr w:rsidR="00261792" w:rsidSect="00D52864">
          <w:headerReference w:type="default" r:id="rId15"/>
          <w:footerReference w:type="default" r:id="rId16"/>
          <w:pgSz w:w="12240" w:h="15840"/>
          <w:pgMar w:top="1440" w:right="1008" w:bottom="1008" w:left="1008" w:header="720" w:footer="720" w:gutter="0"/>
          <w:cols w:space="720"/>
          <w:docGrid w:linePitch="360"/>
        </w:sectPr>
      </w:pPr>
    </w:p>
    <w:p w14:paraId="548131B7" w14:textId="6BAA2902" w:rsidR="008D7245" w:rsidRPr="00F56B8E" w:rsidRDefault="001E57CD" w:rsidP="00B73288">
      <w:pPr>
        <w:spacing w:after="0" w:line="240" w:lineRule="auto"/>
        <w:ind w:left="360" w:hanging="360"/>
        <w:jc w:val="center"/>
        <w:rPr>
          <w:rFonts w:ascii="Arial" w:hAnsi="Arial" w:cs="Arial"/>
          <w:b/>
          <w:bCs/>
          <w:color w:val="0000FF"/>
          <w:sz w:val="18"/>
          <w:szCs w:val="18"/>
        </w:rPr>
      </w:pPr>
      <w:r w:rsidRPr="00F56B8E">
        <w:rPr>
          <w:rFonts w:ascii="Arial" w:hAnsi="Arial" w:cs="Arial"/>
          <w:b/>
          <w:bCs/>
          <w:color w:val="0000FF"/>
          <w:sz w:val="18"/>
          <w:szCs w:val="18"/>
        </w:rPr>
        <w:lastRenderedPageBreak/>
        <w:t>[Optional Appendix</w:t>
      </w:r>
      <w:r w:rsidR="00D323F5" w:rsidRPr="00F56B8E">
        <w:rPr>
          <w:rFonts w:ascii="Arial" w:hAnsi="Arial" w:cs="Arial"/>
          <w:b/>
          <w:bCs/>
          <w:color w:val="0000FF"/>
          <w:sz w:val="18"/>
          <w:szCs w:val="18"/>
        </w:rPr>
        <w:t>/Appendices may be included</w:t>
      </w:r>
      <w:r w:rsidRPr="00F56B8E">
        <w:rPr>
          <w:rFonts w:ascii="Arial" w:hAnsi="Arial" w:cs="Arial"/>
          <w:b/>
          <w:bCs/>
          <w:color w:val="0000FF"/>
          <w:sz w:val="18"/>
          <w:szCs w:val="18"/>
        </w:rPr>
        <w:t>]</w:t>
      </w:r>
    </w:p>
    <w:p w14:paraId="3462378C" w14:textId="77777777" w:rsidR="00B73288" w:rsidRDefault="00B73288" w:rsidP="00B73288">
      <w:pPr>
        <w:spacing w:after="0" w:line="240" w:lineRule="auto"/>
        <w:ind w:left="360" w:hanging="360"/>
        <w:rPr>
          <w:rFonts w:ascii="Arial" w:hAnsi="Arial" w:cs="Arial"/>
          <w:b/>
          <w:bCs/>
          <w:color w:val="000000" w:themeColor="text1"/>
          <w:sz w:val="18"/>
          <w:szCs w:val="18"/>
        </w:rPr>
      </w:pPr>
    </w:p>
    <w:p w14:paraId="54EF30F6" w14:textId="7DAEA5F2" w:rsidR="00B73288" w:rsidRPr="00B73288" w:rsidRDefault="00B73288" w:rsidP="00B73288">
      <w:pPr>
        <w:spacing w:after="0" w:line="240" w:lineRule="auto"/>
        <w:ind w:left="360" w:hanging="360"/>
        <w:rPr>
          <w:rFonts w:ascii="Arial" w:hAnsi="Arial" w:cs="Arial"/>
          <w:b/>
          <w:bCs/>
          <w:color w:val="000000" w:themeColor="text1"/>
          <w:sz w:val="18"/>
          <w:szCs w:val="18"/>
        </w:rPr>
      </w:pPr>
    </w:p>
    <w:sectPr w:rsidR="00B73288" w:rsidRPr="00B73288" w:rsidSect="00C57573">
      <w:headerReference w:type="default" r:id="rId17"/>
      <w:footerReference w:type="default" r:id="rId18"/>
      <w:pgSz w:w="12240" w:h="15840"/>
      <w:pgMar w:top="1440" w:right="1008" w:bottom="1008" w:left="100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FF228" w14:textId="77777777" w:rsidR="00AE4C55" w:rsidRDefault="00AE4C55" w:rsidP="00D52864">
      <w:pPr>
        <w:spacing w:after="0" w:line="240" w:lineRule="auto"/>
      </w:pPr>
      <w:r>
        <w:separator/>
      </w:r>
    </w:p>
  </w:endnote>
  <w:endnote w:type="continuationSeparator" w:id="0">
    <w:p w14:paraId="74369278" w14:textId="77777777" w:rsidR="00AE4C55" w:rsidRDefault="00AE4C55" w:rsidP="00D52864">
      <w:pPr>
        <w:spacing w:after="0" w:line="240" w:lineRule="auto"/>
      </w:pPr>
      <w:r>
        <w:continuationSeparator/>
      </w:r>
    </w:p>
  </w:endnote>
  <w:endnote w:type="continuationNotice" w:id="1">
    <w:p w14:paraId="05FACD4E" w14:textId="77777777" w:rsidR="00AE4C55" w:rsidRDefault="00AE4C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92457" w14:textId="5819BB79" w:rsidR="00A97B04" w:rsidRDefault="00A97B04" w:rsidP="00A97B04">
    <w:pPr>
      <w:pStyle w:val="Footer"/>
      <w:rPr>
        <w:rFonts w:ascii="Arial" w:hAnsi="Arial" w:cs="Arial"/>
        <w:noProof/>
        <w:sz w:val="18"/>
        <w:szCs w:val="18"/>
      </w:rPr>
    </w:pPr>
    <w:r>
      <w:rPr>
        <w:rFonts w:ascii="Arial" w:hAnsi="Arial" w:cs="Arial"/>
        <w:sz w:val="18"/>
        <w:szCs w:val="18"/>
      </w:rPr>
      <w:t xml:space="preserve">Council of State and Territorial Epidemiologists </w:t>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87469673"/>
        <w:docPartObj>
          <w:docPartGallery w:val="Page Numbers (Bottom of Page)"/>
          <w:docPartUnique/>
        </w:docPartObj>
      </w:sdtPr>
      <w:sdtEndPr>
        <w:rPr>
          <w:noProof/>
        </w:rPr>
      </w:sdtEndPr>
      <w:sdtContent>
        <w:r w:rsidRPr="00A97B04">
          <w:rPr>
            <w:rFonts w:ascii="Arial" w:hAnsi="Arial" w:cs="Arial"/>
            <w:sz w:val="18"/>
            <w:szCs w:val="18"/>
          </w:rPr>
          <w:fldChar w:fldCharType="begin"/>
        </w:r>
        <w:r w:rsidRPr="00A97B04">
          <w:rPr>
            <w:rFonts w:ascii="Arial" w:hAnsi="Arial" w:cs="Arial"/>
            <w:sz w:val="18"/>
            <w:szCs w:val="18"/>
          </w:rPr>
          <w:instrText xml:space="preserve"> PAGE   \* MERGEFORMAT </w:instrText>
        </w:r>
        <w:r w:rsidRPr="00A97B04">
          <w:rPr>
            <w:rFonts w:ascii="Arial" w:hAnsi="Arial" w:cs="Arial"/>
            <w:sz w:val="18"/>
            <w:szCs w:val="18"/>
          </w:rPr>
          <w:fldChar w:fldCharType="separate"/>
        </w:r>
        <w:r w:rsidRPr="00A97B04">
          <w:rPr>
            <w:rFonts w:ascii="Arial" w:hAnsi="Arial" w:cs="Arial"/>
            <w:noProof/>
            <w:sz w:val="18"/>
            <w:szCs w:val="18"/>
          </w:rPr>
          <w:t>2</w:t>
        </w:r>
        <w:r w:rsidRPr="00A97B04">
          <w:rPr>
            <w:rFonts w:ascii="Arial" w:hAnsi="Arial" w:cs="Arial"/>
            <w:noProof/>
            <w:sz w:val="18"/>
            <w:szCs w:val="18"/>
          </w:rPr>
          <w:fldChar w:fldCharType="end"/>
        </w:r>
      </w:sdtContent>
    </w:sdt>
  </w:p>
  <w:p w14:paraId="6E39F775" w14:textId="55DF2866" w:rsidR="00A97B04" w:rsidRPr="00A97B04" w:rsidRDefault="00A97B04" w:rsidP="00A97B04">
    <w:pPr>
      <w:pStyle w:val="Footer"/>
      <w:rPr>
        <w:rFonts w:ascii="Arial" w:hAnsi="Arial" w:cs="Arial"/>
        <w:sz w:val="18"/>
        <w:szCs w:val="18"/>
      </w:rPr>
    </w:pPr>
    <w:r>
      <w:rPr>
        <w:rFonts w:ascii="Arial" w:hAnsi="Arial" w:cs="Arial"/>
        <w:noProof/>
        <w:sz w:val="18"/>
        <w:szCs w:val="18"/>
      </w:rPr>
      <w:t>Position Statement Template Cover Page: Standardized Surveillance for Diseaess or Conditions, Revised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39705" w14:textId="77777777" w:rsidR="00A97B04" w:rsidRDefault="00A97B04" w:rsidP="00A97B04">
    <w:pPr>
      <w:pStyle w:val="Footer"/>
      <w:rPr>
        <w:rFonts w:ascii="Arial" w:hAnsi="Arial" w:cs="Arial"/>
        <w:noProof/>
        <w:sz w:val="18"/>
        <w:szCs w:val="18"/>
      </w:rPr>
    </w:pPr>
    <w:r>
      <w:rPr>
        <w:rFonts w:ascii="Arial" w:hAnsi="Arial" w:cs="Arial"/>
        <w:sz w:val="18"/>
        <w:szCs w:val="18"/>
      </w:rPr>
      <w:t xml:space="preserve">Council of State and Territorial Epidemiologists </w:t>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65933790"/>
        <w:docPartObj>
          <w:docPartGallery w:val="Page Numbers (Bottom of Page)"/>
          <w:docPartUnique/>
        </w:docPartObj>
      </w:sdtPr>
      <w:sdtEndPr>
        <w:rPr>
          <w:noProof/>
        </w:rPr>
      </w:sdtEndPr>
      <w:sdtContent>
        <w:r w:rsidRPr="00A97B04">
          <w:rPr>
            <w:rFonts w:ascii="Arial" w:hAnsi="Arial" w:cs="Arial"/>
            <w:sz w:val="18"/>
            <w:szCs w:val="18"/>
          </w:rPr>
          <w:fldChar w:fldCharType="begin"/>
        </w:r>
        <w:r w:rsidRPr="00A97B04">
          <w:rPr>
            <w:rFonts w:ascii="Arial" w:hAnsi="Arial" w:cs="Arial"/>
            <w:sz w:val="18"/>
            <w:szCs w:val="18"/>
          </w:rPr>
          <w:instrText xml:space="preserve"> PAGE   \* MERGEFORMAT </w:instrText>
        </w:r>
        <w:r w:rsidRPr="00A97B04">
          <w:rPr>
            <w:rFonts w:ascii="Arial" w:hAnsi="Arial" w:cs="Arial"/>
            <w:sz w:val="18"/>
            <w:szCs w:val="18"/>
          </w:rPr>
          <w:fldChar w:fldCharType="separate"/>
        </w:r>
        <w:r w:rsidRPr="00A97B04">
          <w:rPr>
            <w:rFonts w:ascii="Arial" w:hAnsi="Arial" w:cs="Arial"/>
            <w:noProof/>
            <w:sz w:val="18"/>
            <w:szCs w:val="18"/>
          </w:rPr>
          <w:t>2</w:t>
        </w:r>
        <w:r w:rsidRPr="00A97B04">
          <w:rPr>
            <w:rFonts w:ascii="Arial" w:hAnsi="Arial" w:cs="Arial"/>
            <w:noProof/>
            <w:sz w:val="18"/>
            <w:szCs w:val="18"/>
          </w:rPr>
          <w:fldChar w:fldCharType="end"/>
        </w:r>
      </w:sdtContent>
    </w:sdt>
  </w:p>
  <w:p w14:paraId="2D658E33" w14:textId="2C0CFA98" w:rsidR="00A97B04" w:rsidRPr="00A97B04" w:rsidRDefault="00A97B04" w:rsidP="00A97B04">
    <w:pPr>
      <w:pStyle w:val="Footer"/>
      <w:rPr>
        <w:rFonts w:ascii="Arial" w:hAnsi="Arial" w:cs="Arial"/>
        <w:sz w:val="18"/>
        <w:szCs w:val="18"/>
      </w:rPr>
    </w:pPr>
    <w:r>
      <w:rPr>
        <w:rFonts w:ascii="Arial" w:hAnsi="Arial" w:cs="Arial"/>
        <w:noProof/>
        <w:sz w:val="18"/>
        <w:szCs w:val="18"/>
      </w:rPr>
      <w:t>Position Statement Template: Standardized Surveillance for Diseaess or Conditions, Revised 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1EC91" w14:textId="006D28E2" w:rsidR="008F6D00" w:rsidRDefault="008F6D00" w:rsidP="00A97B04">
    <w:pPr>
      <w:pStyle w:val="Footer"/>
      <w:rPr>
        <w:rFonts w:ascii="Arial" w:hAnsi="Arial" w:cs="Arial"/>
        <w:sz w:val="18"/>
        <w:szCs w:val="18"/>
      </w:rPr>
    </w:pPr>
    <w:r w:rsidRPr="008F6D00">
      <w:rPr>
        <w:rFonts w:ascii="Arial" w:hAnsi="Arial" w:cs="Arial"/>
        <w:sz w:val="18"/>
        <w:szCs w:val="18"/>
      </w:rPr>
      <w:t xml:space="preserve">*Notification: process of a local or state public health authority submitting a report (case information) of a condition on the </w:t>
    </w:r>
    <w:r w:rsidRPr="008F6D00">
      <w:rPr>
        <w:rFonts w:ascii="Arial" w:hAnsi="Arial" w:cs="Arial"/>
        <w:i/>
        <w:sz w:val="18"/>
        <w:szCs w:val="18"/>
      </w:rPr>
      <w:t>Nationally Notifiable Conditions List</w:t>
    </w:r>
    <w:r w:rsidRPr="008F6D00">
      <w:rPr>
        <w:rFonts w:ascii="Arial" w:hAnsi="Arial" w:cs="Arial"/>
        <w:sz w:val="18"/>
        <w:szCs w:val="18"/>
      </w:rPr>
      <w:t xml:space="preserve"> to CDC.</w:t>
    </w:r>
  </w:p>
  <w:p w14:paraId="7B7F7360" w14:textId="77777777" w:rsidR="000D45EE" w:rsidRDefault="000D45EE" w:rsidP="00A97B04">
    <w:pPr>
      <w:pStyle w:val="Footer"/>
      <w:rPr>
        <w:rFonts w:ascii="Arial" w:hAnsi="Arial" w:cs="Arial"/>
        <w:sz w:val="18"/>
        <w:szCs w:val="18"/>
      </w:rPr>
    </w:pPr>
  </w:p>
  <w:p w14:paraId="422A2C71" w14:textId="45267237" w:rsidR="00B003E5" w:rsidRDefault="00B003E5" w:rsidP="00A97B04">
    <w:pPr>
      <w:pStyle w:val="Footer"/>
      <w:rPr>
        <w:rFonts w:ascii="Arial" w:hAnsi="Arial" w:cs="Arial"/>
        <w:noProof/>
        <w:sz w:val="18"/>
        <w:szCs w:val="18"/>
      </w:rPr>
    </w:pPr>
    <w:r>
      <w:rPr>
        <w:rFonts w:ascii="Arial" w:hAnsi="Arial" w:cs="Arial"/>
        <w:sz w:val="18"/>
        <w:szCs w:val="18"/>
      </w:rPr>
      <w:t xml:space="preserve">Council of State and Territorial Epidemiologists </w:t>
    </w:r>
    <w:r>
      <w:rPr>
        <w:rFonts w:ascii="Arial" w:hAnsi="Arial" w:cs="Arial"/>
        <w:sz w:val="18"/>
        <w:szCs w:val="18"/>
      </w:rPr>
      <w:tab/>
    </w:r>
    <w:r>
      <w:rPr>
        <w:rFonts w:ascii="Arial" w:hAnsi="Arial" w:cs="Arial"/>
        <w:sz w:val="18"/>
        <w:szCs w:val="18"/>
      </w:rPr>
      <w:tab/>
    </w:r>
    <w:sdt>
      <w:sdtPr>
        <w:rPr>
          <w:rFonts w:ascii="Arial" w:hAnsi="Arial" w:cs="Arial"/>
          <w:sz w:val="18"/>
          <w:szCs w:val="18"/>
        </w:rPr>
        <w:id w:val="-1151367857"/>
        <w:docPartObj>
          <w:docPartGallery w:val="Page Numbers (Bottom of Page)"/>
          <w:docPartUnique/>
        </w:docPartObj>
      </w:sdtPr>
      <w:sdtEndPr>
        <w:rPr>
          <w:noProof/>
        </w:rPr>
      </w:sdtEndPr>
      <w:sdtContent>
        <w:r w:rsidRPr="00A97B04">
          <w:rPr>
            <w:rFonts w:ascii="Arial" w:hAnsi="Arial" w:cs="Arial"/>
            <w:sz w:val="18"/>
            <w:szCs w:val="18"/>
          </w:rPr>
          <w:fldChar w:fldCharType="begin"/>
        </w:r>
        <w:r w:rsidRPr="00A97B04">
          <w:rPr>
            <w:rFonts w:ascii="Arial" w:hAnsi="Arial" w:cs="Arial"/>
            <w:sz w:val="18"/>
            <w:szCs w:val="18"/>
          </w:rPr>
          <w:instrText xml:space="preserve"> PAGE   \* MERGEFORMAT </w:instrText>
        </w:r>
        <w:r w:rsidRPr="00A97B04">
          <w:rPr>
            <w:rFonts w:ascii="Arial" w:hAnsi="Arial" w:cs="Arial"/>
            <w:sz w:val="18"/>
            <w:szCs w:val="18"/>
          </w:rPr>
          <w:fldChar w:fldCharType="separate"/>
        </w:r>
        <w:r w:rsidRPr="00A97B04">
          <w:rPr>
            <w:rFonts w:ascii="Arial" w:hAnsi="Arial" w:cs="Arial"/>
            <w:noProof/>
            <w:sz w:val="18"/>
            <w:szCs w:val="18"/>
          </w:rPr>
          <w:t>2</w:t>
        </w:r>
        <w:r w:rsidRPr="00A97B04">
          <w:rPr>
            <w:rFonts w:ascii="Arial" w:hAnsi="Arial" w:cs="Arial"/>
            <w:noProof/>
            <w:sz w:val="18"/>
            <w:szCs w:val="18"/>
          </w:rPr>
          <w:fldChar w:fldCharType="end"/>
        </w:r>
      </w:sdtContent>
    </w:sdt>
  </w:p>
  <w:p w14:paraId="66F7B142" w14:textId="6ADDE721" w:rsidR="00B003E5" w:rsidRPr="00A97B04" w:rsidRDefault="000D45EE" w:rsidP="00A97B04">
    <w:pPr>
      <w:pStyle w:val="Footer"/>
      <w:rPr>
        <w:rFonts w:ascii="Arial" w:hAnsi="Arial" w:cs="Arial"/>
        <w:sz w:val="18"/>
        <w:szCs w:val="18"/>
      </w:rPr>
    </w:pPr>
    <w:r>
      <w:rPr>
        <w:rFonts w:ascii="Arial" w:hAnsi="Arial" w:cs="Arial"/>
        <w:noProof/>
        <w:sz w:val="18"/>
        <w:szCs w:val="18"/>
      </w:rPr>
      <w:t>NNC Recommendation Statement</w:t>
    </w:r>
    <w:r w:rsidR="00B003E5">
      <w:rPr>
        <w:rFonts w:ascii="Arial" w:hAnsi="Arial" w:cs="Arial"/>
        <w:noProof/>
        <w:sz w:val="18"/>
        <w:szCs w:val="18"/>
      </w:rPr>
      <w:t>: Standardized Surveillance for Diseaess or Conditions, Revised 2023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8E9EA" w14:textId="77777777" w:rsidR="00A82F65" w:rsidRDefault="00A82F65" w:rsidP="00A97B04">
    <w:pPr>
      <w:pStyle w:val="Footer"/>
      <w:rPr>
        <w:rFonts w:ascii="Arial" w:hAnsi="Arial" w:cs="Arial"/>
        <w:noProof/>
        <w:sz w:val="18"/>
        <w:szCs w:val="18"/>
      </w:rPr>
    </w:pPr>
    <w:r>
      <w:rPr>
        <w:rFonts w:ascii="Arial" w:hAnsi="Arial" w:cs="Arial"/>
        <w:sz w:val="18"/>
        <w:szCs w:val="18"/>
      </w:rPr>
      <w:t xml:space="preserve">Council of State and Territorial Epidemiologists </w:t>
    </w:r>
    <w:r>
      <w:rPr>
        <w:rFonts w:ascii="Arial" w:hAnsi="Arial" w:cs="Arial"/>
        <w:sz w:val="18"/>
        <w:szCs w:val="18"/>
      </w:rPr>
      <w:tab/>
    </w:r>
    <w:r>
      <w:rPr>
        <w:rFonts w:ascii="Arial" w:hAnsi="Arial" w:cs="Arial"/>
        <w:sz w:val="18"/>
        <w:szCs w:val="18"/>
      </w:rPr>
      <w:tab/>
    </w:r>
    <w:sdt>
      <w:sdtPr>
        <w:rPr>
          <w:rFonts w:ascii="Arial" w:hAnsi="Arial" w:cs="Arial"/>
          <w:sz w:val="18"/>
          <w:szCs w:val="18"/>
        </w:rPr>
        <w:id w:val="1560746530"/>
        <w:docPartObj>
          <w:docPartGallery w:val="Page Numbers (Bottom of Page)"/>
          <w:docPartUnique/>
        </w:docPartObj>
      </w:sdtPr>
      <w:sdtEndPr>
        <w:rPr>
          <w:noProof/>
        </w:rPr>
      </w:sdtEndPr>
      <w:sdtContent>
        <w:r w:rsidRPr="00A97B04">
          <w:rPr>
            <w:rFonts w:ascii="Arial" w:hAnsi="Arial" w:cs="Arial"/>
            <w:sz w:val="18"/>
            <w:szCs w:val="18"/>
          </w:rPr>
          <w:fldChar w:fldCharType="begin"/>
        </w:r>
        <w:r w:rsidRPr="00A97B04">
          <w:rPr>
            <w:rFonts w:ascii="Arial" w:hAnsi="Arial" w:cs="Arial"/>
            <w:sz w:val="18"/>
            <w:szCs w:val="18"/>
          </w:rPr>
          <w:instrText xml:space="preserve"> PAGE   \* MERGEFORMAT </w:instrText>
        </w:r>
        <w:r w:rsidRPr="00A97B04">
          <w:rPr>
            <w:rFonts w:ascii="Arial" w:hAnsi="Arial" w:cs="Arial"/>
            <w:sz w:val="18"/>
            <w:szCs w:val="18"/>
          </w:rPr>
          <w:fldChar w:fldCharType="separate"/>
        </w:r>
        <w:r w:rsidRPr="00A97B04">
          <w:rPr>
            <w:rFonts w:ascii="Arial" w:hAnsi="Arial" w:cs="Arial"/>
            <w:noProof/>
            <w:sz w:val="18"/>
            <w:szCs w:val="18"/>
          </w:rPr>
          <w:t>2</w:t>
        </w:r>
        <w:r w:rsidRPr="00A97B04">
          <w:rPr>
            <w:rFonts w:ascii="Arial" w:hAnsi="Arial" w:cs="Arial"/>
            <w:noProof/>
            <w:sz w:val="18"/>
            <w:szCs w:val="18"/>
          </w:rPr>
          <w:fldChar w:fldCharType="end"/>
        </w:r>
      </w:sdtContent>
    </w:sdt>
  </w:p>
  <w:p w14:paraId="4EC2A593" w14:textId="29C96C12" w:rsidR="00A82F65" w:rsidRPr="00A97B04" w:rsidRDefault="00343F13" w:rsidP="00A97B04">
    <w:pPr>
      <w:pStyle w:val="Footer"/>
      <w:rPr>
        <w:rFonts w:ascii="Arial" w:hAnsi="Arial" w:cs="Arial"/>
        <w:sz w:val="18"/>
        <w:szCs w:val="18"/>
      </w:rPr>
    </w:pPr>
    <w:r>
      <w:rPr>
        <w:rFonts w:ascii="Arial" w:hAnsi="Arial" w:cs="Arial"/>
        <w:noProof/>
        <w:sz w:val="18"/>
        <w:szCs w:val="18"/>
      </w:rPr>
      <w:t>Technical Supplement</w:t>
    </w:r>
    <w:r w:rsidR="00A82F65">
      <w:rPr>
        <w:rFonts w:ascii="Arial" w:hAnsi="Arial" w:cs="Arial"/>
        <w:noProof/>
        <w:sz w:val="18"/>
        <w:szCs w:val="18"/>
      </w:rPr>
      <w:t>: Standardized Surveillance for Diseaess or Conditions, Revised 2023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89360" w14:textId="4CBD4B8B" w:rsidR="00C57573" w:rsidRDefault="00C57573" w:rsidP="00A97B04">
    <w:pPr>
      <w:pStyle w:val="Footer"/>
      <w:rPr>
        <w:rFonts w:ascii="Arial" w:hAnsi="Arial" w:cs="Arial"/>
        <w:noProof/>
        <w:sz w:val="18"/>
        <w:szCs w:val="18"/>
      </w:rPr>
    </w:pPr>
    <w:r>
      <w:rPr>
        <w:rFonts w:ascii="Arial" w:hAnsi="Arial" w:cs="Arial"/>
        <w:sz w:val="18"/>
        <w:szCs w:val="18"/>
      </w:rPr>
      <w:t xml:space="preserve">Council of State and Territorial Epidemiologists </w:t>
    </w:r>
    <w:r>
      <w:rPr>
        <w:rFonts w:ascii="Arial" w:hAnsi="Arial" w:cs="Arial"/>
        <w:sz w:val="18"/>
        <w:szCs w:val="18"/>
      </w:rPr>
      <w:tab/>
    </w:r>
    <w:r>
      <w:rPr>
        <w:rFonts w:ascii="Arial" w:hAnsi="Arial" w:cs="Arial"/>
        <w:sz w:val="18"/>
        <w:szCs w:val="18"/>
      </w:rPr>
      <w:tab/>
      <w:t>A</w:t>
    </w:r>
    <w:sdt>
      <w:sdtPr>
        <w:rPr>
          <w:rFonts w:ascii="Arial" w:hAnsi="Arial" w:cs="Arial"/>
          <w:sz w:val="18"/>
          <w:szCs w:val="18"/>
        </w:rPr>
        <w:id w:val="1986203747"/>
        <w:docPartObj>
          <w:docPartGallery w:val="Page Numbers (Bottom of Page)"/>
          <w:docPartUnique/>
        </w:docPartObj>
      </w:sdtPr>
      <w:sdtEndPr>
        <w:rPr>
          <w:noProof/>
        </w:rPr>
      </w:sdtEndPr>
      <w:sdtContent>
        <w:r w:rsidRPr="00A97B04">
          <w:rPr>
            <w:rFonts w:ascii="Arial" w:hAnsi="Arial" w:cs="Arial"/>
            <w:sz w:val="18"/>
            <w:szCs w:val="18"/>
          </w:rPr>
          <w:fldChar w:fldCharType="begin"/>
        </w:r>
        <w:r w:rsidRPr="00A97B04">
          <w:rPr>
            <w:rFonts w:ascii="Arial" w:hAnsi="Arial" w:cs="Arial"/>
            <w:sz w:val="18"/>
            <w:szCs w:val="18"/>
          </w:rPr>
          <w:instrText xml:space="preserve"> PAGE   \* MERGEFORMAT </w:instrText>
        </w:r>
        <w:r w:rsidRPr="00A97B04">
          <w:rPr>
            <w:rFonts w:ascii="Arial" w:hAnsi="Arial" w:cs="Arial"/>
            <w:sz w:val="18"/>
            <w:szCs w:val="18"/>
          </w:rPr>
          <w:fldChar w:fldCharType="separate"/>
        </w:r>
        <w:r w:rsidRPr="00A97B04">
          <w:rPr>
            <w:rFonts w:ascii="Arial" w:hAnsi="Arial" w:cs="Arial"/>
            <w:noProof/>
            <w:sz w:val="18"/>
            <w:szCs w:val="18"/>
          </w:rPr>
          <w:t>2</w:t>
        </w:r>
        <w:r w:rsidRPr="00A97B04">
          <w:rPr>
            <w:rFonts w:ascii="Arial" w:hAnsi="Arial" w:cs="Arial"/>
            <w:noProof/>
            <w:sz w:val="18"/>
            <w:szCs w:val="18"/>
          </w:rPr>
          <w:fldChar w:fldCharType="end"/>
        </w:r>
      </w:sdtContent>
    </w:sdt>
  </w:p>
  <w:p w14:paraId="045AB8C6" w14:textId="7CA872B7" w:rsidR="00C57573" w:rsidRPr="00A97B04" w:rsidRDefault="00C57573" w:rsidP="00A97B04">
    <w:pPr>
      <w:pStyle w:val="Footer"/>
      <w:rPr>
        <w:rFonts w:ascii="Arial" w:hAnsi="Arial" w:cs="Arial"/>
        <w:sz w:val="18"/>
        <w:szCs w:val="18"/>
      </w:rPr>
    </w:pPr>
    <w:r>
      <w:rPr>
        <w:rFonts w:ascii="Arial" w:hAnsi="Arial" w:cs="Arial"/>
        <w:noProof/>
        <w:sz w:val="18"/>
        <w:szCs w:val="18"/>
      </w:rPr>
      <w:t>Appendix: Standardized Surveillance for Diseaess or Conditions, Revised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E9C3D" w14:textId="77777777" w:rsidR="00AE4C55" w:rsidRDefault="00AE4C55" w:rsidP="00D52864">
      <w:pPr>
        <w:spacing w:after="0" w:line="240" w:lineRule="auto"/>
      </w:pPr>
      <w:r>
        <w:separator/>
      </w:r>
    </w:p>
  </w:footnote>
  <w:footnote w:type="continuationSeparator" w:id="0">
    <w:p w14:paraId="27E962E1" w14:textId="77777777" w:rsidR="00AE4C55" w:rsidRDefault="00AE4C55" w:rsidP="00D52864">
      <w:pPr>
        <w:spacing w:after="0" w:line="240" w:lineRule="auto"/>
      </w:pPr>
      <w:r>
        <w:continuationSeparator/>
      </w:r>
    </w:p>
  </w:footnote>
  <w:footnote w:type="continuationNotice" w:id="1">
    <w:p w14:paraId="218E3398" w14:textId="77777777" w:rsidR="00AE4C55" w:rsidRDefault="00AE4C5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FDFEC" w14:textId="58DB2800" w:rsidR="00D52864" w:rsidRDefault="00D52864" w:rsidP="00A97B04">
    <w:pPr>
      <w:pStyle w:val="Header"/>
      <w:tabs>
        <w:tab w:val="clear" w:pos="4680"/>
      </w:tabs>
    </w:pPr>
    <w:r>
      <w:rPr>
        <w:noProof/>
      </w:rPr>
      <w:drawing>
        <wp:anchor distT="0" distB="0" distL="114300" distR="114300" simplePos="0" relativeHeight="251655680" behindDoc="1" locked="0" layoutInCell="1" allowOverlap="1" wp14:anchorId="6A9A5E9D" wp14:editId="79451B43">
          <wp:simplePos x="0" y="0"/>
          <wp:positionH relativeFrom="margin">
            <wp:align>center</wp:align>
          </wp:positionH>
          <wp:positionV relativeFrom="paragraph">
            <wp:posOffset>-247650</wp:posOffset>
          </wp:positionV>
          <wp:extent cx="6515100" cy="1061085"/>
          <wp:effectExtent l="0" t="0" r="0" b="5715"/>
          <wp:wrapTight wrapText="bothSides">
            <wp:wrapPolygon edited="0">
              <wp:start x="0" y="0"/>
              <wp:lineTo x="0" y="21329"/>
              <wp:lineTo x="21537" y="21329"/>
              <wp:lineTo x="21537" y="0"/>
              <wp:lineTo x="0" y="0"/>
            </wp:wrapPolygon>
          </wp:wrapTight>
          <wp:docPr id="7" name="Picture 7" descr="Map&#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with low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89F5D" w14:textId="77777777" w:rsidR="00A97B04" w:rsidRDefault="00A97B04" w:rsidP="00A97B04">
    <w:pPr>
      <w:pStyle w:val="Header"/>
      <w:tabs>
        <w:tab w:val="clear" w:pos="4680"/>
      </w:tabs>
    </w:pPr>
    <w:r>
      <w:rPr>
        <w:noProof/>
      </w:rPr>
      <w:drawing>
        <wp:anchor distT="0" distB="0" distL="114300" distR="114300" simplePos="0" relativeHeight="251657728" behindDoc="1" locked="0" layoutInCell="1" allowOverlap="1" wp14:anchorId="07966CA2" wp14:editId="30D23F05">
          <wp:simplePos x="0" y="0"/>
          <wp:positionH relativeFrom="margin">
            <wp:align>center</wp:align>
          </wp:positionH>
          <wp:positionV relativeFrom="paragraph">
            <wp:posOffset>-247650</wp:posOffset>
          </wp:positionV>
          <wp:extent cx="6515100" cy="1061085"/>
          <wp:effectExtent l="0" t="0" r="0" b="5715"/>
          <wp:wrapTight wrapText="bothSides">
            <wp:wrapPolygon edited="0">
              <wp:start x="0" y="0"/>
              <wp:lineTo x="0" y="21329"/>
              <wp:lineTo x="21537" y="21329"/>
              <wp:lineTo x="21537" y="0"/>
              <wp:lineTo x="0" y="0"/>
            </wp:wrapPolygon>
          </wp:wrapTight>
          <wp:docPr id="3" name="Picture 3" descr="Map&#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with low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43299" w14:textId="77777777" w:rsidR="00B003E5" w:rsidRDefault="00B003E5" w:rsidP="00A97B04">
    <w:pPr>
      <w:pStyle w:val="Header"/>
      <w:tabs>
        <w:tab w:val="clear" w:pos="4680"/>
      </w:tabs>
    </w:pPr>
    <w:r>
      <w:rPr>
        <w:noProof/>
      </w:rPr>
      <w:drawing>
        <wp:anchor distT="0" distB="0" distL="114300" distR="114300" simplePos="0" relativeHeight="251658752" behindDoc="1" locked="0" layoutInCell="1" allowOverlap="1" wp14:anchorId="0D35F10A" wp14:editId="696CD28A">
          <wp:simplePos x="0" y="0"/>
          <wp:positionH relativeFrom="margin">
            <wp:align>center</wp:align>
          </wp:positionH>
          <wp:positionV relativeFrom="paragraph">
            <wp:posOffset>-247650</wp:posOffset>
          </wp:positionV>
          <wp:extent cx="6515100" cy="1061085"/>
          <wp:effectExtent l="0" t="0" r="0" b="5715"/>
          <wp:wrapTight wrapText="bothSides">
            <wp:wrapPolygon edited="0">
              <wp:start x="0" y="0"/>
              <wp:lineTo x="0" y="21329"/>
              <wp:lineTo x="21537" y="21329"/>
              <wp:lineTo x="21537" y="0"/>
              <wp:lineTo x="0" y="0"/>
            </wp:wrapPolygon>
          </wp:wrapTight>
          <wp:docPr id="4" name="Picture 4" descr="Map&#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with low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20472" w14:textId="77777777" w:rsidR="00A82F65" w:rsidRDefault="00A82F65" w:rsidP="00A97B04">
    <w:pPr>
      <w:pStyle w:val="Header"/>
      <w:tabs>
        <w:tab w:val="clear" w:pos="4680"/>
      </w:tabs>
    </w:pPr>
    <w:r>
      <w:rPr>
        <w:noProof/>
      </w:rPr>
      <w:drawing>
        <wp:anchor distT="0" distB="0" distL="114300" distR="114300" simplePos="0" relativeHeight="251656704" behindDoc="1" locked="0" layoutInCell="1" allowOverlap="1" wp14:anchorId="2BE15F23" wp14:editId="000B8468">
          <wp:simplePos x="0" y="0"/>
          <wp:positionH relativeFrom="margin">
            <wp:align>center</wp:align>
          </wp:positionH>
          <wp:positionV relativeFrom="paragraph">
            <wp:posOffset>-247650</wp:posOffset>
          </wp:positionV>
          <wp:extent cx="6515100" cy="1061085"/>
          <wp:effectExtent l="0" t="0" r="0" b="5715"/>
          <wp:wrapTight wrapText="bothSides">
            <wp:wrapPolygon edited="0">
              <wp:start x="0" y="0"/>
              <wp:lineTo x="0" y="21329"/>
              <wp:lineTo x="21537" y="21329"/>
              <wp:lineTo x="21537" y="0"/>
              <wp:lineTo x="0" y="0"/>
            </wp:wrapPolygon>
          </wp:wrapTight>
          <wp:docPr id="2" name="Picture 2" descr="Map&#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with low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C9747" w14:textId="77777777" w:rsidR="00C57573" w:rsidRDefault="00C57573" w:rsidP="00A97B04">
    <w:pPr>
      <w:pStyle w:val="Header"/>
      <w:tabs>
        <w:tab w:val="clear" w:pos="4680"/>
      </w:tabs>
    </w:pPr>
    <w:r>
      <w:rPr>
        <w:noProof/>
      </w:rPr>
      <w:drawing>
        <wp:anchor distT="0" distB="0" distL="114300" distR="114300" simplePos="0" relativeHeight="251659776" behindDoc="1" locked="0" layoutInCell="1" allowOverlap="1" wp14:anchorId="16946A05" wp14:editId="56B3F298">
          <wp:simplePos x="0" y="0"/>
          <wp:positionH relativeFrom="margin">
            <wp:align>center</wp:align>
          </wp:positionH>
          <wp:positionV relativeFrom="paragraph">
            <wp:posOffset>-247650</wp:posOffset>
          </wp:positionV>
          <wp:extent cx="6515100" cy="1061085"/>
          <wp:effectExtent l="0" t="0" r="0" b="5715"/>
          <wp:wrapTight wrapText="bothSides">
            <wp:wrapPolygon edited="0">
              <wp:start x="0" y="0"/>
              <wp:lineTo x="0" y="21329"/>
              <wp:lineTo x="21537" y="21329"/>
              <wp:lineTo x="21537" y="0"/>
              <wp:lineTo x="0" y="0"/>
            </wp:wrapPolygon>
          </wp:wrapTight>
          <wp:docPr id="6" name="Picture 6" descr="Map&#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with low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C0983"/>
    <w:multiLevelType w:val="hybridMultilevel"/>
    <w:tmpl w:val="0D36512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4F0294"/>
    <w:multiLevelType w:val="hybridMultilevel"/>
    <w:tmpl w:val="1548CE18"/>
    <w:lvl w:ilvl="0" w:tplc="0C6AB19E">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822A3"/>
    <w:multiLevelType w:val="hybridMultilevel"/>
    <w:tmpl w:val="9F8AEC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6E4EEC"/>
    <w:multiLevelType w:val="hybridMultilevel"/>
    <w:tmpl w:val="F30E0C02"/>
    <w:lvl w:ilvl="0" w:tplc="BAC6AF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5D6135"/>
    <w:multiLevelType w:val="hybridMultilevel"/>
    <w:tmpl w:val="84F07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9A4661"/>
    <w:multiLevelType w:val="hybridMultilevel"/>
    <w:tmpl w:val="E280CA4A"/>
    <w:lvl w:ilvl="0" w:tplc="677208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2D4A8E"/>
    <w:multiLevelType w:val="hybridMultilevel"/>
    <w:tmpl w:val="39A039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E0E516C"/>
    <w:multiLevelType w:val="hybridMultilevel"/>
    <w:tmpl w:val="BBE62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28378D"/>
    <w:multiLevelType w:val="hybridMultilevel"/>
    <w:tmpl w:val="9F8AEC88"/>
    <w:lvl w:ilvl="0" w:tplc="677208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9911E5"/>
    <w:multiLevelType w:val="hybridMultilevel"/>
    <w:tmpl w:val="764CA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1B4CF3"/>
    <w:multiLevelType w:val="hybridMultilevel"/>
    <w:tmpl w:val="9F8AEC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5657B92"/>
    <w:multiLevelType w:val="hybridMultilevel"/>
    <w:tmpl w:val="39A03972"/>
    <w:lvl w:ilvl="0" w:tplc="677208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6953F2"/>
    <w:multiLevelType w:val="hybridMultilevel"/>
    <w:tmpl w:val="7C6830A6"/>
    <w:lvl w:ilvl="0" w:tplc="677208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F5C2EFB"/>
    <w:multiLevelType w:val="hybridMultilevel"/>
    <w:tmpl w:val="3D289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7327923">
    <w:abstractNumId w:val="7"/>
  </w:num>
  <w:num w:numId="2" w16cid:durableId="1275165194">
    <w:abstractNumId w:val="4"/>
  </w:num>
  <w:num w:numId="3" w16cid:durableId="863708962">
    <w:abstractNumId w:val="0"/>
  </w:num>
  <w:num w:numId="4" w16cid:durableId="316305695">
    <w:abstractNumId w:val="1"/>
  </w:num>
  <w:num w:numId="5" w16cid:durableId="1622228697">
    <w:abstractNumId w:val="3"/>
  </w:num>
  <w:num w:numId="6" w16cid:durableId="329598604">
    <w:abstractNumId w:val="11"/>
  </w:num>
  <w:num w:numId="7" w16cid:durableId="1979264766">
    <w:abstractNumId w:val="6"/>
  </w:num>
  <w:num w:numId="8" w16cid:durableId="1769690829">
    <w:abstractNumId w:val="8"/>
  </w:num>
  <w:num w:numId="9" w16cid:durableId="1523934783">
    <w:abstractNumId w:val="12"/>
  </w:num>
  <w:num w:numId="10" w16cid:durableId="1248423020">
    <w:abstractNumId w:val="10"/>
  </w:num>
  <w:num w:numId="11" w16cid:durableId="1682465554">
    <w:abstractNumId w:val="5"/>
  </w:num>
  <w:num w:numId="12" w16cid:durableId="2108495735">
    <w:abstractNumId w:val="2"/>
  </w:num>
  <w:num w:numId="13" w16cid:durableId="715010273">
    <w:abstractNumId w:val="9"/>
  </w:num>
  <w:num w:numId="14" w16cid:durableId="168848596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864"/>
    <w:rsid w:val="00000BFC"/>
    <w:rsid w:val="00010671"/>
    <w:rsid w:val="0002268B"/>
    <w:rsid w:val="00023D10"/>
    <w:rsid w:val="000250FE"/>
    <w:rsid w:val="0008770B"/>
    <w:rsid w:val="00093846"/>
    <w:rsid w:val="000B7962"/>
    <w:rsid w:val="000C4F70"/>
    <w:rsid w:val="000C51A4"/>
    <w:rsid w:val="000C526D"/>
    <w:rsid w:val="000D2085"/>
    <w:rsid w:val="000D45EE"/>
    <w:rsid w:val="000E213A"/>
    <w:rsid w:val="000E4EEF"/>
    <w:rsid w:val="00105400"/>
    <w:rsid w:val="001128E7"/>
    <w:rsid w:val="001164D4"/>
    <w:rsid w:val="001176FE"/>
    <w:rsid w:val="00123C61"/>
    <w:rsid w:val="001256A3"/>
    <w:rsid w:val="00127CF7"/>
    <w:rsid w:val="001305BF"/>
    <w:rsid w:val="00145A21"/>
    <w:rsid w:val="0017358D"/>
    <w:rsid w:val="001A0D50"/>
    <w:rsid w:val="001D130C"/>
    <w:rsid w:val="001E47D6"/>
    <w:rsid w:val="001E57CD"/>
    <w:rsid w:val="002027E9"/>
    <w:rsid w:val="00204810"/>
    <w:rsid w:val="00210167"/>
    <w:rsid w:val="00251831"/>
    <w:rsid w:val="00253068"/>
    <w:rsid w:val="002558C4"/>
    <w:rsid w:val="0025790D"/>
    <w:rsid w:val="00261711"/>
    <w:rsid w:val="00261792"/>
    <w:rsid w:val="002751EC"/>
    <w:rsid w:val="0028298B"/>
    <w:rsid w:val="00290BEB"/>
    <w:rsid w:val="00291396"/>
    <w:rsid w:val="00294622"/>
    <w:rsid w:val="002A2E62"/>
    <w:rsid w:val="002B28C0"/>
    <w:rsid w:val="002B3889"/>
    <w:rsid w:val="002C1167"/>
    <w:rsid w:val="002E063B"/>
    <w:rsid w:val="002E45BC"/>
    <w:rsid w:val="002F313E"/>
    <w:rsid w:val="003043A1"/>
    <w:rsid w:val="00311453"/>
    <w:rsid w:val="00312B6F"/>
    <w:rsid w:val="003161C5"/>
    <w:rsid w:val="003375B2"/>
    <w:rsid w:val="00343F13"/>
    <w:rsid w:val="0036092D"/>
    <w:rsid w:val="00361619"/>
    <w:rsid w:val="003645C3"/>
    <w:rsid w:val="00377F5F"/>
    <w:rsid w:val="0038025E"/>
    <w:rsid w:val="003865D9"/>
    <w:rsid w:val="00387018"/>
    <w:rsid w:val="003B61AC"/>
    <w:rsid w:val="003B6257"/>
    <w:rsid w:val="003C2490"/>
    <w:rsid w:val="003C2BAD"/>
    <w:rsid w:val="003D72CC"/>
    <w:rsid w:val="003E0728"/>
    <w:rsid w:val="00403EC5"/>
    <w:rsid w:val="0040683E"/>
    <w:rsid w:val="00430E82"/>
    <w:rsid w:val="00432DCA"/>
    <w:rsid w:val="00437448"/>
    <w:rsid w:val="00447287"/>
    <w:rsid w:val="00457DE4"/>
    <w:rsid w:val="004723F6"/>
    <w:rsid w:val="0048501E"/>
    <w:rsid w:val="00486476"/>
    <w:rsid w:val="004916F7"/>
    <w:rsid w:val="004A157A"/>
    <w:rsid w:val="004B059C"/>
    <w:rsid w:val="004D7EE8"/>
    <w:rsid w:val="004E4715"/>
    <w:rsid w:val="004F38FF"/>
    <w:rsid w:val="004F7F84"/>
    <w:rsid w:val="00502FEA"/>
    <w:rsid w:val="00504BF2"/>
    <w:rsid w:val="00516751"/>
    <w:rsid w:val="0052351E"/>
    <w:rsid w:val="00523B96"/>
    <w:rsid w:val="005333EA"/>
    <w:rsid w:val="005375CB"/>
    <w:rsid w:val="00541F3C"/>
    <w:rsid w:val="00552AF7"/>
    <w:rsid w:val="005623AD"/>
    <w:rsid w:val="00567A80"/>
    <w:rsid w:val="00586DBC"/>
    <w:rsid w:val="005B0767"/>
    <w:rsid w:val="005C019D"/>
    <w:rsid w:val="005D3F65"/>
    <w:rsid w:val="005D6A8C"/>
    <w:rsid w:val="005F490E"/>
    <w:rsid w:val="00602648"/>
    <w:rsid w:val="0060622E"/>
    <w:rsid w:val="006062C1"/>
    <w:rsid w:val="006075E2"/>
    <w:rsid w:val="00612A2A"/>
    <w:rsid w:val="00626ED9"/>
    <w:rsid w:val="006321F0"/>
    <w:rsid w:val="006364BC"/>
    <w:rsid w:val="006421D1"/>
    <w:rsid w:val="00643B8C"/>
    <w:rsid w:val="00683347"/>
    <w:rsid w:val="006B5683"/>
    <w:rsid w:val="006D3FED"/>
    <w:rsid w:val="006E6629"/>
    <w:rsid w:val="006E6B5E"/>
    <w:rsid w:val="00705C36"/>
    <w:rsid w:val="0071362A"/>
    <w:rsid w:val="00717E8B"/>
    <w:rsid w:val="00724E95"/>
    <w:rsid w:val="00727DE8"/>
    <w:rsid w:val="00731F62"/>
    <w:rsid w:val="007469B9"/>
    <w:rsid w:val="007574A3"/>
    <w:rsid w:val="00762C9F"/>
    <w:rsid w:val="007631A4"/>
    <w:rsid w:val="00764E80"/>
    <w:rsid w:val="0078177E"/>
    <w:rsid w:val="00792029"/>
    <w:rsid w:val="00793EFD"/>
    <w:rsid w:val="007C1A64"/>
    <w:rsid w:val="007C23C5"/>
    <w:rsid w:val="007C3BE1"/>
    <w:rsid w:val="007D3144"/>
    <w:rsid w:val="007F3D58"/>
    <w:rsid w:val="00800E1A"/>
    <w:rsid w:val="00820429"/>
    <w:rsid w:val="008229CD"/>
    <w:rsid w:val="00830FDD"/>
    <w:rsid w:val="00865F35"/>
    <w:rsid w:val="00875297"/>
    <w:rsid w:val="008A166B"/>
    <w:rsid w:val="008A2F89"/>
    <w:rsid w:val="008A665B"/>
    <w:rsid w:val="008B112A"/>
    <w:rsid w:val="008C04E7"/>
    <w:rsid w:val="008D7245"/>
    <w:rsid w:val="008E2FFB"/>
    <w:rsid w:val="008F1FF2"/>
    <w:rsid w:val="008F207F"/>
    <w:rsid w:val="008F6D00"/>
    <w:rsid w:val="00924737"/>
    <w:rsid w:val="009306B0"/>
    <w:rsid w:val="00951293"/>
    <w:rsid w:val="00960E7C"/>
    <w:rsid w:val="00964463"/>
    <w:rsid w:val="00971D51"/>
    <w:rsid w:val="00974B9E"/>
    <w:rsid w:val="0099109F"/>
    <w:rsid w:val="00992145"/>
    <w:rsid w:val="00993BED"/>
    <w:rsid w:val="009A5D68"/>
    <w:rsid w:val="009B0CA4"/>
    <w:rsid w:val="009C5C7D"/>
    <w:rsid w:val="009D2445"/>
    <w:rsid w:val="009D2A18"/>
    <w:rsid w:val="009D6E19"/>
    <w:rsid w:val="009E316D"/>
    <w:rsid w:val="00A01A52"/>
    <w:rsid w:val="00A029C9"/>
    <w:rsid w:val="00A04A59"/>
    <w:rsid w:val="00A05EE0"/>
    <w:rsid w:val="00A12EF9"/>
    <w:rsid w:val="00A15097"/>
    <w:rsid w:val="00A20919"/>
    <w:rsid w:val="00A24ABA"/>
    <w:rsid w:val="00A32429"/>
    <w:rsid w:val="00A3779A"/>
    <w:rsid w:val="00A42EED"/>
    <w:rsid w:val="00A5298A"/>
    <w:rsid w:val="00A57813"/>
    <w:rsid w:val="00A67D77"/>
    <w:rsid w:val="00A82F65"/>
    <w:rsid w:val="00A83D7C"/>
    <w:rsid w:val="00A86BA4"/>
    <w:rsid w:val="00A87164"/>
    <w:rsid w:val="00A9024A"/>
    <w:rsid w:val="00A97B04"/>
    <w:rsid w:val="00AA2C5A"/>
    <w:rsid w:val="00AA7002"/>
    <w:rsid w:val="00AC4855"/>
    <w:rsid w:val="00AD6E05"/>
    <w:rsid w:val="00AE4C55"/>
    <w:rsid w:val="00B003E5"/>
    <w:rsid w:val="00B11C43"/>
    <w:rsid w:val="00B15FA1"/>
    <w:rsid w:val="00B250D1"/>
    <w:rsid w:val="00B46D48"/>
    <w:rsid w:val="00B60045"/>
    <w:rsid w:val="00B65708"/>
    <w:rsid w:val="00B70034"/>
    <w:rsid w:val="00B73288"/>
    <w:rsid w:val="00B76A28"/>
    <w:rsid w:val="00B80A15"/>
    <w:rsid w:val="00B838ED"/>
    <w:rsid w:val="00B9105B"/>
    <w:rsid w:val="00B9588A"/>
    <w:rsid w:val="00BB092C"/>
    <w:rsid w:val="00BC7406"/>
    <w:rsid w:val="00BE1247"/>
    <w:rsid w:val="00BE2BFE"/>
    <w:rsid w:val="00BE5A32"/>
    <w:rsid w:val="00BE6493"/>
    <w:rsid w:val="00BF2C56"/>
    <w:rsid w:val="00C15AAD"/>
    <w:rsid w:val="00C24560"/>
    <w:rsid w:val="00C34547"/>
    <w:rsid w:val="00C501EB"/>
    <w:rsid w:val="00C57573"/>
    <w:rsid w:val="00C80910"/>
    <w:rsid w:val="00C823B3"/>
    <w:rsid w:val="00C82F09"/>
    <w:rsid w:val="00CC095E"/>
    <w:rsid w:val="00CC7960"/>
    <w:rsid w:val="00CD4B36"/>
    <w:rsid w:val="00CE1E24"/>
    <w:rsid w:val="00D057EA"/>
    <w:rsid w:val="00D20692"/>
    <w:rsid w:val="00D323F5"/>
    <w:rsid w:val="00D52864"/>
    <w:rsid w:val="00D6074C"/>
    <w:rsid w:val="00D60DB2"/>
    <w:rsid w:val="00D622A4"/>
    <w:rsid w:val="00DA4F49"/>
    <w:rsid w:val="00DA63C6"/>
    <w:rsid w:val="00DA77B6"/>
    <w:rsid w:val="00DA7E71"/>
    <w:rsid w:val="00DC064C"/>
    <w:rsid w:val="00DC387B"/>
    <w:rsid w:val="00DD1A24"/>
    <w:rsid w:val="00DD3850"/>
    <w:rsid w:val="00DE3CEA"/>
    <w:rsid w:val="00DE430B"/>
    <w:rsid w:val="00DF2ACE"/>
    <w:rsid w:val="00E04D85"/>
    <w:rsid w:val="00E128DF"/>
    <w:rsid w:val="00E13F17"/>
    <w:rsid w:val="00E30A4D"/>
    <w:rsid w:val="00E36A01"/>
    <w:rsid w:val="00E36BED"/>
    <w:rsid w:val="00E41156"/>
    <w:rsid w:val="00E61F2C"/>
    <w:rsid w:val="00E63141"/>
    <w:rsid w:val="00E72D00"/>
    <w:rsid w:val="00E9048D"/>
    <w:rsid w:val="00EA6150"/>
    <w:rsid w:val="00EB5B94"/>
    <w:rsid w:val="00EB72FD"/>
    <w:rsid w:val="00EC2B73"/>
    <w:rsid w:val="00ED4C02"/>
    <w:rsid w:val="00ED5C05"/>
    <w:rsid w:val="00ED7561"/>
    <w:rsid w:val="00EF19D6"/>
    <w:rsid w:val="00EF56FC"/>
    <w:rsid w:val="00F160DC"/>
    <w:rsid w:val="00F267F7"/>
    <w:rsid w:val="00F31634"/>
    <w:rsid w:val="00F56B8E"/>
    <w:rsid w:val="00FB213A"/>
    <w:rsid w:val="00FB2464"/>
    <w:rsid w:val="00FC1A82"/>
    <w:rsid w:val="00FE7B3D"/>
    <w:rsid w:val="00FF3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4D986"/>
  <w15:chartTrackingRefBased/>
  <w15:docId w15:val="{7AF27ECF-6FE6-40C2-99CC-9FB393628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2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2864"/>
  </w:style>
  <w:style w:type="paragraph" w:styleId="Footer">
    <w:name w:val="footer"/>
    <w:basedOn w:val="Normal"/>
    <w:link w:val="FooterChar"/>
    <w:uiPriority w:val="99"/>
    <w:unhideWhenUsed/>
    <w:rsid w:val="00D52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2864"/>
  </w:style>
  <w:style w:type="character" w:styleId="PlaceholderText">
    <w:name w:val="Placeholder Text"/>
    <w:basedOn w:val="DefaultParagraphFont"/>
    <w:uiPriority w:val="99"/>
    <w:semiHidden/>
    <w:rsid w:val="00D52864"/>
    <w:rPr>
      <w:color w:val="808080"/>
    </w:rPr>
  </w:style>
  <w:style w:type="paragraph" w:styleId="ListParagraph">
    <w:name w:val="List Paragraph"/>
    <w:basedOn w:val="Normal"/>
    <w:uiPriority w:val="34"/>
    <w:qFormat/>
    <w:rsid w:val="006364BC"/>
    <w:pPr>
      <w:ind w:left="720"/>
      <w:contextualSpacing/>
    </w:pPr>
  </w:style>
  <w:style w:type="table" w:styleId="TableGrid">
    <w:name w:val="Table Grid"/>
    <w:basedOn w:val="TableNormal"/>
    <w:uiPriority w:val="39"/>
    <w:rsid w:val="006E66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FE7B3D"/>
    <w:rPr>
      <w:sz w:val="16"/>
      <w:szCs w:val="16"/>
    </w:rPr>
  </w:style>
  <w:style w:type="paragraph" w:styleId="CommentText">
    <w:name w:val="annotation text"/>
    <w:basedOn w:val="Normal"/>
    <w:link w:val="CommentTextChar"/>
    <w:rsid w:val="00FE7B3D"/>
    <w:pPr>
      <w:spacing w:after="0" w:line="240" w:lineRule="auto"/>
    </w:pPr>
    <w:rPr>
      <w:rFonts w:ascii="Arial" w:eastAsia="Times New Roman" w:hAnsi="Arial" w:cs="Times New Roman"/>
      <w:snapToGrid w:val="0"/>
      <w:sz w:val="20"/>
      <w:szCs w:val="20"/>
    </w:rPr>
  </w:style>
  <w:style w:type="character" w:customStyle="1" w:styleId="CommentTextChar">
    <w:name w:val="Comment Text Char"/>
    <w:basedOn w:val="DefaultParagraphFont"/>
    <w:link w:val="CommentText"/>
    <w:rsid w:val="00FE7B3D"/>
    <w:rPr>
      <w:rFonts w:ascii="Arial" w:eastAsia="Times New Roman" w:hAnsi="Arial" w:cs="Times New Roman"/>
      <w:snapToGrid w:val="0"/>
      <w:sz w:val="20"/>
      <w:szCs w:val="20"/>
    </w:rPr>
  </w:style>
  <w:style w:type="paragraph" w:styleId="Revision">
    <w:name w:val="Revision"/>
    <w:hidden/>
    <w:uiPriority w:val="99"/>
    <w:semiHidden/>
    <w:rsid w:val="002C1167"/>
    <w:pPr>
      <w:spacing w:after="0" w:line="240" w:lineRule="auto"/>
    </w:pPr>
  </w:style>
  <w:style w:type="character" w:styleId="Hyperlink">
    <w:name w:val="Hyperlink"/>
    <w:basedOn w:val="DefaultParagraphFont"/>
    <w:uiPriority w:val="99"/>
    <w:unhideWhenUsed/>
    <w:rsid w:val="00993BED"/>
    <w:rPr>
      <w:color w:val="0563C1" w:themeColor="hyperlink"/>
      <w:u w:val="single"/>
    </w:rPr>
  </w:style>
  <w:style w:type="character" w:styleId="UnresolvedMention">
    <w:name w:val="Unresolved Mention"/>
    <w:basedOn w:val="DefaultParagraphFont"/>
    <w:uiPriority w:val="99"/>
    <w:semiHidden/>
    <w:unhideWhenUsed/>
    <w:rsid w:val="00993BE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7358D"/>
    <w:pPr>
      <w:spacing w:after="160"/>
    </w:pPr>
    <w:rPr>
      <w:rFonts w:asciiTheme="minorHAnsi" w:eastAsiaTheme="minorHAnsi" w:hAnsiTheme="minorHAnsi" w:cstheme="minorBidi"/>
      <w:b/>
      <w:bCs/>
      <w:snapToGrid/>
    </w:rPr>
  </w:style>
  <w:style w:type="character" w:customStyle="1" w:styleId="CommentSubjectChar">
    <w:name w:val="Comment Subject Char"/>
    <w:basedOn w:val="CommentTextChar"/>
    <w:link w:val="CommentSubject"/>
    <w:uiPriority w:val="99"/>
    <w:semiHidden/>
    <w:rsid w:val="0017358D"/>
    <w:rPr>
      <w:rFonts w:ascii="Arial" w:eastAsia="Times New Roman" w:hAnsi="Arial" w:cs="Times New Roman"/>
      <w:b/>
      <w:bCs/>
      <w:snapToGrid/>
      <w:sz w:val="20"/>
      <w:szCs w:val="20"/>
    </w:rPr>
  </w:style>
  <w:style w:type="character" w:styleId="FollowedHyperlink">
    <w:name w:val="FollowedHyperlink"/>
    <w:basedOn w:val="DefaultParagraphFont"/>
    <w:uiPriority w:val="99"/>
    <w:semiHidden/>
    <w:unhideWhenUsed/>
    <w:rsid w:val="005C0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yperlink" Target="http://www.cste2.org/webpdfs/drgwgreport.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dn.ymaws.com/www.cste.org/resource/resmgr/PS/09-SI-01.pdf" TargetMode="Externa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General"/>
          <w:gallery w:val="placeholder"/>
        </w:category>
        <w:types>
          <w:type w:val="bbPlcHdr"/>
        </w:types>
        <w:behaviors>
          <w:behavior w:val="content"/>
        </w:behaviors>
        <w:guid w:val="{609EC2EA-1C5F-4979-B5EF-5FD2151E9A06}"/>
      </w:docPartPr>
      <w:docPartBody>
        <w:p w:rsidR="00BF42AD" w:rsidRDefault="00C16134">
          <w:r w:rsidRPr="00FB774F">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6F25A785-D53C-4AAD-97B1-29419F1A66EE}"/>
      </w:docPartPr>
      <w:docPartBody>
        <w:p w:rsidR="00BF42AD" w:rsidRDefault="00C16134">
          <w:r w:rsidRPr="00FB774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134"/>
    <w:rsid w:val="001026E3"/>
    <w:rsid w:val="00132569"/>
    <w:rsid w:val="0045684D"/>
    <w:rsid w:val="00480FC9"/>
    <w:rsid w:val="00496DE9"/>
    <w:rsid w:val="007B48F7"/>
    <w:rsid w:val="00A26014"/>
    <w:rsid w:val="00BF42AD"/>
    <w:rsid w:val="00C16134"/>
    <w:rsid w:val="00EB0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6DE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2460</Words>
  <Characters>14569</Characters>
  <Application>Microsoft Office Word</Application>
  <DocSecurity>0</DocSecurity>
  <Lines>260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CSTE</dc:creator>
  <cp:keywords/>
  <dc:description/>
  <cp:lastModifiedBy>Meredith Lichtenstein Cone</cp:lastModifiedBy>
  <cp:revision>4</cp:revision>
  <dcterms:created xsi:type="dcterms:W3CDTF">2022-12-19T03:06:00Z</dcterms:created>
  <dcterms:modified xsi:type="dcterms:W3CDTF">2022-12-19T03:10:00Z</dcterms:modified>
</cp:coreProperties>
</file>