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A9D7CD" w14:textId="77777777" w:rsidR="008876F7" w:rsidRDefault="00867E7F" w:rsidP="00D5792E">
      <w:pPr>
        <w:pStyle w:val="Heading1"/>
      </w:pPr>
      <w:r w:rsidRPr="00867E7F">
        <w:t xml:space="preserve">DE workshop </w:t>
      </w:r>
      <w:r w:rsidR="00D5792E">
        <w:t>2020</w:t>
      </w:r>
      <w:r w:rsidRPr="00867E7F">
        <w:t xml:space="preserve"> planning</w:t>
      </w:r>
    </w:p>
    <w:p w14:paraId="2FC89962" w14:textId="77777777" w:rsidR="00867E7F" w:rsidRDefault="00867E7F">
      <w:pPr>
        <w:rPr>
          <w:b/>
        </w:rPr>
      </w:pPr>
    </w:p>
    <w:p w14:paraId="3DB10A23" w14:textId="77777777" w:rsidR="00867E7F" w:rsidRDefault="00867E7F">
      <w:pPr>
        <w:rPr>
          <w:b/>
        </w:rPr>
      </w:pPr>
      <w:r>
        <w:rPr>
          <w:b/>
        </w:rPr>
        <w:t>What worked well?</w:t>
      </w:r>
    </w:p>
    <w:p w14:paraId="4BDEA9C5" w14:textId="77777777" w:rsidR="00867E7F" w:rsidRPr="00CA45F9" w:rsidRDefault="00867E7F" w:rsidP="00867E7F">
      <w:pPr>
        <w:pStyle w:val="ListParagraph"/>
        <w:numPr>
          <w:ilvl w:val="0"/>
          <w:numId w:val="1"/>
        </w:numPr>
      </w:pPr>
      <w:r w:rsidRPr="00CA45F9">
        <w:t>Early planning (December)</w:t>
      </w:r>
    </w:p>
    <w:p w14:paraId="3823C83A" w14:textId="77777777" w:rsidR="00867E7F" w:rsidRPr="00CA45F9" w:rsidRDefault="00867E7F" w:rsidP="00867E7F">
      <w:pPr>
        <w:pStyle w:val="ListParagraph"/>
        <w:numPr>
          <w:ilvl w:val="0"/>
          <w:numId w:val="1"/>
        </w:numPr>
      </w:pPr>
      <w:r w:rsidRPr="00CA45F9">
        <w:t>Hayleigh and Tess try to select some session topics, general theme</w:t>
      </w:r>
    </w:p>
    <w:p w14:paraId="4FC534DB" w14:textId="77777777" w:rsidR="00867E7F" w:rsidRPr="00CA45F9" w:rsidRDefault="00867E7F" w:rsidP="00867E7F">
      <w:pPr>
        <w:pStyle w:val="ListParagraph"/>
        <w:numPr>
          <w:ilvl w:val="0"/>
          <w:numId w:val="1"/>
        </w:numPr>
      </w:pPr>
      <w:r w:rsidRPr="00CA45F9">
        <w:t>Planning committee consists of local/state participants</w:t>
      </w:r>
    </w:p>
    <w:p w14:paraId="5B89A2F4" w14:textId="77777777" w:rsidR="00867E7F" w:rsidRPr="00CA45F9" w:rsidRDefault="00867E7F" w:rsidP="00867E7F">
      <w:pPr>
        <w:pStyle w:val="ListParagraph"/>
        <w:numPr>
          <w:ilvl w:val="0"/>
          <w:numId w:val="1"/>
        </w:numPr>
      </w:pPr>
      <w:r w:rsidRPr="00CA45F9">
        <w:t>Select hotel early and get contract</w:t>
      </w:r>
    </w:p>
    <w:p w14:paraId="4A3D4BF9" w14:textId="357FB4A7" w:rsidR="00867E7F" w:rsidRPr="00CA45F9" w:rsidRDefault="00867E7F" w:rsidP="00867E7F">
      <w:pPr>
        <w:pStyle w:val="ListParagraph"/>
        <w:numPr>
          <w:ilvl w:val="0"/>
          <w:numId w:val="1"/>
        </w:numPr>
      </w:pPr>
      <w:r w:rsidRPr="00CA45F9">
        <w:t xml:space="preserve">Confirm speakers early and require </w:t>
      </w:r>
      <w:proofErr w:type="spellStart"/>
      <w:r w:rsidRPr="00CA45F9">
        <w:t>onedrive</w:t>
      </w:r>
      <w:proofErr w:type="spellEnd"/>
      <w:r w:rsidRPr="00CA45F9">
        <w:t xml:space="preserve"> uploads of </w:t>
      </w:r>
      <w:bookmarkStart w:id="0" w:name="_GoBack"/>
      <w:bookmarkEnd w:id="0"/>
      <w:r w:rsidRPr="00CA45F9">
        <w:t>bios and presentations</w:t>
      </w:r>
    </w:p>
    <w:p w14:paraId="2C98676D" w14:textId="77777777" w:rsidR="00867E7F" w:rsidRPr="00CA45F9" w:rsidRDefault="00867E7F" w:rsidP="00867E7F">
      <w:pPr>
        <w:pStyle w:val="ListParagraph"/>
        <w:numPr>
          <w:ilvl w:val="0"/>
          <w:numId w:val="1"/>
        </w:numPr>
      </w:pPr>
      <w:r w:rsidRPr="00CA45F9">
        <w:t>Fewer presenters with 3-4 a session about 19 minutes each</w:t>
      </w:r>
    </w:p>
    <w:p w14:paraId="6DC47D83" w14:textId="77777777" w:rsidR="00867E7F" w:rsidRPr="00CA45F9" w:rsidRDefault="00867E7F" w:rsidP="00867E7F">
      <w:pPr>
        <w:pStyle w:val="ListParagraph"/>
        <w:numPr>
          <w:ilvl w:val="0"/>
          <w:numId w:val="1"/>
        </w:numPr>
      </w:pPr>
      <w:r w:rsidRPr="00CA45F9">
        <w:t>Long lunches</w:t>
      </w:r>
    </w:p>
    <w:p w14:paraId="260FFE48" w14:textId="77777777" w:rsidR="00867E7F" w:rsidRPr="00CA45F9" w:rsidRDefault="00867E7F" w:rsidP="00867E7F">
      <w:pPr>
        <w:pStyle w:val="ListParagraph"/>
        <w:numPr>
          <w:ilvl w:val="0"/>
          <w:numId w:val="1"/>
        </w:numPr>
      </w:pPr>
      <w:r w:rsidRPr="00CA45F9">
        <w:t>Starting later</w:t>
      </w:r>
    </w:p>
    <w:p w14:paraId="4E9AD504" w14:textId="77777777" w:rsidR="00867E7F" w:rsidRPr="00CA45F9" w:rsidRDefault="00867E7F" w:rsidP="00867E7F">
      <w:pPr>
        <w:pStyle w:val="ListParagraph"/>
        <w:numPr>
          <w:ilvl w:val="0"/>
          <w:numId w:val="1"/>
        </w:numPr>
      </w:pPr>
      <w:r w:rsidRPr="00CA45F9">
        <w:t>Happy hour in hotel right away afterwards</w:t>
      </w:r>
    </w:p>
    <w:p w14:paraId="24EAD186" w14:textId="77777777" w:rsidR="00867E7F" w:rsidRPr="00CA45F9" w:rsidRDefault="00867E7F" w:rsidP="00867E7F">
      <w:pPr>
        <w:pStyle w:val="ListParagraph"/>
        <w:numPr>
          <w:ilvl w:val="0"/>
          <w:numId w:val="1"/>
        </w:numPr>
      </w:pPr>
      <w:r w:rsidRPr="00CA45F9">
        <w:t xml:space="preserve">Technology worked </w:t>
      </w:r>
      <w:proofErr w:type="gramStart"/>
      <w:r w:rsidRPr="00CA45F9">
        <w:t>really well</w:t>
      </w:r>
      <w:proofErr w:type="gramEnd"/>
      <w:r w:rsidRPr="00CA45F9">
        <w:t>! No issues at all this time except with first video.</w:t>
      </w:r>
    </w:p>
    <w:p w14:paraId="5F74B7B4" w14:textId="77777777" w:rsidR="00867E7F" w:rsidRPr="00CA45F9" w:rsidRDefault="00867E7F" w:rsidP="00867E7F">
      <w:pPr>
        <w:pStyle w:val="ListParagraph"/>
        <w:numPr>
          <w:ilvl w:val="0"/>
          <w:numId w:val="1"/>
        </w:numPr>
      </w:pPr>
      <w:r w:rsidRPr="00CA45F9">
        <w:t xml:space="preserve">DE </w:t>
      </w:r>
      <w:proofErr w:type="gramStart"/>
      <w:r w:rsidRPr="00CA45F9">
        <w:t>101 pre-training</w:t>
      </w:r>
      <w:proofErr w:type="gramEnd"/>
      <w:r w:rsidRPr="00CA45F9">
        <w:t xml:space="preserve"> worked well. Do again.</w:t>
      </w:r>
    </w:p>
    <w:p w14:paraId="1BB84CCF" w14:textId="77777777" w:rsidR="00F57E3C" w:rsidRPr="00CA45F9" w:rsidRDefault="00F57E3C" w:rsidP="00867E7F">
      <w:pPr>
        <w:pStyle w:val="ListParagraph"/>
        <w:numPr>
          <w:ilvl w:val="0"/>
          <w:numId w:val="1"/>
        </w:numPr>
      </w:pPr>
      <w:r w:rsidRPr="00CA45F9">
        <w:t>Latasha worked well as a keynote… much better than Natalie Grant.</w:t>
      </w:r>
    </w:p>
    <w:p w14:paraId="08676191" w14:textId="77777777" w:rsidR="0046213D" w:rsidRPr="00CA45F9" w:rsidRDefault="0046213D" w:rsidP="00867E7F">
      <w:pPr>
        <w:pStyle w:val="ListParagraph"/>
        <w:numPr>
          <w:ilvl w:val="0"/>
          <w:numId w:val="1"/>
        </w:numPr>
      </w:pPr>
      <w:r w:rsidRPr="00CA45F9">
        <w:t>My welcome presentation with DE charts seemed well accepted. Able to do something innovative every year?</w:t>
      </w:r>
    </w:p>
    <w:p w14:paraId="0116AC48" w14:textId="77777777" w:rsidR="00867E7F" w:rsidRDefault="00867E7F" w:rsidP="00867E7F">
      <w:pPr>
        <w:pStyle w:val="ListParagraph"/>
        <w:rPr>
          <w:b/>
        </w:rPr>
      </w:pPr>
    </w:p>
    <w:p w14:paraId="5DDBE6E6" w14:textId="77777777" w:rsidR="00867E7F" w:rsidRDefault="00867E7F" w:rsidP="00867E7F">
      <w:pPr>
        <w:rPr>
          <w:b/>
        </w:rPr>
      </w:pPr>
      <w:r>
        <w:rPr>
          <w:b/>
        </w:rPr>
        <w:t>What needs to be improved?</w:t>
      </w:r>
    </w:p>
    <w:p w14:paraId="5835EDDB" w14:textId="77777777" w:rsidR="00867E7F" w:rsidRPr="00CA45F9" w:rsidRDefault="00867E7F" w:rsidP="00867E7F">
      <w:pPr>
        <w:pStyle w:val="ListParagraph"/>
        <w:numPr>
          <w:ilvl w:val="0"/>
          <w:numId w:val="2"/>
        </w:numPr>
      </w:pPr>
      <w:r w:rsidRPr="00CA45F9">
        <w:t>Need better lunch options. Difficult for people to get food. Have CSTE bring food in and pay for it.</w:t>
      </w:r>
    </w:p>
    <w:p w14:paraId="27F2C9DF" w14:textId="77777777" w:rsidR="00867E7F" w:rsidRPr="00CA45F9" w:rsidRDefault="00867E7F" w:rsidP="00867E7F">
      <w:pPr>
        <w:pStyle w:val="ListParagraph"/>
        <w:numPr>
          <w:ilvl w:val="0"/>
          <w:numId w:val="2"/>
        </w:numPr>
      </w:pPr>
      <w:r w:rsidRPr="00CA45F9">
        <w:t>Need more time for panel and questions.</w:t>
      </w:r>
    </w:p>
    <w:p w14:paraId="2837254A" w14:textId="77777777" w:rsidR="00867E7F" w:rsidRPr="00CA45F9" w:rsidRDefault="00867E7F" w:rsidP="00867E7F">
      <w:pPr>
        <w:pStyle w:val="ListParagraph"/>
        <w:numPr>
          <w:ilvl w:val="0"/>
          <w:numId w:val="2"/>
        </w:numPr>
      </w:pPr>
      <w:r w:rsidRPr="00CA45F9">
        <w:t>If do social dinner first night, let people know sooner and get head count.</w:t>
      </w:r>
    </w:p>
    <w:p w14:paraId="669E40FA" w14:textId="77777777" w:rsidR="00867E7F" w:rsidRPr="00CA45F9" w:rsidRDefault="00867E7F" w:rsidP="00867E7F">
      <w:pPr>
        <w:pStyle w:val="ListParagraph"/>
        <w:numPr>
          <w:ilvl w:val="0"/>
          <w:numId w:val="2"/>
        </w:numPr>
      </w:pPr>
      <w:r w:rsidRPr="00CA45F9">
        <w:t xml:space="preserve">More interactive web with polling, questions, discussion groups. </w:t>
      </w:r>
    </w:p>
    <w:p w14:paraId="602FA065" w14:textId="77777777" w:rsidR="00867E7F" w:rsidRPr="00CA45F9" w:rsidRDefault="00867E7F" w:rsidP="00867E7F">
      <w:pPr>
        <w:pStyle w:val="ListParagraph"/>
        <w:numPr>
          <w:ilvl w:val="0"/>
          <w:numId w:val="2"/>
        </w:numPr>
      </w:pPr>
      <w:r w:rsidRPr="00CA45F9">
        <w:t>Don’t have discussion on DE subcommittee at the end. People are leaving and not up for it. End on up note.</w:t>
      </w:r>
    </w:p>
    <w:p w14:paraId="1E2919E9" w14:textId="77777777" w:rsidR="00867E7F" w:rsidRPr="00CA45F9" w:rsidRDefault="00867E7F" w:rsidP="00867E7F">
      <w:pPr>
        <w:pStyle w:val="ListParagraph"/>
        <w:numPr>
          <w:ilvl w:val="0"/>
          <w:numId w:val="2"/>
        </w:numPr>
      </w:pPr>
      <w:r w:rsidRPr="00CA45F9">
        <w:t>Market more and use DE assessment quotes and info to help.</w:t>
      </w:r>
    </w:p>
    <w:p w14:paraId="29D3C39B" w14:textId="77777777" w:rsidR="00F57E3C" w:rsidRPr="00CA45F9" w:rsidRDefault="0046213D" w:rsidP="00867E7F">
      <w:pPr>
        <w:pStyle w:val="ListParagraph"/>
        <w:numPr>
          <w:ilvl w:val="0"/>
          <w:numId w:val="2"/>
        </w:numPr>
      </w:pPr>
      <w:r w:rsidRPr="00CA45F9">
        <w:t>Not sure necessary to have Jeff Engels come.</w:t>
      </w:r>
    </w:p>
    <w:p w14:paraId="3C03E17C" w14:textId="77777777" w:rsidR="00867E7F" w:rsidRDefault="00867E7F" w:rsidP="00867E7F">
      <w:pPr>
        <w:rPr>
          <w:b/>
        </w:rPr>
      </w:pPr>
      <w:r>
        <w:rPr>
          <w:b/>
        </w:rPr>
        <w:t>Topic ideas for next year:</w:t>
      </w:r>
    </w:p>
    <w:p w14:paraId="7BEE1328" w14:textId="77777777" w:rsidR="00867E7F" w:rsidRPr="00CA45F9" w:rsidRDefault="00867E7F" w:rsidP="00867E7F">
      <w:pPr>
        <w:pStyle w:val="ListParagraph"/>
        <w:numPr>
          <w:ilvl w:val="0"/>
          <w:numId w:val="3"/>
        </w:numPr>
      </w:pPr>
      <w:r w:rsidRPr="00CA45F9">
        <w:t>GIS session</w:t>
      </w:r>
    </w:p>
    <w:p w14:paraId="7761DFD0" w14:textId="77777777" w:rsidR="00867E7F" w:rsidRPr="00CA45F9" w:rsidRDefault="00867E7F" w:rsidP="00867E7F">
      <w:pPr>
        <w:pStyle w:val="ListParagraph"/>
        <w:numPr>
          <w:ilvl w:val="0"/>
          <w:numId w:val="3"/>
        </w:numPr>
      </w:pPr>
      <w:r w:rsidRPr="00CA45F9">
        <w:t>Informatics</w:t>
      </w:r>
    </w:p>
    <w:p w14:paraId="00D41931" w14:textId="77777777" w:rsidR="00867E7F" w:rsidRPr="00CA45F9" w:rsidRDefault="00867E7F" w:rsidP="00867E7F">
      <w:pPr>
        <w:pStyle w:val="ListParagraph"/>
        <w:numPr>
          <w:ilvl w:val="0"/>
          <w:numId w:val="3"/>
        </w:numPr>
      </w:pPr>
      <w:r w:rsidRPr="00CA45F9">
        <w:t xml:space="preserve">Research vs. </w:t>
      </w:r>
      <w:proofErr w:type="spellStart"/>
      <w:r w:rsidRPr="00CA45F9">
        <w:t>ph</w:t>
      </w:r>
      <w:proofErr w:type="spellEnd"/>
      <w:r w:rsidRPr="00CA45F9">
        <w:t xml:space="preserve"> work</w:t>
      </w:r>
    </w:p>
    <w:p w14:paraId="63D70C32" w14:textId="77777777" w:rsidR="00867E7F" w:rsidRPr="00CA45F9" w:rsidRDefault="00867E7F" w:rsidP="00867E7F">
      <w:pPr>
        <w:pStyle w:val="ListParagraph"/>
        <w:numPr>
          <w:ilvl w:val="0"/>
          <w:numId w:val="3"/>
        </w:numPr>
      </w:pPr>
      <w:r w:rsidRPr="00CA45F9">
        <w:t>Syndromic surveillance</w:t>
      </w:r>
    </w:p>
    <w:p w14:paraId="4BFBB820" w14:textId="77777777" w:rsidR="00CF5673" w:rsidRPr="00CA45F9" w:rsidRDefault="00CF5673" w:rsidP="00867E7F">
      <w:pPr>
        <w:pStyle w:val="ListParagraph"/>
        <w:numPr>
          <w:ilvl w:val="0"/>
          <w:numId w:val="3"/>
        </w:numPr>
      </w:pPr>
      <w:r w:rsidRPr="00CA45F9">
        <w:t>Shelter surveillance, outbreaks</w:t>
      </w:r>
      <w:r w:rsidR="003B1F7C" w:rsidRPr="00CA45F9">
        <w:t xml:space="preserve"> (CA norovirus) - </w:t>
      </w:r>
      <w:hyperlink r:id="rId6" w:history="1">
        <w:r w:rsidR="003B1F7C" w:rsidRPr="00CA45F9">
          <w:rPr>
            <w:rStyle w:val="Hyperlink"/>
          </w:rPr>
          <w:t>https://www.cnn.com/2018/11/16/health/norovirus-camp-fire-shelters/index.html</w:t>
        </w:r>
      </w:hyperlink>
      <w:r w:rsidRPr="00CA45F9">
        <w:t xml:space="preserve">, EH inspections </w:t>
      </w:r>
    </w:p>
    <w:p w14:paraId="12D38064" w14:textId="77777777" w:rsidR="00D5792E" w:rsidRPr="00CA45F9" w:rsidRDefault="00D5792E" w:rsidP="00867E7F">
      <w:pPr>
        <w:pStyle w:val="ListParagraph"/>
        <w:numPr>
          <w:ilvl w:val="0"/>
          <w:numId w:val="3"/>
        </w:numPr>
      </w:pPr>
      <w:r w:rsidRPr="00CA45F9">
        <w:t>More on ‘at-risk’ pops or disproportionately affected populations</w:t>
      </w:r>
    </w:p>
    <w:p w14:paraId="56F12ADC" w14:textId="77777777" w:rsidR="00867E7F" w:rsidRPr="00CA45F9" w:rsidRDefault="00867E7F" w:rsidP="00867E7F">
      <w:pPr>
        <w:pStyle w:val="ListParagraph"/>
        <w:numPr>
          <w:ilvl w:val="0"/>
          <w:numId w:val="3"/>
        </w:numPr>
      </w:pPr>
      <w:r w:rsidRPr="00CA45F9">
        <w:t>Meredith Jagger at Austin Energy:</w:t>
      </w:r>
    </w:p>
    <w:p w14:paraId="7D060C0A" w14:textId="77777777" w:rsidR="00867E7F" w:rsidRPr="00CA45F9" w:rsidRDefault="00867E7F" w:rsidP="00867E7F">
      <w:pPr>
        <w:pStyle w:val="ListParagraph"/>
        <w:numPr>
          <w:ilvl w:val="1"/>
          <w:numId w:val="3"/>
        </w:numPr>
      </w:pPr>
      <w:r w:rsidRPr="00CA45F9">
        <w:lastRenderedPageBreak/>
        <w:t xml:space="preserve"> Svetlana mentioned water and health collaborations, as innovative data sources. Assuming I’m still here at Austin Energy next year, I may have some cool utility – health collaborations that have disaster epi implications to share. I’ve just started working with a local healthcare nonprofit to encourage their eligible patients to voluntarily register on utilities medical vulnerability registry. We may end up sharing data (fingers crossed).</w:t>
      </w:r>
    </w:p>
    <w:p w14:paraId="6C08DED4" w14:textId="77777777" w:rsidR="00867E7F" w:rsidRPr="00CA45F9" w:rsidRDefault="00867E7F" w:rsidP="00867E7F">
      <w:pPr>
        <w:pStyle w:val="ListParagraph"/>
        <w:numPr>
          <w:ilvl w:val="1"/>
          <w:numId w:val="3"/>
        </w:numPr>
      </w:pPr>
      <w:r w:rsidRPr="00CA45F9">
        <w:t xml:space="preserve">I’m also collaborating on a NASA-funded grant that is looking at incorporating satellite data and synthetic population movement with </w:t>
      </w:r>
      <w:proofErr w:type="spellStart"/>
      <w:r w:rsidRPr="00CA45F9">
        <w:t>SyS</w:t>
      </w:r>
      <w:proofErr w:type="spellEnd"/>
      <w:r w:rsidRPr="00CA45F9">
        <w:t xml:space="preserve">. We’re using Houston – Hurricane Harvey as a case study. We’re also working with CDC folks who produce the Social Vulnerability Index. This project is just starting, but again, next year there may be cool preliminary results. Julia </w:t>
      </w:r>
      <w:proofErr w:type="spellStart"/>
      <w:r w:rsidRPr="00CA45F9">
        <w:t>Gohlke</w:t>
      </w:r>
      <w:proofErr w:type="spellEnd"/>
      <w:r w:rsidRPr="00CA45F9">
        <w:t xml:space="preserve"> at Virginia Tech is the PI.</w:t>
      </w:r>
    </w:p>
    <w:p w14:paraId="2B596D51" w14:textId="77777777" w:rsidR="00867E7F" w:rsidRPr="00867E7F" w:rsidRDefault="00867E7F" w:rsidP="00867E7F">
      <w:pPr>
        <w:pStyle w:val="ListParagraph"/>
        <w:numPr>
          <w:ilvl w:val="0"/>
          <w:numId w:val="3"/>
        </w:numPr>
        <w:rPr>
          <w:b/>
        </w:rPr>
      </w:pPr>
      <w:r>
        <w:rPr>
          <w:b/>
        </w:rPr>
        <w:t>Kahler Stone</w:t>
      </w:r>
      <w:r w:rsidR="00D5792E">
        <w:rPr>
          <w:b/>
        </w:rPr>
        <w:t>, academic</w:t>
      </w:r>
      <w:r>
        <w:rPr>
          <w:b/>
        </w:rPr>
        <w:t>:</w:t>
      </w:r>
      <w:r w:rsidRPr="00867E7F">
        <w:rPr>
          <w:rFonts w:ascii="Calibri" w:hAnsi="Calibri" w:cs="Times New Roman"/>
          <w:color w:val="1F497D"/>
        </w:rPr>
        <w:t xml:space="preserve"> </w:t>
      </w:r>
    </w:p>
    <w:p w14:paraId="20C39179" w14:textId="77777777" w:rsidR="00D5792E" w:rsidRPr="00CA45F9" w:rsidRDefault="00867E7F" w:rsidP="00867E7F">
      <w:pPr>
        <w:pStyle w:val="ListParagraph"/>
        <w:numPr>
          <w:ilvl w:val="1"/>
          <w:numId w:val="3"/>
        </w:numPr>
      </w:pPr>
      <w:r w:rsidRPr="00CA45F9">
        <w:t xml:space="preserve">We are in the middle of a couple of projects that will be interesting and worth sharing once they get a little further along, so probably not by May (a West Fertilizer plant explosion follow-up study and LHD adaptive response quantification). </w:t>
      </w:r>
      <w:proofErr w:type="gramStart"/>
      <w:r w:rsidRPr="00CA45F9">
        <w:t>So</w:t>
      </w:r>
      <w:proofErr w:type="gramEnd"/>
      <w:r w:rsidRPr="00CA45F9">
        <w:t xml:space="preserve"> we’ll have to ear mark those. </w:t>
      </w:r>
    </w:p>
    <w:p w14:paraId="09B088A8" w14:textId="77777777" w:rsidR="00867E7F" w:rsidRDefault="00D5792E" w:rsidP="00867E7F">
      <w:pPr>
        <w:pStyle w:val="ListParagraph"/>
        <w:numPr>
          <w:ilvl w:val="0"/>
          <w:numId w:val="3"/>
        </w:numPr>
        <w:rPr>
          <w:b/>
        </w:rPr>
      </w:pPr>
      <w:r>
        <w:rPr>
          <w:b/>
        </w:rPr>
        <w:t>Shubhayu Saha, CDC/NCEH</w:t>
      </w:r>
    </w:p>
    <w:p w14:paraId="54774343" w14:textId="77777777" w:rsidR="00D5792E" w:rsidRPr="00CA45F9" w:rsidRDefault="00D5792E" w:rsidP="00D5792E">
      <w:pPr>
        <w:pStyle w:val="ListParagraph"/>
        <w:numPr>
          <w:ilvl w:val="1"/>
          <w:numId w:val="3"/>
        </w:numPr>
      </w:pPr>
      <w:r w:rsidRPr="00CA45F9">
        <w:t xml:space="preserve">We have done a National assessment examining the risk to healthcare infrastructure from flooding using data from FEMA and American Hospital Association AHA. </w:t>
      </w:r>
    </w:p>
    <w:p w14:paraId="7E5C3DF3" w14:textId="77777777" w:rsidR="00D5792E" w:rsidRDefault="00D5792E" w:rsidP="00D5792E">
      <w:pPr>
        <w:pStyle w:val="ListParagraph"/>
        <w:numPr>
          <w:ilvl w:val="0"/>
          <w:numId w:val="3"/>
        </w:numPr>
        <w:rPr>
          <w:b/>
        </w:rPr>
      </w:pPr>
      <w:r>
        <w:rPr>
          <w:b/>
        </w:rPr>
        <w:t>Lorie Peak, academic:</w:t>
      </w:r>
    </w:p>
    <w:p w14:paraId="33C18099" w14:textId="77777777" w:rsidR="00D5792E" w:rsidRPr="00CA45F9" w:rsidRDefault="00D5792E" w:rsidP="00D5792E">
      <w:pPr>
        <w:pStyle w:val="ListParagraph"/>
        <w:numPr>
          <w:ilvl w:val="1"/>
          <w:numId w:val="3"/>
        </w:numPr>
      </w:pPr>
      <w:r w:rsidRPr="00CA45F9">
        <w:t xml:space="preserve">Are there examples of when CONVERGE connected researchers after a recent disaster to do research and to inform public communications?  These applied examples would be of interest to understand how it would work in real life situations and what kind of data can emerge from these partnerships. </w:t>
      </w:r>
    </w:p>
    <w:p w14:paraId="216F4806" w14:textId="77777777" w:rsidR="00D5792E" w:rsidRPr="00CA45F9" w:rsidRDefault="00D5792E" w:rsidP="00D5792E">
      <w:pPr>
        <w:pStyle w:val="ListParagraph"/>
        <w:numPr>
          <w:ilvl w:val="1"/>
          <w:numId w:val="3"/>
        </w:numPr>
      </w:pPr>
      <w:r w:rsidRPr="00CA45F9">
        <w:t>Are there examples of when CONVERGE connected researchers after a recent disaster to do research and to inform public communications?  These applied examples would be of interest to understand how it would work in real life situations and what kind of data can emerge from these partnerships. (recently started 2020 may have the examples I wanted)</w:t>
      </w:r>
    </w:p>
    <w:p w14:paraId="452ACADF" w14:textId="77777777" w:rsidR="00D5792E" w:rsidRDefault="00D5792E" w:rsidP="00D5792E">
      <w:pPr>
        <w:pStyle w:val="ListParagraph"/>
        <w:numPr>
          <w:ilvl w:val="0"/>
          <w:numId w:val="3"/>
        </w:numPr>
        <w:rPr>
          <w:b/>
        </w:rPr>
      </w:pPr>
      <w:r>
        <w:rPr>
          <w:b/>
        </w:rPr>
        <w:t>Elizabeth Irvin-Barnwell, ATSDR</w:t>
      </w:r>
    </w:p>
    <w:p w14:paraId="15B5ABCD" w14:textId="77777777" w:rsidR="00D5792E" w:rsidRPr="00CA45F9" w:rsidRDefault="00D5792E" w:rsidP="00D5792E">
      <w:pPr>
        <w:pStyle w:val="ListParagraph"/>
        <w:numPr>
          <w:ilvl w:val="1"/>
          <w:numId w:val="3"/>
        </w:numPr>
      </w:pPr>
      <w:r w:rsidRPr="00CA45F9">
        <w:t xml:space="preserve">Specifically, the health care facility assessment work.  If asked to present our new project Comprehensive Disaster assessment readiness tools (CDART), we will focus on all the different aspects of the tools and platform.  This includes building and adapting surveys within the app, development of critical information dashboards, and field operations management, including implementing assignment and tracking of field teams.  We are currently working with various Puerto Rico agencies on a variety of public health facilities, and the project would be adaptable for any state or local jurisdiction.  </w:t>
      </w:r>
    </w:p>
    <w:p w14:paraId="758C8254" w14:textId="77777777" w:rsidR="00D5792E" w:rsidRDefault="00D5792E" w:rsidP="00D5792E">
      <w:pPr>
        <w:pStyle w:val="ListParagraph"/>
        <w:numPr>
          <w:ilvl w:val="0"/>
          <w:numId w:val="3"/>
        </w:numPr>
        <w:rPr>
          <w:b/>
        </w:rPr>
      </w:pPr>
      <w:r>
        <w:rPr>
          <w:b/>
        </w:rPr>
        <w:t>Steve Ramsey, NIH</w:t>
      </w:r>
    </w:p>
    <w:p w14:paraId="2A70CCD3" w14:textId="77777777" w:rsidR="00D5792E" w:rsidRPr="00CA45F9" w:rsidRDefault="00D5792E" w:rsidP="00D5792E">
      <w:pPr>
        <w:pStyle w:val="ListParagraph"/>
        <w:numPr>
          <w:ilvl w:val="1"/>
          <w:numId w:val="3"/>
        </w:numPr>
      </w:pPr>
      <w:r w:rsidRPr="00CA45F9">
        <w:t>DR2 examples/lessons learned partnership examples:</w:t>
      </w:r>
    </w:p>
    <w:p w14:paraId="446E7B51" w14:textId="77777777" w:rsidR="00D5792E" w:rsidRPr="00CA45F9" w:rsidRDefault="00D5792E" w:rsidP="00D5792E">
      <w:pPr>
        <w:pStyle w:val="ListParagraph"/>
        <w:numPr>
          <w:ilvl w:val="1"/>
          <w:numId w:val="3"/>
        </w:numPr>
      </w:pPr>
      <w:r w:rsidRPr="00CA45F9">
        <w:t xml:space="preserve">This session will provide lessons learned from the most recent training workshop conducted in partnership with the University of Arizona in Tucson, February 2019. This workshop explored the development, implementation, and integration of clinical and population-based investigations in response to a scenario involving over 5,000 people exposed to toxic chemicals due to a train derailment. In addition, we will report on the </w:t>
      </w:r>
      <w:r w:rsidRPr="00CA45F9">
        <w:lastRenderedPageBreak/>
        <w:t>evolution of informatics technology to improve real-time knowledge management during emergent events (such as FDA RAPID and AKIDO Meridian platforms).</w:t>
      </w:r>
    </w:p>
    <w:p w14:paraId="5D7DA2E6" w14:textId="77777777" w:rsidR="00D5792E" w:rsidRPr="00D5792E" w:rsidRDefault="00D5792E" w:rsidP="00D5792E">
      <w:pPr>
        <w:pStyle w:val="ListParagraph"/>
        <w:rPr>
          <w:b/>
        </w:rPr>
      </w:pPr>
    </w:p>
    <w:sectPr w:rsidR="00D5792E" w:rsidRPr="00D579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C4EA2"/>
    <w:multiLevelType w:val="hybridMultilevel"/>
    <w:tmpl w:val="BC8E4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0D6392"/>
    <w:multiLevelType w:val="hybridMultilevel"/>
    <w:tmpl w:val="459E3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FF2D2A"/>
    <w:multiLevelType w:val="hybridMultilevel"/>
    <w:tmpl w:val="A2865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E7F"/>
    <w:rsid w:val="003B1F7C"/>
    <w:rsid w:val="0046213D"/>
    <w:rsid w:val="004E074A"/>
    <w:rsid w:val="00867E7F"/>
    <w:rsid w:val="008876F7"/>
    <w:rsid w:val="00CA45F9"/>
    <w:rsid w:val="00CF5673"/>
    <w:rsid w:val="00D5792E"/>
    <w:rsid w:val="00F57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94DEF"/>
  <w15:chartTrackingRefBased/>
  <w15:docId w15:val="{429E32B7-E39F-4C1F-8CC9-C2405F8F5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792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E7F"/>
    <w:pPr>
      <w:ind w:left="720"/>
      <w:contextualSpacing/>
    </w:pPr>
  </w:style>
  <w:style w:type="character" w:customStyle="1" w:styleId="Heading1Char">
    <w:name w:val="Heading 1 Char"/>
    <w:basedOn w:val="DefaultParagraphFont"/>
    <w:link w:val="Heading1"/>
    <w:uiPriority w:val="9"/>
    <w:rsid w:val="00D5792E"/>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semiHidden/>
    <w:unhideWhenUsed/>
    <w:rsid w:val="003B1F7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764071">
      <w:bodyDiv w:val="1"/>
      <w:marLeft w:val="0"/>
      <w:marRight w:val="0"/>
      <w:marTop w:val="0"/>
      <w:marBottom w:val="0"/>
      <w:divBdr>
        <w:top w:val="none" w:sz="0" w:space="0" w:color="auto"/>
        <w:left w:val="none" w:sz="0" w:space="0" w:color="auto"/>
        <w:bottom w:val="none" w:sz="0" w:space="0" w:color="auto"/>
        <w:right w:val="none" w:sz="0" w:space="0" w:color="auto"/>
      </w:divBdr>
    </w:div>
    <w:div w:id="1171138126">
      <w:bodyDiv w:val="1"/>
      <w:marLeft w:val="0"/>
      <w:marRight w:val="0"/>
      <w:marTop w:val="0"/>
      <w:marBottom w:val="0"/>
      <w:divBdr>
        <w:top w:val="none" w:sz="0" w:space="0" w:color="auto"/>
        <w:left w:val="none" w:sz="0" w:space="0" w:color="auto"/>
        <w:bottom w:val="none" w:sz="0" w:space="0" w:color="auto"/>
        <w:right w:val="none" w:sz="0" w:space="0" w:color="auto"/>
      </w:divBdr>
    </w:div>
    <w:div w:id="1500805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nn.com/2018/11/16/health/norovirus-camp-fire-shelters/index.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3AE38-04E9-4765-9018-9AA74AF92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741</Words>
  <Characters>4225</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Konen, Tess (MDH)</dc:creator>
  <cp:keywords/>
  <dc:description/>
  <cp:lastModifiedBy>Hayleigh McCall</cp:lastModifiedBy>
  <cp:revision>2</cp:revision>
  <dcterms:created xsi:type="dcterms:W3CDTF">2019-07-03T17:44:00Z</dcterms:created>
  <dcterms:modified xsi:type="dcterms:W3CDTF">2019-07-03T17:44:00Z</dcterms:modified>
</cp:coreProperties>
</file>