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A28C5" w:rsidP="009A24A5" w:rsidRDefault="00D97E8F" w14:paraId="19C5AF38" w14:textId="4E1F3CD5">
      <w:pPr>
        <w:jc w:val="center"/>
        <w:rPr>
          <w:b/>
          <w:bCs/>
        </w:rPr>
      </w:pPr>
      <w:r w:rsidRPr="6FDD1776">
        <w:rPr>
          <w:b/>
          <w:bCs/>
        </w:rPr>
        <w:t xml:space="preserve">CSTE COVID-19 Data Preparedness Workgroup </w:t>
      </w:r>
      <w:r w:rsidRPr="6FDD1776" w:rsidR="00437B67">
        <w:rPr>
          <w:b/>
          <w:bCs/>
        </w:rPr>
        <w:t xml:space="preserve">Call: </w:t>
      </w:r>
      <w:r w:rsidRPr="6FDD1776" w:rsidR="3AA0BB42">
        <w:rPr>
          <w:b/>
          <w:bCs/>
        </w:rPr>
        <w:t>01/22/21</w:t>
      </w:r>
    </w:p>
    <w:p w:rsidR="009A24A5" w:rsidP="009A24A5" w:rsidRDefault="009A24A5" w14:paraId="02AD6ECE" w14:textId="5F96972B">
      <w:pPr>
        <w:jc w:val="center"/>
        <w:rPr>
          <w:b/>
          <w:bCs/>
        </w:rPr>
      </w:pPr>
      <w:r>
        <w:rPr>
          <w:b/>
          <w:bCs/>
        </w:rPr>
        <w:t>Summary Call Notes</w:t>
      </w:r>
    </w:p>
    <w:p w:rsidRPr="00437B67" w:rsidR="009A24A5" w:rsidP="009A24A5" w:rsidRDefault="009A24A5" w14:paraId="2F3237C5" w14:textId="77777777">
      <w:pPr>
        <w:jc w:val="center"/>
        <w:rPr>
          <w:b/>
          <w:bCs/>
        </w:rPr>
      </w:pPr>
    </w:p>
    <w:p w:rsidR="00437B67" w:rsidRDefault="00437B67" w14:paraId="46B35621" w14:textId="7A065A88">
      <w:pPr>
        <w:rPr>
          <w:b w:val="1"/>
          <w:bCs w:val="1"/>
        </w:rPr>
      </w:pPr>
      <w:r w:rsidRPr="4BD2E2E7" w:rsidR="00437B67">
        <w:rPr>
          <w:b w:val="1"/>
          <w:bCs w:val="1"/>
        </w:rPr>
        <w:t>Attendees</w:t>
      </w:r>
      <w:r w:rsidRPr="4BD2E2E7" w:rsidR="002014E8">
        <w:rPr>
          <w:b w:val="1"/>
          <w:bCs w:val="1"/>
        </w:rPr>
        <w:t>*</w:t>
      </w:r>
      <w:r w:rsidRPr="4BD2E2E7" w:rsidR="00437B67">
        <w:rPr>
          <w:b w:val="1"/>
          <w:bCs w:val="1"/>
        </w:rPr>
        <w:t>:</w:t>
      </w:r>
      <w:r w:rsidRPr="4BD2E2E7" w:rsidR="008519D4">
        <w:rPr>
          <w:b w:val="1"/>
          <w:bCs w:val="1"/>
        </w:rPr>
        <w:t xml:space="preserve"> </w:t>
      </w:r>
      <w:r w:rsidRPr="4BD2E2E7" w:rsidR="008519D4">
        <w:rPr>
          <w:b w:val="1"/>
          <w:bCs w:val="1"/>
        </w:rPr>
        <w:t>Dan Rosen,</w:t>
      </w:r>
      <w:r w:rsidRPr="4BD2E2E7" w:rsidR="008519D4">
        <w:rPr>
          <w:b w:val="1"/>
          <w:bCs w:val="1"/>
        </w:rPr>
        <w:t xml:space="preserve"> </w:t>
      </w:r>
      <w:r w:rsidRPr="4BD2E2E7" w:rsidR="008519D4">
        <w:rPr>
          <w:b w:val="1"/>
          <w:bCs w:val="1"/>
        </w:rPr>
        <w:t>Jim Collins</w:t>
      </w:r>
      <w:r w:rsidR="008519D4">
        <w:rPr/>
        <w:t xml:space="preserve">, </w:t>
      </w:r>
      <w:r w:rsidRPr="4BD2E2E7" w:rsidR="008519D4">
        <w:rPr>
          <w:b w:val="1"/>
          <w:bCs w:val="1"/>
        </w:rPr>
        <w:t>Steve</w:t>
      </w:r>
      <w:r w:rsidRPr="4BD2E2E7" w:rsidR="008519D4">
        <w:rPr>
          <w:b w:val="1"/>
          <w:bCs w:val="1"/>
        </w:rPr>
        <w:t xml:space="preserve"> Eichner,</w:t>
      </w:r>
      <w:r w:rsidRPr="4BD2E2E7" w:rsidR="008519D4">
        <w:rPr>
          <w:b w:val="1"/>
          <w:bCs w:val="1"/>
        </w:rPr>
        <w:t xml:space="preserve"> </w:t>
      </w:r>
      <w:r w:rsidRPr="4BD2E2E7" w:rsidR="00437B67">
        <w:rPr>
          <w:b w:val="1"/>
          <w:bCs w:val="1"/>
        </w:rPr>
        <w:t>Brooke Beaulieu</w:t>
      </w:r>
      <w:r w:rsidR="00437B67">
        <w:rPr/>
        <w:t xml:space="preserve">, </w:t>
      </w:r>
      <w:r w:rsidRPr="4BD2E2E7" w:rsidR="00437B67">
        <w:rPr>
          <w:b w:val="1"/>
          <w:bCs w:val="1"/>
        </w:rPr>
        <w:t>Andrew Adams</w:t>
      </w:r>
      <w:r w:rsidR="00437B67">
        <w:rPr/>
        <w:t xml:space="preserve">, </w:t>
      </w:r>
      <w:r w:rsidRPr="4BD2E2E7" w:rsidR="001219FE">
        <w:rPr>
          <w:b w:val="1"/>
          <w:bCs w:val="1"/>
        </w:rPr>
        <w:t>Matthew Masiello</w:t>
      </w:r>
      <w:r w:rsidRPr="4BD2E2E7" w:rsidR="001219FE">
        <w:rPr>
          <w:b w:val="1"/>
          <w:bCs w:val="1"/>
        </w:rPr>
        <w:t xml:space="preserve">, </w:t>
      </w:r>
      <w:proofErr w:type="spellStart"/>
      <w:r w:rsidRPr="4BD2E2E7" w:rsidR="001219FE">
        <w:rPr>
          <w:b w:val="1"/>
          <w:bCs w:val="1"/>
        </w:rPr>
        <w:t>Sunbal</w:t>
      </w:r>
      <w:proofErr w:type="spellEnd"/>
      <w:r w:rsidRPr="4BD2E2E7" w:rsidR="001219FE">
        <w:rPr>
          <w:b w:val="1"/>
          <w:bCs w:val="1"/>
        </w:rPr>
        <w:t xml:space="preserve"> Virk</w:t>
      </w:r>
      <w:r w:rsidR="00437B67">
        <w:rPr/>
        <w:t xml:space="preserve">, </w:t>
      </w:r>
      <w:r w:rsidRPr="4BD2E2E7" w:rsidR="00437B67">
        <w:rPr>
          <w:b w:val="1"/>
          <w:bCs w:val="1"/>
        </w:rPr>
        <w:t>Erin Holt</w:t>
      </w:r>
      <w:r w:rsidR="00437B67">
        <w:rPr/>
        <w:t xml:space="preserve">, </w:t>
      </w:r>
      <w:r w:rsidRPr="4BD2E2E7" w:rsidR="00437B67">
        <w:rPr>
          <w:b w:val="1"/>
          <w:bCs w:val="1"/>
        </w:rPr>
        <w:t>Eric Morrissey</w:t>
      </w:r>
      <w:r w:rsidR="00437B67">
        <w:rPr/>
        <w:t>,</w:t>
      </w:r>
      <w:r w:rsidR="001219FE">
        <w:rPr/>
        <w:t xml:space="preserve"> </w:t>
      </w:r>
      <w:r w:rsidRPr="4BD2E2E7" w:rsidR="00FD165B">
        <w:rPr>
          <w:b w:val="1"/>
          <w:bCs w:val="1"/>
        </w:rPr>
        <w:t>Michelle Meigs, Patina Zarcone</w:t>
      </w:r>
      <w:r w:rsidRPr="4BD2E2E7" w:rsidR="002C7B9E">
        <w:rPr>
          <w:b w:val="1"/>
          <w:bCs w:val="1"/>
        </w:rPr>
        <w:t>, Bryant</w:t>
      </w:r>
      <w:r w:rsidRPr="4BD2E2E7" w:rsidR="00461D0C">
        <w:rPr>
          <w:b w:val="1"/>
          <w:bCs w:val="1"/>
        </w:rPr>
        <w:t xml:space="preserve"> </w:t>
      </w:r>
      <w:r w:rsidRPr="4BD2E2E7" w:rsidR="008519D4">
        <w:rPr>
          <w:b w:val="1"/>
          <w:bCs w:val="1"/>
        </w:rPr>
        <w:t>Karras</w:t>
      </w:r>
      <w:r w:rsidRPr="4BD2E2E7" w:rsidR="007B6E55">
        <w:rPr>
          <w:b w:val="1"/>
          <w:bCs w:val="1"/>
        </w:rPr>
        <w:t>,</w:t>
      </w:r>
      <w:r w:rsidRPr="4BD2E2E7" w:rsidR="007B6E55">
        <w:rPr>
          <w:b w:val="1"/>
          <w:bCs w:val="1"/>
        </w:rPr>
        <w:t xml:space="preserve"> Anne Fine</w:t>
      </w:r>
      <w:r w:rsidRPr="4BD2E2E7" w:rsidR="00972565">
        <w:rPr>
          <w:b w:val="1"/>
          <w:bCs w:val="1"/>
        </w:rPr>
        <w:t>, Cynthia Davison</w:t>
      </w:r>
    </w:p>
    <w:p w:rsidRPr="002014E8" w:rsidR="002014E8" w:rsidP="002014E8" w:rsidRDefault="002014E8" w14:paraId="59C76AEF" w14:textId="24E795C6">
      <w:pPr>
        <w:rPr>
          <w:i/>
          <w:iCs/>
        </w:rPr>
      </w:pPr>
      <w:r>
        <w:rPr>
          <w:i/>
          <w:iCs/>
        </w:rPr>
        <w:t>*Affiliation information will be added into the Basecamp for workgroup regulars.</w:t>
      </w:r>
    </w:p>
    <w:p w:rsidR="00BC40FF" w:rsidRDefault="00BC40FF" w14:paraId="2AB9EEFA" w14:textId="7733132A">
      <w:pPr>
        <w:rPr>
          <w:b/>
          <w:bCs/>
        </w:rPr>
      </w:pPr>
      <w:r w:rsidRPr="00527DEB">
        <w:rPr>
          <w:b/>
          <w:bCs/>
          <w:u w:val="single"/>
        </w:rPr>
        <w:t>Welcome</w:t>
      </w:r>
      <w:r>
        <w:rPr>
          <w:b/>
          <w:bCs/>
        </w:rPr>
        <w:t xml:space="preserve"> - Jim Collins</w:t>
      </w:r>
      <w:r w:rsidR="00527DEB">
        <w:rPr>
          <w:b/>
          <w:bCs/>
        </w:rPr>
        <w:t>, MI</w:t>
      </w:r>
    </w:p>
    <w:p w:rsidRPr="008519D4" w:rsidR="008519D4" w:rsidP="008519D4" w:rsidRDefault="008519D4" w14:paraId="0BC874BB" w14:textId="58919799">
      <w:pPr>
        <w:pStyle w:val="ListParagraph"/>
        <w:numPr>
          <w:ilvl w:val="0"/>
          <w:numId w:val="11"/>
        </w:numPr>
        <w:rPr/>
      </w:pPr>
      <w:r w:rsidR="008519D4">
        <w:rPr/>
        <w:t xml:space="preserve">The purpose of </w:t>
      </w:r>
      <w:r w:rsidR="008519D4">
        <w:rPr/>
        <w:t xml:space="preserve">this workgroup call is to review and </w:t>
      </w:r>
      <w:r w:rsidR="008519D4">
        <w:rPr/>
        <w:t>provide</w:t>
      </w:r>
      <w:r w:rsidR="008519D4">
        <w:rPr/>
        <w:t xml:space="preserve"> comments </w:t>
      </w:r>
      <w:r w:rsidR="5A5F6DE5">
        <w:rPr/>
        <w:t>on</w:t>
      </w:r>
      <w:r w:rsidR="008519D4">
        <w:rPr/>
        <w:t xml:space="preserve"> the proposed framework document for </w:t>
      </w:r>
      <w:r w:rsidR="6C0DD540">
        <w:rPr/>
        <w:t xml:space="preserve">the </w:t>
      </w:r>
      <w:r w:rsidR="008519D4">
        <w:rPr/>
        <w:t xml:space="preserve">reporting </w:t>
      </w:r>
      <w:r w:rsidR="41A7955F">
        <w:rPr/>
        <w:t xml:space="preserve">of </w:t>
      </w:r>
      <w:r w:rsidR="008519D4">
        <w:rPr/>
        <w:t>aggregate county data</w:t>
      </w:r>
      <w:r w:rsidR="33886B61">
        <w:rPr/>
        <w:t xml:space="preserve">. </w:t>
      </w:r>
    </w:p>
    <w:p w:rsidR="00BC40FF" w:rsidRDefault="00BC40FF" w14:paraId="03A1F8FD" w14:textId="10F46B63">
      <w:pPr>
        <w:rPr>
          <w:b/>
          <w:bCs/>
        </w:rPr>
      </w:pPr>
      <w:r w:rsidRPr="00527DEB">
        <w:rPr>
          <w:b/>
          <w:bCs/>
          <w:u w:val="single"/>
        </w:rPr>
        <w:t>Continued discussion on the proposed framework for reporting aggregate county data</w:t>
      </w:r>
      <w:r>
        <w:rPr>
          <w:b/>
          <w:bCs/>
        </w:rPr>
        <w:t xml:space="preserve"> -</w:t>
      </w:r>
      <w:r w:rsidR="00F60BC4">
        <w:rPr>
          <w:b/>
          <w:bCs/>
        </w:rPr>
        <w:t xml:space="preserve"> </w:t>
      </w:r>
      <w:r>
        <w:rPr>
          <w:b/>
          <w:bCs/>
        </w:rPr>
        <w:t>All</w:t>
      </w:r>
    </w:p>
    <w:p w:rsidR="007B7BB3" w:rsidP="00BD42CF" w:rsidRDefault="00BD42CF" w14:paraId="0FC45238" w14:textId="4D6D7ACB">
      <w:r w:rsidRPr="00BD42CF">
        <w:rPr>
          <w:i/>
          <w:iCs/>
        </w:rPr>
        <w:t>P</w:t>
      </w:r>
      <w:r w:rsidRPr="00BD42CF" w:rsidR="003D3A40">
        <w:rPr>
          <w:i/>
          <w:iCs/>
        </w:rPr>
        <w:t xml:space="preserve">urpose </w:t>
      </w:r>
    </w:p>
    <w:p w:rsidRPr="003F182D" w:rsidR="00BD42CF" w:rsidP="00BD42CF" w:rsidRDefault="00BD42CF" w14:paraId="7C0CA19F" w14:textId="2A67B1EC">
      <w:pPr>
        <w:pStyle w:val="ListParagraph"/>
        <w:numPr>
          <w:ilvl w:val="0"/>
          <w:numId w:val="9"/>
        </w:numPr>
      </w:pPr>
      <w:r>
        <w:t>[no comments]</w:t>
      </w:r>
    </w:p>
    <w:p w:rsidRPr="00BD42CF" w:rsidR="003D3A40" w:rsidP="00BD42CF" w:rsidRDefault="007B6E55" w14:paraId="61367C2A" w14:textId="5D749888">
      <w:pPr>
        <w:rPr>
          <w:i/>
          <w:iCs/>
        </w:rPr>
      </w:pPr>
      <w:r w:rsidRPr="00BD42CF">
        <w:rPr>
          <w:i/>
          <w:iCs/>
        </w:rPr>
        <w:t>Background</w:t>
      </w:r>
    </w:p>
    <w:p w:rsidR="008519D4" w:rsidP="00BD42CF" w:rsidRDefault="007B6E55" w14:paraId="1CC01D64" w14:textId="384DA487">
      <w:pPr>
        <w:pStyle w:val="ListParagraph"/>
        <w:numPr>
          <w:ilvl w:val="0"/>
          <w:numId w:val="9"/>
        </w:numPr>
        <w:rPr/>
      </w:pPr>
      <w:r w:rsidR="007B6E55">
        <w:rPr/>
        <w:t>Anne Fine suggest</w:t>
      </w:r>
      <w:r w:rsidR="008519D4">
        <w:rPr/>
        <w:t xml:space="preserve">ed that the text </w:t>
      </w:r>
      <w:r w:rsidR="6A8398B2">
        <w:rPr/>
        <w:t>includes</w:t>
      </w:r>
      <w:r w:rsidR="008519D4">
        <w:rPr/>
        <w:t xml:space="preserve"> a piece about the need for </w:t>
      </w:r>
      <w:r w:rsidR="007B6E55">
        <w:rPr/>
        <w:t>real</w:t>
      </w:r>
      <w:r w:rsidR="003F182D">
        <w:rPr/>
        <w:t>-</w:t>
      </w:r>
      <w:r w:rsidR="007B6E55">
        <w:rPr/>
        <w:t>time</w:t>
      </w:r>
      <w:r w:rsidR="00DF60FE">
        <w:rPr/>
        <w:t xml:space="preserve"> data, or at least the aspiration toward real-time data</w:t>
      </w:r>
      <w:r w:rsidR="007B6E55">
        <w:rPr/>
        <w:t xml:space="preserve">. </w:t>
      </w:r>
      <w:r w:rsidR="00DF60FE">
        <w:rPr/>
        <w:t>The u</w:t>
      </w:r>
      <w:r w:rsidR="007B6E55">
        <w:rPr/>
        <w:t xml:space="preserve">nique nature of </w:t>
      </w:r>
      <w:r w:rsidR="00DF60FE">
        <w:rPr/>
        <w:t>COVID-19</w:t>
      </w:r>
      <w:r w:rsidR="007B6E55">
        <w:rPr/>
        <w:t xml:space="preserve"> demands</w:t>
      </w:r>
      <w:r w:rsidR="00B17F45">
        <w:rPr/>
        <w:t xml:space="preserve"> </w:t>
      </w:r>
      <w:r w:rsidR="00B17F45">
        <w:rPr/>
        <w:t>real</w:t>
      </w:r>
      <w:r w:rsidR="003F182D">
        <w:rPr/>
        <w:t>-time</w:t>
      </w:r>
      <w:r w:rsidR="00DF60FE">
        <w:rPr/>
        <w:t xml:space="preserve"> data</w:t>
      </w:r>
      <w:r w:rsidR="008519D4">
        <w:rPr/>
        <w:t>, but delays in data-reporting can lead to less useful information or confusion among the public.</w:t>
      </w:r>
    </w:p>
    <w:p w:rsidR="001F1D65" w:rsidP="008519D4" w:rsidRDefault="001F1D65" w14:paraId="088F48C1" w14:textId="1788479A">
      <w:pPr>
        <w:pStyle w:val="ListParagraph"/>
        <w:numPr>
          <w:ilvl w:val="1"/>
          <w:numId w:val="9"/>
        </w:numPr>
      </w:pPr>
      <w:r>
        <w:t xml:space="preserve">Jim </w:t>
      </w:r>
      <w:r w:rsidR="008519D4">
        <w:t xml:space="preserve">suggested that </w:t>
      </w:r>
      <w:r w:rsidR="004C0EE0">
        <w:t>establishing</w:t>
      </w:r>
      <w:r w:rsidR="008519D4">
        <w:t xml:space="preserve"> a </w:t>
      </w:r>
      <w:r w:rsidR="004C0EE0">
        <w:t>data-</w:t>
      </w:r>
      <w:r w:rsidR="008519D4">
        <w:t xml:space="preserve">aggregating </w:t>
      </w:r>
      <w:r w:rsidR="004C0EE0">
        <w:t>time</w:t>
      </w:r>
      <w:r w:rsidR="008519D4">
        <w:t xml:space="preserve">point </w:t>
      </w:r>
      <w:r w:rsidR="004C0EE0">
        <w:t>should</w:t>
      </w:r>
      <w:r>
        <w:t xml:space="preserve"> </w:t>
      </w:r>
      <w:r w:rsidR="004C0EE0">
        <w:t xml:space="preserve">be considered for </w:t>
      </w:r>
      <w:r>
        <w:t>a</w:t>
      </w:r>
      <w:r w:rsidR="00E27F2C">
        <w:t xml:space="preserve"> future</w:t>
      </w:r>
      <w:r>
        <w:t xml:space="preserve"> discussion</w:t>
      </w:r>
    </w:p>
    <w:p w:rsidR="004C0EE0" w:rsidP="00BD42CF" w:rsidRDefault="00B40A16" w14:paraId="0407A3AE" w14:textId="77777777">
      <w:pPr>
        <w:pStyle w:val="ListParagraph"/>
        <w:numPr>
          <w:ilvl w:val="0"/>
          <w:numId w:val="9"/>
        </w:numPr>
      </w:pPr>
      <w:r>
        <w:t>Bryant</w:t>
      </w:r>
      <w:r w:rsidR="00325F8D">
        <w:t xml:space="preserve"> </w:t>
      </w:r>
      <w:r w:rsidR="004C0EE0">
        <w:t>asked for more nuance around what we mean by "reporting"</w:t>
      </w:r>
    </w:p>
    <w:p w:rsidR="00B40A16" w:rsidP="004C0EE0" w:rsidRDefault="004C0EE0" w14:paraId="2DCA2D60" w14:textId="03544503">
      <w:pPr>
        <w:pStyle w:val="ListParagraph"/>
        <w:numPr>
          <w:ilvl w:val="1"/>
          <w:numId w:val="9"/>
        </w:numPr>
      </w:pPr>
      <w:r>
        <w:t>The group decided that "reporting" means r</w:t>
      </w:r>
      <w:r w:rsidR="00325F8D">
        <w:t xml:space="preserve">eporting </w:t>
      </w:r>
      <w:r w:rsidR="00574FC2">
        <w:t>of cases to public health authorities.</w:t>
      </w:r>
    </w:p>
    <w:p w:rsidR="00877F27" w:rsidP="00BD42CF" w:rsidRDefault="00877F27" w14:paraId="5613A17C" w14:textId="5584E48A">
      <w:pPr>
        <w:pStyle w:val="ListParagraph"/>
        <w:numPr>
          <w:ilvl w:val="0"/>
          <w:numId w:val="9"/>
        </w:numPr>
      </w:pPr>
      <w:r>
        <w:t>Anne suggested</w:t>
      </w:r>
      <w:r w:rsidR="000C09B1">
        <w:t xml:space="preserve"> adding terms like </w:t>
      </w:r>
      <w:r w:rsidR="004C0EE0">
        <w:t>"</w:t>
      </w:r>
      <w:r w:rsidRPr="004C0EE0" w:rsidR="000C09B1">
        <w:t>actionable</w:t>
      </w:r>
      <w:r w:rsidR="004C0EE0">
        <w:t>"</w:t>
      </w:r>
      <w:r w:rsidR="004C0EE0">
        <w:rPr>
          <w:i/>
          <w:iCs/>
        </w:rPr>
        <w:t xml:space="preserve"> </w:t>
      </w:r>
      <w:proofErr w:type="gramStart"/>
      <w:r w:rsidR="004C0EE0">
        <w:t xml:space="preserve">or </w:t>
      </w:r>
      <w:r w:rsidR="000C09B1">
        <w:rPr>
          <w:i/>
          <w:iCs/>
        </w:rPr>
        <w:t xml:space="preserve"> </w:t>
      </w:r>
      <w:r w:rsidR="004C0EE0">
        <w:rPr>
          <w:i/>
          <w:iCs/>
        </w:rPr>
        <w:t>"</w:t>
      </w:r>
      <w:proofErr w:type="gramEnd"/>
      <w:r w:rsidRPr="004C0EE0" w:rsidR="000C09B1">
        <w:t>final</w:t>
      </w:r>
      <w:r w:rsidR="004C0EE0">
        <w:t>"</w:t>
      </w:r>
      <w:r w:rsidR="000C09B1">
        <w:t>—something that can be used for decision making.</w:t>
      </w:r>
    </w:p>
    <w:p w:rsidR="00961FFF" w:rsidP="00BD42CF" w:rsidRDefault="00961FFF" w14:paraId="729F2246" w14:textId="3DA17330">
      <w:pPr>
        <w:pStyle w:val="ListParagraph"/>
        <w:numPr>
          <w:ilvl w:val="0"/>
          <w:numId w:val="9"/>
        </w:numPr>
      </w:pPr>
      <w:r>
        <w:t xml:space="preserve">Aaron noted </w:t>
      </w:r>
      <w:r w:rsidR="004C0EE0">
        <w:t xml:space="preserve">that the public may have a misperception or misunderstanding of </w:t>
      </w:r>
      <w:r w:rsidR="008A7F1E">
        <w:t>definitions</w:t>
      </w:r>
      <w:r w:rsidR="004C0EE0">
        <w:t>,</w:t>
      </w:r>
      <w:r w:rsidR="008A7F1E">
        <w:t xml:space="preserve"> such as </w:t>
      </w:r>
      <w:r w:rsidR="008A7F1E">
        <w:rPr>
          <w:i/>
          <w:iCs/>
        </w:rPr>
        <w:t>case, case inves</w:t>
      </w:r>
      <w:r w:rsidR="008D4C69">
        <w:rPr>
          <w:i/>
          <w:iCs/>
        </w:rPr>
        <w:t>tig</w:t>
      </w:r>
      <w:r w:rsidR="008A7F1E">
        <w:rPr>
          <w:i/>
          <w:iCs/>
        </w:rPr>
        <w:t xml:space="preserve">ation, suspect case, </w:t>
      </w:r>
      <w:r w:rsidR="008A7F1E">
        <w:t xml:space="preserve">etc. </w:t>
      </w:r>
      <w:r w:rsidR="004C0EE0">
        <w:t xml:space="preserve">Clarity around those terms is warranted. </w:t>
      </w:r>
    </w:p>
    <w:p w:rsidRPr="00BD42CF" w:rsidR="00FD6248" w:rsidP="00BD42CF" w:rsidRDefault="00FD6248" w14:paraId="0BF27005" w14:textId="22E388A5">
      <w:pPr>
        <w:rPr>
          <w:i/>
          <w:iCs/>
        </w:rPr>
      </w:pPr>
      <w:r w:rsidRPr="00BD42CF">
        <w:rPr>
          <w:i/>
          <w:iCs/>
        </w:rPr>
        <w:t>Vision</w:t>
      </w:r>
    </w:p>
    <w:p w:rsidR="002B2C07" w:rsidP="00BD42CF" w:rsidRDefault="002B6552" w14:paraId="1488C504" w14:textId="62925AAD">
      <w:pPr>
        <w:pStyle w:val="ListParagraph"/>
        <w:numPr>
          <w:ilvl w:val="0"/>
          <w:numId w:val="9"/>
        </w:numPr>
      </w:pPr>
      <w:r>
        <w:t xml:space="preserve">Jim suggested adding </w:t>
      </w:r>
      <w:r w:rsidR="004C0EE0">
        <w:t xml:space="preserve">text about the </w:t>
      </w:r>
      <w:r>
        <w:t>g</w:t>
      </w:r>
      <w:r w:rsidR="002B2C07">
        <w:t>overnance of proces</w:t>
      </w:r>
      <w:r w:rsidR="004C0EE0">
        <w:t>s, due to the amount of data</w:t>
      </w:r>
      <w:r w:rsidR="002B2C07">
        <w:t xml:space="preserve"> requests and outputs</w:t>
      </w:r>
      <w:r>
        <w:t>.</w:t>
      </w:r>
    </w:p>
    <w:p w:rsidRPr="004C0EE0" w:rsidR="00FD6248" w:rsidP="004C0EE0" w:rsidRDefault="00B40A16" w14:paraId="62DEC6CB" w14:textId="16D8FB80">
      <w:pPr>
        <w:rPr>
          <w:i/>
          <w:iCs/>
        </w:rPr>
      </w:pPr>
      <w:r w:rsidRPr="004C0EE0">
        <w:rPr>
          <w:i/>
          <w:iCs/>
        </w:rPr>
        <w:t xml:space="preserve">Observed Data </w:t>
      </w:r>
      <w:r w:rsidRPr="004C0EE0" w:rsidR="00B44554">
        <w:rPr>
          <w:i/>
          <w:iCs/>
        </w:rPr>
        <w:t>Challenges</w:t>
      </w:r>
    </w:p>
    <w:p w:rsidR="00EC5410" w:rsidP="00BD42CF" w:rsidRDefault="00EC5410" w14:paraId="17D638E2" w14:textId="23C837F1">
      <w:pPr>
        <w:pStyle w:val="ListParagraph"/>
        <w:numPr>
          <w:ilvl w:val="0"/>
          <w:numId w:val="9"/>
        </w:numPr>
        <w:rPr/>
      </w:pPr>
      <w:r w:rsidR="00EC5410">
        <w:rPr/>
        <w:t xml:space="preserve">Anne </w:t>
      </w:r>
      <w:r w:rsidR="04EAED02">
        <w:rPr/>
        <w:t>suggested</w:t>
      </w:r>
      <w:r w:rsidR="00EC5410">
        <w:rPr/>
        <w:t xml:space="preserve"> moving away from county</w:t>
      </w:r>
      <w:r w:rsidR="004C0EE0">
        <w:rPr/>
        <w:t xml:space="preserve">-centric language to be </w:t>
      </w:r>
      <w:r w:rsidR="31B5B98B">
        <w:rPr/>
        <w:t>accommodate</w:t>
      </w:r>
      <w:r w:rsidR="004C0EE0">
        <w:rPr/>
        <w:t xml:space="preserve"> towns and cities that report data independently of their county. G</w:t>
      </w:r>
      <w:r w:rsidR="00FA37A4">
        <w:rPr/>
        <w:t xml:space="preserve">eneric language </w:t>
      </w:r>
      <w:r w:rsidR="004C0EE0">
        <w:rPr/>
        <w:t xml:space="preserve">can be used for </w:t>
      </w:r>
      <w:r w:rsidR="00FA37A4">
        <w:rPr/>
        <w:t xml:space="preserve">larger </w:t>
      </w:r>
      <w:proofErr w:type="gramStart"/>
      <w:r w:rsidR="00BD42CF">
        <w:rPr/>
        <w:t>jurisdictions</w:t>
      </w:r>
      <w:proofErr w:type="gramEnd"/>
      <w:r w:rsidR="00FA37A4">
        <w:rPr/>
        <w:t xml:space="preserve"> and sub</w:t>
      </w:r>
      <w:r w:rsidR="00FE237F">
        <w:rPr/>
        <w:t>-jurisdictions</w:t>
      </w:r>
      <w:r w:rsidR="00FA37A4">
        <w:rPr/>
        <w:t>.</w:t>
      </w:r>
    </w:p>
    <w:p w:rsidR="00D3501A" w:rsidP="00BD42CF" w:rsidRDefault="00C174B2" w14:paraId="1AF7C6BD" w14:textId="5027FE81">
      <w:pPr>
        <w:pStyle w:val="ListParagraph"/>
        <w:numPr>
          <w:ilvl w:val="0"/>
          <w:numId w:val="9"/>
        </w:numPr>
      </w:pPr>
      <w:r>
        <w:t>Non-machine-readable data</w:t>
      </w:r>
    </w:p>
    <w:p w:rsidR="00FE237F" w:rsidP="00FE237F" w:rsidRDefault="00FE237F" w14:paraId="295B82B7" w14:textId="16D5E8F6">
      <w:pPr>
        <w:pStyle w:val="ListParagraph"/>
        <w:numPr>
          <w:ilvl w:val="1"/>
          <w:numId w:val="9"/>
        </w:numPr>
      </w:pPr>
      <w:r>
        <w:t xml:space="preserve">A downloadable CSV is the ideal format. Something that is easy to update and easy to access. Some </w:t>
      </w:r>
      <w:r w:rsidR="003E103A">
        <w:t>jurisdictions</w:t>
      </w:r>
      <w:r>
        <w:t xml:space="preserve"> use </w:t>
      </w:r>
      <w:r w:rsidR="003E103A">
        <w:t>Facebook or Tableau—which is not ideal</w:t>
      </w:r>
      <w:r>
        <w:t xml:space="preserve">. </w:t>
      </w:r>
      <w:r w:rsidR="003E103A">
        <w:t xml:space="preserve">An aspirational </w:t>
      </w:r>
      <w:r w:rsidR="003E103A">
        <w:lastRenderedPageBreak/>
        <w:t xml:space="preserve">goal is to </w:t>
      </w:r>
      <w:r>
        <w:t xml:space="preserve">gather </w:t>
      </w:r>
      <w:r w:rsidR="003E103A">
        <w:t>Facebook</w:t>
      </w:r>
      <w:r>
        <w:t xml:space="preserve">, </w:t>
      </w:r>
      <w:r w:rsidR="003E103A">
        <w:t>Tableau</w:t>
      </w:r>
      <w:r>
        <w:t xml:space="preserve">, and others to develop an interoperable standard; however, that process is resource intensive. </w:t>
      </w:r>
    </w:p>
    <w:p w:rsidR="00D97273" w:rsidP="00BD42CF" w:rsidRDefault="000E7B61" w14:paraId="073AEF8D" w14:textId="00090545">
      <w:pPr>
        <w:pStyle w:val="ListParagraph"/>
        <w:numPr>
          <w:ilvl w:val="1"/>
          <w:numId w:val="9"/>
        </w:numPr>
      </w:pPr>
      <w:r>
        <w:t xml:space="preserve">Daily demands for data are resource intensive. Frequency of reporting will need to be considered. </w:t>
      </w:r>
    </w:p>
    <w:p w:rsidRPr="00BD42CF" w:rsidR="000E7B61" w:rsidP="00BD42CF" w:rsidRDefault="00B34954" w14:paraId="48213C69" w14:textId="774BE599">
      <w:pPr>
        <w:rPr>
          <w:i/>
          <w:iCs/>
        </w:rPr>
      </w:pPr>
      <w:r w:rsidRPr="00BD42CF">
        <w:rPr>
          <w:i/>
          <w:iCs/>
        </w:rPr>
        <w:t xml:space="preserve">Common reporting framework </w:t>
      </w:r>
      <w:r w:rsidRPr="00BD42CF" w:rsidR="00257F7A">
        <w:rPr>
          <w:i/>
          <w:iCs/>
        </w:rPr>
        <w:t>for</w:t>
      </w:r>
      <w:r w:rsidRPr="00BD42CF">
        <w:rPr>
          <w:i/>
          <w:iCs/>
        </w:rPr>
        <w:t xml:space="preserve"> aggregate case and </w:t>
      </w:r>
      <w:r w:rsidRPr="00BD42CF" w:rsidR="00257F7A">
        <w:rPr>
          <w:i/>
          <w:iCs/>
        </w:rPr>
        <w:t>death</w:t>
      </w:r>
      <w:r w:rsidRPr="00BD42CF">
        <w:rPr>
          <w:i/>
          <w:iCs/>
        </w:rPr>
        <w:t xml:space="preserve"> count data</w:t>
      </w:r>
      <w:r w:rsidRPr="00BD42CF" w:rsidR="00A83EBA">
        <w:rPr>
          <w:i/>
          <w:iCs/>
        </w:rPr>
        <w:t xml:space="preserve"> </w:t>
      </w:r>
    </w:p>
    <w:p w:rsidR="003E103A" w:rsidP="00BD42CF" w:rsidRDefault="003E103A" w14:paraId="49C10887" w14:textId="339F85C7">
      <w:pPr>
        <w:pStyle w:val="ListParagraph"/>
        <w:numPr>
          <w:ilvl w:val="0"/>
          <w:numId w:val="9"/>
        </w:numPr>
      </w:pPr>
      <w:r>
        <w:t xml:space="preserve">It has been a challenge communicating the definitions and differences between confirmed and probable cases. </w:t>
      </w:r>
    </w:p>
    <w:p w:rsidR="00A83EBA" w:rsidP="00BD42CF" w:rsidRDefault="003E103A" w14:paraId="24260145" w14:textId="52F1FF1A">
      <w:pPr>
        <w:pStyle w:val="ListParagraph"/>
        <w:numPr>
          <w:ilvl w:val="0"/>
          <w:numId w:val="9"/>
        </w:numPr>
        <w:rPr/>
      </w:pPr>
      <w:r w:rsidR="003E103A">
        <w:rPr/>
        <w:t xml:space="preserve">The difference in cumulative values </w:t>
      </w:r>
      <w:proofErr w:type="gramStart"/>
      <w:r w:rsidR="003E103A">
        <w:rPr/>
        <w:t>don't</w:t>
      </w:r>
      <w:proofErr w:type="gramEnd"/>
      <w:r w:rsidR="003E103A">
        <w:rPr/>
        <w:t xml:space="preserve"> necessarily </w:t>
      </w:r>
      <w:r w:rsidR="003E103A">
        <w:rPr/>
        <w:t>indicate</w:t>
      </w:r>
      <w:r w:rsidR="003E103A">
        <w:rPr/>
        <w:t xml:space="preserve"> a recent event</w:t>
      </w:r>
      <w:r w:rsidR="003E103A">
        <w:rPr/>
        <w:t xml:space="preserve">. </w:t>
      </w:r>
      <w:r w:rsidR="003E103A">
        <w:rPr/>
        <w:t xml:space="preserve">Reporting delays that </w:t>
      </w:r>
      <w:r w:rsidR="5B71D9D9">
        <w:rPr/>
        <w:t>affect</w:t>
      </w:r>
      <w:r w:rsidR="003E103A">
        <w:rPr/>
        <w:t xml:space="preserve"> cumulative counts can lead to misinterpretations of the data.</w:t>
      </w:r>
      <w:r w:rsidR="00CA05FF">
        <w:rPr/>
        <w:t xml:space="preserve"> </w:t>
      </w:r>
    </w:p>
    <w:p w:rsidR="003E103A" w:rsidP="00BD42CF" w:rsidRDefault="003E103A" w14:paraId="03AEA820" w14:textId="45B52B35">
      <w:pPr>
        <w:pStyle w:val="ListParagraph"/>
        <w:numPr>
          <w:ilvl w:val="0"/>
          <w:numId w:val="9"/>
        </w:numPr>
        <w:rPr/>
      </w:pPr>
      <w:r w:rsidR="003E103A">
        <w:rPr/>
        <w:t xml:space="preserve">The workgroup needs to </w:t>
      </w:r>
      <w:r w:rsidR="003E103A">
        <w:rPr/>
        <w:t>determine</w:t>
      </w:r>
      <w:r w:rsidR="003E103A">
        <w:rPr/>
        <w:t xml:space="preserve"> which dates (e.g., test date, date of symptom onset, </w:t>
      </w:r>
      <w:r w:rsidR="003E103A">
        <w:rPr/>
        <w:t>etc</w:t>
      </w:r>
      <w:r w:rsidR="5C09AC3E">
        <w:rPr/>
        <w:t>.</w:t>
      </w:r>
      <w:r w:rsidR="003E103A">
        <w:rPr/>
        <w:t xml:space="preserve">) should be referenced when reporting cumulative values. </w:t>
      </w:r>
    </w:p>
    <w:p w:rsidR="003E103A" w:rsidP="003E103A" w:rsidRDefault="003E103A" w14:paraId="54768DE7" w14:textId="7B8BD4DE">
      <w:pPr>
        <w:pStyle w:val="ListParagraph"/>
        <w:numPr>
          <w:ilvl w:val="0"/>
          <w:numId w:val="9"/>
        </w:numPr>
      </w:pPr>
      <w:r>
        <w:t xml:space="preserve">Anne would like to move away from </w:t>
      </w:r>
      <w:r>
        <w:rPr>
          <w:i/>
          <w:iCs/>
        </w:rPr>
        <w:t xml:space="preserve">just </w:t>
      </w:r>
      <w:r>
        <w:t xml:space="preserve">reporting cumulative numbers. </w:t>
      </w:r>
    </w:p>
    <w:p w:rsidR="003E103A" w:rsidP="003E103A" w:rsidRDefault="003E103A" w14:paraId="3E723897" w14:textId="6B7C7855">
      <w:pPr>
        <w:pStyle w:val="ListParagraph"/>
        <w:numPr>
          <w:ilvl w:val="0"/>
          <w:numId w:val="9"/>
        </w:numPr>
      </w:pPr>
      <w:r>
        <w:t xml:space="preserve">If we are </w:t>
      </w:r>
      <w:r w:rsidR="00D41648">
        <w:t>providing</w:t>
      </w:r>
      <w:r>
        <w:t xml:space="preserve"> and </w:t>
      </w:r>
      <w:r w:rsidR="00D41648">
        <w:t>facilitating</w:t>
      </w:r>
      <w:r>
        <w:t xml:space="preserve"> the reporting of data to the national level, there needs to be assurance that there is consistency among </w:t>
      </w:r>
      <w:r w:rsidR="00D41648">
        <w:t>jurisdictions</w:t>
      </w:r>
      <w:r>
        <w:t xml:space="preserve"> and that the data are of public health significance—that means moving away from reporting referral data, and moving toward onset date or specimen collection date. </w:t>
      </w:r>
    </w:p>
    <w:p w:rsidRPr="00BD42CF" w:rsidR="007625DA" w:rsidP="00BD42CF" w:rsidRDefault="00CF2C06" w14:paraId="5B13A9AB" w14:textId="17ED815A">
      <w:pPr>
        <w:rPr>
          <w:i/>
          <w:iCs/>
        </w:rPr>
      </w:pPr>
      <w:r w:rsidRPr="00BD42CF">
        <w:rPr>
          <w:i/>
          <w:iCs/>
        </w:rPr>
        <w:t xml:space="preserve">Reporting </w:t>
      </w:r>
      <w:r w:rsidRPr="00BD42CF" w:rsidR="00096E41">
        <w:rPr>
          <w:i/>
          <w:iCs/>
        </w:rPr>
        <w:t>Variables</w:t>
      </w:r>
    </w:p>
    <w:p w:rsidR="00DD1393" w:rsidP="00BD42CF" w:rsidRDefault="00DB09D1" w14:paraId="1079B428" w14:textId="58692E54">
      <w:pPr>
        <w:pStyle w:val="ListParagraph"/>
        <w:numPr>
          <w:ilvl w:val="0"/>
          <w:numId w:val="9"/>
        </w:numPr>
      </w:pPr>
      <w:r>
        <w:t>Need to clarify</w:t>
      </w:r>
      <w:r w:rsidR="00D41648">
        <w:t xml:space="preserve"> or define</w:t>
      </w:r>
      <w:r>
        <w:t xml:space="preserve"> what </w:t>
      </w:r>
      <w:r w:rsidR="00D41648">
        <w:t xml:space="preserve">a </w:t>
      </w:r>
      <w:r>
        <w:t>true reporting jurisdiction</w:t>
      </w:r>
      <w:r w:rsidR="00D41648">
        <w:t xml:space="preserve"> is (considering large cities like NYC)</w:t>
      </w:r>
      <w:r>
        <w:t>.</w:t>
      </w:r>
    </w:p>
    <w:p w:rsidR="003D3260" w:rsidP="003A1C5C" w:rsidRDefault="003D3260" w14:paraId="438EAC2B" w14:textId="1FB0B6DC">
      <w:r>
        <w:t>General</w:t>
      </w:r>
    </w:p>
    <w:p w:rsidR="00D41648" w:rsidP="00603F45" w:rsidRDefault="00D41648" w14:paraId="11CFA969" w14:textId="77777777">
      <w:pPr>
        <w:pStyle w:val="ListParagraph"/>
        <w:numPr>
          <w:ilvl w:val="0"/>
          <w:numId w:val="10"/>
        </w:numPr>
      </w:pPr>
      <w:r>
        <w:t xml:space="preserve">The workgroup needs </w:t>
      </w:r>
      <w:r w:rsidR="003A1C5C">
        <w:t xml:space="preserve">to consider </w:t>
      </w:r>
      <w:r>
        <w:t>which</w:t>
      </w:r>
      <w:r w:rsidR="003A1C5C">
        <w:t xml:space="preserve"> resources and toolsets are being used across the country. </w:t>
      </w:r>
    </w:p>
    <w:p w:rsidR="00603F45" w:rsidP="00D41648" w:rsidRDefault="00D41648" w14:paraId="066A87B3" w14:textId="25796CFF">
      <w:pPr>
        <w:pStyle w:val="ListParagraph"/>
        <w:numPr>
          <w:ilvl w:val="1"/>
          <w:numId w:val="10"/>
        </w:numPr>
      </w:pPr>
      <w:r>
        <w:t xml:space="preserve">A caller suggested that </w:t>
      </w:r>
      <w:r w:rsidR="003D3260">
        <w:t xml:space="preserve">CSTE </w:t>
      </w:r>
      <w:r>
        <w:t xml:space="preserve">conduct </w:t>
      </w:r>
      <w:r w:rsidR="003D3260">
        <w:t>an assessmen</w:t>
      </w:r>
      <w:r>
        <w:t>t/</w:t>
      </w:r>
      <w:r w:rsidR="004978A7">
        <w:t>environmental</w:t>
      </w:r>
      <w:r w:rsidR="00133F41">
        <w:t xml:space="preserve"> scan</w:t>
      </w:r>
      <w:r w:rsidR="00D67BA2">
        <w:t>. This could inform a standardized template</w:t>
      </w:r>
      <w:r w:rsidR="00133F41">
        <w:t xml:space="preserve"> or guide</w:t>
      </w:r>
      <w:r w:rsidR="0052181E">
        <w:t xml:space="preserve">. Michelle believes that ASTHO has conducted a similar </w:t>
      </w:r>
      <w:hyperlink w:history="1" r:id="rId5">
        <w:r w:rsidRPr="001857C8" w:rsidR="001857C8">
          <w:rPr>
            <w:rStyle w:val="Hyperlink"/>
          </w:rPr>
          <w:t>type of assessment</w:t>
        </w:r>
      </w:hyperlink>
      <w:r w:rsidR="0052181E">
        <w:t xml:space="preserve">. </w:t>
      </w:r>
    </w:p>
    <w:p w:rsidR="00D41648" w:rsidP="00D41648" w:rsidRDefault="00D41648" w14:paraId="3E5738FF" w14:textId="12A8C0FE">
      <w:pPr>
        <w:pStyle w:val="ListParagraph"/>
        <w:numPr>
          <w:ilvl w:val="0"/>
          <w:numId w:val="10"/>
        </w:numPr>
      </w:pPr>
      <w:r>
        <w:t>The workgroup needs to build the case that this work is an important public health function that warrants resources, staff, and time.</w:t>
      </w:r>
    </w:p>
    <w:p w:rsidR="00AF2606" w:rsidP="00AF2606" w:rsidRDefault="00AF2606" w14:paraId="5776C356" w14:textId="40FCAC52">
      <w:pPr>
        <w:spacing w:after="120" w:line="240" w:lineRule="auto"/>
        <w:rPr>
          <w:b/>
          <w:bCs/>
          <w:u w:val="single"/>
        </w:rPr>
      </w:pPr>
      <w:r w:rsidRPr="00BD6458">
        <w:rPr>
          <w:b/>
          <w:bCs/>
          <w:u w:val="single"/>
        </w:rPr>
        <w:t>Closing:</w:t>
      </w:r>
    </w:p>
    <w:p w:rsidRPr="00603F45" w:rsidR="008D0930" w:rsidP="008D0930" w:rsidRDefault="00D41648" w14:paraId="7FA16C88" w14:textId="728908E2">
      <w:pPr>
        <w:pStyle w:val="ListParagraph"/>
        <w:numPr>
          <w:ilvl w:val="0"/>
          <w:numId w:val="10"/>
        </w:numPr>
        <w:spacing w:after="120" w:line="240" w:lineRule="auto"/>
      </w:pPr>
      <w:r>
        <w:t>Jim asked that the workgroup r</w:t>
      </w:r>
      <w:r w:rsidRPr="00603F45" w:rsidR="008D0930">
        <w:t>eview the rest of the document</w:t>
      </w:r>
      <w:r>
        <w:t xml:space="preserve"> and provide comments. </w:t>
      </w:r>
    </w:p>
    <w:p w:rsidR="008D0930" w:rsidP="00D41648" w:rsidRDefault="00603F45" w14:paraId="28000FBE" w14:textId="037FC769">
      <w:pPr>
        <w:pStyle w:val="ListParagraph"/>
        <w:numPr>
          <w:ilvl w:val="1"/>
          <w:numId w:val="10"/>
        </w:numPr>
        <w:spacing w:after="120" w:line="240" w:lineRule="auto"/>
      </w:pPr>
      <w:r w:rsidRPr="00603F45">
        <w:t>Scrutinize</w:t>
      </w:r>
      <w:r w:rsidRPr="00603F45" w:rsidR="008D0930">
        <w:t xml:space="preserve"> </w:t>
      </w:r>
      <w:r w:rsidR="00D41648">
        <w:t xml:space="preserve">the </w:t>
      </w:r>
      <w:r w:rsidRPr="00D41648">
        <w:rPr>
          <w:i/>
          <w:iCs/>
        </w:rPr>
        <w:t>proposal</w:t>
      </w:r>
      <w:r w:rsidR="00D41648">
        <w:rPr>
          <w:i/>
          <w:iCs/>
        </w:rPr>
        <w:t xml:space="preserve"> </w:t>
      </w:r>
      <w:r w:rsidR="00D41648">
        <w:t xml:space="preserve">sections throughout the document. </w:t>
      </w:r>
    </w:p>
    <w:p w:rsidRPr="00603F45" w:rsidR="00603F45" w:rsidP="008D0930" w:rsidRDefault="00603F45" w14:paraId="3600173A" w14:textId="7F095E73">
      <w:pPr>
        <w:pStyle w:val="ListParagraph"/>
        <w:numPr>
          <w:ilvl w:val="0"/>
          <w:numId w:val="10"/>
        </w:numPr>
        <w:spacing w:after="120" w:line="240" w:lineRule="auto"/>
      </w:pPr>
      <w:r>
        <w:t xml:space="preserve">Michelle noted </w:t>
      </w:r>
      <w:r w:rsidR="00D41648">
        <w:t xml:space="preserve">an </w:t>
      </w:r>
      <w:r>
        <w:t xml:space="preserve">emerging data topic: sequence data, possibly through ELR. </w:t>
      </w:r>
    </w:p>
    <w:p w:rsidR="003D2AFD" w:rsidP="003D2AFD" w:rsidRDefault="003D2AFD" w14:paraId="1C68267E" w14:textId="77777777">
      <w:pPr>
        <w:spacing w:after="120" w:line="240" w:lineRule="auto"/>
      </w:pPr>
    </w:p>
    <w:p w:rsidRPr="00A45B2F" w:rsidR="00A45B2F" w:rsidP="00A45B2F" w:rsidRDefault="00A45B2F" w14:paraId="0EBF1905" w14:textId="77777777"/>
    <w:p w:rsidRPr="008F25F6" w:rsidR="00CC066C" w:rsidRDefault="00CC066C" w14:paraId="122EB1F2" w14:textId="77777777"/>
    <w:sectPr w:rsidRPr="008F25F6" w:rsidR="00CC066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4625C"/>
    <w:multiLevelType w:val="hybridMultilevel"/>
    <w:tmpl w:val="3A1473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C07788"/>
    <w:multiLevelType w:val="hybridMultilevel"/>
    <w:tmpl w:val="3D1CD742"/>
    <w:lvl w:ilvl="0" w:tplc="49A4654A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43251B4"/>
    <w:multiLevelType w:val="hybridMultilevel"/>
    <w:tmpl w:val="416AFD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921077F"/>
    <w:multiLevelType w:val="hybridMultilevel"/>
    <w:tmpl w:val="51A0B9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A1B0EB1"/>
    <w:multiLevelType w:val="hybridMultilevel"/>
    <w:tmpl w:val="9E1297A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26D49A5"/>
    <w:multiLevelType w:val="hybridMultilevel"/>
    <w:tmpl w:val="88C0B5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35E351E"/>
    <w:multiLevelType w:val="hybridMultilevel"/>
    <w:tmpl w:val="0942A38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6FF7982"/>
    <w:multiLevelType w:val="hybridMultilevel"/>
    <w:tmpl w:val="7616AF3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5963666A"/>
    <w:multiLevelType w:val="hybridMultilevel"/>
    <w:tmpl w:val="A0F2D0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B7C6CE4"/>
    <w:multiLevelType w:val="hybridMultilevel"/>
    <w:tmpl w:val="6ECC138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ABC72D8"/>
    <w:multiLevelType w:val="hybridMultilevel"/>
    <w:tmpl w:val="8144998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1"/>
  </w:num>
  <w:num w:numId="9">
    <w:abstractNumId w:val="10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E8F"/>
    <w:rsid w:val="00042B6F"/>
    <w:rsid w:val="00096E41"/>
    <w:rsid w:val="000C09B1"/>
    <w:rsid w:val="000E5EA8"/>
    <w:rsid w:val="000E7B61"/>
    <w:rsid w:val="001219FE"/>
    <w:rsid w:val="00121A91"/>
    <w:rsid w:val="00133F41"/>
    <w:rsid w:val="001857C8"/>
    <w:rsid w:val="001A0B0F"/>
    <w:rsid w:val="001D0A9F"/>
    <w:rsid w:val="001E1722"/>
    <w:rsid w:val="001F1D65"/>
    <w:rsid w:val="002014E8"/>
    <w:rsid w:val="002544EB"/>
    <w:rsid w:val="00257F7A"/>
    <w:rsid w:val="002657DF"/>
    <w:rsid w:val="002B2C07"/>
    <w:rsid w:val="002B6552"/>
    <w:rsid w:val="002C7B9E"/>
    <w:rsid w:val="00311A15"/>
    <w:rsid w:val="00325F8D"/>
    <w:rsid w:val="003446AE"/>
    <w:rsid w:val="00386756"/>
    <w:rsid w:val="003A1C5C"/>
    <w:rsid w:val="003D2AFD"/>
    <w:rsid w:val="003D3260"/>
    <w:rsid w:val="003D3A40"/>
    <w:rsid w:val="003E103A"/>
    <w:rsid w:val="003F182D"/>
    <w:rsid w:val="004326FB"/>
    <w:rsid w:val="00437B67"/>
    <w:rsid w:val="00461D0C"/>
    <w:rsid w:val="004978A7"/>
    <w:rsid w:val="004C0EE0"/>
    <w:rsid w:val="0052181E"/>
    <w:rsid w:val="00527DEB"/>
    <w:rsid w:val="005431F4"/>
    <w:rsid w:val="00574FC2"/>
    <w:rsid w:val="00582B9C"/>
    <w:rsid w:val="0058330D"/>
    <w:rsid w:val="00597FC5"/>
    <w:rsid w:val="005A0D1F"/>
    <w:rsid w:val="005B37A5"/>
    <w:rsid w:val="005D7C44"/>
    <w:rsid w:val="00603F45"/>
    <w:rsid w:val="00634C4F"/>
    <w:rsid w:val="006A28C5"/>
    <w:rsid w:val="006C72D1"/>
    <w:rsid w:val="0071090C"/>
    <w:rsid w:val="007625DA"/>
    <w:rsid w:val="007A2E70"/>
    <w:rsid w:val="007B6E55"/>
    <w:rsid w:val="007B7BB3"/>
    <w:rsid w:val="008519D4"/>
    <w:rsid w:val="00853B5A"/>
    <w:rsid w:val="00877F27"/>
    <w:rsid w:val="008A7F1E"/>
    <w:rsid w:val="008D0930"/>
    <w:rsid w:val="008D4C69"/>
    <w:rsid w:val="008F25F6"/>
    <w:rsid w:val="008F5EEE"/>
    <w:rsid w:val="008F7CFC"/>
    <w:rsid w:val="00903314"/>
    <w:rsid w:val="0092207D"/>
    <w:rsid w:val="00961FFF"/>
    <w:rsid w:val="00972565"/>
    <w:rsid w:val="009A24A5"/>
    <w:rsid w:val="009A5A4C"/>
    <w:rsid w:val="009C4E29"/>
    <w:rsid w:val="00A45B2F"/>
    <w:rsid w:val="00A83EBA"/>
    <w:rsid w:val="00A927F8"/>
    <w:rsid w:val="00AE593E"/>
    <w:rsid w:val="00AF2606"/>
    <w:rsid w:val="00B1562A"/>
    <w:rsid w:val="00B17F45"/>
    <w:rsid w:val="00B34954"/>
    <w:rsid w:val="00B40A16"/>
    <w:rsid w:val="00B44554"/>
    <w:rsid w:val="00B56842"/>
    <w:rsid w:val="00B77452"/>
    <w:rsid w:val="00BC40FF"/>
    <w:rsid w:val="00BD42CF"/>
    <w:rsid w:val="00BD6458"/>
    <w:rsid w:val="00C174B2"/>
    <w:rsid w:val="00C7602C"/>
    <w:rsid w:val="00CA05FF"/>
    <w:rsid w:val="00CC066C"/>
    <w:rsid w:val="00CD38ED"/>
    <w:rsid w:val="00CF2C06"/>
    <w:rsid w:val="00D3501A"/>
    <w:rsid w:val="00D41648"/>
    <w:rsid w:val="00D565F8"/>
    <w:rsid w:val="00D67BA2"/>
    <w:rsid w:val="00D97273"/>
    <w:rsid w:val="00D97E8F"/>
    <w:rsid w:val="00DB09D1"/>
    <w:rsid w:val="00DC1598"/>
    <w:rsid w:val="00DD1393"/>
    <w:rsid w:val="00DD1FCC"/>
    <w:rsid w:val="00DF60FE"/>
    <w:rsid w:val="00E20E36"/>
    <w:rsid w:val="00E212B8"/>
    <w:rsid w:val="00E27F2C"/>
    <w:rsid w:val="00EC5410"/>
    <w:rsid w:val="00EE428A"/>
    <w:rsid w:val="00F00708"/>
    <w:rsid w:val="00F20BA9"/>
    <w:rsid w:val="00F51418"/>
    <w:rsid w:val="00F60BC4"/>
    <w:rsid w:val="00F619E5"/>
    <w:rsid w:val="00F96670"/>
    <w:rsid w:val="00FA37A4"/>
    <w:rsid w:val="00FD009D"/>
    <w:rsid w:val="00FD165B"/>
    <w:rsid w:val="00FD6248"/>
    <w:rsid w:val="00FE237F"/>
    <w:rsid w:val="04EAED02"/>
    <w:rsid w:val="1459035E"/>
    <w:rsid w:val="17AA3211"/>
    <w:rsid w:val="31B5B98B"/>
    <w:rsid w:val="33886B61"/>
    <w:rsid w:val="3AA0BB42"/>
    <w:rsid w:val="3F4D93E3"/>
    <w:rsid w:val="41A7955F"/>
    <w:rsid w:val="4BD2E2E7"/>
    <w:rsid w:val="5A5F6DE5"/>
    <w:rsid w:val="5B71D9D9"/>
    <w:rsid w:val="5C09AC3E"/>
    <w:rsid w:val="65AB5FBF"/>
    <w:rsid w:val="6A8398B2"/>
    <w:rsid w:val="6C0DD540"/>
    <w:rsid w:val="6FDD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459C8"/>
  <w15:chartTrackingRefBased/>
  <w15:docId w15:val="{133B6E07-D8BF-41A2-B532-53217BFFE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6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24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24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57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s://docs.google.com/spreadsheets/d/e/2PACX-1vR7BalGQljrwG-_hgAYO_EX3_zMh5U5yhhDBZ3ByMRvD-vHAvD1TxEIuQy7GjGW7Z-odh9OT9TDs_8i/pubhtml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Michelle Brown</dc:creator>
  <keywords/>
  <dc:description/>
  <lastModifiedBy>Matt Masiello</lastModifiedBy>
  <revision>98</revision>
  <dcterms:created xsi:type="dcterms:W3CDTF">2020-12-17T21:47:00.0000000Z</dcterms:created>
  <dcterms:modified xsi:type="dcterms:W3CDTF">2021-01-27T21:33:39.1393291Z</dcterms:modified>
</coreProperties>
</file>