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9FDE3" w14:textId="77777777" w:rsidR="00B91B54" w:rsidRPr="009719D6" w:rsidRDefault="009719D6">
      <w:pPr>
        <w:rPr>
          <w:b/>
        </w:rPr>
      </w:pPr>
      <w:r w:rsidRPr="009719D6">
        <w:rPr>
          <w:b/>
        </w:rPr>
        <w:t>New Mexico Links</w:t>
      </w:r>
    </w:p>
    <w:p w14:paraId="58157519" w14:textId="4A3A1367" w:rsidR="009719D6" w:rsidRDefault="009719D6"/>
    <w:p w14:paraId="036AD02E" w14:textId="1225F1EA" w:rsidR="009719D6" w:rsidRDefault="009719D6">
      <w:r>
        <w:t xml:space="preserve">Youth Risk + Resiliency Data    </w:t>
      </w:r>
      <w:hyperlink r:id="rId5" w:history="1">
        <w:r w:rsidRPr="00A07129">
          <w:rPr>
            <w:rStyle w:val="Hyperlink"/>
          </w:rPr>
          <w:t>http://youthrisk.org/</w:t>
        </w:r>
      </w:hyperlink>
    </w:p>
    <w:p w14:paraId="708FFB1D" w14:textId="326E582A" w:rsidR="009719D6" w:rsidRDefault="009719D6">
      <w:r>
        <w:t>Cannabis-related indicators</w:t>
      </w:r>
    </w:p>
    <w:p w14:paraId="4E391B99" w14:textId="28542660" w:rsidR="009719D6" w:rsidRDefault="009719D6" w:rsidP="009719D6">
      <w:pPr>
        <w:pStyle w:val="ListParagraph"/>
        <w:numPr>
          <w:ilvl w:val="0"/>
          <w:numId w:val="1"/>
        </w:numPr>
      </w:pPr>
      <w:r>
        <w:t>First used before age 13</w:t>
      </w:r>
    </w:p>
    <w:p w14:paraId="3F510758" w14:textId="5EBE34D1" w:rsidR="009719D6" w:rsidRDefault="009719D6" w:rsidP="009719D6">
      <w:pPr>
        <w:pStyle w:val="ListParagraph"/>
        <w:numPr>
          <w:ilvl w:val="0"/>
          <w:numId w:val="1"/>
        </w:numPr>
      </w:pPr>
      <w:r>
        <w:t>Current use</w:t>
      </w:r>
    </w:p>
    <w:p w14:paraId="41FD245F" w14:textId="51940E1E" w:rsidR="009719D6" w:rsidRDefault="009719D6" w:rsidP="009719D6">
      <w:pPr>
        <w:pStyle w:val="ListParagraph"/>
        <w:numPr>
          <w:ilvl w:val="0"/>
          <w:numId w:val="1"/>
        </w:numPr>
      </w:pPr>
      <w:r>
        <w:t>Ever use</w:t>
      </w:r>
    </w:p>
    <w:p w14:paraId="37EE6AEB" w14:textId="7B2420D2" w:rsidR="009719D6" w:rsidRDefault="009719D6" w:rsidP="009719D6"/>
    <w:p w14:paraId="340C22D5" w14:textId="690944C0" w:rsidR="009719D6" w:rsidRDefault="009719D6" w:rsidP="009719D6">
      <w:r>
        <w:t xml:space="preserve">NMDOH Medical Cannabis Program general page:    </w:t>
      </w:r>
      <w:hyperlink r:id="rId6" w:history="1">
        <w:r w:rsidRPr="00A07129">
          <w:rPr>
            <w:rStyle w:val="Hyperlink"/>
          </w:rPr>
          <w:t>https://nmhealth.org/about/mcp/svcs/</w:t>
        </w:r>
      </w:hyperlink>
      <w:r>
        <w:t xml:space="preserve"> </w:t>
      </w:r>
    </w:p>
    <w:p w14:paraId="1F2AD0EB" w14:textId="1BBBB295" w:rsidR="009719D6" w:rsidRDefault="009719D6" w:rsidP="009719D6">
      <w:r>
        <w:t xml:space="preserve">Medical Cannabis Patient Statistics produced by the Medical Cannabis Program - </w:t>
      </w:r>
      <w:hyperlink r:id="rId7" w:history="1">
        <w:r w:rsidRPr="00A07129">
          <w:rPr>
            <w:rStyle w:val="Hyperlink"/>
          </w:rPr>
          <w:t>https://nmhealth.org/about/mcp/svcs/pcg/</w:t>
        </w:r>
      </w:hyperlink>
      <w:r>
        <w:t xml:space="preserve"> </w:t>
      </w:r>
    </w:p>
    <w:p w14:paraId="39EE4548" w14:textId="3860F2D9" w:rsidR="009719D6" w:rsidRDefault="009719D6" w:rsidP="009719D6">
      <w:r>
        <w:t xml:space="preserve">Medical Cannabis Producer Reports produced by the Medical Cannabis Program - </w:t>
      </w:r>
      <w:hyperlink r:id="rId8" w:history="1">
        <w:r w:rsidRPr="00A07129">
          <w:rPr>
            <w:rStyle w:val="Hyperlink"/>
          </w:rPr>
          <w:t>https://nmhealth.org/about/mcp/svcs/pdb/</w:t>
        </w:r>
      </w:hyperlink>
      <w:r>
        <w:t xml:space="preserve"> </w:t>
      </w:r>
    </w:p>
    <w:p w14:paraId="7A513D47" w14:textId="19A8D3D1" w:rsidR="009719D6" w:rsidRDefault="009719D6" w:rsidP="009719D6"/>
    <w:p w14:paraId="7CD2B8B0" w14:textId="3B0427E2" w:rsidR="009719D6" w:rsidRDefault="009719D6" w:rsidP="009719D6"/>
    <w:p w14:paraId="067A22F0" w14:textId="47532B39" w:rsidR="009719D6" w:rsidRDefault="009719D6" w:rsidP="009719D6">
      <w:r>
        <w:t xml:space="preserve">PRAMS data – Drug use in month before pregnancy (2015) query builder here: </w:t>
      </w:r>
      <w:hyperlink r:id="rId9" w:history="1">
        <w:r w:rsidRPr="00A07129">
          <w:rPr>
            <w:rStyle w:val="Hyperlink"/>
          </w:rPr>
          <w:t>https://ibis.health.state.nm.us/query/selection/prams/_PRAMSSelection.html</w:t>
        </w:r>
      </w:hyperlink>
    </w:p>
    <w:p w14:paraId="297ACAF7" w14:textId="0A82F3E2" w:rsidR="009719D6" w:rsidRDefault="009719D6" w:rsidP="009719D6">
      <w:pPr>
        <w:ind w:firstLine="720"/>
      </w:pPr>
      <w:r>
        <w:t xml:space="preserve">2017 CSTE  supplement data not yet posted. </w:t>
      </w:r>
      <w:bookmarkStart w:id="0" w:name="_GoBack"/>
      <w:bookmarkEnd w:id="0"/>
    </w:p>
    <w:sectPr w:rsidR="00971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128DD"/>
    <w:multiLevelType w:val="hybridMultilevel"/>
    <w:tmpl w:val="A0A67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9D6"/>
    <w:rsid w:val="009719D6"/>
    <w:rsid w:val="00B9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24211"/>
  <w15:chartTrackingRefBased/>
  <w15:docId w15:val="{2B415199-D347-40B4-A92A-1AB696198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19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19D6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971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mhealth.org/about/mcp/svcs/pdb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mhealth.org/about/mcp/svcs/pc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mhealth.org/about/mcp/svcs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youthrisk.or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bis.health.state.nm.us/query/selection/prams/_PRAMSSelec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Peterson</dc:creator>
  <cp:keywords/>
  <dc:description/>
  <cp:lastModifiedBy>Hayley Peterson</cp:lastModifiedBy>
  <cp:revision>1</cp:revision>
  <dcterms:created xsi:type="dcterms:W3CDTF">2019-05-08T17:39:00Z</dcterms:created>
  <dcterms:modified xsi:type="dcterms:W3CDTF">2019-05-08T17:50:00Z</dcterms:modified>
</cp:coreProperties>
</file>