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D5532" w14:textId="77777777" w:rsidR="001364D3" w:rsidRDefault="00C16087" w:rsidP="000B40C5">
      <w:pPr>
        <w:pStyle w:val="Heading1"/>
        <w:jc w:val="center"/>
        <w:rPr>
          <w:i/>
        </w:rPr>
      </w:pPr>
      <w:r>
        <w:t xml:space="preserve">2018 </w:t>
      </w:r>
      <w:r w:rsidR="00D23165" w:rsidRPr="00C16087">
        <w:t xml:space="preserve">CSTE Climate &amp; Respiratory Health </w:t>
      </w:r>
      <w:r>
        <w:t>Meeting</w:t>
      </w:r>
      <w:r w:rsidR="009E130B">
        <w:br/>
      </w:r>
      <w:proofErr w:type="spellStart"/>
      <w:r w:rsidR="005F711A" w:rsidRPr="005F711A">
        <w:rPr>
          <w:i/>
        </w:rPr>
        <w:t>Meeting</w:t>
      </w:r>
      <w:proofErr w:type="spellEnd"/>
      <w:r w:rsidR="005F711A" w:rsidRPr="005F711A">
        <w:rPr>
          <w:i/>
        </w:rPr>
        <w:t xml:space="preserve"> Report</w:t>
      </w:r>
    </w:p>
    <w:p w14:paraId="461BFD28" w14:textId="6E74B2F1" w:rsidR="000B40C5" w:rsidRPr="000B40C5" w:rsidRDefault="000B40C5" w:rsidP="000B40C5">
      <w:pPr>
        <w:pStyle w:val="Heading1"/>
        <w:jc w:val="center"/>
      </w:pPr>
    </w:p>
    <w:p w14:paraId="46711430" w14:textId="546259EC" w:rsidR="00160381" w:rsidRDefault="009A623E" w:rsidP="00CA33E5">
      <w:pPr>
        <w:pStyle w:val="Heading1"/>
        <w:numPr>
          <w:ilvl w:val="0"/>
          <w:numId w:val="30"/>
        </w:numPr>
      </w:pPr>
      <w:r w:rsidRPr="009A623E">
        <w:t>Overview</w:t>
      </w:r>
    </w:p>
    <w:p w14:paraId="3C67388A" w14:textId="77777777" w:rsidR="005E0580" w:rsidRDefault="005E0580" w:rsidP="005E0580"/>
    <w:p w14:paraId="5D61238C" w14:textId="3EFF0A17" w:rsidR="005E0580" w:rsidRDefault="005E0580" w:rsidP="005E0580">
      <w:r w:rsidRPr="00CA33E5">
        <w:t xml:space="preserve">The Council of State and Territorial Epidemiologists (CSTE), in collaboration with the Centers for Disease Control and Prevention (CDC), </w:t>
      </w:r>
      <w:r>
        <w:t xml:space="preserve">hosted </w:t>
      </w:r>
      <w:r w:rsidRPr="00CA33E5">
        <w:t>the 2018 CSTE Climate &amp; Respiratory Health Meeting on March 15-16, 2018</w:t>
      </w:r>
      <w:r>
        <w:t>,</w:t>
      </w:r>
      <w:r w:rsidRPr="00CA33E5">
        <w:t xml:space="preserve"> in Atlanta, GA at CDC’s </w:t>
      </w:r>
      <w:proofErr w:type="spellStart"/>
      <w:r w:rsidRPr="00CA33E5">
        <w:t>Roybal</w:t>
      </w:r>
      <w:proofErr w:type="spellEnd"/>
      <w:r w:rsidRPr="00CA33E5">
        <w:t xml:space="preserve"> Campus. Invited participants include</w:t>
      </w:r>
      <w:r>
        <w:t>d</w:t>
      </w:r>
      <w:r w:rsidRPr="00CA33E5">
        <w:t xml:space="preserve"> epidemiologists from state, territorial and local health departments across the country, along with partners from CDC, other federal agencies, academic institutions, and non-governmental organizations.</w:t>
      </w:r>
    </w:p>
    <w:p w14:paraId="5932DE29" w14:textId="77777777" w:rsidR="005E0580" w:rsidRPr="00CA33E5" w:rsidRDefault="005E0580" w:rsidP="005E0580"/>
    <w:p w14:paraId="729D94E9" w14:textId="4A5670AA" w:rsidR="005E0580" w:rsidRPr="00CA33E5" w:rsidRDefault="005E0580" w:rsidP="005E0580">
      <w:r w:rsidRPr="00CA33E5">
        <w:t>The CSTE Climate &amp; Respiratory Health workgroup</w:t>
      </w:r>
      <w:r>
        <w:t xml:space="preserve"> (previous the Asthma and Allergy workgroup)</w:t>
      </w:r>
      <w:r w:rsidRPr="00CA33E5">
        <w:t xml:space="preserve"> </w:t>
      </w:r>
      <w:r>
        <w:t>expanded its focus over the past year to include three subgroups focused on Wildfires, Urban Air and Heat, and Aeroallergens.</w:t>
      </w:r>
      <w:r w:rsidRPr="00CA33E5">
        <w:t xml:space="preserve"> To build on the work that began earlier </w:t>
      </w:r>
      <w:r>
        <w:t>that</w:t>
      </w:r>
      <w:r w:rsidRPr="00CA33E5">
        <w:t xml:space="preserve"> year</w:t>
      </w:r>
      <w:r>
        <w:t xml:space="preserve"> and share information</w:t>
      </w:r>
      <w:r w:rsidRPr="00CA33E5">
        <w:t xml:space="preserve">, the goals of the </w:t>
      </w:r>
      <w:r w:rsidR="009A623E">
        <w:t>meeting</w:t>
      </w:r>
      <w:r w:rsidRPr="00CA33E5">
        <w:t xml:space="preserve"> </w:t>
      </w:r>
      <w:r w:rsidR="009A623E">
        <w:t>were</w:t>
      </w:r>
      <w:r w:rsidRPr="00CA33E5">
        <w:t xml:space="preserve"> to:</w:t>
      </w:r>
    </w:p>
    <w:p w14:paraId="452D34AD" w14:textId="77777777" w:rsidR="009A623E" w:rsidRDefault="005E0580" w:rsidP="00CA33E5">
      <w:pPr>
        <w:pStyle w:val="ListParagraph"/>
        <w:numPr>
          <w:ilvl w:val="0"/>
          <w:numId w:val="28"/>
        </w:numPr>
      </w:pPr>
      <w:r w:rsidRPr="00CA33E5">
        <w:t>Share the latest research regarding climate and respiratory health topics</w:t>
      </w:r>
    </w:p>
    <w:p w14:paraId="428C3811" w14:textId="77777777" w:rsidR="009A623E" w:rsidRDefault="005E0580" w:rsidP="00CA33E5">
      <w:pPr>
        <w:pStyle w:val="ListParagraph"/>
        <w:numPr>
          <w:ilvl w:val="0"/>
          <w:numId w:val="28"/>
        </w:numPr>
      </w:pPr>
      <w:r w:rsidRPr="00CA33E5">
        <w:t>Familiarize attendees of the ongoing work concerning the subgroup topics (i.e., aeroallergens, urban air &amp; heat, and wildfires)</w:t>
      </w:r>
    </w:p>
    <w:p w14:paraId="59228C05" w14:textId="77777777" w:rsidR="009A623E" w:rsidRDefault="005E0580" w:rsidP="00CA33E5">
      <w:pPr>
        <w:pStyle w:val="ListParagraph"/>
        <w:numPr>
          <w:ilvl w:val="0"/>
          <w:numId w:val="28"/>
        </w:numPr>
      </w:pPr>
      <w:r w:rsidRPr="00CA33E5">
        <w:t>Develop work plans for each of the subgroups</w:t>
      </w:r>
    </w:p>
    <w:p w14:paraId="4B96451C" w14:textId="2F40845C" w:rsidR="005E0580" w:rsidRPr="00CA33E5" w:rsidRDefault="005E0580" w:rsidP="00CA33E5">
      <w:pPr>
        <w:pStyle w:val="ListParagraph"/>
        <w:numPr>
          <w:ilvl w:val="0"/>
          <w:numId w:val="28"/>
        </w:numPr>
      </w:pPr>
      <w:r w:rsidRPr="00CA33E5">
        <w:t>Provide networking opportunities in a relaxed environment</w:t>
      </w:r>
    </w:p>
    <w:p w14:paraId="6F4A8058" w14:textId="278A6357" w:rsidR="00CE55A8" w:rsidRDefault="00CE55A8" w:rsidP="00CA33E5">
      <w:pPr>
        <w:pStyle w:val="ListParagraph"/>
        <w:ind w:left="1080"/>
        <w:rPr>
          <w:b/>
        </w:rPr>
      </w:pPr>
    </w:p>
    <w:p w14:paraId="2C49C90B" w14:textId="70FBD016" w:rsidR="00160381" w:rsidRDefault="000B40C5" w:rsidP="00CA33E5">
      <w:pPr>
        <w:pStyle w:val="Heading1"/>
        <w:numPr>
          <w:ilvl w:val="0"/>
          <w:numId w:val="30"/>
        </w:numPr>
      </w:pPr>
      <w:r w:rsidRPr="00D5086E">
        <w:t xml:space="preserve">Key Takeaways and </w:t>
      </w:r>
      <w:r w:rsidR="009A623E" w:rsidRPr="00D5086E">
        <w:t>N</w:t>
      </w:r>
      <w:r w:rsidRPr="00D5086E">
        <w:t xml:space="preserve">ext </w:t>
      </w:r>
      <w:r w:rsidR="009A623E">
        <w:t>S</w:t>
      </w:r>
      <w:r w:rsidRPr="00D5086E">
        <w:t>tep</w:t>
      </w:r>
      <w:r w:rsidR="00160381" w:rsidRPr="00D5086E">
        <w:t>s</w:t>
      </w:r>
    </w:p>
    <w:p w14:paraId="21D98CE7" w14:textId="531329E4" w:rsidR="00160381" w:rsidRDefault="00160381" w:rsidP="00160381">
      <w:pPr>
        <w:rPr>
          <w:b/>
        </w:rPr>
      </w:pPr>
    </w:p>
    <w:p w14:paraId="6B907D63" w14:textId="4BEAD201" w:rsidR="00160381" w:rsidRPr="00CA33E5" w:rsidRDefault="00160381" w:rsidP="00160381">
      <w:r w:rsidRPr="008311E9">
        <w:rPr>
          <w:b/>
        </w:rPr>
        <w:t xml:space="preserve">Opportunities for collaboration across </w:t>
      </w:r>
      <w:r>
        <w:rPr>
          <w:b/>
        </w:rPr>
        <w:t>subgroup</w:t>
      </w:r>
      <w:r w:rsidRPr="008311E9">
        <w:rPr>
          <w:b/>
        </w:rPr>
        <w:t>s</w:t>
      </w:r>
      <w:r>
        <w:rPr>
          <w:b/>
        </w:rPr>
        <w:t xml:space="preserve">: </w:t>
      </w:r>
      <w:r>
        <w:t>With the expansion of the CSTE workgroup to include other respiratory health topics, points of collaboration were identified to coordinate efforts across the aeroallergen, urban air and wildfire subgroups. Potential collaborations outlined below.</w:t>
      </w:r>
    </w:p>
    <w:p w14:paraId="21272AB7" w14:textId="77777777" w:rsidR="00160381" w:rsidRPr="00CA33E5" w:rsidRDefault="00160381" w:rsidP="00160381">
      <w:pPr>
        <w:pStyle w:val="ListParagraph"/>
        <w:numPr>
          <w:ilvl w:val="0"/>
          <w:numId w:val="10"/>
        </w:numPr>
        <w:rPr>
          <w:color w:val="000000" w:themeColor="text1"/>
        </w:rPr>
      </w:pPr>
      <w:r w:rsidRPr="00CA33E5">
        <w:rPr>
          <w:color w:val="000000" w:themeColor="text1"/>
        </w:rPr>
        <w:t>Data</w:t>
      </w:r>
    </w:p>
    <w:p w14:paraId="769E69BF" w14:textId="77777777" w:rsidR="00160381" w:rsidRPr="00160381" w:rsidRDefault="00160381" w:rsidP="00160381">
      <w:pPr>
        <w:pStyle w:val="ListParagraph"/>
        <w:numPr>
          <w:ilvl w:val="1"/>
          <w:numId w:val="10"/>
        </w:numPr>
        <w:rPr>
          <w:color w:val="000000" w:themeColor="text1"/>
        </w:rPr>
      </w:pPr>
      <w:r w:rsidRPr="00160381">
        <w:rPr>
          <w:color w:val="000000" w:themeColor="text1"/>
        </w:rPr>
        <w:t>Measures/indicators (include proxy) for health/respiratory diseases</w:t>
      </w:r>
    </w:p>
    <w:p w14:paraId="364BB83A" w14:textId="77777777" w:rsidR="00160381" w:rsidRPr="00160381" w:rsidRDefault="00160381" w:rsidP="00160381">
      <w:pPr>
        <w:pStyle w:val="ListParagraph"/>
        <w:numPr>
          <w:ilvl w:val="1"/>
          <w:numId w:val="10"/>
        </w:numPr>
        <w:rPr>
          <w:color w:val="000000" w:themeColor="text1"/>
        </w:rPr>
      </w:pPr>
      <w:r w:rsidRPr="00160381">
        <w:rPr>
          <w:color w:val="000000" w:themeColor="text1"/>
        </w:rPr>
        <w:t>Defining risk/health impacts</w:t>
      </w:r>
    </w:p>
    <w:p w14:paraId="11E75C05" w14:textId="77777777" w:rsidR="00160381" w:rsidRPr="00160381" w:rsidRDefault="00160381" w:rsidP="00160381">
      <w:pPr>
        <w:pStyle w:val="ListParagraph"/>
        <w:numPr>
          <w:ilvl w:val="2"/>
          <w:numId w:val="10"/>
        </w:numPr>
        <w:rPr>
          <w:color w:val="000000" w:themeColor="text1"/>
        </w:rPr>
      </w:pPr>
      <w:r w:rsidRPr="00160381">
        <w:rPr>
          <w:color w:val="000000" w:themeColor="text1"/>
        </w:rPr>
        <w:t>What should be looked at?</w:t>
      </w:r>
    </w:p>
    <w:p w14:paraId="73C1E236" w14:textId="77777777" w:rsidR="00160381" w:rsidRPr="00160381" w:rsidRDefault="00160381" w:rsidP="00160381">
      <w:pPr>
        <w:pStyle w:val="ListParagraph"/>
        <w:numPr>
          <w:ilvl w:val="2"/>
          <w:numId w:val="10"/>
        </w:numPr>
        <w:rPr>
          <w:color w:val="000000" w:themeColor="text1"/>
        </w:rPr>
      </w:pPr>
      <w:r w:rsidRPr="00160381">
        <w:rPr>
          <w:color w:val="000000" w:themeColor="text1"/>
        </w:rPr>
        <w:t>Include case/definition for climate</w:t>
      </w:r>
    </w:p>
    <w:p w14:paraId="70102CDF" w14:textId="77777777" w:rsidR="00160381" w:rsidRPr="00160381" w:rsidRDefault="00160381" w:rsidP="00160381">
      <w:pPr>
        <w:pStyle w:val="ListParagraph"/>
        <w:numPr>
          <w:ilvl w:val="2"/>
          <w:numId w:val="10"/>
        </w:numPr>
        <w:rPr>
          <w:color w:val="000000" w:themeColor="text1"/>
        </w:rPr>
      </w:pPr>
      <w:r w:rsidRPr="00160381">
        <w:rPr>
          <w:color w:val="000000" w:themeColor="text1"/>
        </w:rPr>
        <w:t>Syndromic surveillance queries</w:t>
      </w:r>
    </w:p>
    <w:p w14:paraId="37965F92" w14:textId="77777777" w:rsidR="00160381" w:rsidRPr="00160381" w:rsidRDefault="00160381" w:rsidP="00160381">
      <w:pPr>
        <w:pStyle w:val="ListParagraph"/>
        <w:numPr>
          <w:ilvl w:val="1"/>
          <w:numId w:val="10"/>
        </w:numPr>
        <w:rPr>
          <w:color w:val="000000" w:themeColor="text1"/>
        </w:rPr>
      </w:pPr>
      <w:r w:rsidRPr="00160381">
        <w:rPr>
          <w:color w:val="000000" w:themeColor="text1"/>
        </w:rPr>
        <w:t>CSTE survey of epi’s</w:t>
      </w:r>
    </w:p>
    <w:p w14:paraId="1EDD47EC" w14:textId="77777777" w:rsidR="00160381" w:rsidRPr="00CA33E5" w:rsidRDefault="00160381" w:rsidP="00160381">
      <w:pPr>
        <w:pStyle w:val="ListParagraph"/>
        <w:numPr>
          <w:ilvl w:val="0"/>
          <w:numId w:val="10"/>
        </w:numPr>
        <w:rPr>
          <w:color w:val="000000" w:themeColor="text1"/>
        </w:rPr>
      </w:pPr>
      <w:r w:rsidRPr="00CA33E5">
        <w:rPr>
          <w:color w:val="000000" w:themeColor="text1"/>
        </w:rPr>
        <w:lastRenderedPageBreak/>
        <w:t>Stakeholders/partners</w:t>
      </w:r>
    </w:p>
    <w:p w14:paraId="2A1CE115" w14:textId="77777777" w:rsidR="00160381" w:rsidRPr="00160381" w:rsidRDefault="00160381" w:rsidP="00160381">
      <w:pPr>
        <w:pStyle w:val="ListParagraph"/>
        <w:numPr>
          <w:ilvl w:val="1"/>
          <w:numId w:val="10"/>
        </w:numPr>
        <w:rPr>
          <w:color w:val="000000" w:themeColor="text1"/>
        </w:rPr>
      </w:pPr>
      <w:r w:rsidRPr="00160381">
        <w:rPr>
          <w:color w:val="000000" w:themeColor="text1"/>
        </w:rPr>
        <w:t>Mapping</w:t>
      </w:r>
    </w:p>
    <w:p w14:paraId="30F3ACE2" w14:textId="77777777" w:rsidR="00160381" w:rsidRPr="00160381" w:rsidRDefault="00160381" w:rsidP="00160381">
      <w:pPr>
        <w:pStyle w:val="ListParagraph"/>
        <w:numPr>
          <w:ilvl w:val="1"/>
          <w:numId w:val="10"/>
        </w:numPr>
        <w:rPr>
          <w:color w:val="000000" w:themeColor="text1"/>
        </w:rPr>
      </w:pPr>
      <w:r w:rsidRPr="00160381">
        <w:rPr>
          <w:color w:val="000000" w:themeColor="text1"/>
        </w:rPr>
        <w:t>Shared/common invitations</w:t>
      </w:r>
    </w:p>
    <w:p w14:paraId="0F3C342B" w14:textId="77777777" w:rsidR="00160381" w:rsidRPr="00160381" w:rsidRDefault="00160381" w:rsidP="00160381">
      <w:pPr>
        <w:pStyle w:val="ListParagraph"/>
        <w:numPr>
          <w:ilvl w:val="2"/>
          <w:numId w:val="10"/>
        </w:numPr>
        <w:rPr>
          <w:color w:val="000000" w:themeColor="text1"/>
        </w:rPr>
      </w:pPr>
      <w:r w:rsidRPr="00160381">
        <w:rPr>
          <w:color w:val="000000" w:themeColor="text1"/>
        </w:rPr>
        <w:t>To participate in subgroups</w:t>
      </w:r>
    </w:p>
    <w:p w14:paraId="13AA15D6" w14:textId="77777777" w:rsidR="00160381" w:rsidRPr="00160381" w:rsidRDefault="00160381" w:rsidP="00160381">
      <w:pPr>
        <w:pStyle w:val="ListParagraph"/>
        <w:numPr>
          <w:ilvl w:val="2"/>
          <w:numId w:val="10"/>
        </w:numPr>
        <w:rPr>
          <w:color w:val="000000" w:themeColor="text1"/>
        </w:rPr>
      </w:pPr>
      <w:r w:rsidRPr="00160381">
        <w:rPr>
          <w:color w:val="000000" w:themeColor="text1"/>
        </w:rPr>
        <w:t>To join calls/meetings designed to educate and engage</w:t>
      </w:r>
    </w:p>
    <w:p w14:paraId="7F147FC4" w14:textId="77777777" w:rsidR="00160381" w:rsidRPr="00160381" w:rsidRDefault="00160381" w:rsidP="00160381">
      <w:pPr>
        <w:pStyle w:val="ListParagraph"/>
        <w:numPr>
          <w:ilvl w:val="3"/>
          <w:numId w:val="10"/>
        </w:numPr>
        <w:rPr>
          <w:color w:val="000000" w:themeColor="text1"/>
        </w:rPr>
      </w:pPr>
      <w:r w:rsidRPr="00160381">
        <w:rPr>
          <w:color w:val="000000" w:themeColor="text1"/>
        </w:rPr>
        <w:t>Include nurse researchers (Kate, ANHE)</w:t>
      </w:r>
    </w:p>
    <w:p w14:paraId="507677EA" w14:textId="77777777" w:rsidR="00160381" w:rsidRPr="00160381" w:rsidRDefault="00160381" w:rsidP="00160381">
      <w:pPr>
        <w:pStyle w:val="ListParagraph"/>
        <w:numPr>
          <w:ilvl w:val="3"/>
          <w:numId w:val="10"/>
        </w:numPr>
        <w:rPr>
          <w:color w:val="000000" w:themeColor="text1"/>
        </w:rPr>
      </w:pPr>
      <w:r w:rsidRPr="00160381">
        <w:rPr>
          <w:color w:val="000000" w:themeColor="text1"/>
        </w:rPr>
        <w:t>American Lung Association can offer time on their regular calls to pitch engagement to key partners; they can also make special invitations to join calls (Lyndsay, ALA)</w:t>
      </w:r>
    </w:p>
    <w:p w14:paraId="6BE333A2" w14:textId="77777777" w:rsidR="00160381" w:rsidRPr="00CA33E5" w:rsidRDefault="00160381" w:rsidP="00160381">
      <w:pPr>
        <w:pStyle w:val="ListParagraph"/>
        <w:numPr>
          <w:ilvl w:val="0"/>
          <w:numId w:val="10"/>
        </w:numPr>
        <w:rPr>
          <w:color w:val="000000" w:themeColor="text1"/>
        </w:rPr>
      </w:pPr>
      <w:r w:rsidRPr="00CA33E5">
        <w:rPr>
          <w:color w:val="000000" w:themeColor="text1"/>
        </w:rPr>
        <w:t>Communications (among partners as well as public-facing)</w:t>
      </w:r>
    </w:p>
    <w:p w14:paraId="0640AFB6" w14:textId="77777777" w:rsidR="00160381" w:rsidRPr="00160381" w:rsidRDefault="00160381" w:rsidP="00160381">
      <w:pPr>
        <w:pStyle w:val="ListParagraph"/>
        <w:numPr>
          <w:ilvl w:val="1"/>
          <w:numId w:val="10"/>
        </w:numPr>
        <w:rPr>
          <w:color w:val="000000" w:themeColor="text1"/>
        </w:rPr>
      </w:pPr>
      <w:r w:rsidRPr="00160381">
        <w:rPr>
          <w:color w:val="000000" w:themeColor="text1"/>
        </w:rPr>
        <w:t>Compile materials that are out there</w:t>
      </w:r>
    </w:p>
    <w:p w14:paraId="7AA19548" w14:textId="77777777" w:rsidR="00160381" w:rsidRPr="00160381" w:rsidRDefault="00160381" w:rsidP="00160381">
      <w:pPr>
        <w:pStyle w:val="ListParagraph"/>
        <w:numPr>
          <w:ilvl w:val="1"/>
          <w:numId w:val="10"/>
        </w:numPr>
        <w:rPr>
          <w:color w:val="000000" w:themeColor="text1"/>
        </w:rPr>
      </w:pPr>
      <w:r w:rsidRPr="00160381">
        <w:rPr>
          <w:color w:val="000000" w:themeColor="text1"/>
        </w:rPr>
        <w:t>Identify gaps based on data needed (see above)</w:t>
      </w:r>
    </w:p>
    <w:p w14:paraId="23E8E5E4" w14:textId="77777777" w:rsidR="00160381" w:rsidRPr="00160381" w:rsidRDefault="00160381" w:rsidP="00160381">
      <w:pPr>
        <w:pStyle w:val="ListParagraph"/>
        <w:numPr>
          <w:ilvl w:val="1"/>
          <w:numId w:val="10"/>
        </w:numPr>
        <w:rPr>
          <w:color w:val="000000" w:themeColor="text1"/>
        </w:rPr>
      </w:pPr>
      <w:r w:rsidRPr="00160381">
        <w:rPr>
          <w:color w:val="000000" w:themeColor="text1"/>
        </w:rPr>
        <w:t>Need external platform(s) – CSTE webpage to start but CDC.gov would be great in longer-term</w:t>
      </w:r>
    </w:p>
    <w:p w14:paraId="38C823AF" w14:textId="77777777" w:rsidR="00160381" w:rsidRPr="00CA33E5" w:rsidRDefault="00160381" w:rsidP="00160381">
      <w:pPr>
        <w:pStyle w:val="ListParagraph"/>
        <w:numPr>
          <w:ilvl w:val="0"/>
          <w:numId w:val="10"/>
        </w:numPr>
        <w:rPr>
          <w:color w:val="000000" w:themeColor="text1"/>
        </w:rPr>
      </w:pPr>
      <w:r w:rsidRPr="00CA33E5">
        <w:rPr>
          <w:color w:val="000000" w:themeColor="text1"/>
        </w:rPr>
        <w:t xml:space="preserve">Shared app re: air quality and recommended actions </w:t>
      </w:r>
    </w:p>
    <w:p w14:paraId="710DD1D4" w14:textId="77777777" w:rsidR="00160381" w:rsidRPr="00160381" w:rsidRDefault="00160381" w:rsidP="00160381">
      <w:pPr>
        <w:pStyle w:val="ListParagraph"/>
        <w:numPr>
          <w:ilvl w:val="1"/>
          <w:numId w:val="10"/>
        </w:numPr>
        <w:rPr>
          <w:color w:val="000000" w:themeColor="text1"/>
        </w:rPr>
      </w:pPr>
      <w:r w:rsidRPr="00160381">
        <w:rPr>
          <w:color w:val="000000" w:themeColor="text1"/>
        </w:rPr>
        <w:t>Collaboration/integration with medical/clinical to manage patient exposure</w:t>
      </w:r>
    </w:p>
    <w:p w14:paraId="3A37A961" w14:textId="77777777" w:rsidR="00160381" w:rsidRPr="00160381" w:rsidRDefault="00160381" w:rsidP="00160381">
      <w:pPr>
        <w:pStyle w:val="ListParagraph"/>
        <w:numPr>
          <w:ilvl w:val="1"/>
          <w:numId w:val="10"/>
        </w:numPr>
        <w:rPr>
          <w:color w:val="000000" w:themeColor="text1"/>
        </w:rPr>
      </w:pPr>
      <w:r w:rsidRPr="00160381">
        <w:rPr>
          <w:color w:val="000000" w:themeColor="text1"/>
        </w:rPr>
        <w:t>EX: “Propeller Health” build-out</w:t>
      </w:r>
    </w:p>
    <w:p w14:paraId="0469AF5B" w14:textId="77777777" w:rsidR="00160381" w:rsidRDefault="00160381" w:rsidP="00160381"/>
    <w:p w14:paraId="6578E39D" w14:textId="0FBEF820" w:rsidR="00160381" w:rsidRPr="00CA33E5" w:rsidRDefault="00160381" w:rsidP="00160381">
      <w:r>
        <w:rPr>
          <w:b/>
        </w:rPr>
        <w:t xml:space="preserve">CSTE </w:t>
      </w:r>
      <w:r w:rsidRPr="007C6CFF">
        <w:rPr>
          <w:b/>
        </w:rPr>
        <w:t>Process</w:t>
      </w:r>
      <w:r>
        <w:rPr>
          <w:b/>
        </w:rPr>
        <w:t xml:space="preserve"> &amp; Resources: </w:t>
      </w:r>
      <w:r>
        <w:t>To facilitate the work of the Climate and Respiratory Health workgroup, and its subgroups, the following CSTE support mechanisms were identified.</w:t>
      </w:r>
    </w:p>
    <w:p w14:paraId="69C0E8A8" w14:textId="6D8EA798" w:rsidR="00160381" w:rsidRPr="00CA33E5" w:rsidRDefault="00160381">
      <w:pPr>
        <w:pStyle w:val="ListParagraph"/>
        <w:numPr>
          <w:ilvl w:val="0"/>
          <w:numId w:val="9"/>
        </w:numPr>
        <w:rPr>
          <w:color w:val="000000" w:themeColor="text1"/>
        </w:rPr>
      </w:pPr>
      <w:r w:rsidRPr="00CA33E5">
        <w:rPr>
          <w:color w:val="000000" w:themeColor="text1"/>
        </w:rPr>
        <w:t>Climate &amp; Respiratory Health has bi-monthly calls that include:</w:t>
      </w:r>
    </w:p>
    <w:p w14:paraId="28AA6114" w14:textId="77777777" w:rsidR="00160381" w:rsidRPr="00160381" w:rsidRDefault="00160381" w:rsidP="00160381">
      <w:pPr>
        <w:pStyle w:val="ListParagraph"/>
        <w:numPr>
          <w:ilvl w:val="1"/>
          <w:numId w:val="9"/>
        </w:numPr>
        <w:rPr>
          <w:color w:val="000000" w:themeColor="text1"/>
        </w:rPr>
      </w:pPr>
      <w:r w:rsidRPr="00160381">
        <w:rPr>
          <w:color w:val="000000" w:themeColor="text1"/>
        </w:rPr>
        <w:t>Subgroup updates, including collaborative efforts</w:t>
      </w:r>
    </w:p>
    <w:p w14:paraId="2B5B1342" w14:textId="77777777" w:rsidR="00160381" w:rsidRPr="00160381" w:rsidRDefault="00160381" w:rsidP="00160381">
      <w:pPr>
        <w:pStyle w:val="ListParagraph"/>
        <w:numPr>
          <w:ilvl w:val="1"/>
          <w:numId w:val="9"/>
        </w:numPr>
        <w:rPr>
          <w:color w:val="000000" w:themeColor="text1"/>
        </w:rPr>
      </w:pPr>
      <w:r w:rsidRPr="00160381">
        <w:rPr>
          <w:color w:val="000000" w:themeColor="text1"/>
        </w:rPr>
        <w:t>Coordinated outreach/actions</w:t>
      </w:r>
    </w:p>
    <w:p w14:paraId="5FFEA065" w14:textId="77777777" w:rsidR="00160381" w:rsidRPr="00160381" w:rsidRDefault="00160381" w:rsidP="00160381">
      <w:pPr>
        <w:pStyle w:val="ListParagraph"/>
        <w:numPr>
          <w:ilvl w:val="1"/>
          <w:numId w:val="9"/>
        </w:numPr>
        <w:rPr>
          <w:color w:val="000000" w:themeColor="text1"/>
        </w:rPr>
      </w:pPr>
      <w:r w:rsidRPr="00160381">
        <w:rPr>
          <w:color w:val="000000" w:themeColor="text1"/>
        </w:rPr>
        <w:t>Regular updates from CDC partners (BRACE, tracking, asthma)</w:t>
      </w:r>
    </w:p>
    <w:p w14:paraId="465C1F3A" w14:textId="77777777" w:rsidR="00160381" w:rsidRPr="00160381" w:rsidRDefault="00160381" w:rsidP="00160381">
      <w:pPr>
        <w:pStyle w:val="ListParagraph"/>
        <w:numPr>
          <w:ilvl w:val="2"/>
          <w:numId w:val="9"/>
        </w:numPr>
        <w:rPr>
          <w:color w:val="000000" w:themeColor="text1"/>
        </w:rPr>
      </w:pPr>
      <w:r w:rsidRPr="00160381">
        <w:rPr>
          <w:color w:val="000000" w:themeColor="text1"/>
        </w:rPr>
        <w:t>Can also join those calls</w:t>
      </w:r>
    </w:p>
    <w:p w14:paraId="5726DA6C" w14:textId="77777777" w:rsidR="00160381" w:rsidRPr="00CA33E5" w:rsidRDefault="00160381" w:rsidP="00160381">
      <w:pPr>
        <w:pStyle w:val="ListParagraph"/>
        <w:numPr>
          <w:ilvl w:val="0"/>
          <w:numId w:val="9"/>
        </w:numPr>
        <w:rPr>
          <w:color w:val="000000" w:themeColor="text1"/>
        </w:rPr>
      </w:pPr>
      <w:r w:rsidRPr="00CA33E5">
        <w:rPr>
          <w:color w:val="000000" w:themeColor="text1"/>
        </w:rPr>
        <w:t>Other process elements</w:t>
      </w:r>
    </w:p>
    <w:p w14:paraId="08963FB9" w14:textId="77777777" w:rsidR="00160381" w:rsidRPr="00160381" w:rsidRDefault="00160381" w:rsidP="00160381">
      <w:pPr>
        <w:pStyle w:val="ListParagraph"/>
        <w:numPr>
          <w:ilvl w:val="1"/>
          <w:numId w:val="9"/>
        </w:numPr>
        <w:rPr>
          <w:color w:val="000000" w:themeColor="text1"/>
        </w:rPr>
      </w:pPr>
      <w:r w:rsidRPr="00160381">
        <w:rPr>
          <w:color w:val="000000" w:themeColor="text1"/>
        </w:rPr>
        <w:t>Chairs communicate regularly with Hayleigh McCall (CSTE)</w:t>
      </w:r>
    </w:p>
    <w:p w14:paraId="0717518F" w14:textId="77777777" w:rsidR="00160381" w:rsidRPr="00160381" w:rsidRDefault="00160381" w:rsidP="00160381">
      <w:pPr>
        <w:pStyle w:val="ListParagraph"/>
        <w:numPr>
          <w:ilvl w:val="1"/>
          <w:numId w:val="9"/>
        </w:numPr>
        <w:rPr>
          <w:color w:val="000000" w:themeColor="text1"/>
        </w:rPr>
      </w:pPr>
      <w:r w:rsidRPr="00160381">
        <w:rPr>
          <w:color w:val="000000" w:themeColor="text1"/>
        </w:rPr>
        <w:t>Ad hoc point people move specific elements forward</w:t>
      </w:r>
    </w:p>
    <w:p w14:paraId="24A09B04" w14:textId="77777777" w:rsidR="00160381" w:rsidRPr="00CA33E5" w:rsidRDefault="00160381" w:rsidP="00160381">
      <w:pPr>
        <w:pStyle w:val="ListParagraph"/>
        <w:numPr>
          <w:ilvl w:val="0"/>
          <w:numId w:val="9"/>
        </w:numPr>
        <w:rPr>
          <w:color w:val="000000" w:themeColor="text1"/>
        </w:rPr>
      </w:pPr>
      <w:r w:rsidRPr="00CA33E5">
        <w:rPr>
          <w:color w:val="000000" w:themeColor="text1"/>
        </w:rPr>
        <w:t>Hayleigh (CSTE) can:</w:t>
      </w:r>
    </w:p>
    <w:p w14:paraId="4067A78B" w14:textId="77777777" w:rsidR="00160381" w:rsidRPr="00160381" w:rsidRDefault="00160381" w:rsidP="00160381">
      <w:pPr>
        <w:pStyle w:val="ListParagraph"/>
        <w:numPr>
          <w:ilvl w:val="1"/>
          <w:numId w:val="9"/>
        </w:numPr>
        <w:rPr>
          <w:color w:val="000000" w:themeColor="text1"/>
        </w:rPr>
      </w:pPr>
      <w:r w:rsidRPr="00160381">
        <w:rPr>
          <w:color w:val="000000" w:themeColor="text1"/>
        </w:rPr>
        <w:t>Maintain Basecamp document repository</w:t>
      </w:r>
    </w:p>
    <w:p w14:paraId="63935716" w14:textId="77777777" w:rsidR="00160381" w:rsidRPr="00160381" w:rsidRDefault="00160381" w:rsidP="00160381">
      <w:pPr>
        <w:pStyle w:val="ListParagraph"/>
        <w:numPr>
          <w:ilvl w:val="1"/>
          <w:numId w:val="9"/>
        </w:numPr>
        <w:rPr>
          <w:color w:val="000000" w:themeColor="text1"/>
        </w:rPr>
      </w:pPr>
      <w:r w:rsidRPr="00160381">
        <w:rPr>
          <w:color w:val="000000" w:themeColor="text1"/>
        </w:rPr>
        <w:t>Share upcoming actions to stay synchronized</w:t>
      </w:r>
    </w:p>
    <w:p w14:paraId="1B8959F3" w14:textId="77777777" w:rsidR="009A623E" w:rsidRDefault="009A623E" w:rsidP="00CA33E5">
      <w:pPr>
        <w:rPr>
          <w:b/>
          <w:color w:val="000000" w:themeColor="text1"/>
        </w:rPr>
      </w:pPr>
    </w:p>
    <w:p w14:paraId="2680CDCC" w14:textId="2498F8B1" w:rsidR="00160381" w:rsidRPr="00CA33E5" w:rsidRDefault="00160381" w:rsidP="00CA33E5">
      <w:pPr>
        <w:rPr>
          <w:color w:val="000000" w:themeColor="text1"/>
        </w:rPr>
      </w:pPr>
      <w:r w:rsidRPr="00160381">
        <w:rPr>
          <w:b/>
          <w:color w:val="000000" w:themeColor="text1"/>
        </w:rPr>
        <w:t>Next steps</w:t>
      </w:r>
      <w:r>
        <w:rPr>
          <w:color w:val="000000" w:themeColor="text1"/>
        </w:rPr>
        <w:t>: The following actions were identified as immediate next steps:</w:t>
      </w:r>
    </w:p>
    <w:p w14:paraId="3663C6AE" w14:textId="5501D678" w:rsidR="00160381" w:rsidRPr="00160381" w:rsidRDefault="00160381" w:rsidP="00CA33E5">
      <w:pPr>
        <w:pStyle w:val="ListParagraph"/>
        <w:numPr>
          <w:ilvl w:val="0"/>
          <w:numId w:val="27"/>
        </w:numPr>
        <w:rPr>
          <w:color w:val="000000" w:themeColor="text1"/>
        </w:rPr>
      </w:pPr>
      <w:r w:rsidRPr="00160381">
        <w:rPr>
          <w:color w:val="000000" w:themeColor="text1"/>
        </w:rPr>
        <w:t>Identify co-chairs for each subgroup</w:t>
      </w:r>
    </w:p>
    <w:p w14:paraId="2CC9C433" w14:textId="77777777" w:rsidR="00160381" w:rsidRPr="00160381" w:rsidRDefault="00160381" w:rsidP="00CA33E5">
      <w:pPr>
        <w:pStyle w:val="ListParagraph"/>
        <w:numPr>
          <w:ilvl w:val="0"/>
          <w:numId w:val="27"/>
        </w:numPr>
        <w:rPr>
          <w:color w:val="000000" w:themeColor="text1"/>
        </w:rPr>
      </w:pPr>
      <w:r w:rsidRPr="00160381">
        <w:rPr>
          <w:color w:val="000000" w:themeColor="text1"/>
        </w:rPr>
        <w:t>Schedule call among co-chairs</w:t>
      </w:r>
    </w:p>
    <w:p w14:paraId="53789AD7" w14:textId="77777777" w:rsidR="00160381" w:rsidRPr="00160381" w:rsidRDefault="00160381" w:rsidP="00CA33E5">
      <w:pPr>
        <w:pStyle w:val="ListParagraph"/>
        <w:numPr>
          <w:ilvl w:val="0"/>
          <w:numId w:val="27"/>
        </w:numPr>
        <w:rPr>
          <w:color w:val="000000" w:themeColor="text1"/>
        </w:rPr>
      </w:pPr>
      <w:r w:rsidRPr="00160381">
        <w:rPr>
          <w:color w:val="000000" w:themeColor="text1"/>
        </w:rPr>
        <w:t>Finalize vision, goals, objectives, and strategies for each subgroup (flesh out before next round of recruitment to subgroups)</w:t>
      </w:r>
    </w:p>
    <w:p w14:paraId="54D8FA6D" w14:textId="77777777" w:rsidR="00160381" w:rsidRPr="00160381" w:rsidRDefault="00160381" w:rsidP="00CA33E5">
      <w:pPr>
        <w:pStyle w:val="ListParagraph"/>
        <w:numPr>
          <w:ilvl w:val="0"/>
          <w:numId w:val="27"/>
        </w:numPr>
        <w:rPr>
          <w:color w:val="000000" w:themeColor="text1"/>
        </w:rPr>
      </w:pPr>
      <w:r w:rsidRPr="00160381">
        <w:rPr>
          <w:color w:val="000000" w:themeColor="text1"/>
        </w:rPr>
        <w:t>Develop workplans (12-month actions) for each subgroup</w:t>
      </w:r>
    </w:p>
    <w:p w14:paraId="230C1D03" w14:textId="70769CC8" w:rsidR="00160381" w:rsidRPr="00160381" w:rsidRDefault="00160381" w:rsidP="00CA33E5">
      <w:pPr>
        <w:pStyle w:val="ListParagraph"/>
        <w:numPr>
          <w:ilvl w:val="0"/>
          <w:numId w:val="27"/>
        </w:numPr>
        <w:rPr>
          <w:color w:val="000000" w:themeColor="text1"/>
        </w:rPr>
      </w:pPr>
      <w:r w:rsidRPr="00160381">
        <w:rPr>
          <w:color w:val="000000" w:themeColor="text1"/>
        </w:rPr>
        <w:t>Start putting documents into Base</w:t>
      </w:r>
      <w:r w:rsidR="001B74AC">
        <w:rPr>
          <w:color w:val="000000" w:themeColor="text1"/>
        </w:rPr>
        <w:t>c</w:t>
      </w:r>
      <w:r w:rsidRPr="00160381">
        <w:rPr>
          <w:color w:val="000000" w:themeColor="text1"/>
        </w:rPr>
        <w:t>amp</w:t>
      </w:r>
    </w:p>
    <w:p w14:paraId="22C1C7C5" w14:textId="77777777" w:rsidR="00160381" w:rsidRPr="00160381" w:rsidRDefault="00160381" w:rsidP="00CA33E5">
      <w:pPr>
        <w:pStyle w:val="ListParagraph"/>
        <w:numPr>
          <w:ilvl w:val="0"/>
          <w:numId w:val="27"/>
        </w:numPr>
        <w:rPr>
          <w:color w:val="000000" w:themeColor="text1"/>
        </w:rPr>
      </w:pPr>
      <w:r w:rsidRPr="00160381">
        <w:rPr>
          <w:color w:val="000000" w:themeColor="text1"/>
        </w:rPr>
        <w:t>Schedule one large call and survey for subgroup schedules</w:t>
      </w:r>
    </w:p>
    <w:p w14:paraId="213AE5D9" w14:textId="0E01C62F" w:rsidR="00160381" w:rsidRPr="00BA10F2" w:rsidRDefault="00160381" w:rsidP="00BA10F2">
      <w:pPr>
        <w:pStyle w:val="ListParagraph"/>
        <w:numPr>
          <w:ilvl w:val="0"/>
          <w:numId w:val="27"/>
        </w:numPr>
        <w:rPr>
          <w:b/>
        </w:rPr>
      </w:pPr>
      <w:r w:rsidRPr="00160381">
        <w:rPr>
          <w:color w:val="000000" w:themeColor="text1"/>
        </w:rPr>
        <w:t>Hayleigh will send a survey (</w:t>
      </w:r>
      <w:r w:rsidR="00552AD4">
        <w:rPr>
          <w:color w:val="000000" w:themeColor="text1"/>
        </w:rPr>
        <w:t>D</w:t>
      </w:r>
      <w:r w:rsidRPr="00160381">
        <w:rPr>
          <w:color w:val="000000" w:themeColor="text1"/>
        </w:rPr>
        <w:t>oodle) to identify best times</w:t>
      </w:r>
    </w:p>
    <w:p w14:paraId="4FBC18A1" w14:textId="70866535" w:rsidR="00166A3D" w:rsidRPr="00D5086E" w:rsidRDefault="000B40C5" w:rsidP="00CA33E5">
      <w:pPr>
        <w:pStyle w:val="Heading1"/>
        <w:numPr>
          <w:ilvl w:val="0"/>
          <w:numId w:val="30"/>
        </w:numPr>
      </w:pPr>
      <w:r w:rsidRPr="00D5086E">
        <w:lastRenderedPageBreak/>
        <w:t>Process</w:t>
      </w:r>
    </w:p>
    <w:p w14:paraId="490CF6E0" w14:textId="45B7340E" w:rsidR="00166A3D" w:rsidRPr="00CA33E5" w:rsidRDefault="00F3030C" w:rsidP="00CA33E5">
      <w:pPr>
        <w:ind w:left="360"/>
        <w:rPr>
          <w:b/>
        </w:rPr>
      </w:pPr>
      <w:r>
        <w:t xml:space="preserve">Facilitation for the meeting was provided by Pivot Point Inc. </w:t>
      </w:r>
      <w:r w:rsidR="009A623E">
        <w:t xml:space="preserve">The first half day of the meeting was set up to share information across organizations on various climate and respiratory health topics. The second half of the first day, participants were split into three groups based on wildfires, aeroallergens, and urban air, to begin strategic planning for the subgroups, which continued into the second day. The final session of the meeting included report backs on strategic planning from each of the subgroups and a discussion of </w:t>
      </w:r>
      <w:r w:rsidR="00166A3D">
        <w:t>points of collaboration</w:t>
      </w:r>
      <w:r w:rsidR="009A623E">
        <w:t xml:space="preserve"> and </w:t>
      </w:r>
      <w:r w:rsidR="00166A3D">
        <w:t xml:space="preserve">the </w:t>
      </w:r>
      <w:r w:rsidR="009A623E">
        <w:t>path moving forward. M</w:t>
      </w:r>
      <w:r w:rsidR="00166A3D">
        <w:t>ethods and m</w:t>
      </w:r>
      <w:r w:rsidR="009A623E">
        <w:t xml:space="preserve">aterials used for the strategic planning exercises can be found in the appendix. </w:t>
      </w:r>
    </w:p>
    <w:p w14:paraId="3444E3AA" w14:textId="23657D0C" w:rsidR="00166A3D" w:rsidRDefault="00166A3D" w:rsidP="00CA33E5">
      <w:pPr>
        <w:pStyle w:val="ListParagraph"/>
        <w:ind w:left="1080"/>
        <w:rPr>
          <w:b/>
        </w:rPr>
      </w:pPr>
    </w:p>
    <w:p w14:paraId="077AFD4B" w14:textId="1453E81C" w:rsidR="001364D3" w:rsidRDefault="001364D3" w:rsidP="00CA33E5">
      <w:pPr>
        <w:pStyle w:val="ListParagraph"/>
        <w:ind w:left="1080"/>
        <w:rPr>
          <w:b/>
        </w:rPr>
      </w:pPr>
    </w:p>
    <w:p w14:paraId="71FC470C" w14:textId="77777777" w:rsidR="001364D3" w:rsidRDefault="001364D3" w:rsidP="00CA33E5">
      <w:pPr>
        <w:pStyle w:val="ListParagraph"/>
        <w:ind w:left="1080"/>
        <w:rPr>
          <w:b/>
        </w:rPr>
      </w:pPr>
    </w:p>
    <w:p w14:paraId="15093AA3" w14:textId="5221C466" w:rsidR="00CA33E5" w:rsidRDefault="00CA33E5" w:rsidP="00CA33E5">
      <w:pPr>
        <w:pStyle w:val="Heading1"/>
        <w:numPr>
          <w:ilvl w:val="0"/>
          <w:numId w:val="30"/>
        </w:numPr>
      </w:pPr>
      <w:r>
        <w:t>Agenda and Presentations</w:t>
      </w:r>
    </w:p>
    <w:p w14:paraId="04664054" w14:textId="77777777" w:rsidR="00CA33E5" w:rsidRDefault="00CA33E5" w:rsidP="00CA33E5">
      <w:pPr>
        <w:pStyle w:val="IntenseQuote"/>
        <w:tabs>
          <w:tab w:val="center" w:pos="5220"/>
          <w:tab w:val="left" w:pos="7845"/>
        </w:tabs>
        <w:jc w:val="left"/>
      </w:pPr>
      <w:r>
        <w:tab/>
        <w:t>Thursday, March 15, 2018</w:t>
      </w:r>
      <w:r>
        <w:tab/>
      </w:r>
      <w:bookmarkStart w:id="0" w:name="_Hlk508026699"/>
    </w:p>
    <w:p w14:paraId="61BE8F50" w14:textId="77777777" w:rsidR="00CA33E5" w:rsidRDefault="00CA33E5" w:rsidP="007876D0">
      <w:pPr>
        <w:ind w:firstLine="720"/>
      </w:pPr>
      <w:r>
        <w:t>8:30 AM</w:t>
      </w:r>
      <w:r>
        <w:tab/>
      </w:r>
      <w:r>
        <w:rPr>
          <w:b/>
        </w:rPr>
        <w:t>Registration</w:t>
      </w:r>
      <w:r>
        <w:t xml:space="preserve"> </w:t>
      </w:r>
    </w:p>
    <w:p w14:paraId="668CC942" w14:textId="77777777" w:rsidR="00CA33E5" w:rsidRDefault="00CA33E5" w:rsidP="00CA33E5">
      <w:pPr>
        <w:ind w:left="720"/>
      </w:pPr>
    </w:p>
    <w:p w14:paraId="4211D7B9" w14:textId="77777777" w:rsidR="00CA33E5" w:rsidRDefault="00CA33E5" w:rsidP="00CA33E5">
      <w:pPr>
        <w:ind w:left="720"/>
      </w:pPr>
      <w:r>
        <w:t xml:space="preserve">9:00 AM </w:t>
      </w:r>
      <w:r>
        <w:tab/>
      </w:r>
      <w:r>
        <w:rPr>
          <w:b/>
        </w:rPr>
        <w:t>Welcome</w:t>
      </w:r>
      <w:r w:rsidRPr="00A72FFD">
        <w:rPr>
          <w:b/>
        </w:rPr>
        <w:t xml:space="preserve"> </w:t>
      </w:r>
    </w:p>
    <w:p w14:paraId="418D9984" w14:textId="77777777" w:rsidR="00CA33E5" w:rsidRDefault="00CA33E5" w:rsidP="00CA33E5">
      <w:pPr>
        <w:pStyle w:val="ListParagraph"/>
        <w:numPr>
          <w:ilvl w:val="0"/>
          <w:numId w:val="31"/>
        </w:numPr>
        <w:spacing w:line="240" w:lineRule="auto"/>
        <w:ind w:left="2520"/>
      </w:pPr>
      <w:r>
        <w:t>Claudia Brown (Public Health Analyst and Contractor, Climate and Health Program, CDC)</w:t>
      </w:r>
    </w:p>
    <w:p w14:paraId="70473777" w14:textId="77777777" w:rsidR="00CA33E5" w:rsidRDefault="00CA33E5" w:rsidP="00CA33E5">
      <w:pPr>
        <w:pStyle w:val="ListParagraph"/>
        <w:numPr>
          <w:ilvl w:val="0"/>
          <w:numId w:val="31"/>
        </w:numPr>
        <w:spacing w:line="240" w:lineRule="auto"/>
        <w:ind w:left="2520"/>
      </w:pPr>
      <w:r>
        <w:t>George Luber (Chief, Asthma and Community Health Branch, CDC)</w:t>
      </w:r>
    </w:p>
    <w:p w14:paraId="7727BA40" w14:textId="77777777" w:rsidR="00CA33E5" w:rsidRDefault="00CA33E5" w:rsidP="00CA33E5">
      <w:pPr>
        <w:pStyle w:val="ListParagraph"/>
        <w:numPr>
          <w:ilvl w:val="0"/>
          <w:numId w:val="31"/>
        </w:numPr>
        <w:spacing w:line="240" w:lineRule="auto"/>
        <w:ind w:left="2520"/>
      </w:pPr>
      <w:r>
        <w:t>Paul Garbe (Senior Advisor, Division of Environmental Health Science and Practice, CDC)</w:t>
      </w:r>
    </w:p>
    <w:p w14:paraId="4A212A5A" w14:textId="77777777" w:rsidR="00CA33E5" w:rsidRDefault="00CA33E5" w:rsidP="00CA33E5">
      <w:pPr>
        <w:pStyle w:val="ListParagraph"/>
        <w:numPr>
          <w:ilvl w:val="0"/>
          <w:numId w:val="31"/>
        </w:numPr>
        <w:spacing w:line="240" w:lineRule="auto"/>
        <w:ind w:left="2520"/>
      </w:pPr>
      <w:r>
        <w:t>Jeff Engel (Executive Director, CSTE)</w:t>
      </w:r>
    </w:p>
    <w:p w14:paraId="75629755" w14:textId="77777777" w:rsidR="00CA33E5" w:rsidRDefault="00CA33E5" w:rsidP="00CA33E5">
      <w:pPr>
        <w:ind w:left="720"/>
      </w:pPr>
    </w:p>
    <w:p w14:paraId="62549382" w14:textId="198BB9EA" w:rsidR="00CA33E5" w:rsidRDefault="00CA33E5" w:rsidP="00CA33E5">
      <w:pPr>
        <w:ind w:left="2160" w:hanging="1440"/>
      </w:pPr>
      <w:r>
        <w:t xml:space="preserve">9:30 AM </w:t>
      </w:r>
      <w:r>
        <w:tab/>
      </w:r>
      <w:hyperlink r:id="rId8" w:history="1">
        <w:r w:rsidRPr="003962FD">
          <w:rPr>
            <w:rStyle w:val="Hyperlink"/>
            <w:b/>
          </w:rPr>
          <w:t>Keynote</w:t>
        </w:r>
        <w:r w:rsidR="00A52C88" w:rsidRPr="003962FD">
          <w:rPr>
            <w:rStyle w:val="Hyperlink"/>
            <w:b/>
          </w:rPr>
          <w:t>: Environmental Impacts on Pollen and Wildfire Effects on Human Health</w:t>
        </w:r>
      </w:hyperlink>
    </w:p>
    <w:p w14:paraId="64B6AE21" w14:textId="69ACB9DC" w:rsidR="00A52C88" w:rsidRDefault="00CA33E5" w:rsidP="00A52C88">
      <w:pPr>
        <w:pStyle w:val="ListParagraph"/>
        <w:numPr>
          <w:ilvl w:val="0"/>
          <w:numId w:val="31"/>
        </w:numPr>
        <w:spacing w:line="240" w:lineRule="auto"/>
        <w:ind w:left="2520"/>
      </w:pPr>
      <w:r>
        <w:t xml:space="preserve">David </w:t>
      </w:r>
      <w:proofErr w:type="spellStart"/>
      <w:r>
        <w:t>Peden</w:t>
      </w:r>
      <w:proofErr w:type="spellEnd"/>
      <w:r>
        <w:t xml:space="preserve"> (President, AAAAI)</w:t>
      </w:r>
    </w:p>
    <w:p w14:paraId="554E8557" w14:textId="77777777" w:rsidR="00A52C88" w:rsidRDefault="00A52C88" w:rsidP="00BA10F2"/>
    <w:p w14:paraId="4151536C" w14:textId="77777777" w:rsidR="00CA33E5" w:rsidRPr="00A72FFD" w:rsidRDefault="00CA33E5" w:rsidP="00CA33E5">
      <w:pPr>
        <w:ind w:left="2160" w:hanging="1440"/>
        <w:rPr>
          <w:b/>
        </w:rPr>
      </w:pPr>
      <w:r>
        <w:t>10:00 AM</w:t>
      </w:r>
      <w:r>
        <w:tab/>
      </w:r>
      <w:r w:rsidRPr="00A72FFD">
        <w:rPr>
          <w:b/>
        </w:rPr>
        <w:t>Break</w:t>
      </w:r>
    </w:p>
    <w:p w14:paraId="67FA39BD" w14:textId="77777777" w:rsidR="00CA33E5" w:rsidRDefault="00CA33E5" w:rsidP="00CA33E5">
      <w:pPr>
        <w:ind w:left="2160" w:hanging="1440"/>
      </w:pPr>
    </w:p>
    <w:p w14:paraId="0585E9E5" w14:textId="77777777" w:rsidR="00CA33E5" w:rsidRPr="00A72FFD" w:rsidRDefault="00CA33E5" w:rsidP="00CA33E5">
      <w:pPr>
        <w:ind w:left="2160" w:hanging="1440"/>
        <w:rPr>
          <w:b/>
        </w:rPr>
      </w:pPr>
      <w:r>
        <w:t>10:15 AM</w:t>
      </w:r>
      <w:r>
        <w:tab/>
      </w:r>
      <w:r>
        <w:rPr>
          <w:b/>
        </w:rPr>
        <w:t>Setting the Stage</w:t>
      </w:r>
    </w:p>
    <w:p w14:paraId="7D6AAEAF" w14:textId="6FE1A328" w:rsidR="00CA33E5" w:rsidRDefault="00CA33E5" w:rsidP="00CA33E5">
      <w:pPr>
        <w:pStyle w:val="ListParagraph"/>
        <w:numPr>
          <w:ilvl w:val="0"/>
          <w:numId w:val="32"/>
        </w:numPr>
        <w:spacing w:line="240" w:lineRule="auto"/>
        <w:ind w:left="2520"/>
      </w:pPr>
      <w:r>
        <w:t>Carol Kelly (Facilitator, Pivot Point)</w:t>
      </w:r>
      <w:r w:rsidR="00046022">
        <w:t>*</w:t>
      </w:r>
    </w:p>
    <w:p w14:paraId="284CC26B" w14:textId="3E3D2998" w:rsidR="00080F86" w:rsidRPr="00080F86" w:rsidRDefault="00046022" w:rsidP="00080F86">
      <w:pPr>
        <w:pStyle w:val="ListParagraph"/>
        <w:spacing w:line="240" w:lineRule="auto"/>
        <w:ind w:left="2520"/>
        <w:rPr>
          <w:i/>
        </w:rPr>
      </w:pPr>
      <w:r>
        <w:rPr>
          <w:i/>
        </w:rPr>
        <w:t>*</w:t>
      </w:r>
      <w:r w:rsidR="00080F86">
        <w:rPr>
          <w:i/>
        </w:rPr>
        <w:t xml:space="preserve">See </w:t>
      </w:r>
      <w:r>
        <w:rPr>
          <w:i/>
        </w:rPr>
        <w:t>document Appendix for relevant documents</w:t>
      </w:r>
    </w:p>
    <w:p w14:paraId="00BC6E22" w14:textId="77777777" w:rsidR="00CA33E5" w:rsidRDefault="00CA33E5" w:rsidP="00CA33E5">
      <w:pPr>
        <w:ind w:left="720"/>
      </w:pPr>
    </w:p>
    <w:p w14:paraId="57D9B9E2" w14:textId="26945BA8" w:rsidR="00CA33E5" w:rsidRPr="002D7BCE" w:rsidRDefault="00CA33E5" w:rsidP="00CA33E5">
      <w:pPr>
        <w:ind w:left="2160" w:hanging="1440"/>
        <w:rPr>
          <w:b/>
        </w:rPr>
      </w:pPr>
      <w:r>
        <w:t xml:space="preserve">10:30 AM </w:t>
      </w:r>
      <w:r>
        <w:tab/>
      </w:r>
      <w:hyperlink r:id="rId9" w:history="1">
        <w:r w:rsidRPr="0020074E">
          <w:rPr>
            <w:rStyle w:val="Hyperlink"/>
            <w:b/>
          </w:rPr>
          <w:t>Overview of CSTE Climate &amp; Respiratory Health Workgroup</w:t>
        </w:r>
      </w:hyperlink>
    </w:p>
    <w:p w14:paraId="799BA4BF" w14:textId="47A22A0B" w:rsidR="00A52C88" w:rsidRDefault="00CA33E5" w:rsidP="00BA10F2">
      <w:pPr>
        <w:pStyle w:val="ListParagraph"/>
        <w:numPr>
          <w:ilvl w:val="0"/>
          <w:numId w:val="33"/>
        </w:numPr>
        <w:spacing w:line="240" w:lineRule="auto"/>
        <w:ind w:left="2520"/>
      </w:pPr>
      <w:r>
        <w:t>Claudia Brown (Public Health Analyst and Contractor, Climate and Health Program, CDC)</w:t>
      </w:r>
    </w:p>
    <w:p w14:paraId="2BEB7362" w14:textId="77777777" w:rsidR="00CA33E5" w:rsidRDefault="00CA33E5" w:rsidP="00CA33E5">
      <w:pPr>
        <w:pStyle w:val="ListParagraph"/>
        <w:ind w:left="3240"/>
      </w:pPr>
    </w:p>
    <w:p w14:paraId="02B63B77" w14:textId="77777777" w:rsidR="00CA33E5" w:rsidRDefault="00CA33E5" w:rsidP="00CA33E5">
      <w:pPr>
        <w:ind w:left="720"/>
        <w:rPr>
          <w:b/>
        </w:rPr>
      </w:pPr>
      <w:r>
        <w:lastRenderedPageBreak/>
        <w:t>10:45 PM</w:t>
      </w:r>
      <w:r>
        <w:tab/>
      </w:r>
      <w:r>
        <w:rPr>
          <w:b/>
        </w:rPr>
        <w:t>Translation of Science to Impact: Presentations</w:t>
      </w:r>
    </w:p>
    <w:p w14:paraId="2413F4F0" w14:textId="33CB1BBF" w:rsidR="00CA33E5" w:rsidRDefault="00CA33E5" w:rsidP="00CA33E5">
      <w:pPr>
        <w:ind w:left="3600" w:hanging="1440"/>
      </w:pPr>
      <w:r>
        <w:t>10:45 AM</w:t>
      </w:r>
      <w:r>
        <w:tab/>
      </w:r>
      <w:hyperlink r:id="rId10" w:history="1">
        <w:r w:rsidRPr="0020074E">
          <w:rPr>
            <w:rStyle w:val="Hyperlink"/>
          </w:rPr>
          <w:t>American Lung Association’s Healthy Air Campaign: Engaging health and medical leaders in support of healthy air and climate action</w:t>
        </w:r>
      </w:hyperlink>
    </w:p>
    <w:p w14:paraId="54B45BDB" w14:textId="0E42BD12" w:rsidR="00A52C88" w:rsidRDefault="00CA33E5" w:rsidP="00BA10F2">
      <w:pPr>
        <w:pStyle w:val="ListParagraph"/>
        <w:numPr>
          <w:ilvl w:val="2"/>
          <w:numId w:val="32"/>
        </w:numPr>
        <w:spacing w:line="240" w:lineRule="auto"/>
        <w:ind w:left="3960"/>
      </w:pPr>
      <w:r>
        <w:t>Lyndsay Moseley (Assistant Vice President and Director of Healthy Air Campaign, American Lung Association)</w:t>
      </w:r>
    </w:p>
    <w:p w14:paraId="50407409" w14:textId="77777777" w:rsidR="00CA33E5" w:rsidRDefault="00CA33E5" w:rsidP="00CA33E5">
      <w:pPr>
        <w:ind w:left="3600" w:hanging="1440"/>
      </w:pPr>
    </w:p>
    <w:p w14:paraId="53B05AEE" w14:textId="3D68BDC8" w:rsidR="00CA33E5" w:rsidRDefault="00CA33E5" w:rsidP="00CA33E5">
      <w:pPr>
        <w:ind w:left="3600" w:hanging="1440"/>
      </w:pPr>
      <w:r>
        <w:t>11:05 AM</w:t>
      </w:r>
      <w:r>
        <w:tab/>
      </w:r>
      <w:hyperlink r:id="rId11" w:history="1">
        <w:r w:rsidR="001A1068" w:rsidRPr="0020074E">
          <w:rPr>
            <w:rStyle w:val="Hyperlink"/>
          </w:rPr>
          <w:t>Making the Nursing Connection Between Climate and Health</w:t>
        </w:r>
      </w:hyperlink>
    </w:p>
    <w:p w14:paraId="64082D26" w14:textId="043311AB" w:rsidR="00A52C88" w:rsidRDefault="00CA33E5" w:rsidP="00BA10F2">
      <w:pPr>
        <w:pStyle w:val="ListParagraph"/>
        <w:numPr>
          <w:ilvl w:val="2"/>
          <w:numId w:val="32"/>
        </w:numPr>
        <w:spacing w:line="240" w:lineRule="auto"/>
        <w:ind w:left="3960"/>
      </w:pPr>
      <w:r>
        <w:t>Katie Huffling (Executive Director, Alliance of Nurses for Healthy Environments</w:t>
      </w:r>
      <w:r w:rsidR="0020074E">
        <w:t>)</w:t>
      </w:r>
    </w:p>
    <w:p w14:paraId="3D83B648" w14:textId="77777777" w:rsidR="00CA33E5" w:rsidRDefault="00CA33E5" w:rsidP="00CA33E5">
      <w:pPr>
        <w:pStyle w:val="ListParagraph"/>
        <w:ind w:left="3960"/>
      </w:pPr>
    </w:p>
    <w:p w14:paraId="00F4C97E" w14:textId="408B1BF4" w:rsidR="00CA33E5" w:rsidRDefault="00CA33E5" w:rsidP="00CA33E5">
      <w:pPr>
        <w:ind w:left="3600" w:hanging="1440"/>
      </w:pPr>
      <w:r>
        <w:t>11:25 AM</w:t>
      </w:r>
      <w:r>
        <w:tab/>
      </w:r>
      <w:hyperlink r:id="rId12" w:history="1">
        <w:r w:rsidRPr="0020074E">
          <w:rPr>
            <w:rStyle w:val="Hyperlink"/>
          </w:rPr>
          <w:t>Climate Change, Alteration in Plant Phenology, and Allergic Disease: National to Local Perspectives</w:t>
        </w:r>
      </w:hyperlink>
    </w:p>
    <w:p w14:paraId="5F476711" w14:textId="580433DF" w:rsidR="00046022" w:rsidRDefault="00CA33E5" w:rsidP="00BA10F2">
      <w:pPr>
        <w:pStyle w:val="ListParagraph"/>
        <w:numPr>
          <w:ilvl w:val="2"/>
          <w:numId w:val="32"/>
        </w:numPr>
        <w:spacing w:line="240" w:lineRule="auto"/>
        <w:ind w:left="3960"/>
      </w:pPr>
      <w:r>
        <w:t>Amir Sapkota (Associate Professor, University of Maryland School of Public Health)</w:t>
      </w:r>
    </w:p>
    <w:p w14:paraId="14FC7E29" w14:textId="77777777" w:rsidR="00CA33E5" w:rsidRDefault="00CA33E5" w:rsidP="00CA33E5">
      <w:pPr>
        <w:pStyle w:val="ListParagraph"/>
        <w:ind w:left="3960"/>
      </w:pPr>
    </w:p>
    <w:p w14:paraId="35809D52" w14:textId="156254C7" w:rsidR="00CA33E5" w:rsidRDefault="00CA33E5" w:rsidP="00CA33E5">
      <w:pPr>
        <w:ind w:left="3600" w:hanging="1440"/>
      </w:pPr>
      <w:r>
        <w:t>11:45 AM</w:t>
      </w:r>
      <w:r>
        <w:tab/>
      </w:r>
      <w:hyperlink r:id="rId13" w:history="1">
        <w:r w:rsidRPr="00CE55A8">
          <w:rPr>
            <w:rStyle w:val="Hyperlink"/>
          </w:rPr>
          <w:t>A Technical Package to Control Asthma: EXHALE</w:t>
        </w:r>
      </w:hyperlink>
    </w:p>
    <w:p w14:paraId="222035FF" w14:textId="2135C5E6" w:rsidR="00CA33E5" w:rsidRDefault="00CA33E5" w:rsidP="00CA33E5">
      <w:pPr>
        <w:pStyle w:val="ListParagraph"/>
        <w:numPr>
          <w:ilvl w:val="2"/>
          <w:numId w:val="32"/>
        </w:numPr>
        <w:spacing w:line="240" w:lineRule="auto"/>
        <w:ind w:left="3960"/>
      </w:pPr>
      <w:r>
        <w:t>Joy Hsu (Medical Officer, Asthma and Community Health Branch, CDC)</w:t>
      </w:r>
    </w:p>
    <w:p w14:paraId="2B8B289E" w14:textId="77777777" w:rsidR="00CA33E5" w:rsidRDefault="00CA33E5" w:rsidP="00CA33E5">
      <w:pPr>
        <w:ind w:left="3600" w:hanging="1440"/>
      </w:pPr>
    </w:p>
    <w:p w14:paraId="14A20C18" w14:textId="6416421D" w:rsidR="00CA33E5" w:rsidRDefault="00CA33E5" w:rsidP="00CA33E5">
      <w:pPr>
        <w:ind w:left="3600" w:hanging="1440"/>
      </w:pPr>
      <w:r>
        <w:t>12:05 PM</w:t>
      </w:r>
      <w:r>
        <w:tab/>
      </w:r>
      <w:hyperlink r:id="rId14" w:history="1">
        <w:r w:rsidRPr="00CE55A8">
          <w:rPr>
            <w:rStyle w:val="Hyperlink"/>
          </w:rPr>
          <w:t xml:space="preserve">Identifying </w:t>
        </w:r>
        <w:r w:rsidR="00AC5BE6" w:rsidRPr="00CE55A8">
          <w:rPr>
            <w:rStyle w:val="Hyperlink"/>
          </w:rPr>
          <w:t>A</w:t>
        </w:r>
        <w:r w:rsidRPr="00CE55A8">
          <w:rPr>
            <w:rStyle w:val="Hyperlink"/>
          </w:rPr>
          <w:t>t-</w:t>
        </w:r>
        <w:r w:rsidR="00AC5BE6" w:rsidRPr="00CE55A8">
          <w:rPr>
            <w:rStyle w:val="Hyperlink"/>
          </w:rPr>
          <w:t>R</w:t>
        </w:r>
        <w:r w:rsidRPr="00CE55A8">
          <w:rPr>
            <w:rStyle w:val="Hyperlink"/>
          </w:rPr>
          <w:t xml:space="preserve">isk </w:t>
        </w:r>
        <w:r w:rsidR="00AC5BE6" w:rsidRPr="00CE55A8">
          <w:rPr>
            <w:rStyle w:val="Hyperlink"/>
          </w:rPr>
          <w:t>P</w:t>
        </w:r>
        <w:r w:rsidRPr="00CE55A8">
          <w:rPr>
            <w:rStyle w:val="Hyperlink"/>
          </w:rPr>
          <w:t xml:space="preserve">opulations to </w:t>
        </w:r>
        <w:r w:rsidR="00AC5BE6" w:rsidRPr="00CE55A8">
          <w:rPr>
            <w:rStyle w:val="Hyperlink"/>
          </w:rPr>
          <w:t>W</w:t>
        </w:r>
        <w:r w:rsidRPr="00CE55A8">
          <w:rPr>
            <w:rStyle w:val="Hyperlink"/>
          </w:rPr>
          <w:t xml:space="preserve">ildfire </w:t>
        </w:r>
        <w:r w:rsidR="00AC5BE6" w:rsidRPr="00CE55A8">
          <w:rPr>
            <w:rStyle w:val="Hyperlink"/>
          </w:rPr>
          <w:t>S</w:t>
        </w:r>
        <w:r w:rsidRPr="00CE55A8">
          <w:rPr>
            <w:rStyle w:val="Hyperlink"/>
          </w:rPr>
          <w:t xml:space="preserve">moke </w:t>
        </w:r>
        <w:r w:rsidR="00AC5BE6" w:rsidRPr="00CE55A8">
          <w:rPr>
            <w:rStyle w:val="Hyperlink"/>
          </w:rPr>
          <w:t>H</w:t>
        </w:r>
        <w:r w:rsidRPr="00CE55A8">
          <w:rPr>
            <w:rStyle w:val="Hyperlink"/>
          </w:rPr>
          <w:t>azards</w:t>
        </w:r>
      </w:hyperlink>
    </w:p>
    <w:p w14:paraId="660D426B" w14:textId="28D89ABA" w:rsidR="004C5164" w:rsidRPr="002D7BCE" w:rsidRDefault="00CA33E5" w:rsidP="00BA10F2">
      <w:pPr>
        <w:pStyle w:val="ListParagraph"/>
        <w:numPr>
          <w:ilvl w:val="2"/>
          <w:numId w:val="32"/>
        </w:numPr>
        <w:spacing w:line="240" w:lineRule="auto"/>
        <w:ind w:left="3960"/>
      </w:pPr>
      <w:r>
        <w:t>Rish Vaidyanathan (Health Scientist, Environmental Public Health Tracking, CDC</w:t>
      </w:r>
      <w:r w:rsidR="00CE55A8">
        <w:t>)</w:t>
      </w:r>
    </w:p>
    <w:p w14:paraId="26482D5D" w14:textId="77777777" w:rsidR="00CA33E5" w:rsidRDefault="00CA33E5" w:rsidP="00CA33E5">
      <w:pPr>
        <w:ind w:left="720"/>
      </w:pPr>
    </w:p>
    <w:p w14:paraId="3A010747" w14:textId="77777777" w:rsidR="00CA33E5" w:rsidRDefault="00CA33E5" w:rsidP="00CA33E5">
      <w:pPr>
        <w:ind w:left="720"/>
        <w:rPr>
          <w:b/>
        </w:rPr>
      </w:pPr>
      <w:r>
        <w:t>12:30 PM</w:t>
      </w:r>
      <w:r>
        <w:tab/>
      </w:r>
      <w:r>
        <w:rPr>
          <w:b/>
        </w:rPr>
        <w:t>Boxed Lunch and Presentation</w:t>
      </w:r>
    </w:p>
    <w:p w14:paraId="5480F500" w14:textId="4122E1B1" w:rsidR="00CA33E5" w:rsidRPr="004C5164" w:rsidRDefault="003E0267" w:rsidP="00CA33E5">
      <w:pPr>
        <w:pStyle w:val="ListParagraph"/>
        <w:numPr>
          <w:ilvl w:val="0"/>
          <w:numId w:val="32"/>
        </w:numPr>
        <w:spacing w:line="240" w:lineRule="auto"/>
        <w:ind w:left="2520"/>
        <w:rPr>
          <w:u w:val="single"/>
        </w:rPr>
      </w:pPr>
      <w:hyperlink r:id="rId15" w:history="1">
        <w:r w:rsidR="00CA33E5" w:rsidRPr="00CE55A8">
          <w:rPr>
            <w:rStyle w:val="Hyperlink"/>
          </w:rPr>
          <w:t>Pollen Counts: How useful are they for allergists?</w:t>
        </w:r>
      </w:hyperlink>
    </w:p>
    <w:p w14:paraId="1C3A9624" w14:textId="5578FFC0" w:rsidR="004C5164" w:rsidRDefault="00CA33E5" w:rsidP="00BA10F2">
      <w:pPr>
        <w:pStyle w:val="ListParagraph"/>
        <w:numPr>
          <w:ilvl w:val="1"/>
          <w:numId w:val="32"/>
        </w:numPr>
        <w:spacing w:line="240" w:lineRule="auto"/>
        <w:ind w:left="3240"/>
      </w:pPr>
      <w:r w:rsidRPr="00090BF2">
        <w:t>Stanley Fineman (Past-President of American College of Allergy, Asthma and Immunology, and Allergist at Atlanta Allergy and Asthma Clinic)</w:t>
      </w:r>
    </w:p>
    <w:p w14:paraId="31518EB7" w14:textId="77777777" w:rsidR="00CA33E5" w:rsidRDefault="00CA33E5" w:rsidP="00CA33E5">
      <w:pPr>
        <w:ind w:left="720"/>
      </w:pPr>
    </w:p>
    <w:p w14:paraId="20DCE1B7" w14:textId="77777777" w:rsidR="00CA33E5" w:rsidRDefault="00CA33E5" w:rsidP="00CA33E5">
      <w:pPr>
        <w:ind w:left="2160" w:hanging="1440"/>
      </w:pPr>
      <w:r>
        <w:t>1:30 PM</w:t>
      </w:r>
      <w:r>
        <w:tab/>
      </w:r>
      <w:r>
        <w:rPr>
          <w:b/>
        </w:rPr>
        <w:t>Strategic Planning (Subgroup Breakouts – Part I)</w:t>
      </w:r>
    </w:p>
    <w:p w14:paraId="54CBFE26" w14:textId="77777777" w:rsidR="00CA33E5" w:rsidRDefault="00CA33E5" w:rsidP="00CA33E5">
      <w:pPr>
        <w:ind w:left="720"/>
      </w:pPr>
    </w:p>
    <w:p w14:paraId="30E1DB63" w14:textId="77777777" w:rsidR="00CA33E5" w:rsidRDefault="00CA33E5" w:rsidP="00CA33E5">
      <w:pPr>
        <w:ind w:left="720"/>
      </w:pPr>
      <w:r>
        <w:t xml:space="preserve">3:00 PM </w:t>
      </w:r>
      <w:r>
        <w:tab/>
      </w:r>
      <w:r w:rsidRPr="00A72FFD">
        <w:rPr>
          <w:b/>
        </w:rPr>
        <w:t>Break</w:t>
      </w:r>
    </w:p>
    <w:p w14:paraId="63AA27CD" w14:textId="77777777" w:rsidR="00CA33E5" w:rsidRDefault="00CA33E5" w:rsidP="00CA33E5">
      <w:pPr>
        <w:ind w:left="2160" w:hanging="1440"/>
      </w:pPr>
    </w:p>
    <w:p w14:paraId="11C5BE37" w14:textId="77777777" w:rsidR="00CA33E5" w:rsidRPr="00A72FFD" w:rsidRDefault="00CA33E5" w:rsidP="00CA33E5">
      <w:pPr>
        <w:ind w:left="2160" w:hanging="1440"/>
        <w:rPr>
          <w:b/>
        </w:rPr>
      </w:pPr>
      <w:r>
        <w:t>3:15 PM</w:t>
      </w:r>
      <w:r>
        <w:tab/>
      </w:r>
      <w:r>
        <w:rPr>
          <w:b/>
        </w:rPr>
        <w:t>Strategic Planning (Subgroup Breakouts – Part II)</w:t>
      </w:r>
    </w:p>
    <w:p w14:paraId="6A1EF62E" w14:textId="77777777" w:rsidR="00CA33E5" w:rsidRDefault="00CA33E5" w:rsidP="00CA33E5">
      <w:pPr>
        <w:ind w:left="2160" w:hanging="1440"/>
      </w:pPr>
      <w:r>
        <w:tab/>
      </w:r>
    </w:p>
    <w:p w14:paraId="40D73760" w14:textId="77777777" w:rsidR="00CA33E5" w:rsidRDefault="00CA33E5" w:rsidP="00CA33E5">
      <w:pPr>
        <w:ind w:left="2160" w:hanging="1440"/>
      </w:pPr>
      <w:r>
        <w:t>4:45 PM</w:t>
      </w:r>
      <w:r>
        <w:tab/>
      </w:r>
      <w:r>
        <w:rPr>
          <w:b/>
        </w:rPr>
        <w:t>Next Steps</w:t>
      </w:r>
    </w:p>
    <w:p w14:paraId="1B743099" w14:textId="77777777" w:rsidR="00CA33E5" w:rsidRDefault="00CA33E5" w:rsidP="00CA33E5">
      <w:pPr>
        <w:pStyle w:val="ListParagraph"/>
        <w:ind w:left="1440" w:hanging="360"/>
      </w:pPr>
    </w:p>
    <w:p w14:paraId="53792570" w14:textId="77777777" w:rsidR="00CA33E5" w:rsidRDefault="00CA33E5" w:rsidP="00CA33E5">
      <w:pPr>
        <w:ind w:left="720"/>
        <w:rPr>
          <w:b/>
        </w:rPr>
      </w:pPr>
      <w:r>
        <w:t>5:00 PM</w:t>
      </w:r>
      <w:r>
        <w:tab/>
      </w:r>
      <w:r>
        <w:rPr>
          <w:b/>
        </w:rPr>
        <w:t>Closing</w:t>
      </w:r>
    </w:p>
    <w:p w14:paraId="699E1AF1" w14:textId="145EB105" w:rsidR="00CA33E5" w:rsidRDefault="00CA33E5" w:rsidP="00CA33E5">
      <w:pPr>
        <w:rPr>
          <w:b/>
        </w:rPr>
      </w:pPr>
    </w:p>
    <w:p w14:paraId="0FB9CC5C" w14:textId="65E19A18" w:rsidR="004C5164" w:rsidRDefault="004C5164" w:rsidP="00CA33E5">
      <w:pPr>
        <w:rPr>
          <w:b/>
        </w:rPr>
      </w:pPr>
    </w:p>
    <w:p w14:paraId="1AE17F29" w14:textId="57D805B6" w:rsidR="004C5164" w:rsidRDefault="004C5164" w:rsidP="00CA33E5">
      <w:pPr>
        <w:rPr>
          <w:b/>
        </w:rPr>
      </w:pPr>
    </w:p>
    <w:p w14:paraId="5EC4D01C" w14:textId="3F70AEF8" w:rsidR="004C5164" w:rsidRDefault="004C5164" w:rsidP="00CA33E5">
      <w:pPr>
        <w:rPr>
          <w:b/>
        </w:rPr>
      </w:pPr>
    </w:p>
    <w:p w14:paraId="5150800B" w14:textId="1DF85BD8" w:rsidR="00CA33E5" w:rsidRDefault="00CA33E5" w:rsidP="00BA10F2">
      <w:pPr>
        <w:pStyle w:val="IntenseQuote"/>
      </w:pPr>
      <w:r>
        <w:lastRenderedPageBreak/>
        <w:t>Friday, March 16, 2018</w:t>
      </w:r>
    </w:p>
    <w:p w14:paraId="184D1950" w14:textId="77777777" w:rsidR="00CA33E5" w:rsidRPr="006C0650" w:rsidRDefault="00CA33E5" w:rsidP="00CA33E5">
      <w:pPr>
        <w:ind w:left="2160" w:hanging="1440"/>
        <w:rPr>
          <w:b/>
        </w:rPr>
      </w:pPr>
      <w:r>
        <w:t xml:space="preserve">9:00 AM </w:t>
      </w:r>
      <w:r>
        <w:tab/>
      </w:r>
      <w:r>
        <w:rPr>
          <w:b/>
        </w:rPr>
        <w:t>Welcome &amp; Overview of the Day</w:t>
      </w:r>
    </w:p>
    <w:p w14:paraId="60D0DA71" w14:textId="77777777" w:rsidR="00CA33E5" w:rsidRDefault="00CA33E5" w:rsidP="00CA33E5">
      <w:pPr>
        <w:ind w:left="2160" w:hanging="1440"/>
      </w:pPr>
    </w:p>
    <w:p w14:paraId="47590CB9" w14:textId="77777777" w:rsidR="00CA33E5" w:rsidRDefault="00CA33E5" w:rsidP="00CA33E5">
      <w:pPr>
        <w:ind w:left="2160" w:hanging="1440"/>
      </w:pPr>
      <w:r>
        <w:t>9:15 AM</w:t>
      </w:r>
      <w:r>
        <w:tab/>
      </w:r>
      <w:r>
        <w:rPr>
          <w:b/>
        </w:rPr>
        <w:t>Report Back</w:t>
      </w:r>
    </w:p>
    <w:p w14:paraId="3E49EFB9" w14:textId="77777777" w:rsidR="00CA33E5" w:rsidRDefault="00CA33E5" w:rsidP="00CA33E5">
      <w:pPr>
        <w:ind w:left="720"/>
      </w:pPr>
    </w:p>
    <w:p w14:paraId="357E4FDE" w14:textId="77777777" w:rsidR="00CA33E5" w:rsidRDefault="00CA33E5" w:rsidP="00CA33E5">
      <w:pPr>
        <w:ind w:left="720"/>
      </w:pPr>
      <w:r>
        <w:t>10:00 AM</w:t>
      </w:r>
      <w:r>
        <w:tab/>
      </w:r>
      <w:r w:rsidRPr="00B53449">
        <w:rPr>
          <w:b/>
        </w:rPr>
        <w:t>Break</w:t>
      </w:r>
    </w:p>
    <w:p w14:paraId="49CAD250" w14:textId="77777777" w:rsidR="00CA33E5" w:rsidRDefault="00CA33E5" w:rsidP="00CA33E5">
      <w:pPr>
        <w:ind w:left="720"/>
      </w:pPr>
    </w:p>
    <w:p w14:paraId="04F318AA" w14:textId="166EFF7A" w:rsidR="00CA33E5" w:rsidRPr="00EC33B5" w:rsidRDefault="00CA33E5" w:rsidP="00CA33E5">
      <w:pPr>
        <w:ind w:left="2160" w:hanging="1440"/>
        <w:rPr>
          <w:b/>
        </w:rPr>
      </w:pPr>
      <w:r>
        <w:t xml:space="preserve">10:15 AM </w:t>
      </w:r>
      <w:r>
        <w:tab/>
      </w:r>
      <w:hyperlink r:id="rId16" w:history="1">
        <w:r w:rsidRPr="00CE55A8">
          <w:rPr>
            <w:rStyle w:val="Hyperlink"/>
            <w:b/>
          </w:rPr>
          <w:t>National Atmospheric Deposition Program (NADP): Aeroallergen Monitoring Science Committee</w:t>
        </w:r>
      </w:hyperlink>
      <w:bookmarkStart w:id="1" w:name="_GoBack"/>
      <w:bookmarkEnd w:id="1"/>
    </w:p>
    <w:p w14:paraId="31BCEB78" w14:textId="7344B595" w:rsidR="00A8403F" w:rsidRDefault="00CA33E5" w:rsidP="00BA10F2">
      <w:pPr>
        <w:pStyle w:val="ListParagraph"/>
        <w:numPr>
          <w:ilvl w:val="0"/>
          <w:numId w:val="32"/>
        </w:numPr>
        <w:spacing w:line="240" w:lineRule="auto"/>
        <w:ind w:left="2520"/>
      </w:pPr>
      <w:r>
        <w:t>Andy Johnson (Director of Air Quality Assessment Division, Maine DEP, Bureau of Air Quality)</w:t>
      </w:r>
      <w:r w:rsidR="00A8403F">
        <w:br/>
      </w:r>
    </w:p>
    <w:p w14:paraId="683BE1E1" w14:textId="77777777" w:rsidR="00CA33E5" w:rsidRDefault="00CA33E5" w:rsidP="00CA33E5">
      <w:pPr>
        <w:ind w:left="2160" w:hanging="1440"/>
      </w:pPr>
      <w:r w:rsidRPr="00EC33B5">
        <w:t>10:30 AM</w:t>
      </w:r>
      <w:r w:rsidRPr="00EC33B5">
        <w:tab/>
      </w:r>
      <w:r>
        <w:rPr>
          <w:b/>
        </w:rPr>
        <w:t>Integration and Collaboration across Subgroups</w:t>
      </w:r>
    </w:p>
    <w:p w14:paraId="5C557191" w14:textId="77777777" w:rsidR="00CA33E5" w:rsidRDefault="00CA33E5" w:rsidP="00CA33E5">
      <w:pPr>
        <w:ind w:left="2880"/>
      </w:pPr>
    </w:p>
    <w:p w14:paraId="54F2B90B" w14:textId="77777777" w:rsidR="00CA33E5" w:rsidRPr="00062505" w:rsidRDefault="00CA33E5" w:rsidP="00CA33E5">
      <w:pPr>
        <w:ind w:left="720"/>
      </w:pPr>
      <w:r>
        <w:t>11:45 AM</w:t>
      </w:r>
      <w:r>
        <w:tab/>
      </w:r>
      <w:r>
        <w:rPr>
          <w:b/>
        </w:rPr>
        <w:t>Next Steps</w:t>
      </w:r>
    </w:p>
    <w:p w14:paraId="7EB1AE03" w14:textId="77777777" w:rsidR="00CA33E5" w:rsidRDefault="00CA33E5" w:rsidP="00CA33E5">
      <w:pPr>
        <w:ind w:left="720"/>
      </w:pPr>
    </w:p>
    <w:p w14:paraId="016DB330" w14:textId="77777777" w:rsidR="00CA33E5" w:rsidRPr="006C0650" w:rsidRDefault="00CA33E5" w:rsidP="00CA33E5">
      <w:pPr>
        <w:ind w:left="720"/>
      </w:pPr>
      <w:r>
        <w:t>12:00 PM</w:t>
      </w:r>
      <w:r>
        <w:tab/>
      </w:r>
      <w:r>
        <w:rPr>
          <w:b/>
        </w:rPr>
        <w:t>Closing</w:t>
      </w:r>
      <w:r>
        <w:t xml:space="preserve"> </w:t>
      </w:r>
      <w:bookmarkEnd w:id="0"/>
    </w:p>
    <w:p w14:paraId="3B6D5080" w14:textId="6BB621ED" w:rsidR="001364D3" w:rsidRDefault="001364D3" w:rsidP="00AE2CAC">
      <w:pPr>
        <w:pStyle w:val="ListParagraph"/>
        <w:ind w:left="1080"/>
        <w:rPr>
          <w:b/>
        </w:rPr>
      </w:pPr>
    </w:p>
    <w:p w14:paraId="454082B9" w14:textId="56E3D656" w:rsidR="001364D3" w:rsidRDefault="001364D3" w:rsidP="00AE2CAC">
      <w:pPr>
        <w:pStyle w:val="ListParagraph"/>
        <w:ind w:left="1080"/>
        <w:rPr>
          <w:b/>
        </w:rPr>
      </w:pPr>
    </w:p>
    <w:p w14:paraId="7DA286FE" w14:textId="5F21B1BD" w:rsidR="001364D3" w:rsidRDefault="001364D3" w:rsidP="00AE2CAC">
      <w:pPr>
        <w:pStyle w:val="ListParagraph"/>
        <w:ind w:left="1080"/>
        <w:rPr>
          <w:b/>
        </w:rPr>
      </w:pPr>
    </w:p>
    <w:p w14:paraId="2AAC760E" w14:textId="3539BB1F" w:rsidR="001364D3" w:rsidRDefault="001364D3" w:rsidP="00AE2CAC">
      <w:pPr>
        <w:pStyle w:val="ListParagraph"/>
        <w:ind w:left="1080"/>
        <w:rPr>
          <w:b/>
        </w:rPr>
      </w:pPr>
    </w:p>
    <w:p w14:paraId="02CC6B68" w14:textId="774131C5" w:rsidR="001364D3" w:rsidRDefault="001364D3" w:rsidP="00AE2CAC">
      <w:pPr>
        <w:pStyle w:val="ListParagraph"/>
        <w:ind w:left="1080"/>
        <w:rPr>
          <w:b/>
        </w:rPr>
      </w:pPr>
    </w:p>
    <w:p w14:paraId="1B1F4D3B" w14:textId="1AE281D0" w:rsidR="001364D3" w:rsidRDefault="001364D3" w:rsidP="00AE2CAC">
      <w:pPr>
        <w:pStyle w:val="ListParagraph"/>
        <w:ind w:left="1080"/>
        <w:rPr>
          <w:b/>
        </w:rPr>
      </w:pPr>
    </w:p>
    <w:p w14:paraId="7E9AD6EF" w14:textId="15348EE1" w:rsidR="001364D3" w:rsidRDefault="001364D3" w:rsidP="00AE2CAC">
      <w:pPr>
        <w:pStyle w:val="ListParagraph"/>
        <w:ind w:left="1080"/>
        <w:rPr>
          <w:b/>
        </w:rPr>
      </w:pPr>
    </w:p>
    <w:p w14:paraId="1C5A118D" w14:textId="46601076" w:rsidR="001364D3" w:rsidRDefault="001364D3" w:rsidP="00AE2CAC">
      <w:pPr>
        <w:pStyle w:val="ListParagraph"/>
        <w:ind w:left="1080"/>
        <w:rPr>
          <w:b/>
        </w:rPr>
      </w:pPr>
    </w:p>
    <w:p w14:paraId="6E644838" w14:textId="183385E1" w:rsidR="001364D3" w:rsidRDefault="001364D3" w:rsidP="00AE2CAC">
      <w:pPr>
        <w:pStyle w:val="ListParagraph"/>
        <w:ind w:left="1080"/>
        <w:rPr>
          <w:b/>
        </w:rPr>
      </w:pPr>
    </w:p>
    <w:p w14:paraId="0BA3D432" w14:textId="27103245" w:rsidR="001364D3" w:rsidRDefault="001364D3" w:rsidP="00AE2CAC">
      <w:pPr>
        <w:pStyle w:val="ListParagraph"/>
        <w:ind w:left="1080"/>
        <w:rPr>
          <w:b/>
        </w:rPr>
      </w:pPr>
    </w:p>
    <w:p w14:paraId="33654C12" w14:textId="5024218F" w:rsidR="001364D3" w:rsidRDefault="001364D3" w:rsidP="00AE2CAC">
      <w:pPr>
        <w:pStyle w:val="ListParagraph"/>
        <w:ind w:left="1080"/>
        <w:rPr>
          <w:b/>
        </w:rPr>
      </w:pPr>
    </w:p>
    <w:p w14:paraId="15284EAF" w14:textId="465F39FC" w:rsidR="001364D3" w:rsidRDefault="001364D3" w:rsidP="00AE2CAC">
      <w:pPr>
        <w:pStyle w:val="ListParagraph"/>
        <w:ind w:left="1080"/>
        <w:rPr>
          <w:b/>
        </w:rPr>
      </w:pPr>
    </w:p>
    <w:p w14:paraId="4E404B0B" w14:textId="138BBE50" w:rsidR="001364D3" w:rsidRDefault="001364D3" w:rsidP="00AE2CAC">
      <w:pPr>
        <w:pStyle w:val="ListParagraph"/>
        <w:ind w:left="1080"/>
        <w:rPr>
          <w:b/>
        </w:rPr>
      </w:pPr>
    </w:p>
    <w:p w14:paraId="7310CA51" w14:textId="662E7BA9" w:rsidR="001364D3" w:rsidRDefault="001364D3" w:rsidP="00AE2CAC">
      <w:pPr>
        <w:pStyle w:val="ListParagraph"/>
        <w:ind w:left="1080"/>
        <w:rPr>
          <w:b/>
        </w:rPr>
      </w:pPr>
    </w:p>
    <w:p w14:paraId="204AF483" w14:textId="76931190" w:rsidR="001364D3" w:rsidRDefault="001364D3" w:rsidP="00AE2CAC">
      <w:pPr>
        <w:pStyle w:val="ListParagraph"/>
        <w:ind w:left="1080"/>
        <w:rPr>
          <w:b/>
        </w:rPr>
      </w:pPr>
    </w:p>
    <w:p w14:paraId="0315C890" w14:textId="75BBEA8A" w:rsidR="001364D3" w:rsidRDefault="001364D3" w:rsidP="00AE2CAC">
      <w:pPr>
        <w:pStyle w:val="ListParagraph"/>
        <w:ind w:left="1080"/>
        <w:rPr>
          <w:b/>
        </w:rPr>
      </w:pPr>
    </w:p>
    <w:p w14:paraId="4521B31C" w14:textId="38E11735" w:rsidR="001364D3" w:rsidRDefault="001364D3" w:rsidP="00AE2CAC">
      <w:pPr>
        <w:pStyle w:val="ListParagraph"/>
        <w:ind w:left="1080"/>
        <w:rPr>
          <w:b/>
        </w:rPr>
      </w:pPr>
    </w:p>
    <w:p w14:paraId="2E442485" w14:textId="0739DB1C" w:rsidR="001364D3" w:rsidRDefault="001364D3" w:rsidP="00AE2CAC">
      <w:pPr>
        <w:pStyle w:val="ListParagraph"/>
        <w:ind w:left="1080"/>
        <w:rPr>
          <w:b/>
        </w:rPr>
      </w:pPr>
    </w:p>
    <w:p w14:paraId="51977E03" w14:textId="77777777" w:rsidR="001364D3" w:rsidRDefault="001364D3" w:rsidP="00AE2CAC">
      <w:pPr>
        <w:pStyle w:val="ListParagraph"/>
        <w:ind w:left="1080"/>
        <w:rPr>
          <w:b/>
        </w:rPr>
      </w:pPr>
    </w:p>
    <w:p w14:paraId="540B9256" w14:textId="77777777" w:rsidR="00AE2CAC" w:rsidRPr="00BA10F2" w:rsidRDefault="00AE2CAC" w:rsidP="00BA10F2">
      <w:pPr>
        <w:rPr>
          <w:b/>
        </w:rPr>
      </w:pPr>
    </w:p>
    <w:p w14:paraId="314DBCAA" w14:textId="19FB828A" w:rsidR="00166A3D" w:rsidRDefault="00166A3D" w:rsidP="00CA33E5">
      <w:pPr>
        <w:pStyle w:val="Heading1"/>
        <w:numPr>
          <w:ilvl w:val="0"/>
          <w:numId w:val="30"/>
        </w:numPr>
      </w:pPr>
      <w:r>
        <w:lastRenderedPageBreak/>
        <w:t>Strategic Planning</w:t>
      </w:r>
      <w:r w:rsidRPr="00D5086E">
        <w:t xml:space="preserve"> Results</w:t>
      </w:r>
    </w:p>
    <w:p w14:paraId="624BE4A0" w14:textId="37B62B1B" w:rsidR="00166A3D" w:rsidRDefault="00166A3D">
      <w:pPr>
        <w:rPr>
          <w:b/>
        </w:rPr>
      </w:pPr>
    </w:p>
    <w:p w14:paraId="527786F8" w14:textId="77777777" w:rsidR="00166A3D" w:rsidRPr="00237898" w:rsidRDefault="00166A3D" w:rsidP="00166A3D">
      <w:pPr>
        <w:jc w:val="center"/>
        <w:rPr>
          <w:b/>
          <w:color w:val="000000" w:themeColor="text1"/>
        </w:rPr>
      </w:pPr>
      <w:r w:rsidRPr="00237898">
        <w:rPr>
          <w:b/>
          <w:color w:val="000000" w:themeColor="text1"/>
        </w:rPr>
        <w:t>Wildfire &amp; Respiratory Health Subgroup Plan</w:t>
      </w:r>
    </w:p>
    <w:tbl>
      <w:tblPr>
        <w:tblStyle w:val="TableGrid"/>
        <w:tblW w:w="0" w:type="auto"/>
        <w:tblLook w:val="04A0" w:firstRow="1" w:lastRow="0" w:firstColumn="1" w:lastColumn="0" w:noHBand="0" w:noVBand="1"/>
      </w:tblPr>
      <w:tblGrid>
        <w:gridCol w:w="1343"/>
        <w:gridCol w:w="1480"/>
        <w:gridCol w:w="1683"/>
        <w:gridCol w:w="3097"/>
        <w:gridCol w:w="1747"/>
      </w:tblGrid>
      <w:tr w:rsidR="00166A3D" w:rsidRPr="00166A3D" w14:paraId="0B5B858B" w14:textId="77777777" w:rsidTr="00136902">
        <w:trPr>
          <w:trHeight w:val="548"/>
          <w:tblHeader/>
        </w:trPr>
        <w:tc>
          <w:tcPr>
            <w:tcW w:w="1515" w:type="dxa"/>
            <w:vAlign w:val="center"/>
          </w:tcPr>
          <w:p w14:paraId="4E81B169" w14:textId="77777777" w:rsidR="00166A3D" w:rsidRPr="00CA33E5" w:rsidRDefault="00166A3D" w:rsidP="00166A3D">
            <w:pPr>
              <w:jc w:val="center"/>
              <w:rPr>
                <w:color w:val="0070C0"/>
                <w:sz w:val="20"/>
                <w:szCs w:val="20"/>
              </w:rPr>
            </w:pPr>
            <w:r w:rsidRPr="00CA33E5">
              <w:rPr>
                <w:color w:val="0070C0"/>
                <w:sz w:val="20"/>
                <w:szCs w:val="20"/>
              </w:rPr>
              <w:t>Vision</w:t>
            </w:r>
          </w:p>
        </w:tc>
        <w:tc>
          <w:tcPr>
            <w:tcW w:w="1630" w:type="dxa"/>
            <w:vAlign w:val="center"/>
          </w:tcPr>
          <w:p w14:paraId="607FDEC9" w14:textId="77777777" w:rsidR="00166A3D" w:rsidRPr="00CA33E5" w:rsidRDefault="00166A3D" w:rsidP="00166A3D">
            <w:pPr>
              <w:jc w:val="center"/>
              <w:rPr>
                <w:color w:val="0070C0"/>
                <w:sz w:val="20"/>
                <w:szCs w:val="20"/>
              </w:rPr>
            </w:pPr>
            <w:r w:rsidRPr="00CA33E5">
              <w:rPr>
                <w:color w:val="0070C0"/>
                <w:sz w:val="20"/>
                <w:szCs w:val="20"/>
              </w:rPr>
              <w:t>Goals</w:t>
            </w:r>
          </w:p>
        </w:tc>
        <w:tc>
          <w:tcPr>
            <w:tcW w:w="1800" w:type="dxa"/>
            <w:vAlign w:val="center"/>
          </w:tcPr>
          <w:p w14:paraId="2492B677" w14:textId="77777777" w:rsidR="00166A3D" w:rsidRPr="00CA33E5" w:rsidRDefault="00166A3D" w:rsidP="00166A3D">
            <w:pPr>
              <w:jc w:val="center"/>
              <w:rPr>
                <w:color w:val="0070C0"/>
                <w:sz w:val="20"/>
                <w:szCs w:val="20"/>
              </w:rPr>
            </w:pPr>
            <w:r w:rsidRPr="00CA33E5">
              <w:rPr>
                <w:color w:val="0070C0"/>
                <w:sz w:val="20"/>
                <w:szCs w:val="20"/>
              </w:rPr>
              <w:t>Objectives</w:t>
            </w:r>
          </w:p>
        </w:tc>
        <w:tc>
          <w:tcPr>
            <w:tcW w:w="3780" w:type="dxa"/>
            <w:vAlign w:val="center"/>
          </w:tcPr>
          <w:p w14:paraId="2B6EA6DC" w14:textId="77777777" w:rsidR="00166A3D" w:rsidRPr="00CA33E5" w:rsidRDefault="00166A3D" w:rsidP="00166A3D">
            <w:pPr>
              <w:jc w:val="center"/>
              <w:rPr>
                <w:color w:val="0070C0"/>
                <w:sz w:val="20"/>
                <w:szCs w:val="20"/>
              </w:rPr>
            </w:pPr>
            <w:r w:rsidRPr="00CA33E5">
              <w:rPr>
                <w:color w:val="0070C0"/>
                <w:sz w:val="20"/>
                <w:szCs w:val="20"/>
              </w:rPr>
              <w:t>Strategies</w:t>
            </w:r>
          </w:p>
        </w:tc>
        <w:tc>
          <w:tcPr>
            <w:tcW w:w="2065" w:type="dxa"/>
            <w:vAlign w:val="center"/>
          </w:tcPr>
          <w:p w14:paraId="4F03FF2B" w14:textId="77777777" w:rsidR="00166A3D" w:rsidRPr="00CA33E5" w:rsidRDefault="00166A3D" w:rsidP="00166A3D">
            <w:pPr>
              <w:jc w:val="center"/>
              <w:rPr>
                <w:color w:val="0070C0"/>
                <w:sz w:val="20"/>
                <w:szCs w:val="20"/>
              </w:rPr>
            </w:pPr>
            <w:r w:rsidRPr="00CA33E5">
              <w:rPr>
                <w:color w:val="0070C0"/>
                <w:sz w:val="20"/>
                <w:szCs w:val="20"/>
              </w:rPr>
              <w:t>Actions</w:t>
            </w:r>
          </w:p>
          <w:p w14:paraId="6760E5C4" w14:textId="77777777" w:rsidR="00166A3D" w:rsidRPr="00CA33E5" w:rsidRDefault="00166A3D" w:rsidP="00166A3D">
            <w:pPr>
              <w:jc w:val="center"/>
              <w:rPr>
                <w:color w:val="0070C0"/>
                <w:sz w:val="20"/>
                <w:szCs w:val="20"/>
              </w:rPr>
            </w:pPr>
            <w:r w:rsidRPr="00CA33E5">
              <w:rPr>
                <w:color w:val="0070C0"/>
                <w:sz w:val="20"/>
                <w:szCs w:val="20"/>
              </w:rPr>
              <w:t>(what, who, when)</w:t>
            </w:r>
          </w:p>
        </w:tc>
      </w:tr>
      <w:tr w:rsidR="00166A3D" w:rsidRPr="00166A3D" w14:paraId="5C5FCC14" w14:textId="77777777" w:rsidTr="00166A3D">
        <w:tc>
          <w:tcPr>
            <w:tcW w:w="1515" w:type="dxa"/>
            <w:vMerge w:val="restart"/>
            <w:vAlign w:val="center"/>
          </w:tcPr>
          <w:p w14:paraId="511EEA34" w14:textId="77777777" w:rsidR="00166A3D" w:rsidRPr="00CA33E5" w:rsidRDefault="00166A3D" w:rsidP="00166A3D">
            <w:pPr>
              <w:rPr>
                <w:sz w:val="20"/>
                <w:szCs w:val="20"/>
              </w:rPr>
            </w:pPr>
            <w:r w:rsidRPr="00CA33E5">
              <w:rPr>
                <w:sz w:val="20"/>
                <w:szCs w:val="20"/>
              </w:rPr>
              <w:t>Wildfires are connected to public health and health impacts, and exposure is quantified</w:t>
            </w:r>
          </w:p>
        </w:tc>
        <w:tc>
          <w:tcPr>
            <w:tcW w:w="1630" w:type="dxa"/>
            <w:vMerge w:val="restart"/>
            <w:vAlign w:val="center"/>
          </w:tcPr>
          <w:p w14:paraId="2A0BBC63" w14:textId="77777777" w:rsidR="00166A3D" w:rsidRPr="00CA33E5" w:rsidRDefault="00166A3D" w:rsidP="00166A3D">
            <w:pPr>
              <w:rPr>
                <w:sz w:val="20"/>
                <w:szCs w:val="20"/>
              </w:rPr>
            </w:pPr>
            <w:r w:rsidRPr="00CA33E5">
              <w:rPr>
                <w:sz w:val="20"/>
                <w:szCs w:val="20"/>
              </w:rPr>
              <w:t>A. Improve information-sharing</w:t>
            </w:r>
          </w:p>
        </w:tc>
        <w:tc>
          <w:tcPr>
            <w:tcW w:w="1800" w:type="dxa"/>
            <w:vAlign w:val="center"/>
          </w:tcPr>
          <w:p w14:paraId="1F46E03C" w14:textId="23A27055" w:rsidR="00166A3D" w:rsidRPr="00CA33E5" w:rsidRDefault="00166A3D" w:rsidP="00166A3D">
            <w:pPr>
              <w:rPr>
                <w:sz w:val="20"/>
                <w:szCs w:val="20"/>
              </w:rPr>
            </w:pPr>
            <w:r w:rsidRPr="00CA33E5">
              <w:rPr>
                <w:sz w:val="20"/>
                <w:szCs w:val="20"/>
              </w:rPr>
              <w:t>A1. Define the scope of work</w:t>
            </w:r>
          </w:p>
        </w:tc>
        <w:tc>
          <w:tcPr>
            <w:tcW w:w="3780" w:type="dxa"/>
            <w:vAlign w:val="center"/>
          </w:tcPr>
          <w:p w14:paraId="7D150F19" w14:textId="4246FB90" w:rsidR="00166A3D" w:rsidRPr="00CA33E5" w:rsidRDefault="00166A3D" w:rsidP="00E651FD">
            <w:pPr>
              <w:pStyle w:val="ListParagraph"/>
              <w:ind w:left="360"/>
              <w:rPr>
                <w:sz w:val="20"/>
                <w:szCs w:val="20"/>
              </w:rPr>
            </w:pPr>
          </w:p>
        </w:tc>
        <w:tc>
          <w:tcPr>
            <w:tcW w:w="2065" w:type="dxa"/>
            <w:vAlign w:val="center"/>
          </w:tcPr>
          <w:p w14:paraId="2BF11FDB" w14:textId="77777777" w:rsidR="00166A3D" w:rsidRPr="00CA33E5" w:rsidRDefault="00166A3D" w:rsidP="00166A3D">
            <w:pPr>
              <w:rPr>
                <w:sz w:val="20"/>
                <w:szCs w:val="20"/>
              </w:rPr>
            </w:pPr>
          </w:p>
        </w:tc>
      </w:tr>
      <w:tr w:rsidR="00166A3D" w:rsidRPr="00166A3D" w14:paraId="66B80090" w14:textId="77777777" w:rsidTr="00166A3D">
        <w:trPr>
          <w:trHeight w:val="1115"/>
        </w:trPr>
        <w:tc>
          <w:tcPr>
            <w:tcW w:w="1515" w:type="dxa"/>
            <w:vMerge/>
            <w:vAlign w:val="center"/>
          </w:tcPr>
          <w:p w14:paraId="62250BF5" w14:textId="77777777" w:rsidR="00166A3D" w:rsidRPr="00CA33E5" w:rsidRDefault="00166A3D" w:rsidP="00166A3D">
            <w:pPr>
              <w:rPr>
                <w:sz w:val="20"/>
                <w:szCs w:val="20"/>
              </w:rPr>
            </w:pPr>
          </w:p>
        </w:tc>
        <w:tc>
          <w:tcPr>
            <w:tcW w:w="1630" w:type="dxa"/>
            <w:vMerge/>
            <w:vAlign w:val="center"/>
          </w:tcPr>
          <w:p w14:paraId="42489709" w14:textId="77777777" w:rsidR="00166A3D" w:rsidRPr="00CA33E5" w:rsidRDefault="00166A3D" w:rsidP="00166A3D">
            <w:pPr>
              <w:rPr>
                <w:sz w:val="20"/>
                <w:szCs w:val="20"/>
              </w:rPr>
            </w:pPr>
          </w:p>
        </w:tc>
        <w:tc>
          <w:tcPr>
            <w:tcW w:w="1800" w:type="dxa"/>
            <w:vAlign w:val="center"/>
          </w:tcPr>
          <w:p w14:paraId="75D716B9" w14:textId="77777777" w:rsidR="00166A3D" w:rsidRPr="00CA33E5" w:rsidRDefault="00166A3D" w:rsidP="00166A3D">
            <w:pPr>
              <w:rPr>
                <w:sz w:val="20"/>
                <w:szCs w:val="20"/>
              </w:rPr>
            </w:pPr>
            <w:r w:rsidRPr="00CA33E5">
              <w:rPr>
                <w:sz w:val="20"/>
                <w:szCs w:val="20"/>
              </w:rPr>
              <w:t>A2. Engage collaborators</w:t>
            </w:r>
          </w:p>
        </w:tc>
        <w:tc>
          <w:tcPr>
            <w:tcW w:w="3780" w:type="dxa"/>
            <w:vAlign w:val="center"/>
          </w:tcPr>
          <w:p w14:paraId="578FAAF8" w14:textId="77777777" w:rsidR="00166A3D" w:rsidRPr="00CA33E5" w:rsidRDefault="00166A3D" w:rsidP="00166A3D">
            <w:pPr>
              <w:pStyle w:val="ListParagraph"/>
              <w:numPr>
                <w:ilvl w:val="0"/>
                <w:numId w:val="13"/>
              </w:numPr>
              <w:rPr>
                <w:sz w:val="20"/>
                <w:szCs w:val="20"/>
              </w:rPr>
            </w:pPr>
            <w:r w:rsidRPr="00CA33E5">
              <w:rPr>
                <w:sz w:val="20"/>
                <w:szCs w:val="20"/>
              </w:rPr>
              <w:t xml:space="preserve">A2a. Engage collaborators, including </w:t>
            </w:r>
          </w:p>
          <w:p w14:paraId="3D9EDE5C" w14:textId="77777777" w:rsidR="00166A3D" w:rsidRPr="00CA33E5" w:rsidRDefault="00166A3D" w:rsidP="00166A3D">
            <w:pPr>
              <w:pStyle w:val="ListParagraph"/>
              <w:numPr>
                <w:ilvl w:val="1"/>
                <w:numId w:val="13"/>
              </w:numPr>
              <w:ind w:left="721"/>
              <w:rPr>
                <w:sz w:val="20"/>
                <w:szCs w:val="20"/>
              </w:rPr>
            </w:pPr>
            <w:r w:rsidRPr="00CA33E5">
              <w:rPr>
                <w:sz w:val="20"/>
                <w:szCs w:val="20"/>
              </w:rPr>
              <w:t>EIS</w:t>
            </w:r>
          </w:p>
          <w:p w14:paraId="12C54957" w14:textId="77777777" w:rsidR="00166A3D" w:rsidRPr="00CA33E5" w:rsidRDefault="00166A3D" w:rsidP="00166A3D">
            <w:pPr>
              <w:pStyle w:val="ListParagraph"/>
              <w:numPr>
                <w:ilvl w:val="1"/>
                <w:numId w:val="13"/>
              </w:numPr>
              <w:ind w:left="721"/>
              <w:rPr>
                <w:sz w:val="20"/>
                <w:szCs w:val="20"/>
              </w:rPr>
            </w:pPr>
            <w:r w:rsidRPr="00CA33E5">
              <w:rPr>
                <w:sz w:val="20"/>
                <w:szCs w:val="20"/>
              </w:rPr>
              <w:t>EPA</w:t>
            </w:r>
          </w:p>
          <w:p w14:paraId="359B40E2" w14:textId="77777777" w:rsidR="00166A3D" w:rsidRPr="00CA33E5" w:rsidRDefault="00166A3D" w:rsidP="00166A3D">
            <w:pPr>
              <w:pStyle w:val="ListParagraph"/>
              <w:numPr>
                <w:ilvl w:val="1"/>
                <w:numId w:val="13"/>
              </w:numPr>
              <w:ind w:left="721"/>
              <w:rPr>
                <w:sz w:val="20"/>
                <w:szCs w:val="20"/>
              </w:rPr>
            </w:pPr>
            <w:r w:rsidRPr="00CA33E5">
              <w:rPr>
                <w:sz w:val="20"/>
                <w:szCs w:val="20"/>
              </w:rPr>
              <w:t>NOAA</w:t>
            </w:r>
          </w:p>
          <w:p w14:paraId="2014F35F" w14:textId="77777777" w:rsidR="00166A3D" w:rsidRPr="00CA33E5" w:rsidRDefault="00166A3D" w:rsidP="00166A3D">
            <w:pPr>
              <w:pStyle w:val="ListParagraph"/>
              <w:numPr>
                <w:ilvl w:val="1"/>
                <w:numId w:val="13"/>
              </w:numPr>
              <w:ind w:left="721"/>
              <w:rPr>
                <w:sz w:val="20"/>
                <w:szCs w:val="20"/>
              </w:rPr>
            </w:pPr>
            <w:r w:rsidRPr="00CA33E5">
              <w:rPr>
                <w:sz w:val="20"/>
                <w:szCs w:val="20"/>
              </w:rPr>
              <w:t>NWS</w:t>
            </w:r>
          </w:p>
          <w:p w14:paraId="5EC9521C" w14:textId="77777777" w:rsidR="00166A3D" w:rsidRPr="00CA33E5" w:rsidRDefault="00166A3D" w:rsidP="00166A3D">
            <w:pPr>
              <w:pStyle w:val="ListParagraph"/>
              <w:numPr>
                <w:ilvl w:val="1"/>
                <w:numId w:val="13"/>
              </w:numPr>
              <w:ind w:left="721"/>
              <w:rPr>
                <w:sz w:val="20"/>
                <w:szCs w:val="20"/>
              </w:rPr>
            </w:pPr>
            <w:r w:rsidRPr="00CA33E5">
              <w:rPr>
                <w:sz w:val="20"/>
                <w:szCs w:val="20"/>
              </w:rPr>
              <w:t>USFS</w:t>
            </w:r>
          </w:p>
          <w:p w14:paraId="6C5FEAC3" w14:textId="77777777" w:rsidR="00166A3D" w:rsidRPr="00CA33E5" w:rsidRDefault="00166A3D" w:rsidP="00166A3D">
            <w:pPr>
              <w:pStyle w:val="ListParagraph"/>
              <w:numPr>
                <w:ilvl w:val="1"/>
                <w:numId w:val="13"/>
              </w:numPr>
              <w:ind w:left="721"/>
              <w:rPr>
                <w:sz w:val="20"/>
                <w:szCs w:val="20"/>
              </w:rPr>
            </w:pPr>
            <w:r w:rsidRPr="00CA33E5">
              <w:rPr>
                <w:sz w:val="20"/>
                <w:szCs w:val="20"/>
              </w:rPr>
              <w:t>Tribal health departments</w:t>
            </w:r>
          </w:p>
          <w:p w14:paraId="36BE3EF0" w14:textId="77777777" w:rsidR="00166A3D" w:rsidRPr="00CA33E5" w:rsidRDefault="00166A3D" w:rsidP="00166A3D">
            <w:pPr>
              <w:pStyle w:val="ListParagraph"/>
              <w:numPr>
                <w:ilvl w:val="1"/>
                <w:numId w:val="13"/>
              </w:numPr>
              <w:ind w:left="721"/>
              <w:rPr>
                <w:sz w:val="20"/>
                <w:szCs w:val="20"/>
              </w:rPr>
            </w:pPr>
            <w:r w:rsidRPr="00CA33E5">
              <w:rPr>
                <w:sz w:val="20"/>
                <w:szCs w:val="20"/>
              </w:rPr>
              <w:t>Local public health</w:t>
            </w:r>
          </w:p>
          <w:p w14:paraId="3B816005" w14:textId="77777777" w:rsidR="00166A3D" w:rsidRPr="00CA33E5" w:rsidRDefault="00166A3D" w:rsidP="00166A3D">
            <w:pPr>
              <w:pStyle w:val="ListParagraph"/>
              <w:numPr>
                <w:ilvl w:val="0"/>
                <w:numId w:val="13"/>
              </w:numPr>
              <w:rPr>
                <w:sz w:val="20"/>
                <w:szCs w:val="20"/>
              </w:rPr>
            </w:pPr>
            <w:r w:rsidRPr="00CA33E5">
              <w:rPr>
                <w:sz w:val="20"/>
                <w:szCs w:val="20"/>
              </w:rPr>
              <w:t>A2b. Be a bridge to others, including</w:t>
            </w:r>
          </w:p>
          <w:p w14:paraId="6D4D69B1" w14:textId="77777777" w:rsidR="00166A3D" w:rsidRPr="00CA33E5" w:rsidRDefault="00166A3D" w:rsidP="00166A3D">
            <w:pPr>
              <w:pStyle w:val="ListParagraph"/>
              <w:numPr>
                <w:ilvl w:val="1"/>
                <w:numId w:val="13"/>
              </w:numPr>
              <w:ind w:left="721"/>
              <w:rPr>
                <w:sz w:val="20"/>
                <w:szCs w:val="20"/>
              </w:rPr>
            </w:pPr>
            <w:r w:rsidRPr="00CA33E5">
              <w:rPr>
                <w:sz w:val="20"/>
                <w:szCs w:val="20"/>
              </w:rPr>
              <w:t>emergency management</w:t>
            </w:r>
          </w:p>
          <w:p w14:paraId="4DDCAF40" w14:textId="77777777" w:rsidR="00166A3D" w:rsidRPr="00CA33E5" w:rsidRDefault="00166A3D" w:rsidP="00166A3D">
            <w:pPr>
              <w:pStyle w:val="ListParagraph"/>
              <w:numPr>
                <w:ilvl w:val="1"/>
                <w:numId w:val="13"/>
              </w:numPr>
              <w:ind w:left="721"/>
              <w:rPr>
                <w:sz w:val="20"/>
                <w:szCs w:val="20"/>
              </w:rPr>
            </w:pPr>
            <w:r w:rsidRPr="00CA33E5">
              <w:rPr>
                <w:sz w:val="20"/>
                <w:szCs w:val="20"/>
              </w:rPr>
              <w:t>public safety</w:t>
            </w:r>
          </w:p>
        </w:tc>
        <w:tc>
          <w:tcPr>
            <w:tcW w:w="2065" w:type="dxa"/>
            <w:vAlign w:val="center"/>
          </w:tcPr>
          <w:p w14:paraId="263BFF25" w14:textId="77777777" w:rsidR="00166A3D" w:rsidRPr="00CA33E5" w:rsidRDefault="00166A3D" w:rsidP="00166A3D">
            <w:pPr>
              <w:rPr>
                <w:sz w:val="20"/>
                <w:szCs w:val="20"/>
              </w:rPr>
            </w:pPr>
          </w:p>
        </w:tc>
      </w:tr>
      <w:tr w:rsidR="00166A3D" w:rsidRPr="00166A3D" w14:paraId="6295075E" w14:textId="77777777" w:rsidTr="00166A3D">
        <w:trPr>
          <w:trHeight w:val="1115"/>
        </w:trPr>
        <w:tc>
          <w:tcPr>
            <w:tcW w:w="1515" w:type="dxa"/>
            <w:vMerge/>
            <w:vAlign w:val="center"/>
          </w:tcPr>
          <w:p w14:paraId="3BFA7126" w14:textId="77777777" w:rsidR="00166A3D" w:rsidRPr="00CA33E5" w:rsidRDefault="00166A3D" w:rsidP="00166A3D">
            <w:pPr>
              <w:rPr>
                <w:sz w:val="20"/>
                <w:szCs w:val="20"/>
              </w:rPr>
            </w:pPr>
          </w:p>
        </w:tc>
        <w:tc>
          <w:tcPr>
            <w:tcW w:w="1630" w:type="dxa"/>
            <w:vMerge/>
            <w:vAlign w:val="center"/>
          </w:tcPr>
          <w:p w14:paraId="11D39AAB" w14:textId="77777777" w:rsidR="00166A3D" w:rsidRPr="00CA33E5" w:rsidRDefault="00166A3D" w:rsidP="00166A3D">
            <w:pPr>
              <w:rPr>
                <w:sz w:val="20"/>
                <w:szCs w:val="20"/>
              </w:rPr>
            </w:pPr>
          </w:p>
        </w:tc>
        <w:tc>
          <w:tcPr>
            <w:tcW w:w="1800" w:type="dxa"/>
            <w:vAlign w:val="center"/>
          </w:tcPr>
          <w:p w14:paraId="7DE1601E" w14:textId="77777777" w:rsidR="00166A3D" w:rsidRPr="00CA33E5" w:rsidRDefault="00166A3D" w:rsidP="00166A3D">
            <w:pPr>
              <w:rPr>
                <w:sz w:val="20"/>
                <w:szCs w:val="20"/>
              </w:rPr>
            </w:pPr>
            <w:r w:rsidRPr="00CA33E5">
              <w:rPr>
                <w:sz w:val="20"/>
                <w:szCs w:val="20"/>
              </w:rPr>
              <w:t>A3. Conduct a gap analysis</w:t>
            </w:r>
          </w:p>
        </w:tc>
        <w:tc>
          <w:tcPr>
            <w:tcW w:w="3780" w:type="dxa"/>
            <w:vAlign w:val="center"/>
          </w:tcPr>
          <w:p w14:paraId="4A316279" w14:textId="77777777" w:rsidR="00166A3D" w:rsidRPr="00CA33E5" w:rsidRDefault="00166A3D" w:rsidP="00166A3D">
            <w:pPr>
              <w:pStyle w:val="ListParagraph"/>
              <w:numPr>
                <w:ilvl w:val="0"/>
                <w:numId w:val="13"/>
              </w:numPr>
              <w:rPr>
                <w:sz w:val="20"/>
                <w:szCs w:val="20"/>
              </w:rPr>
            </w:pPr>
            <w:r w:rsidRPr="00CA33E5">
              <w:rPr>
                <w:sz w:val="20"/>
                <w:szCs w:val="20"/>
              </w:rPr>
              <w:t>A3a. Inventory what we have, who’s doing it, and what we need</w:t>
            </w:r>
          </w:p>
        </w:tc>
        <w:tc>
          <w:tcPr>
            <w:tcW w:w="2065" w:type="dxa"/>
            <w:vAlign w:val="center"/>
          </w:tcPr>
          <w:p w14:paraId="639B944C" w14:textId="77777777" w:rsidR="00166A3D" w:rsidRPr="00CA33E5" w:rsidRDefault="00166A3D" w:rsidP="00166A3D">
            <w:pPr>
              <w:rPr>
                <w:sz w:val="20"/>
                <w:szCs w:val="20"/>
              </w:rPr>
            </w:pPr>
          </w:p>
        </w:tc>
      </w:tr>
      <w:tr w:rsidR="00166A3D" w:rsidRPr="00166A3D" w14:paraId="32A86330" w14:textId="77777777" w:rsidTr="00166A3D">
        <w:trPr>
          <w:trHeight w:val="1115"/>
        </w:trPr>
        <w:tc>
          <w:tcPr>
            <w:tcW w:w="1515" w:type="dxa"/>
            <w:vMerge/>
            <w:vAlign w:val="center"/>
          </w:tcPr>
          <w:p w14:paraId="0A48803C" w14:textId="77777777" w:rsidR="00166A3D" w:rsidRPr="00CA33E5" w:rsidRDefault="00166A3D" w:rsidP="00166A3D">
            <w:pPr>
              <w:rPr>
                <w:sz w:val="20"/>
                <w:szCs w:val="20"/>
              </w:rPr>
            </w:pPr>
          </w:p>
        </w:tc>
        <w:tc>
          <w:tcPr>
            <w:tcW w:w="1630" w:type="dxa"/>
            <w:vMerge/>
            <w:vAlign w:val="center"/>
          </w:tcPr>
          <w:p w14:paraId="1A6C4488" w14:textId="77777777" w:rsidR="00166A3D" w:rsidRPr="00CA33E5" w:rsidRDefault="00166A3D" w:rsidP="00166A3D">
            <w:pPr>
              <w:rPr>
                <w:sz w:val="20"/>
                <w:szCs w:val="20"/>
              </w:rPr>
            </w:pPr>
          </w:p>
        </w:tc>
        <w:tc>
          <w:tcPr>
            <w:tcW w:w="1800" w:type="dxa"/>
            <w:vAlign w:val="center"/>
          </w:tcPr>
          <w:p w14:paraId="468DDADD" w14:textId="77777777" w:rsidR="00166A3D" w:rsidRPr="00CA33E5" w:rsidRDefault="00166A3D" w:rsidP="00166A3D">
            <w:pPr>
              <w:rPr>
                <w:sz w:val="20"/>
                <w:szCs w:val="20"/>
              </w:rPr>
            </w:pPr>
            <w:r w:rsidRPr="00CA33E5">
              <w:rPr>
                <w:sz w:val="20"/>
                <w:szCs w:val="20"/>
              </w:rPr>
              <w:t>A4. Collect and compile data</w:t>
            </w:r>
          </w:p>
        </w:tc>
        <w:tc>
          <w:tcPr>
            <w:tcW w:w="3780" w:type="dxa"/>
            <w:vAlign w:val="center"/>
          </w:tcPr>
          <w:p w14:paraId="4B1238BC" w14:textId="77777777" w:rsidR="00166A3D" w:rsidRPr="00CA33E5" w:rsidRDefault="00166A3D" w:rsidP="00166A3D">
            <w:pPr>
              <w:pStyle w:val="ListParagraph"/>
              <w:numPr>
                <w:ilvl w:val="0"/>
                <w:numId w:val="13"/>
              </w:numPr>
              <w:rPr>
                <w:sz w:val="20"/>
                <w:szCs w:val="20"/>
              </w:rPr>
            </w:pPr>
            <w:r w:rsidRPr="00CA33E5">
              <w:rPr>
                <w:sz w:val="20"/>
                <w:szCs w:val="20"/>
              </w:rPr>
              <w:t xml:space="preserve">A4a. Compile data on the burden of wildfires, including </w:t>
            </w:r>
          </w:p>
          <w:p w14:paraId="15176615" w14:textId="77777777" w:rsidR="00166A3D" w:rsidRPr="00CA33E5" w:rsidRDefault="00166A3D" w:rsidP="00166A3D">
            <w:pPr>
              <w:pStyle w:val="ListParagraph"/>
              <w:numPr>
                <w:ilvl w:val="1"/>
                <w:numId w:val="13"/>
              </w:numPr>
              <w:ind w:left="706"/>
              <w:rPr>
                <w:sz w:val="20"/>
                <w:szCs w:val="20"/>
              </w:rPr>
            </w:pPr>
            <w:r w:rsidRPr="00CA33E5">
              <w:rPr>
                <w:sz w:val="20"/>
                <w:szCs w:val="20"/>
              </w:rPr>
              <w:t>long-range impacts</w:t>
            </w:r>
          </w:p>
          <w:p w14:paraId="3DB3E8AE" w14:textId="77777777" w:rsidR="00166A3D" w:rsidRPr="00CA33E5" w:rsidRDefault="00166A3D" w:rsidP="00166A3D">
            <w:pPr>
              <w:pStyle w:val="ListParagraph"/>
              <w:numPr>
                <w:ilvl w:val="1"/>
                <w:numId w:val="13"/>
              </w:numPr>
              <w:ind w:left="706"/>
              <w:rPr>
                <w:sz w:val="20"/>
                <w:szCs w:val="20"/>
              </w:rPr>
            </w:pPr>
            <w:r w:rsidRPr="00CA33E5">
              <w:rPr>
                <w:sz w:val="20"/>
                <w:szCs w:val="20"/>
              </w:rPr>
              <w:t>carbon pollution</w:t>
            </w:r>
          </w:p>
          <w:p w14:paraId="39F225C4" w14:textId="77777777" w:rsidR="00166A3D" w:rsidRPr="00CA33E5" w:rsidRDefault="00166A3D" w:rsidP="00166A3D">
            <w:pPr>
              <w:pStyle w:val="ListParagraph"/>
              <w:numPr>
                <w:ilvl w:val="1"/>
                <w:numId w:val="13"/>
              </w:numPr>
              <w:ind w:left="706"/>
              <w:rPr>
                <w:sz w:val="20"/>
                <w:szCs w:val="20"/>
              </w:rPr>
            </w:pPr>
            <w:r w:rsidRPr="00CA33E5">
              <w:rPr>
                <w:sz w:val="20"/>
                <w:szCs w:val="20"/>
              </w:rPr>
              <w:t>asthma linkages</w:t>
            </w:r>
          </w:p>
          <w:p w14:paraId="199F9FC8" w14:textId="77777777" w:rsidR="00166A3D" w:rsidRPr="00CA33E5" w:rsidRDefault="00166A3D" w:rsidP="00166A3D">
            <w:pPr>
              <w:pStyle w:val="ListParagraph"/>
              <w:numPr>
                <w:ilvl w:val="1"/>
                <w:numId w:val="13"/>
              </w:numPr>
              <w:ind w:left="706"/>
              <w:rPr>
                <w:sz w:val="20"/>
                <w:szCs w:val="20"/>
              </w:rPr>
            </w:pPr>
            <w:r w:rsidRPr="00CA33E5">
              <w:rPr>
                <w:sz w:val="20"/>
                <w:szCs w:val="20"/>
              </w:rPr>
              <w:t>county indicators</w:t>
            </w:r>
          </w:p>
          <w:p w14:paraId="1BC16B63" w14:textId="77777777" w:rsidR="00166A3D" w:rsidRPr="00CA33E5" w:rsidRDefault="00166A3D" w:rsidP="00166A3D">
            <w:pPr>
              <w:pStyle w:val="ListParagraph"/>
              <w:numPr>
                <w:ilvl w:val="1"/>
                <w:numId w:val="13"/>
              </w:numPr>
              <w:ind w:left="706"/>
              <w:rPr>
                <w:sz w:val="20"/>
                <w:szCs w:val="20"/>
              </w:rPr>
            </w:pPr>
            <w:r w:rsidRPr="00CA33E5">
              <w:rPr>
                <w:sz w:val="20"/>
                <w:szCs w:val="20"/>
              </w:rPr>
              <w:t>local data</w:t>
            </w:r>
          </w:p>
          <w:p w14:paraId="6641837D" w14:textId="77777777" w:rsidR="00166A3D" w:rsidRPr="00CA33E5" w:rsidRDefault="00166A3D" w:rsidP="00166A3D">
            <w:pPr>
              <w:pStyle w:val="ListParagraph"/>
              <w:numPr>
                <w:ilvl w:val="1"/>
                <w:numId w:val="13"/>
              </w:numPr>
              <w:ind w:left="706"/>
              <w:rPr>
                <w:sz w:val="20"/>
                <w:szCs w:val="20"/>
              </w:rPr>
            </w:pPr>
            <w:r w:rsidRPr="00CA33E5">
              <w:rPr>
                <w:sz w:val="20"/>
                <w:szCs w:val="20"/>
              </w:rPr>
              <w:t>real-time data</w:t>
            </w:r>
          </w:p>
          <w:p w14:paraId="7A5E3A08" w14:textId="77777777" w:rsidR="00166A3D" w:rsidRPr="00CA33E5" w:rsidRDefault="00166A3D" w:rsidP="00166A3D">
            <w:pPr>
              <w:pStyle w:val="ListParagraph"/>
              <w:numPr>
                <w:ilvl w:val="1"/>
                <w:numId w:val="13"/>
              </w:numPr>
              <w:ind w:left="706"/>
              <w:rPr>
                <w:sz w:val="20"/>
                <w:szCs w:val="20"/>
              </w:rPr>
            </w:pPr>
            <w:r w:rsidRPr="00CA33E5">
              <w:rPr>
                <w:sz w:val="20"/>
                <w:szCs w:val="20"/>
              </w:rPr>
              <w:t>post-disaster qualitative (e.g. CASPER)</w:t>
            </w:r>
          </w:p>
          <w:p w14:paraId="0BE54D21" w14:textId="77777777" w:rsidR="00166A3D" w:rsidRPr="00CA33E5" w:rsidRDefault="00166A3D" w:rsidP="00166A3D">
            <w:pPr>
              <w:pStyle w:val="ListParagraph"/>
              <w:numPr>
                <w:ilvl w:val="0"/>
                <w:numId w:val="13"/>
              </w:numPr>
              <w:rPr>
                <w:sz w:val="20"/>
                <w:szCs w:val="20"/>
              </w:rPr>
            </w:pPr>
            <w:r w:rsidRPr="00CA33E5">
              <w:rPr>
                <w:sz w:val="20"/>
                <w:szCs w:val="20"/>
              </w:rPr>
              <w:t xml:space="preserve">A4b. Gather data about other smoke sources, including </w:t>
            </w:r>
          </w:p>
          <w:p w14:paraId="76CCA727" w14:textId="77777777" w:rsidR="00166A3D" w:rsidRPr="00CA33E5" w:rsidRDefault="00166A3D" w:rsidP="00166A3D">
            <w:pPr>
              <w:pStyle w:val="ListParagraph"/>
              <w:numPr>
                <w:ilvl w:val="1"/>
                <w:numId w:val="13"/>
              </w:numPr>
              <w:ind w:left="706"/>
              <w:rPr>
                <w:sz w:val="20"/>
                <w:szCs w:val="20"/>
              </w:rPr>
            </w:pPr>
            <w:r w:rsidRPr="00CA33E5">
              <w:rPr>
                <w:sz w:val="20"/>
                <w:szCs w:val="20"/>
              </w:rPr>
              <w:t>prescribed burns</w:t>
            </w:r>
          </w:p>
          <w:p w14:paraId="24357DE7" w14:textId="77777777" w:rsidR="00166A3D" w:rsidRPr="00CA33E5" w:rsidRDefault="00166A3D" w:rsidP="00166A3D">
            <w:pPr>
              <w:pStyle w:val="ListParagraph"/>
              <w:numPr>
                <w:ilvl w:val="1"/>
                <w:numId w:val="13"/>
              </w:numPr>
              <w:ind w:left="706"/>
              <w:rPr>
                <w:sz w:val="20"/>
                <w:szCs w:val="20"/>
              </w:rPr>
            </w:pPr>
            <w:r w:rsidRPr="00CA33E5">
              <w:rPr>
                <w:sz w:val="20"/>
                <w:szCs w:val="20"/>
              </w:rPr>
              <w:t>outdoor wood boilers</w:t>
            </w:r>
          </w:p>
        </w:tc>
        <w:tc>
          <w:tcPr>
            <w:tcW w:w="2065" w:type="dxa"/>
            <w:vAlign w:val="center"/>
          </w:tcPr>
          <w:p w14:paraId="332BCEC6" w14:textId="77777777" w:rsidR="00166A3D" w:rsidRPr="00CA33E5" w:rsidRDefault="00166A3D" w:rsidP="00166A3D">
            <w:pPr>
              <w:rPr>
                <w:sz w:val="20"/>
                <w:szCs w:val="20"/>
              </w:rPr>
            </w:pPr>
          </w:p>
        </w:tc>
      </w:tr>
      <w:tr w:rsidR="00166A3D" w:rsidRPr="00166A3D" w14:paraId="178A77B1" w14:textId="77777777" w:rsidTr="00166A3D">
        <w:trPr>
          <w:trHeight w:val="1115"/>
        </w:trPr>
        <w:tc>
          <w:tcPr>
            <w:tcW w:w="1515" w:type="dxa"/>
            <w:vMerge/>
            <w:vAlign w:val="center"/>
          </w:tcPr>
          <w:p w14:paraId="00F1F970" w14:textId="77777777" w:rsidR="00166A3D" w:rsidRPr="00CA33E5" w:rsidRDefault="00166A3D" w:rsidP="00166A3D">
            <w:pPr>
              <w:rPr>
                <w:sz w:val="20"/>
                <w:szCs w:val="20"/>
              </w:rPr>
            </w:pPr>
          </w:p>
        </w:tc>
        <w:tc>
          <w:tcPr>
            <w:tcW w:w="1630" w:type="dxa"/>
            <w:vMerge/>
            <w:vAlign w:val="center"/>
          </w:tcPr>
          <w:p w14:paraId="5DFAFEB9" w14:textId="77777777" w:rsidR="00166A3D" w:rsidRPr="00CA33E5" w:rsidRDefault="00166A3D" w:rsidP="00166A3D">
            <w:pPr>
              <w:rPr>
                <w:sz w:val="20"/>
                <w:szCs w:val="20"/>
              </w:rPr>
            </w:pPr>
          </w:p>
        </w:tc>
        <w:tc>
          <w:tcPr>
            <w:tcW w:w="1800" w:type="dxa"/>
            <w:vAlign w:val="center"/>
          </w:tcPr>
          <w:p w14:paraId="010AF287" w14:textId="77777777" w:rsidR="00166A3D" w:rsidRPr="00CA33E5" w:rsidRDefault="00166A3D" w:rsidP="00166A3D">
            <w:pPr>
              <w:rPr>
                <w:sz w:val="20"/>
                <w:szCs w:val="20"/>
              </w:rPr>
            </w:pPr>
            <w:r w:rsidRPr="00CA33E5">
              <w:rPr>
                <w:sz w:val="20"/>
                <w:szCs w:val="20"/>
              </w:rPr>
              <w:t>A5. Establish a website and information hub</w:t>
            </w:r>
          </w:p>
        </w:tc>
        <w:tc>
          <w:tcPr>
            <w:tcW w:w="3780" w:type="dxa"/>
            <w:vAlign w:val="center"/>
          </w:tcPr>
          <w:p w14:paraId="1C06D287" w14:textId="77777777" w:rsidR="00166A3D" w:rsidRPr="00CA33E5" w:rsidRDefault="00166A3D" w:rsidP="00166A3D">
            <w:pPr>
              <w:pStyle w:val="ListParagraph"/>
              <w:numPr>
                <w:ilvl w:val="0"/>
                <w:numId w:val="13"/>
              </w:numPr>
              <w:rPr>
                <w:sz w:val="20"/>
                <w:szCs w:val="20"/>
              </w:rPr>
            </w:pPr>
            <w:r w:rsidRPr="00CA33E5">
              <w:rPr>
                <w:sz w:val="20"/>
                <w:szCs w:val="20"/>
              </w:rPr>
              <w:t>A5a. Create a resource guide of tool repositories, fact sheets, and smoke-sense-like apps</w:t>
            </w:r>
          </w:p>
          <w:p w14:paraId="4CC74256" w14:textId="77777777" w:rsidR="00166A3D" w:rsidRPr="00CA33E5" w:rsidRDefault="00166A3D" w:rsidP="00166A3D">
            <w:pPr>
              <w:pStyle w:val="ListParagraph"/>
              <w:numPr>
                <w:ilvl w:val="0"/>
                <w:numId w:val="13"/>
              </w:numPr>
              <w:rPr>
                <w:sz w:val="20"/>
                <w:szCs w:val="20"/>
              </w:rPr>
            </w:pPr>
            <w:r w:rsidRPr="00CA33E5">
              <w:rPr>
                <w:sz w:val="20"/>
                <w:szCs w:val="20"/>
              </w:rPr>
              <w:t xml:space="preserve">A5b. Post partner documents </w:t>
            </w:r>
          </w:p>
          <w:p w14:paraId="1348B28D" w14:textId="77777777" w:rsidR="00166A3D" w:rsidRPr="00CA33E5" w:rsidRDefault="00166A3D" w:rsidP="00166A3D">
            <w:pPr>
              <w:pStyle w:val="ListParagraph"/>
              <w:numPr>
                <w:ilvl w:val="0"/>
                <w:numId w:val="13"/>
              </w:numPr>
              <w:rPr>
                <w:sz w:val="20"/>
                <w:szCs w:val="20"/>
              </w:rPr>
            </w:pPr>
            <w:r w:rsidRPr="00CA33E5">
              <w:rPr>
                <w:sz w:val="20"/>
                <w:szCs w:val="20"/>
              </w:rPr>
              <w:t>A5c. Establish a syndromic query</w:t>
            </w:r>
          </w:p>
          <w:p w14:paraId="66F68A29" w14:textId="77777777" w:rsidR="00166A3D" w:rsidRPr="00CA33E5" w:rsidRDefault="00166A3D" w:rsidP="00166A3D">
            <w:pPr>
              <w:pStyle w:val="ListParagraph"/>
              <w:numPr>
                <w:ilvl w:val="0"/>
                <w:numId w:val="13"/>
              </w:numPr>
              <w:rPr>
                <w:sz w:val="20"/>
                <w:szCs w:val="20"/>
              </w:rPr>
            </w:pPr>
            <w:r w:rsidRPr="00CA33E5">
              <w:rPr>
                <w:sz w:val="20"/>
                <w:szCs w:val="20"/>
              </w:rPr>
              <w:t xml:space="preserve">A5d. Compile/create health messaging </w:t>
            </w:r>
          </w:p>
        </w:tc>
        <w:tc>
          <w:tcPr>
            <w:tcW w:w="2065" w:type="dxa"/>
            <w:vAlign w:val="center"/>
          </w:tcPr>
          <w:p w14:paraId="1B1F36EA" w14:textId="77777777" w:rsidR="00166A3D" w:rsidRPr="00CA33E5" w:rsidRDefault="00166A3D" w:rsidP="00166A3D">
            <w:pPr>
              <w:pStyle w:val="ListParagraph"/>
              <w:numPr>
                <w:ilvl w:val="0"/>
                <w:numId w:val="21"/>
              </w:numPr>
              <w:rPr>
                <w:sz w:val="20"/>
                <w:szCs w:val="20"/>
              </w:rPr>
            </w:pPr>
            <w:r w:rsidRPr="00CA33E5">
              <w:rPr>
                <w:sz w:val="20"/>
                <w:szCs w:val="20"/>
              </w:rPr>
              <w:t>Andy Johnson will share satellite photos that can help convey public impacts</w:t>
            </w:r>
          </w:p>
        </w:tc>
      </w:tr>
      <w:tr w:rsidR="00166A3D" w:rsidRPr="00166A3D" w14:paraId="72B7D210" w14:textId="77777777" w:rsidTr="00166A3D">
        <w:trPr>
          <w:trHeight w:val="1250"/>
        </w:trPr>
        <w:tc>
          <w:tcPr>
            <w:tcW w:w="1515" w:type="dxa"/>
            <w:vMerge/>
            <w:vAlign w:val="center"/>
          </w:tcPr>
          <w:p w14:paraId="361E7C1F" w14:textId="77777777" w:rsidR="00166A3D" w:rsidRPr="00CA33E5" w:rsidRDefault="00166A3D" w:rsidP="00166A3D">
            <w:pPr>
              <w:rPr>
                <w:sz w:val="20"/>
                <w:szCs w:val="20"/>
              </w:rPr>
            </w:pPr>
          </w:p>
        </w:tc>
        <w:tc>
          <w:tcPr>
            <w:tcW w:w="1630" w:type="dxa"/>
            <w:vMerge w:val="restart"/>
            <w:vAlign w:val="center"/>
          </w:tcPr>
          <w:p w14:paraId="4A8C7B4A" w14:textId="77777777" w:rsidR="00166A3D" w:rsidRPr="00CA33E5" w:rsidRDefault="00166A3D" w:rsidP="00166A3D">
            <w:pPr>
              <w:rPr>
                <w:sz w:val="20"/>
                <w:szCs w:val="20"/>
              </w:rPr>
            </w:pPr>
            <w:r w:rsidRPr="00CA33E5">
              <w:rPr>
                <w:sz w:val="20"/>
                <w:szCs w:val="20"/>
              </w:rPr>
              <w:t>B. Improve data and research</w:t>
            </w:r>
          </w:p>
        </w:tc>
        <w:tc>
          <w:tcPr>
            <w:tcW w:w="1800" w:type="dxa"/>
            <w:vAlign w:val="center"/>
          </w:tcPr>
          <w:p w14:paraId="0A62B169" w14:textId="77777777" w:rsidR="00166A3D" w:rsidRPr="00CA33E5" w:rsidRDefault="00166A3D" w:rsidP="00166A3D">
            <w:pPr>
              <w:rPr>
                <w:sz w:val="20"/>
                <w:szCs w:val="20"/>
              </w:rPr>
            </w:pPr>
            <w:r w:rsidRPr="00CA33E5">
              <w:rPr>
                <w:sz w:val="20"/>
                <w:szCs w:val="20"/>
              </w:rPr>
              <w:t>B1. Conduct a gap analysis</w:t>
            </w:r>
          </w:p>
        </w:tc>
        <w:tc>
          <w:tcPr>
            <w:tcW w:w="3780" w:type="dxa"/>
            <w:vAlign w:val="center"/>
          </w:tcPr>
          <w:p w14:paraId="073CAF5D" w14:textId="77777777" w:rsidR="00166A3D" w:rsidRPr="00CA33E5" w:rsidRDefault="00166A3D" w:rsidP="00166A3D">
            <w:pPr>
              <w:pStyle w:val="ListParagraph"/>
              <w:numPr>
                <w:ilvl w:val="0"/>
                <w:numId w:val="17"/>
              </w:numPr>
              <w:rPr>
                <w:sz w:val="20"/>
                <w:szCs w:val="20"/>
              </w:rPr>
            </w:pPr>
            <w:r w:rsidRPr="00CA33E5">
              <w:rPr>
                <w:sz w:val="20"/>
                <w:szCs w:val="20"/>
              </w:rPr>
              <w:t>B1a. Inventory what we have, who’s doing it, and what we need</w:t>
            </w:r>
          </w:p>
        </w:tc>
        <w:tc>
          <w:tcPr>
            <w:tcW w:w="2065" w:type="dxa"/>
            <w:vAlign w:val="center"/>
          </w:tcPr>
          <w:p w14:paraId="3E202853" w14:textId="77777777" w:rsidR="00166A3D" w:rsidRPr="00CA33E5" w:rsidRDefault="00166A3D" w:rsidP="00166A3D">
            <w:pPr>
              <w:rPr>
                <w:sz w:val="20"/>
                <w:szCs w:val="20"/>
              </w:rPr>
            </w:pPr>
          </w:p>
        </w:tc>
      </w:tr>
      <w:tr w:rsidR="00166A3D" w:rsidRPr="00166A3D" w14:paraId="72D784DA" w14:textId="77777777" w:rsidTr="00166A3D">
        <w:trPr>
          <w:trHeight w:val="1250"/>
        </w:trPr>
        <w:tc>
          <w:tcPr>
            <w:tcW w:w="1515" w:type="dxa"/>
            <w:vMerge/>
            <w:vAlign w:val="center"/>
          </w:tcPr>
          <w:p w14:paraId="1102AED2" w14:textId="77777777" w:rsidR="00166A3D" w:rsidRPr="00CA33E5" w:rsidRDefault="00166A3D" w:rsidP="00166A3D">
            <w:pPr>
              <w:rPr>
                <w:sz w:val="20"/>
                <w:szCs w:val="20"/>
              </w:rPr>
            </w:pPr>
          </w:p>
        </w:tc>
        <w:tc>
          <w:tcPr>
            <w:tcW w:w="1630" w:type="dxa"/>
            <w:vMerge/>
            <w:vAlign w:val="center"/>
          </w:tcPr>
          <w:p w14:paraId="2EF95D45" w14:textId="77777777" w:rsidR="00166A3D" w:rsidRPr="00CA33E5" w:rsidRDefault="00166A3D" w:rsidP="00166A3D">
            <w:pPr>
              <w:rPr>
                <w:sz w:val="20"/>
                <w:szCs w:val="20"/>
              </w:rPr>
            </w:pPr>
          </w:p>
        </w:tc>
        <w:tc>
          <w:tcPr>
            <w:tcW w:w="1800" w:type="dxa"/>
            <w:vAlign w:val="center"/>
          </w:tcPr>
          <w:p w14:paraId="2F7BF5A3" w14:textId="77777777" w:rsidR="00166A3D" w:rsidRPr="00CA33E5" w:rsidRDefault="00166A3D" w:rsidP="00166A3D">
            <w:pPr>
              <w:rPr>
                <w:sz w:val="20"/>
                <w:szCs w:val="20"/>
              </w:rPr>
            </w:pPr>
            <w:r w:rsidRPr="00CA33E5">
              <w:rPr>
                <w:sz w:val="20"/>
                <w:szCs w:val="20"/>
              </w:rPr>
              <w:t>B2. Send assessment to epidemiologists</w:t>
            </w:r>
          </w:p>
        </w:tc>
        <w:tc>
          <w:tcPr>
            <w:tcW w:w="3780" w:type="dxa"/>
            <w:vAlign w:val="center"/>
          </w:tcPr>
          <w:p w14:paraId="418B3253" w14:textId="77777777" w:rsidR="00166A3D" w:rsidRPr="00CA33E5" w:rsidRDefault="00166A3D" w:rsidP="00166A3D">
            <w:pPr>
              <w:pStyle w:val="ListParagraph"/>
              <w:numPr>
                <w:ilvl w:val="0"/>
                <w:numId w:val="22"/>
              </w:numPr>
              <w:rPr>
                <w:sz w:val="20"/>
                <w:szCs w:val="20"/>
              </w:rPr>
            </w:pPr>
            <w:r w:rsidRPr="00CA33E5">
              <w:rPr>
                <w:sz w:val="20"/>
                <w:szCs w:val="20"/>
              </w:rPr>
              <w:t xml:space="preserve">B2a. Identify key questions </w:t>
            </w:r>
          </w:p>
          <w:p w14:paraId="14167844" w14:textId="77777777" w:rsidR="00166A3D" w:rsidRPr="00CA33E5" w:rsidRDefault="00166A3D" w:rsidP="00166A3D">
            <w:pPr>
              <w:pStyle w:val="ListParagraph"/>
              <w:numPr>
                <w:ilvl w:val="1"/>
                <w:numId w:val="22"/>
              </w:numPr>
              <w:ind w:left="706"/>
              <w:rPr>
                <w:sz w:val="20"/>
                <w:szCs w:val="20"/>
              </w:rPr>
            </w:pPr>
            <w:r w:rsidRPr="00CA33E5">
              <w:rPr>
                <w:sz w:val="20"/>
                <w:szCs w:val="20"/>
              </w:rPr>
              <w:t>Are wildfires prevalent in your state?</w:t>
            </w:r>
          </w:p>
          <w:p w14:paraId="3D108193" w14:textId="77777777" w:rsidR="00166A3D" w:rsidRPr="00CA33E5" w:rsidRDefault="00166A3D" w:rsidP="00166A3D">
            <w:pPr>
              <w:pStyle w:val="ListParagraph"/>
              <w:numPr>
                <w:ilvl w:val="1"/>
                <w:numId w:val="22"/>
              </w:numPr>
              <w:ind w:left="706"/>
              <w:rPr>
                <w:sz w:val="20"/>
                <w:szCs w:val="20"/>
              </w:rPr>
            </w:pPr>
            <w:r w:rsidRPr="00CA33E5">
              <w:rPr>
                <w:sz w:val="20"/>
                <w:szCs w:val="20"/>
              </w:rPr>
              <w:t>Do you know what to do?</w:t>
            </w:r>
          </w:p>
          <w:p w14:paraId="3D47B912" w14:textId="77777777" w:rsidR="00166A3D" w:rsidRPr="00CA33E5" w:rsidRDefault="00166A3D" w:rsidP="00166A3D">
            <w:pPr>
              <w:pStyle w:val="ListParagraph"/>
              <w:numPr>
                <w:ilvl w:val="1"/>
                <w:numId w:val="22"/>
              </w:numPr>
              <w:ind w:left="706"/>
              <w:rPr>
                <w:sz w:val="20"/>
                <w:szCs w:val="20"/>
              </w:rPr>
            </w:pPr>
            <w:r w:rsidRPr="00CA33E5">
              <w:rPr>
                <w:sz w:val="20"/>
                <w:szCs w:val="20"/>
              </w:rPr>
              <w:t>Do you know it’s a health risk?</w:t>
            </w:r>
          </w:p>
          <w:p w14:paraId="0393CB1F" w14:textId="77777777" w:rsidR="00166A3D" w:rsidRPr="00CA33E5" w:rsidRDefault="00166A3D" w:rsidP="00166A3D">
            <w:pPr>
              <w:pStyle w:val="ListParagraph"/>
              <w:numPr>
                <w:ilvl w:val="1"/>
                <w:numId w:val="22"/>
              </w:numPr>
              <w:ind w:left="706"/>
              <w:rPr>
                <w:sz w:val="20"/>
                <w:szCs w:val="20"/>
              </w:rPr>
            </w:pPr>
            <w:r w:rsidRPr="00CA33E5">
              <w:rPr>
                <w:sz w:val="20"/>
                <w:szCs w:val="20"/>
              </w:rPr>
              <w:t>What do you have in your state tool kit?</w:t>
            </w:r>
          </w:p>
          <w:p w14:paraId="57E42719" w14:textId="77777777" w:rsidR="00166A3D" w:rsidRPr="00CA33E5" w:rsidRDefault="00166A3D" w:rsidP="00166A3D">
            <w:pPr>
              <w:pStyle w:val="ListParagraph"/>
              <w:numPr>
                <w:ilvl w:val="0"/>
                <w:numId w:val="22"/>
              </w:numPr>
              <w:rPr>
                <w:sz w:val="20"/>
                <w:szCs w:val="20"/>
              </w:rPr>
            </w:pPr>
            <w:r w:rsidRPr="00CA33E5">
              <w:rPr>
                <w:sz w:val="20"/>
                <w:szCs w:val="20"/>
              </w:rPr>
              <w:t xml:space="preserve">B2b. Design assessment tool </w:t>
            </w:r>
          </w:p>
        </w:tc>
        <w:tc>
          <w:tcPr>
            <w:tcW w:w="2065" w:type="dxa"/>
            <w:vAlign w:val="center"/>
          </w:tcPr>
          <w:p w14:paraId="66BCC4D1" w14:textId="77777777" w:rsidR="00166A3D" w:rsidRPr="00CA33E5" w:rsidRDefault="00166A3D" w:rsidP="00166A3D">
            <w:pPr>
              <w:rPr>
                <w:sz w:val="20"/>
                <w:szCs w:val="20"/>
              </w:rPr>
            </w:pPr>
          </w:p>
        </w:tc>
      </w:tr>
      <w:tr w:rsidR="00166A3D" w:rsidRPr="00166A3D" w14:paraId="553F0636" w14:textId="77777777" w:rsidTr="00166A3D">
        <w:trPr>
          <w:trHeight w:val="1250"/>
        </w:trPr>
        <w:tc>
          <w:tcPr>
            <w:tcW w:w="1515" w:type="dxa"/>
            <w:vMerge/>
            <w:vAlign w:val="center"/>
          </w:tcPr>
          <w:p w14:paraId="511093DC" w14:textId="77777777" w:rsidR="00166A3D" w:rsidRPr="00CA33E5" w:rsidRDefault="00166A3D" w:rsidP="00166A3D">
            <w:pPr>
              <w:rPr>
                <w:sz w:val="20"/>
                <w:szCs w:val="20"/>
              </w:rPr>
            </w:pPr>
          </w:p>
        </w:tc>
        <w:tc>
          <w:tcPr>
            <w:tcW w:w="1630" w:type="dxa"/>
            <w:vMerge/>
            <w:vAlign w:val="center"/>
          </w:tcPr>
          <w:p w14:paraId="040531B9" w14:textId="77777777" w:rsidR="00166A3D" w:rsidRPr="00CA33E5" w:rsidRDefault="00166A3D" w:rsidP="00166A3D">
            <w:pPr>
              <w:rPr>
                <w:sz w:val="20"/>
                <w:szCs w:val="20"/>
              </w:rPr>
            </w:pPr>
          </w:p>
        </w:tc>
        <w:tc>
          <w:tcPr>
            <w:tcW w:w="1800" w:type="dxa"/>
            <w:vAlign w:val="center"/>
          </w:tcPr>
          <w:p w14:paraId="56512EAB" w14:textId="3A79EC42" w:rsidR="00166A3D" w:rsidRPr="00CA33E5" w:rsidRDefault="00166A3D" w:rsidP="00166A3D">
            <w:pPr>
              <w:rPr>
                <w:sz w:val="20"/>
                <w:szCs w:val="20"/>
              </w:rPr>
            </w:pPr>
            <w:r w:rsidRPr="00CA33E5">
              <w:rPr>
                <w:sz w:val="20"/>
                <w:szCs w:val="20"/>
              </w:rPr>
              <w:t>B</w:t>
            </w:r>
            <w:r w:rsidR="00AE2CAC">
              <w:rPr>
                <w:sz w:val="20"/>
                <w:szCs w:val="20"/>
              </w:rPr>
              <w:t>3</w:t>
            </w:r>
            <w:r w:rsidRPr="00CA33E5">
              <w:rPr>
                <w:sz w:val="20"/>
                <w:szCs w:val="20"/>
              </w:rPr>
              <w:t>. Promote standardized codes</w:t>
            </w:r>
          </w:p>
        </w:tc>
        <w:tc>
          <w:tcPr>
            <w:tcW w:w="3780" w:type="dxa"/>
            <w:vAlign w:val="center"/>
          </w:tcPr>
          <w:p w14:paraId="03783343" w14:textId="4C188281" w:rsidR="00166A3D" w:rsidRPr="00CA33E5" w:rsidRDefault="00166A3D" w:rsidP="00166A3D">
            <w:pPr>
              <w:rPr>
                <w:sz w:val="20"/>
                <w:szCs w:val="20"/>
              </w:rPr>
            </w:pPr>
          </w:p>
        </w:tc>
        <w:tc>
          <w:tcPr>
            <w:tcW w:w="2065" w:type="dxa"/>
            <w:vAlign w:val="center"/>
          </w:tcPr>
          <w:p w14:paraId="35533C5A" w14:textId="77777777" w:rsidR="00166A3D" w:rsidRPr="00CA33E5" w:rsidRDefault="00166A3D" w:rsidP="00166A3D">
            <w:pPr>
              <w:rPr>
                <w:sz w:val="20"/>
                <w:szCs w:val="20"/>
              </w:rPr>
            </w:pPr>
          </w:p>
        </w:tc>
      </w:tr>
      <w:tr w:rsidR="00166A3D" w:rsidRPr="00166A3D" w14:paraId="1D28B756" w14:textId="77777777" w:rsidTr="00166A3D">
        <w:trPr>
          <w:trHeight w:val="1250"/>
        </w:trPr>
        <w:tc>
          <w:tcPr>
            <w:tcW w:w="1515" w:type="dxa"/>
            <w:vMerge/>
            <w:vAlign w:val="center"/>
          </w:tcPr>
          <w:p w14:paraId="6DDE2453" w14:textId="77777777" w:rsidR="00166A3D" w:rsidRPr="00CA33E5" w:rsidRDefault="00166A3D" w:rsidP="00166A3D">
            <w:pPr>
              <w:rPr>
                <w:sz w:val="20"/>
                <w:szCs w:val="20"/>
              </w:rPr>
            </w:pPr>
          </w:p>
        </w:tc>
        <w:tc>
          <w:tcPr>
            <w:tcW w:w="1630" w:type="dxa"/>
            <w:vMerge/>
            <w:vAlign w:val="center"/>
          </w:tcPr>
          <w:p w14:paraId="7E2474C4" w14:textId="77777777" w:rsidR="00166A3D" w:rsidRPr="00CA33E5" w:rsidRDefault="00166A3D" w:rsidP="00166A3D">
            <w:pPr>
              <w:rPr>
                <w:sz w:val="20"/>
                <w:szCs w:val="20"/>
              </w:rPr>
            </w:pPr>
          </w:p>
        </w:tc>
        <w:tc>
          <w:tcPr>
            <w:tcW w:w="1800" w:type="dxa"/>
            <w:vAlign w:val="center"/>
          </w:tcPr>
          <w:p w14:paraId="57A083B4" w14:textId="54F16765" w:rsidR="00166A3D" w:rsidRPr="00CA33E5" w:rsidRDefault="00166A3D" w:rsidP="00166A3D">
            <w:pPr>
              <w:rPr>
                <w:sz w:val="20"/>
                <w:szCs w:val="20"/>
              </w:rPr>
            </w:pPr>
            <w:r w:rsidRPr="00CA33E5">
              <w:rPr>
                <w:sz w:val="20"/>
                <w:szCs w:val="20"/>
              </w:rPr>
              <w:t>B</w:t>
            </w:r>
            <w:r w:rsidR="00AE2CAC">
              <w:rPr>
                <w:sz w:val="20"/>
                <w:szCs w:val="20"/>
              </w:rPr>
              <w:t>4</w:t>
            </w:r>
            <w:r w:rsidRPr="00CA33E5">
              <w:rPr>
                <w:sz w:val="20"/>
                <w:szCs w:val="20"/>
              </w:rPr>
              <w:t>. Produce a white paper and/or position statement</w:t>
            </w:r>
          </w:p>
        </w:tc>
        <w:tc>
          <w:tcPr>
            <w:tcW w:w="3780" w:type="dxa"/>
            <w:vAlign w:val="center"/>
          </w:tcPr>
          <w:p w14:paraId="43E97E03" w14:textId="63536F85" w:rsidR="00166A3D" w:rsidRPr="00CA33E5" w:rsidRDefault="00166A3D" w:rsidP="00166A3D">
            <w:pPr>
              <w:rPr>
                <w:sz w:val="20"/>
                <w:szCs w:val="20"/>
              </w:rPr>
            </w:pPr>
          </w:p>
        </w:tc>
        <w:tc>
          <w:tcPr>
            <w:tcW w:w="2065" w:type="dxa"/>
            <w:vAlign w:val="center"/>
          </w:tcPr>
          <w:p w14:paraId="6F9408F6" w14:textId="77777777" w:rsidR="00166A3D" w:rsidRPr="00CA33E5" w:rsidRDefault="00166A3D" w:rsidP="00166A3D">
            <w:pPr>
              <w:rPr>
                <w:sz w:val="20"/>
                <w:szCs w:val="20"/>
              </w:rPr>
            </w:pPr>
          </w:p>
        </w:tc>
      </w:tr>
    </w:tbl>
    <w:p w14:paraId="3E0E1C5C" w14:textId="77777777" w:rsidR="00166A3D" w:rsidRPr="00A21CC8" w:rsidRDefault="00166A3D" w:rsidP="00166A3D"/>
    <w:p w14:paraId="3E62BF27" w14:textId="77777777" w:rsidR="00166A3D" w:rsidRPr="00C9648F" w:rsidRDefault="00166A3D" w:rsidP="00166A3D">
      <w:pPr>
        <w:pStyle w:val="ListParagraph"/>
        <w:numPr>
          <w:ilvl w:val="0"/>
          <w:numId w:val="17"/>
        </w:numPr>
      </w:pPr>
      <w:r w:rsidRPr="00C9648F">
        <w:t>Suggestions/feedback from broader workgroup participants</w:t>
      </w:r>
    </w:p>
    <w:p w14:paraId="6D4C0AD0" w14:textId="77777777" w:rsidR="00166A3D" w:rsidRPr="00C9648F" w:rsidRDefault="00166A3D" w:rsidP="00166A3D">
      <w:pPr>
        <w:pStyle w:val="ListParagraph"/>
        <w:numPr>
          <w:ilvl w:val="1"/>
          <w:numId w:val="17"/>
        </w:numPr>
      </w:pPr>
      <w:r w:rsidRPr="00C9648F">
        <w:t>Add to potential partners list:</w:t>
      </w:r>
    </w:p>
    <w:p w14:paraId="1947D0FD" w14:textId="77777777" w:rsidR="00166A3D" w:rsidRPr="00C9648F" w:rsidRDefault="00166A3D" w:rsidP="00166A3D">
      <w:pPr>
        <w:pStyle w:val="ListParagraph"/>
        <w:numPr>
          <w:ilvl w:val="2"/>
          <w:numId w:val="17"/>
        </w:numPr>
      </w:pPr>
      <w:r w:rsidRPr="00C9648F">
        <w:t>NADP</w:t>
      </w:r>
    </w:p>
    <w:p w14:paraId="73294476" w14:textId="77777777" w:rsidR="00166A3D" w:rsidRPr="00C9648F" w:rsidRDefault="00166A3D" w:rsidP="00166A3D">
      <w:pPr>
        <w:pStyle w:val="ListParagraph"/>
        <w:numPr>
          <w:ilvl w:val="2"/>
          <w:numId w:val="17"/>
        </w:numPr>
      </w:pPr>
      <w:r w:rsidRPr="00C9648F">
        <w:t>USDA</w:t>
      </w:r>
    </w:p>
    <w:p w14:paraId="113458CF" w14:textId="77777777" w:rsidR="00166A3D" w:rsidRPr="00C9648F" w:rsidRDefault="00166A3D" w:rsidP="00166A3D">
      <w:pPr>
        <w:pStyle w:val="ListParagraph"/>
        <w:numPr>
          <w:ilvl w:val="2"/>
          <w:numId w:val="17"/>
        </w:numPr>
      </w:pPr>
      <w:r w:rsidRPr="00C9648F">
        <w:t>CCGI (Arie) – mapping interest</w:t>
      </w:r>
    </w:p>
    <w:p w14:paraId="203FAD15" w14:textId="77777777" w:rsidR="00166A3D" w:rsidRPr="00C9648F" w:rsidRDefault="00166A3D" w:rsidP="00166A3D">
      <w:pPr>
        <w:pStyle w:val="ListParagraph"/>
        <w:numPr>
          <w:ilvl w:val="2"/>
          <w:numId w:val="17"/>
        </w:numPr>
      </w:pPr>
      <w:r w:rsidRPr="00C9648F">
        <w:t>Look at Aeroallergens partner list</w:t>
      </w:r>
    </w:p>
    <w:p w14:paraId="45DFB4BA" w14:textId="77777777" w:rsidR="00166A3D" w:rsidRPr="00C9648F" w:rsidRDefault="00166A3D" w:rsidP="00166A3D">
      <w:pPr>
        <w:pStyle w:val="ListParagraph"/>
        <w:numPr>
          <w:ilvl w:val="0"/>
          <w:numId w:val="5"/>
        </w:numPr>
      </w:pPr>
      <w:r>
        <w:t>Capacity assessment</w:t>
      </w:r>
    </w:p>
    <w:p w14:paraId="322522F5" w14:textId="77777777" w:rsidR="00166A3D" w:rsidRPr="00C9648F" w:rsidRDefault="00166A3D" w:rsidP="00166A3D">
      <w:pPr>
        <w:pStyle w:val="ListParagraph"/>
        <w:numPr>
          <w:ilvl w:val="1"/>
          <w:numId w:val="5"/>
        </w:numPr>
      </w:pPr>
      <w:r w:rsidRPr="00C9648F">
        <w:t>Weaknesses</w:t>
      </w:r>
    </w:p>
    <w:p w14:paraId="55BACD3F" w14:textId="77777777" w:rsidR="00166A3D" w:rsidRPr="00C9648F" w:rsidRDefault="00166A3D" w:rsidP="00166A3D">
      <w:pPr>
        <w:pStyle w:val="ListParagraph"/>
        <w:numPr>
          <w:ilvl w:val="2"/>
          <w:numId w:val="5"/>
        </w:numPr>
      </w:pPr>
      <w:r w:rsidRPr="00C9648F">
        <w:t>Not a</w:t>
      </w:r>
      <w:r>
        <w:t xml:space="preserve"> </w:t>
      </w:r>
      <w:r w:rsidRPr="00C9648F">
        <w:t>lot of funding</w:t>
      </w:r>
    </w:p>
    <w:p w14:paraId="7A60C539" w14:textId="77777777" w:rsidR="00166A3D" w:rsidRPr="00C9648F" w:rsidRDefault="00166A3D" w:rsidP="00166A3D">
      <w:pPr>
        <w:pStyle w:val="ListParagraph"/>
        <w:numPr>
          <w:ilvl w:val="2"/>
          <w:numId w:val="5"/>
        </w:numPr>
      </w:pPr>
      <w:r w:rsidRPr="00C9648F">
        <w:t>Different goals among potential partners</w:t>
      </w:r>
    </w:p>
    <w:p w14:paraId="6D7B05A7" w14:textId="77777777" w:rsidR="00166A3D" w:rsidRPr="00C9648F" w:rsidRDefault="00166A3D" w:rsidP="00166A3D">
      <w:pPr>
        <w:pStyle w:val="ListParagraph"/>
        <w:numPr>
          <w:ilvl w:val="2"/>
          <w:numId w:val="5"/>
        </w:numPr>
      </w:pPr>
      <w:r w:rsidRPr="00C9648F">
        <w:t>Lack of shared data</w:t>
      </w:r>
    </w:p>
    <w:p w14:paraId="2394D1E1" w14:textId="77777777" w:rsidR="00166A3D" w:rsidRPr="00C9648F" w:rsidRDefault="00166A3D" w:rsidP="00166A3D">
      <w:pPr>
        <w:pStyle w:val="ListParagraph"/>
        <w:numPr>
          <w:ilvl w:val="2"/>
          <w:numId w:val="5"/>
        </w:numPr>
      </w:pPr>
      <w:r w:rsidRPr="00C9648F">
        <w:t>Lack of shared scope</w:t>
      </w:r>
    </w:p>
    <w:p w14:paraId="1F44621B" w14:textId="77777777" w:rsidR="00166A3D" w:rsidRPr="00C9648F" w:rsidRDefault="00166A3D" w:rsidP="00166A3D">
      <w:pPr>
        <w:pStyle w:val="ListParagraph"/>
        <w:numPr>
          <w:ilvl w:val="1"/>
          <w:numId w:val="5"/>
        </w:numPr>
      </w:pPr>
      <w:r w:rsidRPr="00C9648F">
        <w:t>Opportunity:</w:t>
      </w:r>
    </w:p>
    <w:p w14:paraId="1D747695" w14:textId="77777777" w:rsidR="00166A3D" w:rsidRPr="00C9648F" w:rsidRDefault="00166A3D" w:rsidP="00166A3D">
      <w:pPr>
        <w:pStyle w:val="ListParagraph"/>
        <w:numPr>
          <w:ilvl w:val="2"/>
          <w:numId w:val="5"/>
        </w:numPr>
      </w:pPr>
      <w:r w:rsidRPr="00C9648F">
        <w:t>Increase attention</w:t>
      </w:r>
    </w:p>
    <w:p w14:paraId="17F604A1" w14:textId="77777777" w:rsidR="00166A3D" w:rsidRPr="00C9648F" w:rsidRDefault="00166A3D" w:rsidP="00166A3D">
      <w:pPr>
        <w:pStyle w:val="ListParagraph"/>
        <w:numPr>
          <w:ilvl w:val="0"/>
          <w:numId w:val="5"/>
        </w:numPr>
      </w:pPr>
      <w:r>
        <w:t>Subgroup</w:t>
      </w:r>
      <w:r w:rsidRPr="00C9648F">
        <w:t xml:space="preserve"> </w:t>
      </w:r>
      <w:r>
        <w:t>p</w:t>
      </w:r>
      <w:r w:rsidRPr="00C9648F">
        <w:t>rocess</w:t>
      </w:r>
    </w:p>
    <w:p w14:paraId="541C4770" w14:textId="77777777" w:rsidR="00166A3D" w:rsidRPr="00C9648F" w:rsidRDefault="00166A3D" w:rsidP="00166A3D">
      <w:pPr>
        <w:pStyle w:val="ListParagraph"/>
        <w:numPr>
          <w:ilvl w:val="1"/>
          <w:numId w:val="5"/>
        </w:numPr>
      </w:pPr>
      <w:r w:rsidRPr="00C9648F">
        <w:t>Monthly calls</w:t>
      </w:r>
    </w:p>
    <w:p w14:paraId="5BED814E" w14:textId="3BCA25D0" w:rsidR="00166A3D" w:rsidRDefault="00166A3D" w:rsidP="00166A3D">
      <w:pPr>
        <w:rPr>
          <w:u w:val="single"/>
        </w:rPr>
      </w:pPr>
    </w:p>
    <w:p w14:paraId="5519658B" w14:textId="77777777" w:rsidR="001364D3" w:rsidRDefault="001364D3" w:rsidP="00166A3D">
      <w:pPr>
        <w:rPr>
          <w:u w:val="single"/>
        </w:rPr>
      </w:pPr>
    </w:p>
    <w:p w14:paraId="41868393" w14:textId="77777777" w:rsidR="00166A3D" w:rsidRDefault="00166A3D" w:rsidP="00166A3D">
      <w:pPr>
        <w:rPr>
          <w:u w:val="single"/>
        </w:rPr>
      </w:pPr>
    </w:p>
    <w:p w14:paraId="60726A01" w14:textId="77777777" w:rsidR="00166A3D" w:rsidRPr="00237898" w:rsidRDefault="00166A3D" w:rsidP="00166A3D">
      <w:pPr>
        <w:jc w:val="center"/>
        <w:rPr>
          <w:b/>
          <w:color w:val="000000" w:themeColor="text1"/>
        </w:rPr>
      </w:pPr>
      <w:r w:rsidRPr="00237898">
        <w:rPr>
          <w:b/>
          <w:color w:val="000000" w:themeColor="text1"/>
        </w:rPr>
        <w:lastRenderedPageBreak/>
        <w:t>Urban Air &amp; Heat Subgroup Plan</w:t>
      </w:r>
    </w:p>
    <w:tbl>
      <w:tblPr>
        <w:tblStyle w:val="TableGrid"/>
        <w:tblW w:w="0" w:type="auto"/>
        <w:tblLook w:val="04A0" w:firstRow="1" w:lastRow="0" w:firstColumn="1" w:lastColumn="0" w:noHBand="0" w:noVBand="1"/>
      </w:tblPr>
      <w:tblGrid>
        <w:gridCol w:w="1424"/>
        <w:gridCol w:w="1627"/>
        <w:gridCol w:w="1665"/>
        <w:gridCol w:w="2940"/>
        <w:gridCol w:w="1694"/>
      </w:tblGrid>
      <w:tr w:rsidR="00166A3D" w:rsidRPr="00166A3D" w14:paraId="6DCCD52D" w14:textId="77777777" w:rsidTr="00166A3D">
        <w:trPr>
          <w:trHeight w:val="548"/>
        </w:trPr>
        <w:tc>
          <w:tcPr>
            <w:tcW w:w="1460" w:type="dxa"/>
            <w:vAlign w:val="center"/>
          </w:tcPr>
          <w:p w14:paraId="20598CC5" w14:textId="77777777" w:rsidR="00166A3D" w:rsidRPr="00CA33E5" w:rsidRDefault="00166A3D" w:rsidP="00166A3D">
            <w:pPr>
              <w:jc w:val="center"/>
              <w:rPr>
                <w:color w:val="0070C0"/>
                <w:sz w:val="20"/>
                <w:szCs w:val="20"/>
              </w:rPr>
            </w:pPr>
            <w:r w:rsidRPr="00CA33E5">
              <w:rPr>
                <w:color w:val="0070C0"/>
                <w:sz w:val="20"/>
                <w:szCs w:val="20"/>
              </w:rPr>
              <w:t>Vision</w:t>
            </w:r>
          </w:p>
        </w:tc>
        <w:tc>
          <w:tcPr>
            <w:tcW w:w="1781" w:type="dxa"/>
            <w:vAlign w:val="center"/>
          </w:tcPr>
          <w:p w14:paraId="267A2454" w14:textId="77777777" w:rsidR="00166A3D" w:rsidRPr="00CA33E5" w:rsidRDefault="00166A3D" w:rsidP="00166A3D">
            <w:pPr>
              <w:jc w:val="center"/>
              <w:rPr>
                <w:color w:val="0070C0"/>
                <w:sz w:val="20"/>
                <w:szCs w:val="20"/>
              </w:rPr>
            </w:pPr>
            <w:r w:rsidRPr="00CA33E5">
              <w:rPr>
                <w:color w:val="0070C0"/>
                <w:sz w:val="20"/>
                <w:szCs w:val="20"/>
              </w:rPr>
              <w:t>Goals</w:t>
            </w:r>
          </w:p>
        </w:tc>
        <w:tc>
          <w:tcPr>
            <w:tcW w:w="1940" w:type="dxa"/>
            <w:vAlign w:val="center"/>
          </w:tcPr>
          <w:p w14:paraId="36D07E49" w14:textId="77777777" w:rsidR="00166A3D" w:rsidRPr="00CA33E5" w:rsidRDefault="00166A3D" w:rsidP="00166A3D">
            <w:pPr>
              <w:jc w:val="center"/>
              <w:rPr>
                <w:color w:val="0070C0"/>
                <w:sz w:val="20"/>
                <w:szCs w:val="20"/>
              </w:rPr>
            </w:pPr>
            <w:r w:rsidRPr="00CA33E5">
              <w:rPr>
                <w:color w:val="0070C0"/>
                <w:sz w:val="20"/>
                <w:szCs w:val="20"/>
              </w:rPr>
              <w:t>Objectives</w:t>
            </w:r>
          </w:p>
        </w:tc>
        <w:tc>
          <w:tcPr>
            <w:tcW w:w="3512" w:type="dxa"/>
            <w:vAlign w:val="center"/>
          </w:tcPr>
          <w:p w14:paraId="77899334" w14:textId="77777777" w:rsidR="00166A3D" w:rsidRPr="00CA33E5" w:rsidRDefault="00166A3D" w:rsidP="00166A3D">
            <w:pPr>
              <w:jc w:val="center"/>
              <w:rPr>
                <w:color w:val="0070C0"/>
                <w:sz w:val="20"/>
                <w:szCs w:val="20"/>
              </w:rPr>
            </w:pPr>
            <w:r w:rsidRPr="00CA33E5">
              <w:rPr>
                <w:color w:val="0070C0"/>
                <w:sz w:val="20"/>
                <w:szCs w:val="20"/>
              </w:rPr>
              <w:t>Strategies</w:t>
            </w:r>
          </w:p>
        </w:tc>
        <w:tc>
          <w:tcPr>
            <w:tcW w:w="2097" w:type="dxa"/>
            <w:vAlign w:val="center"/>
          </w:tcPr>
          <w:p w14:paraId="73E1262D" w14:textId="77777777" w:rsidR="00166A3D" w:rsidRPr="00CA33E5" w:rsidRDefault="00166A3D" w:rsidP="00166A3D">
            <w:pPr>
              <w:jc w:val="center"/>
              <w:rPr>
                <w:color w:val="0070C0"/>
                <w:sz w:val="20"/>
                <w:szCs w:val="20"/>
              </w:rPr>
            </w:pPr>
            <w:r w:rsidRPr="00CA33E5">
              <w:rPr>
                <w:color w:val="0070C0"/>
                <w:sz w:val="20"/>
                <w:szCs w:val="20"/>
              </w:rPr>
              <w:t>Actions</w:t>
            </w:r>
          </w:p>
          <w:p w14:paraId="1F8288F5" w14:textId="77777777" w:rsidR="00166A3D" w:rsidRPr="00CA33E5" w:rsidRDefault="00166A3D" w:rsidP="00166A3D">
            <w:pPr>
              <w:jc w:val="center"/>
              <w:rPr>
                <w:color w:val="0070C0"/>
                <w:sz w:val="20"/>
                <w:szCs w:val="20"/>
              </w:rPr>
            </w:pPr>
            <w:r w:rsidRPr="00CA33E5">
              <w:rPr>
                <w:color w:val="0070C0"/>
                <w:sz w:val="20"/>
                <w:szCs w:val="20"/>
              </w:rPr>
              <w:t>(what, who, when)</w:t>
            </w:r>
          </w:p>
        </w:tc>
      </w:tr>
      <w:tr w:rsidR="00166A3D" w:rsidRPr="00166A3D" w14:paraId="42729CAE" w14:textId="77777777" w:rsidTr="00166A3D">
        <w:tc>
          <w:tcPr>
            <w:tcW w:w="1460" w:type="dxa"/>
            <w:vMerge w:val="restart"/>
            <w:vAlign w:val="center"/>
          </w:tcPr>
          <w:p w14:paraId="661B05B3" w14:textId="77777777" w:rsidR="00166A3D" w:rsidRPr="00CA33E5" w:rsidRDefault="00166A3D" w:rsidP="00166A3D">
            <w:pPr>
              <w:rPr>
                <w:sz w:val="20"/>
                <w:szCs w:val="20"/>
              </w:rPr>
            </w:pPr>
            <w:r w:rsidRPr="00CA33E5">
              <w:rPr>
                <w:sz w:val="20"/>
                <w:szCs w:val="20"/>
              </w:rPr>
              <w:t>Urban environments are healthier and resilient to air pollution and extreme heat</w:t>
            </w:r>
          </w:p>
        </w:tc>
        <w:tc>
          <w:tcPr>
            <w:tcW w:w="1781" w:type="dxa"/>
            <w:vMerge w:val="restart"/>
            <w:vAlign w:val="center"/>
          </w:tcPr>
          <w:p w14:paraId="35B682AA" w14:textId="77777777" w:rsidR="00166A3D" w:rsidRPr="00CA33E5" w:rsidRDefault="00166A3D" w:rsidP="00166A3D">
            <w:pPr>
              <w:rPr>
                <w:sz w:val="20"/>
                <w:szCs w:val="20"/>
              </w:rPr>
            </w:pPr>
            <w:r w:rsidRPr="00CA33E5">
              <w:rPr>
                <w:sz w:val="20"/>
                <w:szCs w:val="20"/>
              </w:rPr>
              <w:t>A. Characterize the science</w:t>
            </w:r>
          </w:p>
        </w:tc>
        <w:tc>
          <w:tcPr>
            <w:tcW w:w="1940" w:type="dxa"/>
            <w:vAlign w:val="center"/>
          </w:tcPr>
          <w:p w14:paraId="35BF770B" w14:textId="77777777" w:rsidR="00166A3D" w:rsidRPr="00CA33E5" w:rsidRDefault="00166A3D" w:rsidP="00166A3D">
            <w:pPr>
              <w:rPr>
                <w:sz w:val="20"/>
                <w:szCs w:val="20"/>
              </w:rPr>
            </w:pPr>
            <w:r w:rsidRPr="00CA33E5">
              <w:rPr>
                <w:sz w:val="20"/>
                <w:szCs w:val="20"/>
              </w:rPr>
              <w:t>A1. Gap analysis</w:t>
            </w:r>
          </w:p>
        </w:tc>
        <w:tc>
          <w:tcPr>
            <w:tcW w:w="3512" w:type="dxa"/>
            <w:vAlign w:val="center"/>
          </w:tcPr>
          <w:p w14:paraId="0D46BF2F" w14:textId="77777777" w:rsidR="00166A3D" w:rsidRPr="00CA33E5" w:rsidRDefault="00166A3D" w:rsidP="00166A3D">
            <w:pPr>
              <w:pStyle w:val="ListParagraph"/>
              <w:numPr>
                <w:ilvl w:val="0"/>
                <w:numId w:val="12"/>
              </w:numPr>
              <w:rPr>
                <w:sz w:val="20"/>
                <w:szCs w:val="20"/>
              </w:rPr>
            </w:pPr>
            <w:r w:rsidRPr="00CA33E5">
              <w:rPr>
                <w:sz w:val="20"/>
                <w:szCs w:val="20"/>
              </w:rPr>
              <w:t>A1a. Lit review (including health impacts of cleaning up sources)</w:t>
            </w:r>
          </w:p>
          <w:p w14:paraId="6E212DE9" w14:textId="77777777" w:rsidR="00166A3D" w:rsidRPr="00CA33E5" w:rsidRDefault="00166A3D" w:rsidP="00166A3D">
            <w:pPr>
              <w:pStyle w:val="ListParagraph"/>
              <w:numPr>
                <w:ilvl w:val="0"/>
                <w:numId w:val="12"/>
              </w:numPr>
              <w:rPr>
                <w:sz w:val="20"/>
                <w:szCs w:val="20"/>
              </w:rPr>
            </w:pPr>
            <w:r w:rsidRPr="00CA33E5">
              <w:rPr>
                <w:sz w:val="20"/>
                <w:szCs w:val="20"/>
              </w:rPr>
              <w:t>A1b. Survey epi’s</w:t>
            </w:r>
          </w:p>
          <w:p w14:paraId="09EB3A8F" w14:textId="77777777" w:rsidR="00166A3D" w:rsidRPr="00CA33E5" w:rsidRDefault="00166A3D" w:rsidP="00166A3D">
            <w:pPr>
              <w:pStyle w:val="ListParagraph"/>
              <w:numPr>
                <w:ilvl w:val="0"/>
                <w:numId w:val="12"/>
              </w:numPr>
              <w:rPr>
                <w:sz w:val="20"/>
                <w:szCs w:val="20"/>
              </w:rPr>
            </w:pPr>
            <w:r w:rsidRPr="00CA33E5">
              <w:rPr>
                <w:sz w:val="20"/>
                <w:szCs w:val="20"/>
              </w:rPr>
              <w:t>A1c. Inventory “Needs Assessments” (including Equity Needs Assessments)</w:t>
            </w:r>
          </w:p>
        </w:tc>
        <w:tc>
          <w:tcPr>
            <w:tcW w:w="2097" w:type="dxa"/>
            <w:vAlign w:val="center"/>
          </w:tcPr>
          <w:p w14:paraId="20323D9E" w14:textId="77777777" w:rsidR="00166A3D" w:rsidRPr="00CA33E5" w:rsidRDefault="00166A3D" w:rsidP="00166A3D">
            <w:pPr>
              <w:rPr>
                <w:sz w:val="20"/>
                <w:szCs w:val="20"/>
              </w:rPr>
            </w:pPr>
          </w:p>
        </w:tc>
      </w:tr>
      <w:tr w:rsidR="00166A3D" w:rsidRPr="00166A3D" w14:paraId="7FD2E292" w14:textId="77777777" w:rsidTr="00166A3D">
        <w:trPr>
          <w:trHeight w:val="1115"/>
        </w:trPr>
        <w:tc>
          <w:tcPr>
            <w:tcW w:w="1460" w:type="dxa"/>
            <w:vMerge/>
            <w:vAlign w:val="center"/>
          </w:tcPr>
          <w:p w14:paraId="41F1A796" w14:textId="77777777" w:rsidR="00166A3D" w:rsidRPr="00CA33E5" w:rsidRDefault="00166A3D" w:rsidP="00166A3D">
            <w:pPr>
              <w:rPr>
                <w:sz w:val="20"/>
                <w:szCs w:val="20"/>
              </w:rPr>
            </w:pPr>
          </w:p>
        </w:tc>
        <w:tc>
          <w:tcPr>
            <w:tcW w:w="1781" w:type="dxa"/>
            <w:vMerge/>
            <w:vAlign w:val="center"/>
          </w:tcPr>
          <w:p w14:paraId="6EB7004E" w14:textId="77777777" w:rsidR="00166A3D" w:rsidRPr="00CA33E5" w:rsidRDefault="00166A3D" w:rsidP="00166A3D">
            <w:pPr>
              <w:rPr>
                <w:sz w:val="20"/>
                <w:szCs w:val="20"/>
              </w:rPr>
            </w:pPr>
          </w:p>
        </w:tc>
        <w:tc>
          <w:tcPr>
            <w:tcW w:w="1940" w:type="dxa"/>
            <w:vAlign w:val="center"/>
          </w:tcPr>
          <w:p w14:paraId="7D938FDE" w14:textId="77777777" w:rsidR="00166A3D" w:rsidRPr="00CA33E5" w:rsidRDefault="00166A3D" w:rsidP="00166A3D">
            <w:pPr>
              <w:rPr>
                <w:sz w:val="20"/>
                <w:szCs w:val="20"/>
              </w:rPr>
            </w:pPr>
            <w:r w:rsidRPr="00CA33E5">
              <w:rPr>
                <w:sz w:val="20"/>
                <w:szCs w:val="20"/>
              </w:rPr>
              <w:t>A2. Position statement and evidence-based policy platform</w:t>
            </w:r>
          </w:p>
        </w:tc>
        <w:tc>
          <w:tcPr>
            <w:tcW w:w="3512" w:type="dxa"/>
            <w:vAlign w:val="center"/>
          </w:tcPr>
          <w:p w14:paraId="21032845" w14:textId="77777777" w:rsidR="00166A3D" w:rsidRPr="00CA33E5" w:rsidRDefault="00166A3D" w:rsidP="00166A3D">
            <w:pPr>
              <w:pStyle w:val="ListParagraph"/>
              <w:numPr>
                <w:ilvl w:val="0"/>
                <w:numId w:val="13"/>
              </w:numPr>
              <w:rPr>
                <w:sz w:val="20"/>
                <w:szCs w:val="20"/>
              </w:rPr>
            </w:pPr>
            <w:r w:rsidRPr="00CA33E5">
              <w:rPr>
                <w:sz w:val="20"/>
                <w:szCs w:val="20"/>
              </w:rPr>
              <w:t>A2a. Inventory policy options</w:t>
            </w:r>
          </w:p>
          <w:p w14:paraId="112C92D8" w14:textId="77777777" w:rsidR="00166A3D" w:rsidRPr="00CA33E5" w:rsidRDefault="00166A3D" w:rsidP="00166A3D">
            <w:pPr>
              <w:pStyle w:val="ListParagraph"/>
              <w:numPr>
                <w:ilvl w:val="0"/>
                <w:numId w:val="13"/>
              </w:numPr>
              <w:rPr>
                <w:sz w:val="20"/>
                <w:szCs w:val="20"/>
              </w:rPr>
            </w:pPr>
            <w:r w:rsidRPr="00CA33E5">
              <w:rPr>
                <w:sz w:val="20"/>
                <w:szCs w:val="20"/>
              </w:rPr>
              <w:t>A2b. Initiate CSTE process for position statements</w:t>
            </w:r>
          </w:p>
        </w:tc>
        <w:tc>
          <w:tcPr>
            <w:tcW w:w="2097" w:type="dxa"/>
            <w:vAlign w:val="center"/>
          </w:tcPr>
          <w:p w14:paraId="760A2FA6" w14:textId="77777777" w:rsidR="00166A3D" w:rsidRPr="00CA33E5" w:rsidRDefault="00166A3D" w:rsidP="00166A3D">
            <w:pPr>
              <w:rPr>
                <w:sz w:val="20"/>
                <w:szCs w:val="20"/>
              </w:rPr>
            </w:pPr>
          </w:p>
        </w:tc>
      </w:tr>
      <w:tr w:rsidR="00166A3D" w:rsidRPr="00166A3D" w14:paraId="704E0966" w14:textId="77777777" w:rsidTr="00166A3D">
        <w:trPr>
          <w:trHeight w:val="1250"/>
        </w:trPr>
        <w:tc>
          <w:tcPr>
            <w:tcW w:w="1460" w:type="dxa"/>
            <w:vMerge/>
            <w:vAlign w:val="center"/>
          </w:tcPr>
          <w:p w14:paraId="584AF133" w14:textId="77777777" w:rsidR="00166A3D" w:rsidRPr="00CA33E5" w:rsidRDefault="00166A3D" w:rsidP="00166A3D">
            <w:pPr>
              <w:rPr>
                <w:sz w:val="20"/>
                <w:szCs w:val="20"/>
              </w:rPr>
            </w:pPr>
          </w:p>
        </w:tc>
        <w:tc>
          <w:tcPr>
            <w:tcW w:w="1781" w:type="dxa"/>
            <w:vAlign w:val="center"/>
          </w:tcPr>
          <w:p w14:paraId="4E141C99" w14:textId="77777777" w:rsidR="00166A3D" w:rsidRPr="00CA33E5" w:rsidRDefault="00166A3D" w:rsidP="00166A3D">
            <w:pPr>
              <w:rPr>
                <w:sz w:val="20"/>
                <w:szCs w:val="20"/>
              </w:rPr>
            </w:pPr>
            <w:r w:rsidRPr="00CA33E5">
              <w:rPr>
                <w:sz w:val="20"/>
                <w:szCs w:val="20"/>
              </w:rPr>
              <w:t>B. Increase participation and collaboration among partners</w:t>
            </w:r>
          </w:p>
        </w:tc>
        <w:tc>
          <w:tcPr>
            <w:tcW w:w="1940" w:type="dxa"/>
            <w:vAlign w:val="center"/>
          </w:tcPr>
          <w:p w14:paraId="749A0913" w14:textId="77777777" w:rsidR="00166A3D" w:rsidRPr="00CA33E5" w:rsidRDefault="00166A3D" w:rsidP="00166A3D">
            <w:pPr>
              <w:rPr>
                <w:sz w:val="20"/>
                <w:szCs w:val="20"/>
              </w:rPr>
            </w:pPr>
            <w:r w:rsidRPr="00CA33E5">
              <w:rPr>
                <w:sz w:val="20"/>
                <w:szCs w:val="20"/>
              </w:rPr>
              <w:t>B1. Invite and engage new partners</w:t>
            </w:r>
          </w:p>
        </w:tc>
        <w:tc>
          <w:tcPr>
            <w:tcW w:w="3512" w:type="dxa"/>
            <w:vAlign w:val="center"/>
          </w:tcPr>
          <w:p w14:paraId="545B0288" w14:textId="77777777" w:rsidR="00166A3D" w:rsidRPr="00CA33E5" w:rsidRDefault="00166A3D" w:rsidP="00166A3D">
            <w:pPr>
              <w:pStyle w:val="ListParagraph"/>
              <w:numPr>
                <w:ilvl w:val="0"/>
                <w:numId w:val="17"/>
              </w:numPr>
              <w:rPr>
                <w:sz w:val="20"/>
                <w:szCs w:val="20"/>
              </w:rPr>
            </w:pPr>
            <w:r w:rsidRPr="00CA33E5">
              <w:rPr>
                <w:sz w:val="20"/>
                <w:szCs w:val="20"/>
              </w:rPr>
              <w:t>B1a. Email CSTE members</w:t>
            </w:r>
          </w:p>
          <w:p w14:paraId="427CF326" w14:textId="77777777" w:rsidR="00166A3D" w:rsidRPr="00CA33E5" w:rsidRDefault="00166A3D" w:rsidP="00166A3D">
            <w:pPr>
              <w:pStyle w:val="ListParagraph"/>
              <w:numPr>
                <w:ilvl w:val="0"/>
                <w:numId w:val="17"/>
              </w:numPr>
              <w:rPr>
                <w:sz w:val="20"/>
                <w:szCs w:val="20"/>
              </w:rPr>
            </w:pPr>
            <w:r w:rsidRPr="00CA33E5">
              <w:rPr>
                <w:sz w:val="20"/>
                <w:szCs w:val="20"/>
              </w:rPr>
              <w:t>B1b. Identify potential partners at federal, state, and local levels</w:t>
            </w:r>
          </w:p>
        </w:tc>
        <w:tc>
          <w:tcPr>
            <w:tcW w:w="2097" w:type="dxa"/>
            <w:vAlign w:val="center"/>
          </w:tcPr>
          <w:p w14:paraId="4E88C72E" w14:textId="77777777" w:rsidR="00166A3D" w:rsidRPr="00CA33E5" w:rsidRDefault="00166A3D" w:rsidP="00166A3D">
            <w:pPr>
              <w:rPr>
                <w:sz w:val="20"/>
                <w:szCs w:val="20"/>
              </w:rPr>
            </w:pPr>
          </w:p>
        </w:tc>
      </w:tr>
    </w:tbl>
    <w:p w14:paraId="7CCB7826" w14:textId="77777777" w:rsidR="00166A3D" w:rsidRPr="00A21CC8" w:rsidRDefault="00166A3D" w:rsidP="00166A3D"/>
    <w:p w14:paraId="24CD51CD" w14:textId="77777777" w:rsidR="00166A3D" w:rsidRDefault="00166A3D" w:rsidP="00166A3D">
      <w:pPr>
        <w:pStyle w:val="ListParagraph"/>
        <w:numPr>
          <w:ilvl w:val="0"/>
          <w:numId w:val="17"/>
        </w:numPr>
      </w:pPr>
      <w:r w:rsidRPr="0095093E">
        <w:t>Suggestions/feedback from broader workgroup participants</w:t>
      </w:r>
    </w:p>
    <w:p w14:paraId="73C7F305" w14:textId="77777777" w:rsidR="00166A3D" w:rsidRDefault="00166A3D" w:rsidP="00166A3D">
      <w:pPr>
        <w:pStyle w:val="ListParagraph"/>
        <w:numPr>
          <w:ilvl w:val="1"/>
          <w:numId w:val="17"/>
        </w:numPr>
      </w:pPr>
      <w:r>
        <w:t>Add NADP to potential partners list</w:t>
      </w:r>
    </w:p>
    <w:p w14:paraId="263CA14D" w14:textId="7F04DEA3" w:rsidR="00136902" w:rsidRDefault="00136902" w:rsidP="00166A3D"/>
    <w:p w14:paraId="78DE17FC" w14:textId="77777777" w:rsidR="00136902" w:rsidRDefault="00136902" w:rsidP="00166A3D"/>
    <w:p w14:paraId="10279C4E" w14:textId="77777777" w:rsidR="00166A3D" w:rsidRDefault="00166A3D" w:rsidP="00166A3D">
      <w:pPr>
        <w:rPr>
          <w:b/>
          <w:sz w:val="8"/>
          <w:szCs w:val="8"/>
        </w:rPr>
      </w:pPr>
    </w:p>
    <w:p w14:paraId="5AA40BFD" w14:textId="77777777" w:rsidR="00166A3D" w:rsidRPr="00237898" w:rsidRDefault="00166A3D" w:rsidP="00166A3D">
      <w:pPr>
        <w:jc w:val="center"/>
        <w:rPr>
          <w:b/>
          <w:color w:val="000000" w:themeColor="text1"/>
        </w:rPr>
      </w:pPr>
      <w:r w:rsidRPr="00237898">
        <w:rPr>
          <w:b/>
          <w:color w:val="000000" w:themeColor="text1"/>
        </w:rPr>
        <w:t>Aeroallergen Subgroup Plan</w:t>
      </w:r>
    </w:p>
    <w:tbl>
      <w:tblPr>
        <w:tblStyle w:val="TableGrid"/>
        <w:tblW w:w="0" w:type="auto"/>
        <w:tblLook w:val="04A0" w:firstRow="1" w:lastRow="0" w:firstColumn="1" w:lastColumn="0" w:noHBand="0" w:noVBand="1"/>
      </w:tblPr>
      <w:tblGrid>
        <w:gridCol w:w="1475"/>
        <w:gridCol w:w="1264"/>
        <w:gridCol w:w="1653"/>
        <w:gridCol w:w="3084"/>
        <w:gridCol w:w="1874"/>
      </w:tblGrid>
      <w:tr w:rsidR="00166A3D" w:rsidRPr="00166A3D" w14:paraId="2E273664" w14:textId="77777777" w:rsidTr="00166A3D">
        <w:trPr>
          <w:trHeight w:val="548"/>
        </w:trPr>
        <w:tc>
          <w:tcPr>
            <w:tcW w:w="1516" w:type="dxa"/>
            <w:vAlign w:val="center"/>
          </w:tcPr>
          <w:p w14:paraId="626CD6D4" w14:textId="77777777" w:rsidR="00166A3D" w:rsidRPr="00CA33E5" w:rsidRDefault="00166A3D" w:rsidP="00166A3D">
            <w:pPr>
              <w:jc w:val="center"/>
              <w:rPr>
                <w:color w:val="0070C0"/>
                <w:sz w:val="20"/>
                <w:szCs w:val="20"/>
              </w:rPr>
            </w:pPr>
            <w:r w:rsidRPr="00CA33E5">
              <w:rPr>
                <w:color w:val="0070C0"/>
                <w:sz w:val="20"/>
                <w:szCs w:val="20"/>
              </w:rPr>
              <w:t>Vision</w:t>
            </w:r>
          </w:p>
        </w:tc>
        <w:tc>
          <w:tcPr>
            <w:tcW w:w="1359" w:type="dxa"/>
            <w:vAlign w:val="center"/>
          </w:tcPr>
          <w:p w14:paraId="047A6EC4" w14:textId="77777777" w:rsidR="00166A3D" w:rsidRPr="00CA33E5" w:rsidRDefault="00166A3D" w:rsidP="00166A3D">
            <w:pPr>
              <w:jc w:val="center"/>
              <w:rPr>
                <w:color w:val="0070C0"/>
                <w:sz w:val="20"/>
                <w:szCs w:val="20"/>
              </w:rPr>
            </w:pPr>
            <w:r w:rsidRPr="00CA33E5">
              <w:rPr>
                <w:color w:val="0070C0"/>
                <w:sz w:val="20"/>
                <w:szCs w:val="20"/>
              </w:rPr>
              <w:t>Goals</w:t>
            </w:r>
          </w:p>
        </w:tc>
        <w:tc>
          <w:tcPr>
            <w:tcW w:w="1800" w:type="dxa"/>
            <w:vAlign w:val="center"/>
          </w:tcPr>
          <w:p w14:paraId="67F81052" w14:textId="77777777" w:rsidR="00166A3D" w:rsidRPr="00CA33E5" w:rsidRDefault="00166A3D" w:rsidP="00166A3D">
            <w:pPr>
              <w:jc w:val="center"/>
              <w:rPr>
                <w:color w:val="0070C0"/>
                <w:sz w:val="20"/>
                <w:szCs w:val="20"/>
              </w:rPr>
            </w:pPr>
            <w:r w:rsidRPr="00CA33E5">
              <w:rPr>
                <w:color w:val="0070C0"/>
                <w:sz w:val="20"/>
                <w:szCs w:val="20"/>
              </w:rPr>
              <w:t>Objectives</w:t>
            </w:r>
          </w:p>
        </w:tc>
        <w:tc>
          <w:tcPr>
            <w:tcW w:w="3690" w:type="dxa"/>
            <w:vAlign w:val="center"/>
          </w:tcPr>
          <w:p w14:paraId="3296FFB1" w14:textId="77777777" w:rsidR="00166A3D" w:rsidRPr="00CA33E5" w:rsidRDefault="00166A3D" w:rsidP="00166A3D">
            <w:pPr>
              <w:jc w:val="center"/>
              <w:rPr>
                <w:color w:val="0070C0"/>
                <w:sz w:val="20"/>
                <w:szCs w:val="20"/>
              </w:rPr>
            </w:pPr>
            <w:r w:rsidRPr="00CA33E5">
              <w:rPr>
                <w:color w:val="0070C0"/>
                <w:sz w:val="20"/>
                <w:szCs w:val="20"/>
              </w:rPr>
              <w:t>Strategies</w:t>
            </w:r>
          </w:p>
        </w:tc>
        <w:tc>
          <w:tcPr>
            <w:tcW w:w="2425" w:type="dxa"/>
            <w:vAlign w:val="center"/>
          </w:tcPr>
          <w:p w14:paraId="65DC0456" w14:textId="77777777" w:rsidR="00166A3D" w:rsidRPr="00CA33E5" w:rsidRDefault="00166A3D" w:rsidP="00166A3D">
            <w:pPr>
              <w:jc w:val="center"/>
              <w:rPr>
                <w:color w:val="0070C0"/>
                <w:sz w:val="20"/>
                <w:szCs w:val="20"/>
              </w:rPr>
            </w:pPr>
            <w:r w:rsidRPr="00CA33E5">
              <w:rPr>
                <w:color w:val="0070C0"/>
                <w:sz w:val="20"/>
                <w:szCs w:val="20"/>
              </w:rPr>
              <w:t>Actions</w:t>
            </w:r>
          </w:p>
          <w:p w14:paraId="449F4BAE" w14:textId="77777777" w:rsidR="00166A3D" w:rsidRPr="00CA33E5" w:rsidRDefault="00166A3D" w:rsidP="00166A3D">
            <w:pPr>
              <w:jc w:val="center"/>
              <w:rPr>
                <w:color w:val="0070C0"/>
                <w:sz w:val="20"/>
                <w:szCs w:val="20"/>
              </w:rPr>
            </w:pPr>
            <w:r w:rsidRPr="00CA33E5">
              <w:rPr>
                <w:color w:val="0070C0"/>
                <w:sz w:val="20"/>
                <w:szCs w:val="20"/>
              </w:rPr>
              <w:t>(what, who, when)</w:t>
            </w:r>
          </w:p>
        </w:tc>
      </w:tr>
      <w:tr w:rsidR="00166A3D" w:rsidRPr="00166A3D" w14:paraId="19617AD5" w14:textId="77777777" w:rsidTr="00166A3D">
        <w:trPr>
          <w:trHeight w:val="638"/>
        </w:trPr>
        <w:tc>
          <w:tcPr>
            <w:tcW w:w="1516" w:type="dxa"/>
            <w:vMerge w:val="restart"/>
            <w:vAlign w:val="center"/>
          </w:tcPr>
          <w:p w14:paraId="315E6E8C" w14:textId="77777777" w:rsidR="00166A3D" w:rsidRPr="00CA33E5" w:rsidRDefault="00166A3D" w:rsidP="00166A3D">
            <w:pPr>
              <w:rPr>
                <w:sz w:val="20"/>
                <w:szCs w:val="20"/>
              </w:rPr>
            </w:pPr>
            <w:r w:rsidRPr="00CA33E5">
              <w:rPr>
                <w:sz w:val="20"/>
                <w:szCs w:val="20"/>
              </w:rPr>
              <w:t>Minimize the national burden of allergic diseases associated with aeroallergens/ pollen</w:t>
            </w:r>
          </w:p>
        </w:tc>
        <w:tc>
          <w:tcPr>
            <w:tcW w:w="1359" w:type="dxa"/>
            <w:vMerge w:val="restart"/>
            <w:vAlign w:val="center"/>
          </w:tcPr>
          <w:p w14:paraId="0EC3D0FF" w14:textId="77777777" w:rsidR="00166A3D" w:rsidRPr="00CA33E5" w:rsidRDefault="00166A3D" w:rsidP="00166A3D">
            <w:pPr>
              <w:rPr>
                <w:sz w:val="20"/>
                <w:szCs w:val="20"/>
              </w:rPr>
            </w:pPr>
            <w:r w:rsidRPr="00CA33E5">
              <w:rPr>
                <w:sz w:val="20"/>
                <w:szCs w:val="20"/>
              </w:rPr>
              <w:t>A. Improve health and awareness</w:t>
            </w:r>
          </w:p>
        </w:tc>
        <w:tc>
          <w:tcPr>
            <w:tcW w:w="1800" w:type="dxa"/>
            <w:vAlign w:val="center"/>
          </w:tcPr>
          <w:p w14:paraId="09357BD7" w14:textId="77777777" w:rsidR="00166A3D" w:rsidRPr="00CA33E5" w:rsidRDefault="00166A3D" w:rsidP="00166A3D">
            <w:pPr>
              <w:rPr>
                <w:sz w:val="20"/>
                <w:szCs w:val="20"/>
              </w:rPr>
            </w:pPr>
            <w:r w:rsidRPr="00CA33E5">
              <w:rPr>
                <w:sz w:val="20"/>
                <w:szCs w:val="20"/>
              </w:rPr>
              <w:t>A1. Understand risk</w:t>
            </w:r>
          </w:p>
        </w:tc>
        <w:tc>
          <w:tcPr>
            <w:tcW w:w="3690" w:type="dxa"/>
            <w:vAlign w:val="center"/>
          </w:tcPr>
          <w:p w14:paraId="63DC993B" w14:textId="77777777" w:rsidR="00166A3D" w:rsidRPr="00CA33E5" w:rsidRDefault="00166A3D" w:rsidP="00166A3D">
            <w:pPr>
              <w:pStyle w:val="ListParagraph"/>
              <w:numPr>
                <w:ilvl w:val="0"/>
                <w:numId w:val="12"/>
              </w:numPr>
              <w:rPr>
                <w:sz w:val="20"/>
                <w:szCs w:val="20"/>
              </w:rPr>
            </w:pPr>
            <w:r w:rsidRPr="00CA33E5">
              <w:rPr>
                <w:sz w:val="20"/>
                <w:szCs w:val="20"/>
              </w:rPr>
              <w:t xml:space="preserve">A1a. Inventory publications (including Amir’s and </w:t>
            </w:r>
            <w:proofErr w:type="spellStart"/>
            <w:r w:rsidRPr="00CA33E5">
              <w:rPr>
                <w:sz w:val="20"/>
                <w:szCs w:val="20"/>
              </w:rPr>
              <w:t>Shubayu’s</w:t>
            </w:r>
            <w:proofErr w:type="spellEnd"/>
            <w:r w:rsidRPr="00CA33E5">
              <w:rPr>
                <w:sz w:val="20"/>
                <w:szCs w:val="20"/>
              </w:rPr>
              <w:t>)</w:t>
            </w:r>
          </w:p>
        </w:tc>
        <w:tc>
          <w:tcPr>
            <w:tcW w:w="2425" w:type="dxa"/>
            <w:vAlign w:val="center"/>
          </w:tcPr>
          <w:p w14:paraId="20EF5A21" w14:textId="77777777" w:rsidR="00166A3D" w:rsidRPr="00CA33E5" w:rsidRDefault="00166A3D" w:rsidP="00166A3D">
            <w:pPr>
              <w:rPr>
                <w:sz w:val="20"/>
                <w:szCs w:val="20"/>
              </w:rPr>
            </w:pPr>
          </w:p>
        </w:tc>
      </w:tr>
      <w:tr w:rsidR="00166A3D" w:rsidRPr="00166A3D" w14:paraId="707A8BC5" w14:textId="77777777" w:rsidTr="00166A3D">
        <w:trPr>
          <w:trHeight w:val="1115"/>
        </w:trPr>
        <w:tc>
          <w:tcPr>
            <w:tcW w:w="1516" w:type="dxa"/>
            <w:vMerge/>
            <w:vAlign w:val="center"/>
          </w:tcPr>
          <w:p w14:paraId="4BB204DC" w14:textId="77777777" w:rsidR="00166A3D" w:rsidRPr="00CA33E5" w:rsidRDefault="00166A3D" w:rsidP="00166A3D">
            <w:pPr>
              <w:rPr>
                <w:sz w:val="20"/>
                <w:szCs w:val="20"/>
              </w:rPr>
            </w:pPr>
          </w:p>
        </w:tc>
        <w:tc>
          <w:tcPr>
            <w:tcW w:w="1359" w:type="dxa"/>
            <w:vMerge/>
            <w:vAlign w:val="center"/>
          </w:tcPr>
          <w:p w14:paraId="077150B4" w14:textId="77777777" w:rsidR="00166A3D" w:rsidRPr="00CA33E5" w:rsidRDefault="00166A3D" w:rsidP="00166A3D">
            <w:pPr>
              <w:rPr>
                <w:sz w:val="20"/>
                <w:szCs w:val="20"/>
              </w:rPr>
            </w:pPr>
          </w:p>
        </w:tc>
        <w:tc>
          <w:tcPr>
            <w:tcW w:w="1800" w:type="dxa"/>
            <w:vAlign w:val="center"/>
          </w:tcPr>
          <w:p w14:paraId="2131C8A2" w14:textId="77777777" w:rsidR="00166A3D" w:rsidRPr="00CA33E5" w:rsidRDefault="00166A3D" w:rsidP="00166A3D">
            <w:pPr>
              <w:rPr>
                <w:sz w:val="20"/>
                <w:szCs w:val="20"/>
              </w:rPr>
            </w:pPr>
            <w:r w:rsidRPr="00CA33E5">
              <w:rPr>
                <w:sz w:val="20"/>
                <w:szCs w:val="20"/>
              </w:rPr>
              <w:t>A2. Develop indicators</w:t>
            </w:r>
          </w:p>
        </w:tc>
        <w:tc>
          <w:tcPr>
            <w:tcW w:w="3690" w:type="dxa"/>
            <w:vAlign w:val="center"/>
          </w:tcPr>
          <w:p w14:paraId="0DEAAE05" w14:textId="77777777" w:rsidR="00166A3D" w:rsidRPr="00CA33E5" w:rsidRDefault="00166A3D" w:rsidP="00166A3D">
            <w:pPr>
              <w:pStyle w:val="ListParagraph"/>
              <w:numPr>
                <w:ilvl w:val="0"/>
                <w:numId w:val="13"/>
              </w:numPr>
              <w:rPr>
                <w:sz w:val="20"/>
                <w:szCs w:val="20"/>
              </w:rPr>
            </w:pPr>
            <w:r w:rsidRPr="00CA33E5">
              <w:rPr>
                <w:sz w:val="20"/>
                <w:szCs w:val="20"/>
              </w:rPr>
              <w:t>A2a. Work with tracking to identify indicators and measures</w:t>
            </w:r>
          </w:p>
        </w:tc>
        <w:tc>
          <w:tcPr>
            <w:tcW w:w="2425" w:type="dxa"/>
            <w:vAlign w:val="center"/>
          </w:tcPr>
          <w:p w14:paraId="7F22AE02" w14:textId="77777777" w:rsidR="00166A3D" w:rsidRPr="00CA33E5" w:rsidRDefault="00166A3D" w:rsidP="00166A3D">
            <w:pPr>
              <w:rPr>
                <w:sz w:val="20"/>
                <w:szCs w:val="20"/>
              </w:rPr>
            </w:pPr>
          </w:p>
        </w:tc>
      </w:tr>
      <w:tr w:rsidR="00166A3D" w:rsidRPr="00166A3D" w14:paraId="765EA173" w14:textId="77777777" w:rsidTr="00166A3D">
        <w:trPr>
          <w:trHeight w:val="1115"/>
        </w:trPr>
        <w:tc>
          <w:tcPr>
            <w:tcW w:w="1516" w:type="dxa"/>
            <w:vMerge/>
            <w:vAlign w:val="center"/>
          </w:tcPr>
          <w:p w14:paraId="2850E6F3" w14:textId="77777777" w:rsidR="00166A3D" w:rsidRPr="00CA33E5" w:rsidRDefault="00166A3D" w:rsidP="00166A3D">
            <w:pPr>
              <w:rPr>
                <w:sz w:val="20"/>
                <w:szCs w:val="20"/>
              </w:rPr>
            </w:pPr>
          </w:p>
        </w:tc>
        <w:tc>
          <w:tcPr>
            <w:tcW w:w="1359" w:type="dxa"/>
            <w:vMerge/>
            <w:vAlign w:val="center"/>
          </w:tcPr>
          <w:p w14:paraId="42B8BEC9" w14:textId="77777777" w:rsidR="00166A3D" w:rsidRPr="00CA33E5" w:rsidRDefault="00166A3D" w:rsidP="00166A3D">
            <w:pPr>
              <w:rPr>
                <w:sz w:val="20"/>
                <w:szCs w:val="20"/>
              </w:rPr>
            </w:pPr>
          </w:p>
        </w:tc>
        <w:tc>
          <w:tcPr>
            <w:tcW w:w="1800" w:type="dxa"/>
            <w:vAlign w:val="center"/>
          </w:tcPr>
          <w:p w14:paraId="447BFBF0" w14:textId="77777777" w:rsidR="00166A3D" w:rsidRPr="00CA33E5" w:rsidRDefault="00166A3D" w:rsidP="00166A3D">
            <w:pPr>
              <w:rPr>
                <w:sz w:val="20"/>
                <w:szCs w:val="20"/>
              </w:rPr>
            </w:pPr>
            <w:r w:rsidRPr="00CA33E5">
              <w:rPr>
                <w:sz w:val="20"/>
                <w:szCs w:val="20"/>
              </w:rPr>
              <w:t xml:space="preserve">A3. Increase collaborations </w:t>
            </w:r>
          </w:p>
        </w:tc>
        <w:tc>
          <w:tcPr>
            <w:tcW w:w="3690" w:type="dxa"/>
            <w:vAlign w:val="center"/>
          </w:tcPr>
          <w:p w14:paraId="637CF4A3" w14:textId="77777777" w:rsidR="00166A3D" w:rsidRPr="00CA33E5" w:rsidRDefault="00166A3D" w:rsidP="00166A3D">
            <w:pPr>
              <w:pStyle w:val="ListParagraph"/>
              <w:numPr>
                <w:ilvl w:val="0"/>
                <w:numId w:val="13"/>
              </w:numPr>
              <w:rPr>
                <w:sz w:val="20"/>
                <w:szCs w:val="20"/>
              </w:rPr>
            </w:pPr>
            <w:r w:rsidRPr="00CA33E5">
              <w:rPr>
                <w:sz w:val="20"/>
                <w:szCs w:val="20"/>
              </w:rPr>
              <w:t>A3a. Include CDC grantees (climate, tracking, asthma)</w:t>
            </w:r>
          </w:p>
          <w:p w14:paraId="4BC1F1DF" w14:textId="77777777" w:rsidR="00166A3D" w:rsidRPr="00CA33E5" w:rsidRDefault="00166A3D" w:rsidP="00166A3D">
            <w:pPr>
              <w:pStyle w:val="ListParagraph"/>
              <w:numPr>
                <w:ilvl w:val="0"/>
                <w:numId w:val="13"/>
              </w:numPr>
              <w:rPr>
                <w:sz w:val="20"/>
                <w:szCs w:val="20"/>
              </w:rPr>
            </w:pPr>
            <w:r w:rsidRPr="00CA33E5">
              <w:rPr>
                <w:sz w:val="20"/>
                <w:szCs w:val="20"/>
              </w:rPr>
              <w:t>A3b. Articulate value</w:t>
            </w:r>
          </w:p>
          <w:p w14:paraId="6A68DDFD" w14:textId="77777777" w:rsidR="00166A3D" w:rsidRPr="00CA33E5" w:rsidRDefault="00166A3D" w:rsidP="00166A3D">
            <w:pPr>
              <w:pStyle w:val="ListParagraph"/>
              <w:numPr>
                <w:ilvl w:val="0"/>
                <w:numId w:val="13"/>
              </w:numPr>
              <w:rPr>
                <w:sz w:val="20"/>
                <w:szCs w:val="20"/>
              </w:rPr>
            </w:pPr>
            <w:r w:rsidRPr="00CA33E5">
              <w:rPr>
                <w:sz w:val="20"/>
                <w:szCs w:val="20"/>
              </w:rPr>
              <w:t>A3c. Catalog wins (e.g. Amir and Frances collaboration)</w:t>
            </w:r>
          </w:p>
          <w:p w14:paraId="541914EA" w14:textId="77777777" w:rsidR="00166A3D" w:rsidRPr="00CA33E5" w:rsidRDefault="00166A3D" w:rsidP="00166A3D">
            <w:pPr>
              <w:pStyle w:val="ListParagraph"/>
              <w:numPr>
                <w:ilvl w:val="0"/>
                <w:numId w:val="13"/>
              </w:numPr>
              <w:rPr>
                <w:sz w:val="20"/>
                <w:szCs w:val="20"/>
              </w:rPr>
            </w:pPr>
            <w:r w:rsidRPr="00CA33E5">
              <w:rPr>
                <w:sz w:val="20"/>
                <w:szCs w:val="20"/>
              </w:rPr>
              <w:t>A3d. Promote among medical, public health, and public (e.g. ALA, AMA, APHA, CDC, EPA, NRDC)</w:t>
            </w:r>
          </w:p>
          <w:p w14:paraId="61444553" w14:textId="77777777" w:rsidR="00166A3D" w:rsidRPr="00CA33E5" w:rsidRDefault="00166A3D" w:rsidP="00166A3D">
            <w:pPr>
              <w:pStyle w:val="ListParagraph"/>
              <w:numPr>
                <w:ilvl w:val="0"/>
                <w:numId w:val="13"/>
              </w:numPr>
              <w:rPr>
                <w:sz w:val="20"/>
                <w:szCs w:val="20"/>
              </w:rPr>
            </w:pPr>
            <w:r w:rsidRPr="00CA33E5">
              <w:rPr>
                <w:sz w:val="20"/>
                <w:szCs w:val="20"/>
              </w:rPr>
              <w:t>A3e. Promote in NADP network</w:t>
            </w:r>
          </w:p>
        </w:tc>
        <w:tc>
          <w:tcPr>
            <w:tcW w:w="2425" w:type="dxa"/>
            <w:vAlign w:val="center"/>
          </w:tcPr>
          <w:p w14:paraId="132465B6" w14:textId="77777777" w:rsidR="00166A3D" w:rsidRPr="00CA33E5" w:rsidRDefault="00166A3D" w:rsidP="00166A3D">
            <w:pPr>
              <w:rPr>
                <w:sz w:val="20"/>
                <w:szCs w:val="20"/>
              </w:rPr>
            </w:pPr>
          </w:p>
        </w:tc>
      </w:tr>
      <w:tr w:rsidR="00166A3D" w:rsidRPr="00166A3D" w14:paraId="3EC19E3F" w14:textId="77777777" w:rsidTr="00166A3D">
        <w:trPr>
          <w:trHeight w:val="1250"/>
        </w:trPr>
        <w:tc>
          <w:tcPr>
            <w:tcW w:w="1516" w:type="dxa"/>
            <w:vMerge/>
            <w:vAlign w:val="center"/>
          </w:tcPr>
          <w:p w14:paraId="2764AAAC" w14:textId="77777777" w:rsidR="00166A3D" w:rsidRPr="00CA33E5" w:rsidRDefault="00166A3D" w:rsidP="00166A3D">
            <w:pPr>
              <w:rPr>
                <w:sz w:val="20"/>
                <w:szCs w:val="20"/>
              </w:rPr>
            </w:pPr>
          </w:p>
        </w:tc>
        <w:tc>
          <w:tcPr>
            <w:tcW w:w="1359" w:type="dxa"/>
            <w:vMerge/>
            <w:vAlign w:val="center"/>
          </w:tcPr>
          <w:p w14:paraId="5BF43F8E" w14:textId="77777777" w:rsidR="00166A3D" w:rsidRPr="00CA33E5" w:rsidRDefault="00166A3D" w:rsidP="00166A3D">
            <w:pPr>
              <w:rPr>
                <w:sz w:val="20"/>
                <w:szCs w:val="20"/>
              </w:rPr>
            </w:pPr>
          </w:p>
        </w:tc>
        <w:tc>
          <w:tcPr>
            <w:tcW w:w="1800" w:type="dxa"/>
            <w:vAlign w:val="center"/>
          </w:tcPr>
          <w:p w14:paraId="443717D5" w14:textId="77777777" w:rsidR="00166A3D" w:rsidRPr="00CA33E5" w:rsidRDefault="00166A3D" w:rsidP="00166A3D">
            <w:pPr>
              <w:rPr>
                <w:sz w:val="20"/>
                <w:szCs w:val="20"/>
              </w:rPr>
            </w:pPr>
            <w:r w:rsidRPr="00CA33E5">
              <w:rPr>
                <w:sz w:val="20"/>
                <w:szCs w:val="20"/>
              </w:rPr>
              <w:t>A4. Define the economic burden</w:t>
            </w:r>
          </w:p>
        </w:tc>
        <w:tc>
          <w:tcPr>
            <w:tcW w:w="3690" w:type="dxa"/>
            <w:vAlign w:val="center"/>
          </w:tcPr>
          <w:p w14:paraId="109A19C7" w14:textId="77777777" w:rsidR="00166A3D" w:rsidRPr="00CA33E5" w:rsidRDefault="00166A3D" w:rsidP="00166A3D">
            <w:pPr>
              <w:pStyle w:val="ListParagraph"/>
              <w:numPr>
                <w:ilvl w:val="0"/>
                <w:numId w:val="17"/>
              </w:numPr>
              <w:rPr>
                <w:sz w:val="20"/>
                <w:szCs w:val="20"/>
              </w:rPr>
            </w:pPr>
            <w:r w:rsidRPr="00CA33E5">
              <w:rPr>
                <w:sz w:val="20"/>
                <w:szCs w:val="20"/>
              </w:rPr>
              <w:t>A4a. Harmonize research (e.g. BRACE grantees, universities)</w:t>
            </w:r>
          </w:p>
        </w:tc>
        <w:tc>
          <w:tcPr>
            <w:tcW w:w="2425" w:type="dxa"/>
            <w:vAlign w:val="center"/>
          </w:tcPr>
          <w:p w14:paraId="02DBA124" w14:textId="77777777" w:rsidR="00166A3D" w:rsidRPr="00CA33E5" w:rsidRDefault="00166A3D" w:rsidP="00166A3D">
            <w:pPr>
              <w:rPr>
                <w:sz w:val="20"/>
                <w:szCs w:val="20"/>
              </w:rPr>
            </w:pPr>
          </w:p>
        </w:tc>
      </w:tr>
      <w:tr w:rsidR="00166A3D" w:rsidRPr="00166A3D" w14:paraId="3C6FB18D" w14:textId="77777777" w:rsidTr="00166A3D">
        <w:trPr>
          <w:trHeight w:val="1250"/>
        </w:trPr>
        <w:tc>
          <w:tcPr>
            <w:tcW w:w="1516" w:type="dxa"/>
            <w:vMerge/>
            <w:vAlign w:val="center"/>
          </w:tcPr>
          <w:p w14:paraId="24E0AB43" w14:textId="77777777" w:rsidR="00166A3D" w:rsidRPr="00CA33E5" w:rsidRDefault="00166A3D" w:rsidP="00166A3D">
            <w:pPr>
              <w:rPr>
                <w:sz w:val="20"/>
                <w:szCs w:val="20"/>
              </w:rPr>
            </w:pPr>
          </w:p>
        </w:tc>
        <w:tc>
          <w:tcPr>
            <w:tcW w:w="1359" w:type="dxa"/>
            <w:vMerge/>
            <w:vAlign w:val="center"/>
          </w:tcPr>
          <w:p w14:paraId="5A16E1AF" w14:textId="77777777" w:rsidR="00166A3D" w:rsidRPr="00CA33E5" w:rsidRDefault="00166A3D" w:rsidP="00166A3D">
            <w:pPr>
              <w:rPr>
                <w:sz w:val="20"/>
                <w:szCs w:val="20"/>
              </w:rPr>
            </w:pPr>
          </w:p>
        </w:tc>
        <w:tc>
          <w:tcPr>
            <w:tcW w:w="1800" w:type="dxa"/>
            <w:vAlign w:val="center"/>
          </w:tcPr>
          <w:p w14:paraId="3ADCE731" w14:textId="77777777" w:rsidR="00166A3D" w:rsidRPr="00CA33E5" w:rsidRDefault="00166A3D" w:rsidP="00166A3D">
            <w:pPr>
              <w:rPr>
                <w:sz w:val="20"/>
                <w:szCs w:val="20"/>
              </w:rPr>
            </w:pPr>
            <w:r w:rsidRPr="00CA33E5">
              <w:rPr>
                <w:sz w:val="20"/>
                <w:szCs w:val="20"/>
              </w:rPr>
              <w:t>A5. Package information and develop products</w:t>
            </w:r>
          </w:p>
        </w:tc>
        <w:tc>
          <w:tcPr>
            <w:tcW w:w="3690" w:type="dxa"/>
            <w:vAlign w:val="center"/>
          </w:tcPr>
          <w:p w14:paraId="479E1CDD" w14:textId="77777777" w:rsidR="00166A3D" w:rsidRPr="00CA33E5" w:rsidRDefault="00166A3D" w:rsidP="00166A3D">
            <w:pPr>
              <w:pStyle w:val="ListParagraph"/>
              <w:numPr>
                <w:ilvl w:val="0"/>
                <w:numId w:val="6"/>
              </w:numPr>
              <w:rPr>
                <w:sz w:val="20"/>
                <w:szCs w:val="20"/>
              </w:rPr>
            </w:pPr>
            <w:r w:rsidRPr="00CA33E5">
              <w:rPr>
                <w:sz w:val="20"/>
                <w:szCs w:val="20"/>
              </w:rPr>
              <w:t>A5a. Identify problems, solutions, actions needed for at-risk populations and regions</w:t>
            </w:r>
          </w:p>
          <w:p w14:paraId="17C630DD" w14:textId="77777777" w:rsidR="00166A3D" w:rsidRPr="00CA33E5" w:rsidRDefault="00166A3D" w:rsidP="00166A3D">
            <w:pPr>
              <w:pStyle w:val="ListParagraph"/>
              <w:numPr>
                <w:ilvl w:val="0"/>
                <w:numId w:val="17"/>
              </w:numPr>
              <w:rPr>
                <w:sz w:val="20"/>
                <w:szCs w:val="20"/>
              </w:rPr>
            </w:pPr>
            <w:r w:rsidRPr="00CA33E5">
              <w:rPr>
                <w:sz w:val="20"/>
                <w:szCs w:val="20"/>
              </w:rPr>
              <w:t>A5b. Create a web presence (start at CSTE.org and move to CDC.gov)</w:t>
            </w:r>
          </w:p>
          <w:p w14:paraId="294D5B50" w14:textId="77777777" w:rsidR="00166A3D" w:rsidRPr="00CA33E5" w:rsidRDefault="00166A3D" w:rsidP="00166A3D">
            <w:pPr>
              <w:pStyle w:val="ListParagraph"/>
              <w:numPr>
                <w:ilvl w:val="0"/>
                <w:numId w:val="17"/>
              </w:numPr>
              <w:rPr>
                <w:sz w:val="20"/>
                <w:szCs w:val="20"/>
              </w:rPr>
            </w:pPr>
            <w:r w:rsidRPr="00CA33E5">
              <w:rPr>
                <w:sz w:val="20"/>
                <w:szCs w:val="20"/>
              </w:rPr>
              <w:t>A5c. Prepare slide deck</w:t>
            </w:r>
          </w:p>
          <w:p w14:paraId="17B4DB6A" w14:textId="77777777" w:rsidR="00166A3D" w:rsidRPr="00CA33E5" w:rsidRDefault="00166A3D" w:rsidP="00166A3D">
            <w:pPr>
              <w:pStyle w:val="ListParagraph"/>
              <w:numPr>
                <w:ilvl w:val="0"/>
                <w:numId w:val="17"/>
              </w:numPr>
              <w:rPr>
                <w:sz w:val="20"/>
                <w:szCs w:val="20"/>
              </w:rPr>
            </w:pPr>
            <w:r w:rsidRPr="00CA33E5">
              <w:rPr>
                <w:sz w:val="20"/>
                <w:szCs w:val="20"/>
              </w:rPr>
              <w:t xml:space="preserve">A5d. Inventory communications tools that are out there (e.g. Minnesota “bites, snacks, meals”) </w:t>
            </w:r>
          </w:p>
        </w:tc>
        <w:tc>
          <w:tcPr>
            <w:tcW w:w="2425" w:type="dxa"/>
            <w:vAlign w:val="center"/>
          </w:tcPr>
          <w:p w14:paraId="105232B3" w14:textId="77777777" w:rsidR="00166A3D" w:rsidRPr="00CA33E5" w:rsidRDefault="00166A3D" w:rsidP="00166A3D">
            <w:pPr>
              <w:rPr>
                <w:sz w:val="20"/>
                <w:szCs w:val="20"/>
              </w:rPr>
            </w:pPr>
          </w:p>
        </w:tc>
      </w:tr>
    </w:tbl>
    <w:p w14:paraId="23FB54BA" w14:textId="77777777" w:rsidR="00166A3D" w:rsidRPr="008311E9" w:rsidRDefault="00166A3D" w:rsidP="00166A3D">
      <w:pPr>
        <w:rPr>
          <w:u w:val="single"/>
        </w:rPr>
      </w:pPr>
    </w:p>
    <w:p w14:paraId="7BEE29A0" w14:textId="77777777" w:rsidR="00166A3D" w:rsidRDefault="00166A3D" w:rsidP="00166A3D">
      <w:pPr>
        <w:pStyle w:val="ListParagraph"/>
        <w:numPr>
          <w:ilvl w:val="0"/>
          <w:numId w:val="6"/>
        </w:numPr>
      </w:pPr>
      <w:r>
        <w:t>Subgroup process</w:t>
      </w:r>
    </w:p>
    <w:p w14:paraId="7ABFD8F5" w14:textId="77777777" w:rsidR="00166A3D" w:rsidRDefault="00166A3D" w:rsidP="00166A3D">
      <w:pPr>
        <w:pStyle w:val="ListParagraph"/>
        <w:numPr>
          <w:ilvl w:val="1"/>
          <w:numId w:val="6"/>
        </w:numPr>
      </w:pPr>
      <w:r>
        <w:t>Bi-monthly calls</w:t>
      </w:r>
    </w:p>
    <w:p w14:paraId="2CF31655" w14:textId="77777777" w:rsidR="00166A3D" w:rsidRDefault="00166A3D" w:rsidP="00166A3D">
      <w:pPr>
        <w:pStyle w:val="ListParagraph"/>
        <w:numPr>
          <w:ilvl w:val="1"/>
          <w:numId w:val="6"/>
        </w:numPr>
      </w:pPr>
      <w:r>
        <w:t xml:space="preserve">Monthly email </w:t>
      </w:r>
    </w:p>
    <w:p w14:paraId="04AC80F1" w14:textId="70B902DC" w:rsidR="00166A3D" w:rsidRDefault="00166A3D" w:rsidP="00166A3D">
      <w:pPr>
        <w:pStyle w:val="ListParagraph"/>
        <w:numPr>
          <w:ilvl w:val="1"/>
          <w:numId w:val="6"/>
        </w:numPr>
      </w:pPr>
      <w:r>
        <w:t>Invitations to all grantees, allergists, state epi’s</w:t>
      </w:r>
    </w:p>
    <w:p w14:paraId="04AFB726" w14:textId="33903D88" w:rsidR="001364D3" w:rsidRDefault="001364D3" w:rsidP="00BA10F2"/>
    <w:p w14:paraId="3F956C56" w14:textId="626A0897" w:rsidR="001364D3" w:rsidRDefault="001364D3" w:rsidP="00BA10F2"/>
    <w:p w14:paraId="18D87188" w14:textId="42883EBB" w:rsidR="001364D3" w:rsidRDefault="001364D3" w:rsidP="00BA10F2"/>
    <w:p w14:paraId="7FDB5AFB" w14:textId="1D3E413A" w:rsidR="001364D3" w:rsidRDefault="001364D3" w:rsidP="00BA10F2"/>
    <w:p w14:paraId="7859133A" w14:textId="0C438B04" w:rsidR="001364D3" w:rsidRDefault="001364D3" w:rsidP="00BA10F2"/>
    <w:p w14:paraId="1638BE25" w14:textId="19E352EE" w:rsidR="001364D3" w:rsidRDefault="001364D3" w:rsidP="00BA10F2"/>
    <w:p w14:paraId="40F144DC" w14:textId="02EB81F2" w:rsidR="001364D3" w:rsidRDefault="001364D3" w:rsidP="00BA10F2"/>
    <w:p w14:paraId="1FE4C21C" w14:textId="25F7718F" w:rsidR="001364D3" w:rsidRDefault="001364D3" w:rsidP="00BA10F2"/>
    <w:p w14:paraId="20CC4D13" w14:textId="58B58860" w:rsidR="001364D3" w:rsidRDefault="001364D3" w:rsidP="00BA10F2"/>
    <w:p w14:paraId="473DA6BD" w14:textId="23326EAA" w:rsidR="001364D3" w:rsidRDefault="001364D3" w:rsidP="00BA10F2"/>
    <w:p w14:paraId="60CC269B" w14:textId="12F1E0A7" w:rsidR="001364D3" w:rsidRDefault="001364D3" w:rsidP="00BA10F2"/>
    <w:p w14:paraId="64442010" w14:textId="248EE4E6" w:rsidR="001364D3" w:rsidRDefault="001364D3" w:rsidP="00BA10F2"/>
    <w:p w14:paraId="18F0124A" w14:textId="4CFA6657" w:rsidR="001364D3" w:rsidRDefault="001364D3" w:rsidP="00BA10F2"/>
    <w:p w14:paraId="3D35000E" w14:textId="354FFADE" w:rsidR="001364D3" w:rsidRDefault="001364D3" w:rsidP="00BA10F2"/>
    <w:p w14:paraId="5857F20F" w14:textId="40EE1A5E" w:rsidR="001364D3" w:rsidRDefault="001364D3" w:rsidP="00BA10F2"/>
    <w:p w14:paraId="097657BA" w14:textId="1C102A4D" w:rsidR="001364D3" w:rsidRDefault="001364D3" w:rsidP="00BA10F2"/>
    <w:p w14:paraId="33339A80" w14:textId="5DBAE1C3" w:rsidR="001364D3" w:rsidRDefault="001364D3" w:rsidP="00BA10F2"/>
    <w:p w14:paraId="6573D7B2" w14:textId="2826AA0C" w:rsidR="001364D3" w:rsidRDefault="001364D3" w:rsidP="00BA10F2"/>
    <w:p w14:paraId="6E5654CA" w14:textId="00FFBFB3" w:rsidR="001364D3" w:rsidRDefault="001364D3" w:rsidP="00BA10F2"/>
    <w:p w14:paraId="6E69E24F" w14:textId="6F1BD7F3" w:rsidR="001364D3" w:rsidRDefault="001364D3" w:rsidP="00BA10F2"/>
    <w:p w14:paraId="1A387632" w14:textId="031B2BD1" w:rsidR="001364D3" w:rsidRDefault="001364D3" w:rsidP="00BA10F2"/>
    <w:p w14:paraId="446CA7A0" w14:textId="17676F89" w:rsidR="001364D3" w:rsidRDefault="001364D3" w:rsidP="00BA10F2"/>
    <w:p w14:paraId="28F0B2E3" w14:textId="0DD95856" w:rsidR="001364D3" w:rsidRDefault="001364D3" w:rsidP="00BA10F2"/>
    <w:p w14:paraId="0584B590" w14:textId="08CD7045" w:rsidR="000B40C5" w:rsidRPr="00CA33E5" w:rsidRDefault="00160381" w:rsidP="00CA33E5">
      <w:pPr>
        <w:pStyle w:val="Heading1"/>
        <w:numPr>
          <w:ilvl w:val="0"/>
          <w:numId w:val="30"/>
        </w:numPr>
      </w:pPr>
      <w:r w:rsidRPr="00D5086E">
        <w:lastRenderedPageBreak/>
        <w:t>Appendix</w:t>
      </w:r>
    </w:p>
    <w:p w14:paraId="3D3A413A" w14:textId="7876422A" w:rsidR="00996054" w:rsidRDefault="00996054" w:rsidP="00996054">
      <w:pPr>
        <w:jc w:val="center"/>
        <w:rPr>
          <w:rFonts w:ascii="Arial" w:hAnsi="Arial"/>
        </w:rPr>
      </w:pPr>
      <w:r>
        <w:object w:dxaOrig="13502" w:dyaOrig="6749" w14:anchorId="641CA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67.5pt" o:ole="">
            <v:imagedata r:id="rId17" o:title=""/>
          </v:shape>
          <o:OLEObject Type="Embed" ProgID="MSPhotoEd.3" ShapeID="_x0000_i1025" DrawAspect="Content" ObjectID="_1596361111" r:id="rId18"/>
        </w:object>
      </w:r>
    </w:p>
    <w:p w14:paraId="7EE51FF7" w14:textId="77777777" w:rsidR="00996054" w:rsidRPr="00996054" w:rsidRDefault="00996054" w:rsidP="00996054">
      <w:pPr>
        <w:pStyle w:val="Caption"/>
        <w:rPr>
          <w:rFonts w:ascii="Times New Roman" w:hAnsi="Times New Roman"/>
          <w:szCs w:val="32"/>
        </w:rPr>
      </w:pPr>
      <w:r w:rsidRPr="00996054">
        <w:rPr>
          <w:rFonts w:ascii="Times New Roman" w:hAnsi="Times New Roman"/>
          <w:szCs w:val="32"/>
        </w:rPr>
        <w:t>Strategic Planning Process</w:t>
      </w:r>
    </w:p>
    <w:p w14:paraId="37083507" w14:textId="77777777" w:rsidR="00996054" w:rsidRPr="009E50A8" w:rsidRDefault="00996054" w:rsidP="00996054">
      <w:pPr>
        <w:rPr>
          <w:rFonts w:eastAsia="Batang"/>
          <w:sz w:val="16"/>
          <w:szCs w:val="16"/>
        </w:rPr>
      </w:pPr>
    </w:p>
    <w:p w14:paraId="50E70F67" w14:textId="77777777" w:rsidR="00996054" w:rsidRPr="00996054" w:rsidRDefault="00996054" w:rsidP="00996054">
      <w:pPr>
        <w:rPr>
          <w:rFonts w:ascii="Times New Roman" w:eastAsia="Batang" w:hAnsi="Times New Roman" w:cs="Times New Roman"/>
          <w:b/>
          <w:bCs/>
          <w:sz w:val="26"/>
          <w:szCs w:val="26"/>
          <w:u w:val="single"/>
        </w:rPr>
      </w:pPr>
      <w:r w:rsidRPr="00996054">
        <w:rPr>
          <w:rFonts w:ascii="Times New Roman" w:eastAsia="Batang" w:hAnsi="Times New Roman" w:cs="Times New Roman"/>
          <w:b/>
          <w:bCs/>
          <w:sz w:val="26"/>
          <w:szCs w:val="26"/>
          <w:u w:val="single"/>
        </w:rPr>
        <w:t xml:space="preserve">Overview </w:t>
      </w:r>
    </w:p>
    <w:p w14:paraId="4B46D5A8" w14:textId="77777777" w:rsidR="00996054" w:rsidRPr="00996054" w:rsidRDefault="00996054" w:rsidP="00996054">
      <w:pPr>
        <w:pStyle w:val="BodyText"/>
        <w:spacing w:line="276" w:lineRule="auto"/>
        <w:rPr>
          <w:sz w:val="22"/>
          <w:szCs w:val="22"/>
        </w:rPr>
      </w:pPr>
      <w:r w:rsidRPr="00996054">
        <w:rPr>
          <w:sz w:val="22"/>
          <w:szCs w:val="22"/>
        </w:rPr>
        <w:t>Strategic Planning is a process designed to help groups establish where they are going, how they will get there, and how they will know if they’ve gotten there.  It is used for program planning; coordinating with partners; educating and reporting to funders, decision-makers, and the public; strengthening stakeholder relationships; and assuring best practice.</w:t>
      </w:r>
    </w:p>
    <w:p w14:paraId="777F75CE" w14:textId="77777777" w:rsidR="00996054" w:rsidRPr="00996054" w:rsidRDefault="00996054" w:rsidP="00996054">
      <w:pPr>
        <w:rPr>
          <w:rFonts w:ascii="Times New Roman" w:eastAsia="Batang" w:hAnsi="Times New Roman" w:cs="Times New Roman"/>
          <w:sz w:val="16"/>
          <w:szCs w:val="16"/>
        </w:rPr>
      </w:pPr>
    </w:p>
    <w:p w14:paraId="6FD74FA0" w14:textId="77777777" w:rsidR="00996054" w:rsidRPr="00996054" w:rsidRDefault="00996054" w:rsidP="00996054">
      <w:pPr>
        <w:rPr>
          <w:rFonts w:ascii="Times New Roman" w:eastAsia="Batang" w:hAnsi="Times New Roman" w:cs="Times New Roman"/>
          <w:b/>
          <w:bCs/>
          <w:sz w:val="26"/>
          <w:szCs w:val="26"/>
          <w:u w:val="single"/>
        </w:rPr>
      </w:pPr>
      <w:r w:rsidRPr="00996054">
        <w:rPr>
          <w:rFonts w:ascii="Times New Roman" w:eastAsia="Batang" w:hAnsi="Times New Roman" w:cs="Times New Roman"/>
          <w:b/>
          <w:bCs/>
          <w:sz w:val="26"/>
          <w:szCs w:val="26"/>
          <w:u w:val="single"/>
        </w:rPr>
        <w:t>The Six Elements</w:t>
      </w:r>
    </w:p>
    <w:p w14:paraId="3216ADA1" w14:textId="77777777" w:rsidR="00996054" w:rsidRPr="00996054" w:rsidRDefault="00996054" w:rsidP="00996054">
      <w:pPr>
        <w:rPr>
          <w:rFonts w:ascii="Times New Roman" w:eastAsia="Batang" w:hAnsi="Times New Roman" w:cs="Times New Roman"/>
          <w:b/>
          <w:bCs/>
          <w:sz w:val="8"/>
          <w:szCs w:val="8"/>
        </w:rPr>
      </w:pPr>
    </w:p>
    <w:p w14:paraId="2B0FC0BF" w14:textId="77777777" w:rsidR="00996054" w:rsidRPr="00996054" w:rsidRDefault="00996054" w:rsidP="00996054">
      <w:pPr>
        <w:spacing w:after="120"/>
        <w:rPr>
          <w:rFonts w:ascii="Times New Roman" w:eastAsia="Batang" w:hAnsi="Times New Roman" w:cs="Times New Roman"/>
          <w:bCs/>
        </w:rPr>
      </w:pPr>
      <w:r w:rsidRPr="00996054">
        <w:rPr>
          <w:rFonts w:ascii="Times New Roman" w:eastAsia="Batang" w:hAnsi="Times New Roman" w:cs="Times New Roman"/>
          <w:b/>
          <w:bCs/>
          <w:sz w:val="28"/>
          <w:szCs w:val="28"/>
        </w:rPr>
        <w:t>Vision:</w:t>
      </w:r>
      <w:r w:rsidRPr="00996054">
        <w:rPr>
          <w:rFonts w:ascii="Times New Roman" w:eastAsia="Batang" w:hAnsi="Times New Roman" w:cs="Times New Roman"/>
          <w:b/>
          <w:bCs/>
        </w:rPr>
        <w:t xml:space="preserve"> </w:t>
      </w:r>
      <w:r w:rsidRPr="00996054">
        <w:rPr>
          <w:rFonts w:ascii="Times New Roman" w:eastAsia="Batang" w:hAnsi="Times New Roman" w:cs="Times New Roman"/>
          <w:bCs/>
        </w:rPr>
        <w:t>The vision provides the overarching framework in which the organization operates.  It answers the question “where are we going and what do we want the world to look like when we get there”.  It establishes a big-picture, long-range view upon which the strategic plan is based.</w:t>
      </w:r>
    </w:p>
    <w:p w14:paraId="16622F43" w14:textId="77777777" w:rsidR="00996054" w:rsidRPr="00996054" w:rsidRDefault="00996054" w:rsidP="00996054">
      <w:pPr>
        <w:spacing w:after="120"/>
        <w:ind w:firstLine="720"/>
        <w:rPr>
          <w:rFonts w:ascii="Times New Roman" w:eastAsia="Batang" w:hAnsi="Times New Roman" w:cs="Times New Roman"/>
          <w:bCs/>
        </w:rPr>
      </w:pPr>
      <w:r w:rsidRPr="00996054">
        <w:rPr>
          <w:rFonts w:ascii="Times New Roman" w:eastAsia="Batang" w:hAnsi="Times New Roman" w:cs="Times New Roman"/>
          <w:b/>
          <w:bCs/>
        </w:rPr>
        <w:t xml:space="preserve">Example of a vision: </w:t>
      </w:r>
      <w:r w:rsidRPr="00996054">
        <w:rPr>
          <w:rFonts w:ascii="Times New Roman" w:eastAsia="Batang" w:hAnsi="Times New Roman" w:cs="Times New Roman"/>
          <w:bCs/>
        </w:rPr>
        <w:t>Maine is heart-healthy and stroke-free.</w:t>
      </w:r>
    </w:p>
    <w:p w14:paraId="4FBBE8F1" w14:textId="77777777" w:rsidR="00996054" w:rsidRPr="00996054" w:rsidRDefault="00996054" w:rsidP="00996054">
      <w:pPr>
        <w:spacing w:after="120"/>
        <w:rPr>
          <w:rFonts w:ascii="Times New Roman" w:eastAsia="Batang" w:hAnsi="Times New Roman" w:cs="Times New Roman"/>
          <w:bCs/>
        </w:rPr>
      </w:pPr>
      <w:r w:rsidRPr="00996054">
        <w:rPr>
          <w:rFonts w:ascii="Times New Roman" w:eastAsia="Batang" w:hAnsi="Times New Roman" w:cs="Times New Roman"/>
          <w:b/>
          <w:bCs/>
          <w:sz w:val="28"/>
          <w:szCs w:val="28"/>
        </w:rPr>
        <w:t xml:space="preserve">Core Functions: </w:t>
      </w:r>
      <w:r w:rsidRPr="00996054">
        <w:rPr>
          <w:rFonts w:ascii="Times New Roman" w:eastAsia="Batang" w:hAnsi="Times New Roman" w:cs="Times New Roman"/>
          <w:bCs/>
        </w:rPr>
        <w:t xml:space="preserve"> Core functions answer the question, “what key roles do we play and what key responsibilities do we have in helping to make our vision a reality”.  Core functions establish the foundation upon which the group’s goals and objectives are developed.  </w:t>
      </w:r>
    </w:p>
    <w:p w14:paraId="76E449F4" w14:textId="77777777" w:rsidR="00996054" w:rsidRPr="00996054" w:rsidRDefault="00996054" w:rsidP="00996054">
      <w:pPr>
        <w:spacing w:after="120"/>
        <w:ind w:left="720"/>
        <w:rPr>
          <w:rFonts w:ascii="Times New Roman" w:eastAsia="Batang" w:hAnsi="Times New Roman" w:cs="Times New Roman"/>
        </w:rPr>
      </w:pPr>
      <w:r w:rsidRPr="00996054">
        <w:rPr>
          <w:rFonts w:ascii="Times New Roman" w:eastAsia="Batang" w:hAnsi="Times New Roman" w:cs="Times New Roman"/>
          <w:b/>
          <w:bCs/>
        </w:rPr>
        <w:t>Examples of core functions:</w:t>
      </w:r>
      <w:r w:rsidRPr="00996054">
        <w:rPr>
          <w:rFonts w:ascii="Times New Roman" w:eastAsia="Batang" w:hAnsi="Times New Roman" w:cs="Times New Roman"/>
        </w:rPr>
        <w:t xml:space="preserve"> Public education, workforce development, coalition convening </w:t>
      </w:r>
    </w:p>
    <w:p w14:paraId="2EF5FEC4" w14:textId="77777777" w:rsidR="00996054" w:rsidRPr="00996054" w:rsidRDefault="00996054" w:rsidP="00996054">
      <w:pPr>
        <w:spacing w:after="120"/>
        <w:rPr>
          <w:rFonts w:ascii="Times New Roman" w:eastAsia="Batang" w:hAnsi="Times New Roman" w:cs="Times New Roman"/>
        </w:rPr>
      </w:pPr>
      <w:r w:rsidRPr="00996054">
        <w:rPr>
          <w:rFonts w:ascii="Times New Roman" w:eastAsia="Batang" w:hAnsi="Times New Roman" w:cs="Times New Roman"/>
          <w:b/>
          <w:bCs/>
          <w:sz w:val="28"/>
          <w:szCs w:val="28"/>
        </w:rPr>
        <w:t>Goals:</w:t>
      </w:r>
      <w:r w:rsidRPr="00996054">
        <w:rPr>
          <w:rFonts w:ascii="Times New Roman" w:eastAsia="Batang" w:hAnsi="Times New Roman" w:cs="Times New Roman"/>
        </w:rPr>
        <w:t xml:space="preserve"> Goals answer the question “what do we want to accomplish” in </w:t>
      </w:r>
      <w:r w:rsidRPr="00996054">
        <w:rPr>
          <w:rFonts w:ascii="Times New Roman" w:eastAsia="Batang" w:hAnsi="Times New Roman" w:cs="Times New Roman"/>
          <w:i/>
        </w:rPr>
        <w:t>general</w:t>
      </w:r>
      <w:r w:rsidRPr="00996054">
        <w:rPr>
          <w:rFonts w:ascii="Times New Roman" w:eastAsia="Batang" w:hAnsi="Times New Roman" w:cs="Times New Roman"/>
        </w:rPr>
        <w:t xml:space="preserve"> terms.  Goals should be directed toward the vision and generally match up with the group’s core functions.  Goals are broad statements that articulate a sweeping change.  </w:t>
      </w:r>
    </w:p>
    <w:p w14:paraId="2E3B790D" w14:textId="77777777" w:rsidR="00996054" w:rsidRPr="00996054" w:rsidRDefault="00996054" w:rsidP="00996054">
      <w:pPr>
        <w:spacing w:after="120"/>
        <w:ind w:left="720"/>
        <w:rPr>
          <w:rFonts w:ascii="Times New Roman" w:eastAsia="Batang" w:hAnsi="Times New Roman" w:cs="Times New Roman"/>
        </w:rPr>
      </w:pPr>
      <w:r w:rsidRPr="00996054">
        <w:rPr>
          <w:rFonts w:ascii="Times New Roman" w:eastAsia="Batang" w:hAnsi="Times New Roman" w:cs="Times New Roman"/>
          <w:b/>
          <w:bCs/>
        </w:rPr>
        <w:t>Example of a goal:</w:t>
      </w:r>
      <w:r w:rsidRPr="00996054">
        <w:rPr>
          <w:rFonts w:ascii="Times New Roman" w:eastAsia="Batang" w:hAnsi="Times New Roman" w:cs="Times New Roman"/>
        </w:rPr>
        <w:t xml:space="preserve"> Optimize public education and response systems to identify and treat acute events </w:t>
      </w:r>
    </w:p>
    <w:p w14:paraId="3A9FA504" w14:textId="77777777" w:rsidR="00996054" w:rsidRPr="00996054" w:rsidRDefault="00996054" w:rsidP="00996054">
      <w:pPr>
        <w:spacing w:after="120"/>
        <w:rPr>
          <w:rFonts w:ascii="Times New Roman" w:eastAsia="Batang" w:hAnsi="Times New Roman" w:cs="Times New Roman"/>
        </w:rPr>
      </w:pPr>
      <w:r w:rsidRPr="00996054">
        <w:rPr>
          <w:rFonts w:ascii="Times New Roman" w:eastAsia="Batang" w:hAnsi="Times New Roman" w:cs="Times New Roman"/>
          <w:b/>
          <w:bCs/>
          <w:sz w:val="28"/>
          <w:szCs w:val="28"/>
        </w:rPr>
        <w:t>Objectives:</w:t>
      </w:r>
      <w:r w:rsidRPr="00996054">
        <w:rPr>
          <w:rFonts w:ascii="Times New Roman" w:eastAsia="Batang" w:hAnsi="Times New Roman" w:cs="Times New Roman"/>
          <w:b/>
          <w:bCs/>
        </w:rPr>
        <w:t xml:space="preserve"> </w:t>
      </w:r>
      <w:r w:rsidRPr="00996054">
        <w:rPr>
          <w:rFonts w:ascii="Times New Roman" w:eastAsia="Batang" w:hAnsi="Times New Roman" w:cs="Times New Roman"/>
        </w:rPr>
        <w:t xml:space="preserve">Objectives answer the question “what do we want to accomplish” in </w:t>
      </w:r>
      <w:r w:rsidRPr="00996054">
        <w:rPr>
          <w:rFonts w:ascii="Times New Roman" w:eastAsia="Batang" w:hAnsi="Times New Roman" w:cs="Times New Roman"/>
          <w:i/>
        </w:rPr>
        <w:t>specific</w:t>
      </w:r>
      <w:r w:rsidRPr="00996054">
        <w:rPr>
          <w:rFonts w:ascii="Times New Roman" w:eastAsia="Batang" w:hAnsi="Times New Roman" w:cs="Times New Roman"/>
        </w:rPr>
        <w:t xml:space="preserve"> terms. An objective articulates a specific result that is a step towards achieving a goal.  An objective is measurable and expected within a particular time period.  It is a specific statement that defines exactly what change will look like.</w:t>
      </w:r>
    </w:p>
    <w:p w14:paraId="198A5443" w14:textId="77777777" w:rsidR="00996054" w:rsidRPr="00996054" w:rsidRDefault="00996054" w:rsidP="00996054">
      <w:pPr>
        <w:spacing w:after="120"/>
        <w:ind w:left="720"/>
        <w:rPr>
          <w:rFonts w:ascii="Times New Roman" w:eastAsia="Batang" w:hAnsi="Times New Roman" w:cs="Times New Roman"/>
        </w:rPr>
      </w:pPr>
      <w:r w:rsidRPr="00996054">
        <w:rPr>
          <w:rFonts w:ascii="Times New Roman" w:eastAsia="Batang" w:hAnsi="Times New Roman" w:cs="Times New Roman"/>
          <w:b/>
          <w:bCs/>
        </w:rPr>
        <w:t>Example of an objective</w:t>
      </w:r>
      <w:r w:rsidRPr="00996054">
        <w:rPr>
          <w:rFonts w:ascii="Times New Roman" w:eastAsia="Batang" w:hAnsi="Times New Roman" w:cs="Times New Roman"/>
        </w:rPr>
        <w:t>: By 2010, increase the proportion of adults aged 18 and older who understand the need to call 911 in the event of a heart attack or a stroke from 84% in 2001 to 90%</w:t>
      </w:r>
    </w:p>
    <w:p w14:paraId="6ACF3E97" w14:textId="77777777" w:rsidR="00996054" w:rsidRPr="00996054" w:rsidRDefault="00996054" w:rsidP="00996054">
      <w:pPr>
        <w:spacing w:after="120"/>
        <w:rPr>
          <w:rFonts w:ascii="Times New Roman" w:eastAsia="Batang" w:hAnsi="Times New Roman" w:cs="Times New Roman"/>
        </w:rPr>
      </w:pPr>
      <w:r w:rsidRPr="00996054">
        <w:rPr>
          <w:rFonts w:ascii="Times New Roman" w:eastAsia="Batang" w:hAnsi="Times New Roman" w:cs="Times New Roman"/>
          <w:b/>
          <w:bCs/>
          <w:sz w:val="28"/>
          <w:szCs w:val="28"/>
        </w:rPr>
        <w:t>Strategies:</w:t>
      </w:r>
      <w:r w:rsidRPr="00996054">
        <w:rPr>
          <w:rFonts w:ascii="Times New Roman" w:eastAsia="Batang" w:hAnsi="Times New Roman" w:cs="Times New Roman"/>
        </w:rPr>
        <w:t xml:space="preserve"> Strategies answer the question “How will we accomplish our objectives” in </w:t>
      </w:r>
      <w:r w:rsidRPr="00996054">
        <w:rPr>
          <w:rFonts w:ascii="Times New Roman" w:eastAsia="Batang" w:hAnsi="Times New Roman" w:cs="Times New Roman"/>
          <w:i/>
        </w:rPr>
        <w:t>general and abstract</w:t>
      </w:r>
      <w:r w:rsidRPr="00996054">
        <w:rPr>
          <w:rFonts w:ascii="Times New Roman" w:eastAsia="Batang" w:hAnsi="Times New Roman" w:cs="Times New Roman"/>
        </w:rPr>
        <w:t xml:space="preserve"> terms.  A strategy doesn’t have to be measurable.  Strategies establish broad themes for action, not a specific set of activities.  Strategies do not describe desired outcomes (those are objectives).  </w:t>
      </w:r>
    </w:p>
    <w:p w14:paraId="2BA12629" w14:textId="77777777" w:rsidR="00996054" w:rsidRPr="00996054" w:rsidRDefault="00996054" w:rsidP="00996054">
      <w:pPr>
        <w:spacing w:after="120"/>
        <w:ind w:left="720"/>
        <w:rPr>
          <w:rFonts w:ascii="Times New Roman" w:eastAsia="Batang" w:hAnsi="Times New Roman" w:cs="Times New Roman"/>
        </w:rPr>
      </w:pPr>
      <w:r w:rsidRPr="00996054">
        <w:rPr>
          <w:rFonts w:ascii="Times New Roman" w:eastAsia="Batang" w:hAnsi="Times New Roman" w:cs="Times New Roman"/>
          <w:b/>
          <w:bCs/>
        </w:rPr>
        <w:lastRenderedPageBreak/>
        <w:t>Example of a strategy</w:t>
      </w:r>
      <w:r w:rsidRPr="00996054">
        <w:rPr>
          <w:rFonts w:ascii="Times New Roman" w:eastAsia="Batang" w:hAnsi="Times New Roman" w:cs="Times New Roman"/>
        </w:rPr>
        <w:t>: Provide education on college campuses regarding the signs and symptoms of heart attack and stroke and the need to call 911</w:t>
      </w:r>
    </w:p>
    <w:p w14:paraId="6041BDBF" w14:textId="77777777" w:rsidR="00996054" w:rsidRPr="00996054" w:rsidRDefault="00996054" w:rsidP="00996054">
      <w:pPr>
        <w:spacing w:after="120"/>
        <w:rPr>
          <w:rFonts w:ascii="Times New Roman" w:eastAsia="Batang" w:hAnsi="Times New Roman" w:cs="Times New Roman"/>
        </w:rPr>
      </w:pPr>
      <w:r w:rsidRPr="00996054">
        <w:rPr>
          <w:rFonts w:ascii="Times New Roman" w:eastAsia="Batang" w:hAnsi="Times New Roman" w:cs="Times New Roman"/>
          <w:b/>
          <w:bCs/>
          <w:sz w:val="28"/>
          <w:szCs w:val="28"/>
        </w:rPr>
        <w:t>Action Steps:</w:t>
      </w:r>
      <w:r w:rsidRPr="00996054">
        <w:rPr>
          <w:rFonts w:ascii="Times New Roman" w:eastAsia="Batang" w:hAnsi="Times New Roman" w:cs="Times New Roman"/>
        </w:rPr>
        <w:t xml:space="preserve"> Action steps answer the question “How will we accomplish our objectives” in </w:t>
      </w:r>
      <w:r w:rsidRPr="00996054">
        <w:rPr>
          <w:rFonts w:ascii="Times New Roman" w:eastAsia="Batang" w:hAnsi="Times New Roman" w:cs="Times New Roman"/>
          <w:i/>
        </w:rPr>
        <w:t>specific</w:t>
      </w:r>
      <w:r w:rsidRPr="00996054">
        <w:rPr>
          <w:rFonts w:ascii="Times New Roman" w:eastAsia="Batang" w:hAnsi="Times New Roman" w:cs="Times New Roman"/>
        </w:rPr>
        <w:t xml:space="preserve"> terms.  Action steps take the abstract elements in strategies and turn them into concrete steps.  Action steps will include the activity, the timeline, who will lead the effort, and who will participate in the effort. </w:t>
      </w:r>
    </w:p>
    <w:p w14:paraId="551933D5" w14:textId="148AAC87" w:rsidR="00996054" w:rsidRDefault="00996054" w:rsidP="00996054">
      <w:pPr>
        <w:spacing w:after="120"/>
        <w:ind w:left="720"/>
        <w:rPr>
          <w:rFonts w:ascii="Times New Roman" w:eastAsia="Batang" w:hAnsi="Times New Roman" w:cs="Times New Roman"/>
        </w:rPr>
      </w:pPr>
      <w:r w:rsidRPr="00996054">
        <w:rPr>
          <w:rFonts w:ascii="Times New Roman" w:eastAsia="Batang" w:hAnsi="Times New Roman" w:cs="Times New Roman"/>
          <w:b/>
          <w:bCs/>
        </w:rPr>
        <w:t>Example of an action step:</w:t>
      </w:r>
      <w:r w:rsidRPr="00996054">
        <w:rPr>
          <w:rFonts w:ascii="Times New Roman" w:eastAsia="Batang" w:hAnsi="Times New Roman" w:cs="Times New Roman"/>
        </w:rPr>
        <w:t xml:space="preserve"> By January 15</w:t>
      </w:r>
      <w:r w:rsidRPr="00996054">
        <w:rPr>
          <w:rFonts w:ascii="Times New Roman" w:eastAsia="Batang" w:hAnsi="Times New Roman" w:cs="Times New Roman"/>
          <w:vertAlign w:val="superscript"/>
        </w:rPr>
        <w:t>th</w:t>
      </w:r>
      <w:r w:rsidRPr="00996054">
        <w:rPr>
          <w:rFonts w:ascii="Times New Roman" w:eastAsia="Batang" w:hAnsi="Times New Roman" w:cs="Times New Roman"/>
        </w:rPr>
        <w:t>, John and Sally will develop a database of college-level programs offering ‘Signs and Symptoms’ and ‘Call 911’ curriculum</w:t>
      </w:r>
    </w:p>
    <w:p w14:paraId="27096FEA" w14:textId="69A9C6CB" w:rsidR="00166A3D" w:rsidRDefault="00166A3D" w:rsidP="00996054">
      <w:pPr>
        <w:spacing w:after="120"/>
        <w:ind w:left="720"/>
        <w:rPr>
          <w:rFonts w:ascii="Times New Roman" w:eastAsia="Batang" w:hAnsi="Times New Roman" w:cs="Times New Roman"/>
        </w:rPr>
      </w:pPr>
    </w:p>
    <w:p w14:paraId="1002E1A8" w14:textId="3BFD9979" w:rsidR="00166A3D" w:rsidRDefault="00166A3D" w:rsidP="00CA33E5">
      <w:pPr>
        <w:pStyle w:val="Caption"/>
        <w:rPr>
          <w:rFonts w:ascii="Times New Roman" w:hAnsi="Times New Roman"/>
          <w:szCs w:val="32"/>
        </w:rPr>
      </w:pPr>
      <w:r w:rsidRPr="00CA33E5">
        <w:rPr>
          <w:rFonts w:ascii="Times New Roman" w:hAnsi="Times New Roman"/>
          <w:szCs w:val="32"/>
        </w:rPr>
        <w:t>Methods</w:t>
      </w:r>
    </w:p>
    <w:p w14:paraId="0AF58A81" w14:textId="77777777" w:rsidR="001364D3" w:rsidRPr="00BA10F2" w:rsidRDefault="001364D3" w:rsidP="00BA10F2"/>
    <w:p w14:paraId="73760F65" w14:textId="583FF993" w:rsidR="00166A3D" w:rsidRPr="00CA33E5" w:rsidRDefault="00166A3D" w:rsidP="00CA33E5">
      <w:pPr>
        <w:rPr>
          <w:color w:val="000000" w:themeColor="text1"/>
        </w:rPr>
      </w:pPr>
      <w:r w:rsidRPr="00CA33E5">
        <w:rPr>
          <w:color w:val="000000" w:themeColor="text1"/>
        </w:rPr>
        <w:t xml:space="preserve">Each subgroup </w:t>
      </w:r>
      <w:r>
        <w:rPr>
          <w:color w:val="000000" w:themeColor="text1"/>
        </w:rPr>
        <w:t>was asked to identify</w:t>
      </w:r>
      <w:r w:rsidRPr="00CA33E5">
        <w:rPr>
          <w:color w:val="000000" w:themeColor="text1"/>
        </w:rPr>
        <w:t xml:space="preserve"> the following:</w:t>
      </w:r>
    </w:p>
    <w:p w14:paraId="13398A5C" w14:textId="77777777" w:rsidR="00166A3D" w:rsidRDefault="00166A3D" w:rsidP="00166A3D">
      <w:pPr>
        <w:pStyle w:val="ListParagraph"/>
        <w:numPr>
          <w:ilvl w:val="1"/>
          <w:numId w:val="3"/>
        </w:numPr>
      </w:pPr>
      <w:r>
        <w:t>Vision: what does the world look like in 10-15 years after the subgroup has been successful?</w:t>
      </w:r>
    </w:p>
    <w:p w14:paraId="217D97DB" w14:textId="77777777" w:rsidR="00166A3D" w:rsidRDefault="00166A3D" w:rsidP="00166A3D">
      <w:pPr>
        <w:pStyle w:val="ListParagraph"/>
        <w:numPr>
          <w:ilvl w:val="1"/>
          <w:numId w:val="3"/>
        </w:numPr>
      </w:pPr>
      <w:r>
        <w:t>Goals: what do we want to accomplish, in general? (1-year, 3-year, 5-year goals)</w:t>
      </w:r>
    </w:p>
    <w:p w14:paraId="6A377B62" w14:textId="77777777" w:rsidR="00166A3D" w:rsidRDefault="00166A3D" w:rsidP="00166A3D">
      <w:pPr>
        <w:pStyle w:val="ListParagraph"/>
        <w:numPr>
          <w:ilvl w:val="1"/>
          <w:numId w:val="3"/>
        </w:numPr>
      </w:pPr>
      <w:r>
        <w:t>Objectives: what do we want to accomplish, specifically?</w:t>
      </w:r>
    </w:p>
    <w:p w14:paraId="6D853BBC" w14:textId="77777777" w:rsidR="00166A3D" w:rsidRDefault="00166A3D" w:rsidP="00166A3D">
      <w:pPr>
        <w:pStyle w:val="ListParagraph"/>
        <w:numPr>
          <w:ilvl w:val="2"/>
          <w:numId w:val="3"/>
        </w:numPr>
      </w:pPr>
      <w:r>
        <w:t>One (at least) that is foundational to be a CSTE subgroup (e.g. position statement, indicator)</w:t>
      </w:r>
    </w:p>
    <w:p w14:paraId="2B519309" w14:textId="77777777" w:rsidR="00166A3D" w:rsidRDefault="00166A3D" w:rsidP="00166A3D">
      <w:pPr>
        <w:pStyle w:val="ListParagraph"/>
        <w:numPr>
          <w:ilvl w:val="2"/>
          <w:numId w:val="3"/>
        </w:numPr>
      </w:pPr>
      <w:r>
        <w:t>One (at least) that is both do-able and advances the overall work needed to achieve our vision</w:t>
      </w:r>
    </w:p>
    <w:p w14:paraId="73827DEF" w14:textId="77777777" w:rsidR="00166A3D" w:rsidRDefault="00166A3D" w:rsidP="00166A3D">
      <w:pPr>
        <w:pStyle w:val="ListParagraph"/>
        <w:numPr>
          <w:ilvl w:val="1"/>
          <w:numId w:val="3"/>
        </w:numPr>
      </w:pPr>
      <w:r>
        <w:t>Capacity assessment (i.e., Strengthens, Weaknesses, Opportunities, and Threats [SWOT] analysis)</w:t>
      </w:r>
    </w:p>
    <w:p w14:paraId="70262678" w14:textId="77777777" w:rsidR="00166A3D" w:rsidRDefault="00166A3D" w:rsidP="00166A3D">
      <w:pPr>
        <w:pStyle w:val="ListParagraph"/>
        <w:numPr>
          <w:ilvl w:val="2"/>
          <w:numId w:val="3"/>
        </w:numPr>
      </w:pPr>
      <w:r>
        <w:t>High level and brief</w:t>
      </w:r>
    </w:p>
    <w:p w14:paraId="029EB21F" w14:textId="77777777" w:rsidR="00166A3D" w:rsidRDefault="00166A3D" w:rsidP="00166A3D">
      <w:pPr>
        <w:pStyle w:val="ListParagraph"/>
        <w:numPr>
          <w:ilvl w:val="2"/>
          <w:numId w:val="3"/>
        </w:numPr>
      </w:pPr>
      <w:r>
        <w:t>Internal (Strengths, Weaknesses): things we can control</w:t>
      </w:r>
    </w:p>
    <w:p w14:paraId="1D2411BA" w14:textId="77777777" w:rsidR="00166A3D" w:rsidRDefault="00166A3D" w:rsidP="00166A3D">
      <w:pPr>
        <w:pStyle w:val="ListParagraph"/>
        <w:numPr>
          <w:ilvl w:val="2"/>
          <w:numId w:val="3"/>
        </w:numPr>
      </w:pPr>
      <w:r>
        <w:t>External (Opportunities, Threats): things we can’t control but impact our work</w:t>
      </w:r>
    </w:p>
    <w:p w14:paraId="0BC8C479" w14:textId="77777777" w:rsidR="00166A3D" w:rsidRDefault="00166A3D" w:rsidP="00166A3D">
      <w:pPr>
        <w:pStyle w:val="ListParagraph"/>
        <w:numPr>
          <w:ilvl w:val="1"/>
          <w:numId w:val="3"/>
        </w:numPr>
      </w:pPr>
      <w:r>
        <w:t>Priorities</w:t>
      </w:r>
    </w:p>
    <w:p w14:paraId="30260D68" w14:textId="77777777" w:rsidR="00166A3D" w:rsidRDefault="00166A3D" w:rsidP="00166A3D">
      <w:pPr>
        <w:pStyle w:val="ListParagraph"/>
        <w:numPr>
          <w:ilvl w:val="2"/>
          <w:numId w:val="3"/>
        </w:numPr>
      </w:pPr>
      <w:r>
        <w:t>Consider ease and impact of objectives – focus on the most do-able and the most impactful</w:t>
      </w:r>
    </w:p>
    <w:p w14:paraId="3EDD1224" w14:textId="77777777" w:rsidR="00166A3D" w:rsidRDefault="00166A3D" w:rsidP="00166A3D">
      <w:pPr>
        <w:pStyle w:val="ListParagraph"/>
        <w:numPr>
          <w:ilvl w:val="2"/>
          <w:numId w:val="3"/>
        </w:numPr>
      </w:pPr>
      <w:r>
        <w:t>Consider 1-year, 3-year, and 5-year objectives</w:t>
      </w:r>
    </w:p>
    <w:p w14:paraId="420DD43B" w14:textId="77777777" w:rsidR="00166A3D" w:rsidRDefault="00166A3D" w:rsidP="00166A3D">
      <w:pPr>
        <w:pStyle w:val="ListParagraph"/>
        <w:numPr>
          <w:ilvl w:val="1"/>
          <w:numId w:val="3"/>
        </w:numPr>
      </w:pPr>
      <w:r>
        <w:t>Strategies: how will we achieve our objectives, in general?</w:t>
      </w:r>
    </w:p>
    <w:p w14:paraId="2793BD84" w14:textId="77777777" w:rsidR="00166A3D" w:rsidRDefault="00166A3D" w:rsidP="00166A3D">
      <w:pPr>
        <w:pStyle w:val="ListParagraph"/>
        <w:numPr>
          <w:ilvl w:val="2"/>
          <w:numId w:val="3"/>
        </w:numPr>
      </w:pPr>
      <w:r>
        <w:t>Research</w:t>
      </w:r>
    </w:p>
    <w:p w14:paraId="69DA41E0" w14:textId="77777777" w:rsidR="00166A3D" w:rsidRDefault="00166A3D" w:rsidP="00166A3D">
      <w:pPr>
        <w:pStyle w:val="ListParagraph"/>
        <w:numPr>
          <w:ilvl w:val="3"/>
          <w:numId w:val="3"/>
        </w:numPr>
      </w:pPr>
      <w:r>
        <w:t>EXAMPLE among participants: Amir Sapkota &amp; Aerobiology Research Laboratories project</w:t>
      </w:r>
    </w:p>
    <w:p w14:paraId="751E0ECE" w14:textId="77777777" w:rsidR="00166A3D" w:rsidRDefault="00166A3D" w:rsidP="00166A3D">
      <w:pPr>
        <w:pStyle w:val="ListParagraph"/>
        <w:numPr>
          <w:ilvl w:val="2"/>
          <w:numId w:val="3"/>
        </w:numPr>
      </w:pPr>
      <w:r>
        <w:t>Communications and Media (messages, messengers, story collection)</w:t>
      </w:r>
    </w:p>
    <w:p w14:paraId="1D2AEC46" w14:textId="77777777" w:rsidR="00166A3D" w:rsidRDefault="00166A3D" w:rsidP="00166A3D">
      <w:pPr>
        <w:pStyle w:val="ListParagraph"/>
        <w:numPr>
          <w:ilvl w:val="3"/>
          <w:numId w:val="3"/>
        </w:numPr>
      </w:pPr>
      <w:r>
        <w:t>EX: American Lung Association, EXHALE</w:t>
      </w:r>
    </w:p>
    <w:p w14:paraId="12B70197" w14:textId="77777777" w:rsidR="00166A3D" w:rsidRDefault="00166A3D" w:rsidP="00166A3D">
      <w:pPr>
        <w:pStyle w:val="ListParagraph"/>
        <w:numPr>
          <w:ilvl w:val="2"/>
          <w:numId w:val="3"/>
        </w:numPr>
      </w:pPr>
      <w:r>
        <w:t>Partnerships</w:t>
      </w:r>
    </w:p>
    <w:p w14:paraId="11C4AE43" w14:textId="77777777" w:rsidR="00166A3D" w:rsidRDefault="00166A3D" w:rsidP="00166A3D">
      <w:pPr>
        <w:pStyle w:val="ListParagraph"/>
        <w:numPr>
          <w:ilvl w:val="3"/>
          <w:numId w:val="3"/>
        </w:numPr>
      </w:pPr>
      <w:r>
        <w:t>EX: Rish Vaidyanathan, U.S. Forest Service &amp; CDC Tracking/Mapping project</w:t>
      </w:r>
    </w:p>
    <w:p w14:paraId="415E00DA" w14:textId="77777777" w:rsidR="00166A3D" w:rsidRDefault="00166A3D" w:rsidP="00166A3D">
      <w:pPr>
        <w:pStyle w:val="ListParagraph"/>
        <w:numPr>
          <w:ilvl w:val="2"/>
          <w:numId w:val="3"/>
        </w:numPr>
      </w:pPr>
      <w:r>
        <w:t>Grassroots and Grasstops Education and Mobilization</w:t>
      </w:r>
    </w:p>
    <w:p w14:paraId="4E539418" w14:textId="77777777" w:rsidR="00166A3D" w:rsidRDefault="00166A3D" w:rsidP="00166A3D">
      <w:pPr>
        <w:pStyle w:val="ListParagraph"/>
        <w:numPr>
          <w:ilvl w:val="3"/>
          <w:numId w:val="3"/>
        </w:numPr>
      </w:pPr>
      <w:r>
        <w:t>EX: American Lung Association, Alliance of Nurses for Healthy Environments, EXHALE)</w:t>
      </w:r>
    </w:p>
    <w:p w14:paraId="776541F2" w14:textId="77777777" w:rsidR="00166A3D" w:rsidRDefault="00166A3D" w:rsidP="00166A3D">
      <w:pPr>
        <w:pStyle w:val="ListParagraph"/>
        <w:numPr>
          <w:ilvl w:val="2"/>
          <w:numId w:val="3"/>
        </w:numPr>
      </w:pPr>
      <w:r>
        <w:lastRenderedPageBreak/>
        <w:t>Decision-maker Education</w:t>
      </w:r>
    </w:p>
    <w:p w14:paraId="029FC9F8" w14:textId="77777777" w:rsidR="00166A3D" w:rsidRDefault="00166A3D" w:rsidP="00166A3D">
      <w:pPr>
        <w:pStyle w:val="ListParagraph"/>
        <w:numPr>
          <w:ilvl w:val="3"/>
          <w:numId w:val="3"/>
        </w:numPr>
      </w:pPr>
      <w:r>
        <w:t>EX: ALA, ANHE</w:t>
      </w:r>
    </w:p>
    <w:p w14:paraId="4713D5AF" w14:textId="77777777" w:rsidR="00166A3D" w:rsidRDefault="00166A3D" w:rsidP="00166A3D">
      <w:pPr>
        <w:pStyle w:val="ListParagraph"/>
        <w:numPr>
          <w:ilvl w:val="2"/>
          <w:numId w:val="3"/>
        </w:numPr>
      </w:pPr>
      <w:r>
        <w:t>Fundraising</w:t>
      </w:r>
    </w:p>
    <w:p w14:paraId="5EF962F5" w14:textId="77777777" w:rsidR="00166A3D" w:rsidRDefault="00166A3D" w:rsidP="00166A3D">
      <w:pPr>
        <w:pStyle w:val="ListParagraph"/>
        <w:numPr>
          <w:ilvl w:val="2"/>
          <w:numId w:val="3"/>
        </w:numPr>
      </w:pPr>
      <w:r>
        <w:t>Administration (planning, evaluation, MOUs, etc.)</w:t>
      </w:r>
    </w:p>
    <w:p w14:paraId="20562D51" w14:textId="77777777" w:rsidR="00166A3D" w:rsidRDefault="00166A3D" w:rsidP="00166A3D">
      <w:pPr>
        <w:pStyle w:val="ListParagraph"/>
        <w:numPr>
          <w:ilvl w:val="1"/>
          <w:numId w:val="3"/>
        </w:numPr>
      </w:pPr>
      <w:r>
        <w:t>12-month workplan (who’s doing what, and when)</w:t>
      </w:r>
    </w:p>
    <w:p w14:paraId="25154DE0" w14:textId="77777777" w:rsidR="00166A3D" w:rsidRDefault="00166A3D" w:rsidP="00166A3D">
      <w:pPr>
        <w:pStyle w:val="ListParagraph"/>
        <w:numPr>
          <w:ilvl w:val="1"/>
          <w:numId w:val="3"/>
        </w:numPr>
      </w:pPr>
      <w:r>
        <w:t>Resources needed to be successful</w:t>
      </w:r>
    </w:p>
    <w:p w14:paraId="3D594EDC" w14:textId="77777777" w:rsidR="00166A3D" w:rsidRDefault="00166A3D" w:rsidP="00166A3D">
      <w:pPr>
        <w:pStyle w:val="ListParagraph"/>
        <w:numPr>
          <w:ilvl w:val="2"/>
          <w:numId w:val="3"/>
        </w:numPr>
      </w:pPr>
      <w:r>
        <w:t xml:space="preserve">People </w:t>
      </w:r>
    </w:p>
    <w:p w14:paraId="26332883" w14:textId="77777777" w:rsidR="00166A3D" w:rsidRDefault="00166A3D" w:rsidP="00166A3D">
      <w:pPr>
        <w:pStyle w:val="ListParagraph"/>
        <w:numPr>
          <w:ilvl w:val="2"/>
          <w:numId w:val="3"/>
        </w:numPr>
      </w:pPr>
      <w:r>
        <w:t xml:space="preserve">Funding </w:t>
      </w:r>
    </w:p>
    <w:p w14:paraId="13A5F439" w14:textId="77777777" w:rsidR="00166A3D" w:rsidRDefault="00166A3D" w:rsidP="00166A3D">
      <w:pPr>
        <w:pStyle w:val="ListParagraph"/>
        <w:numPr>
          <w:ilvl w:val="2"/>
          <w:numId w:val="3"/>
        </w:numPr>
      </w:pPr>
      <w:r>
        <w:t>Technical assistance</w:t>
      </w:r>
    </w:p>
    <w:p w14:paraId="6096DEE2" w14:textId="77777777" w:rsidR="00166A3D" w:rsidRDefault="00166A3D" w:rsidP="00166A3D">
      <w:pPr>
        <w:pStyle w:val="ListParagraph"/>
        <w:numPr>
          <w:ilvl w:val="1"/>
          <w:numId w:val="3"/>
        </w:numPr>
      </w:pPr>
      <w:r>
        <w:t>Subgroup structure to keep the work moving</w:t>
      </w:r>
    </w:p>
    <w:p w14:paraId="16F17C70" w14:textId="77777777" w:rsidR="00166A3D" w:rsidRDefault="00166A3D" w:rsidP="00166A3D">
      <w:pPr>
        <w:pStyle w:val="ListParagraph"/>
        <w:numPr>
          <w:ilvl w:val="2"/>
          <w:numId w:val="3"/>
        </w:numPr>
      </w:pPr>
      <w:r>
        <w:t>How and how often will you communicate</w:t>
      </w:r>
    </w:p>
    <w:p w14:paraId="493FA396" w14:textId="77777777" w:rsidR="00166A3D" w:rsidRDefault="00166A3D" w:rsidP="00166A3D">
      <w:pPr>
        <w:pStyle w:val="ListParagraph"/>
        <w:numPr>
          <w:ilvl w:val="2"/>
          <w:numId w:val="3"/>
        </w:numPr>
      </w:pPr>
      <w:r>
        <w:t>Who will make sure this happens</w:t>
      </w:r>
    </w:p>
    <w:p w14:paraId="313C5AD9" w14:textId="39493015" w:rsidR="00166A3D" w:rsidRPr="00BA10F2" w:rsidRDefault="00166A3D" w:rsidP="00BA10F2">
      <w:pPr>
        <w:pStyle w:val="ListParagraph"/>
        <w:numPr>
          <w:ilvl w:val="2"/>
          <w:numId w:val="3"/>
        </w:numPr>
        <w:rPr>
          <w:rFonts w:ascii="Times New Roman" w:eastAsia="Batang" w:hAnsi="Times New Roman" w:cs="Times New Roman"/>
          <w:b/>
        </w:rPr>
      </w:pPr>
      <w:r>
        <w:t>Who’s missing from the subgroup?</w:t>
      </w:r>
    </w:p>
    <w:p w14:paraId="208449C4" w14:textId="02341F44" w:rsidR="00996054" w:rsidRPr="001B3DE8" w:rsidRDefault="00996054" w:rsidP="001B3DE8">
      <w:pPr>
        <w:jc w:val="center"/>
        <w:rPr>
          <w:rFonts w:ascii="Times New Roman" w:hAnsi="Times New Roman" w:cs="Times New Roman"/>
          <w:b/>
          <w:sz w:val="32"/>
          <w:szCs w:val="32"/>
        </w:rPr>
      </w:pPr>
      <w:r w:rsidRPr="00996054">
        <w:rPr>
          <w:rFonts w:ascii="Times New Roman" w:eastAsia="Batang" w:hAnsi="Times New Roman" w:cs="Times New Roman"/>
          <w:sz w:val="26"/>
        </w:rPr>
        <w:br w:type="page"/>
      </w:r>
      <w:r w:rsidRPr="001B3DE8">
        <w:rPr>
          <w:rFonts w:ascii="Times New Roman" w:hAnsi="Times New Roman" w:cs="Times New Roman"/>
          <w:b/>
          <w:sz w:val="32"/>
          <w:szCs w:val="32"/>
        </w:rPr>
        <w:lastRenderedPageBreak/>
        <w:t>Strategic Planning Flowchart</w:t>
      </w:r>
    </w:p>
    <w:p w14:paraId="0E0EA7B8" w14:textId="77777777" w:rsidR="00996054" w:rsidRPr="00996054" w:rsidRDefault="00996054" w:rsidP="00996054">
      <w:pPr>
        <w:rPr>
          <w:rFonts w:ascii="Times New Roman" w:eastAsia="Batang" w:hAnsi="Times New Roman" w:cs="Times New Roman"/>
        </w:rPr>
      </w:pPr>
    </w:p>
    <w:p w14:paraId="6344E435" w14:textId="77777777" w:rsidR="00996054" w:rsidRPr="00996054" w:rsidRDefault="00996054" w:rsidP="00996054">
      <w:pPr>
        <w:rPr>
          <w:rFonts w:ascii="Times New Roman" w:eastAsia="Batang" w:hAnsi="Times New Roman" w:cs="Times New Roman"/>
        </w:rPr>
      </w:pPr>
    </w:p>
    <w:p w14:paraId="64F39F17" w14:textId="5F82FC29" w:rsidR="00996054" w:rsidRPr="00996054" w:rsidRDefault="00996054" w:rsidP="00996054">
      <w:pPr>
        <w:rPr>
          <w:rFonts w:ascii="Times New Roman" w:eastAsia="Batang" w:hAnsi="Times New Roman" w:cs="Times New Roman"/>
        </w:rPr>
      </w:pPr>
      <w:r w:rsidRPr="00996054">
        <w:rPr>
          <w:rFonts w:ascii="Times New Roman" w:eastAsia="Batang" w:hAnsi="Times New Roman" w:cs="Times New Roman"/>
          <w:noProof/>
        </w:rPr>
        <mc:AlternateContent>
          <mc:Choice Requires="wps">
            <w:drawing>
              <wp:anchor distT="0" distB="0" distL="114300" distR="114300" simplePos="0" relativeHeight="251670528" behindDoc="0" locked="0" layoutInCell="1" allowOverlap="1" wp14:anchorId="48CE2B80" wp14:editId="5FC33988">
                <wp:simplePos x="0" y="0"/>
                <wp:positionH relativeFrom="column">
                  <wp:posOffset>1590675</wp:posOffset>
                </wp:positionH>
                <wp:positionV relativeFrom="paragraph">
                  <wp:posOffset>93980</wp:posOffset>
                </wp:positionV>
                <wp:extent cx="4861560" cy="590550"/>
                <wp:effectExtent l="19050" t="19050" r="1524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1560" cy="590550"/>
                        </a:xfrm>
                        <a:prstGeom prst="rect">
                          <a:avLst/>
                        </a:prstGeom>
                        <a:solidFill>
                          <a:srgbClr val="FFFFFF"/>
                        </a:solidFill>
                        <a:ln w="28575">
                          <a:solidFill>
                            <a:srgbClr val="000000"/>
                          </a:solidFill>
                          <a:miter lim="800000"/>
                          <a:headEnd/>
                          <a:tailEnd/>
                        </a:ln>
                      </wps:spPr>
                      <wps:txbx>
                        <w:txbxContent>
                          <w:p w14:paraId="39F5920F" w14:textId="77777777" w:rsidR="00166A3D" w:rsidRDefault="00166A3D" w:rsidP="00996054">
                            <w:pPr>
                              <w:jc w:val="center"/>
                            </w:pPr>
                            <w:r w:rsidRPr="00AB1957">
                              <w:rPr>
                                <w:rFonts w:ascii="Cooper Black" w:hAnsi="Cooper Black"/>
                                <w:sz w:val="44"/>
                                <w:szCs w:val="44"/>
                              </w:rPr>
                              <w:t>Vision:</w:t>
                            </w:r>
                            <w:r>
                              <w:t xml:space="preserve"> </w:t>
                            </w:r>
                            <w:r w:rsidRPr="009E50A8">
                              <w:rPr>
                                <w:rFonts w:ascii="Bookman Old Style" w:hAnsi="Bookman Old Style"/>
                                <w:sz w:val="36"/>
                                <w:szCs w:val="36"/>
                                <w:u w:val="single"/>
                              </w:rPr>
                              <w:t>Where</w:t>
                            </w:r>
                            <w:r w:rsidRPr="009E50A8">
                              <w:rPr>
                                <w:sz w:val="36"/>
                                <w:szCs w:val="36"/>
                              </w:rPr>
                              <w:t xml:space="preserve"> </w:t>
                            </w:r>
                            <w:r w:rsidRPr="001B3DE8">
                              <w:rPr>
                                <w:rFonts w:ascii="Times New Roman" w:hAnsi="Times New Roman" w:cs="Times New Roman"/>
                                <w:sz w:val="28"/>
                                <w:szCs w:val="28"/>
                              </w:rPr>
                              <w:t>are we going?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CE2B80" id="_x0000_t202" coordsize="21600,21600" o:spt="202" path="m,l,21600r21600,l21600,xe">
                <v:stroke joinstyle="miter"/>
                <v:path gradientshapeok="t" o:connecttype="rect"/>
              </v:shapetype>
              <v:shape id="Text Box 15" o:spid="_x0000_s1026" type="#_x0000_t202" style="position:absolute;margin-left:125.25pt;margin-top:7.4pt;width:382.8pt;height:4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" strokeweight="2.25pt">
                <v:textbox>
                  <w:txbxContent>
                    <w:p w14:paraId="39F5920F" w14:textId="77777777" w:rsidR="00166A3D" w:rsidRDefault="00166A3D" w:rsidP="00996054">
                      <w:pPr>
                        <w:jc w:val="center"/>
                      </w:pPr>
                      <w:r w:rsidRPr="00AB1957">
                        <w:rPr>
                          <w:rFonts w:ascii="Cooper Black" w:hAnsi="Cooper Black"/>
                          <w:sz w:val="44"/>
                          <w:szCs w:val="44"/>
                        </w:rPr>
                        <w:t>Vision:</w:t>
                      </w:r>
                      <w:r>
                        <w:t xml:space="preserve"> </w:t>
                      </w:r>
                      <w:r w:rsidRPr="009E50A8">
                        <w:rPr>
                          <w:rFonts w:ascii="Bookman Old Style" w:hAnsi="Bookman Old Style"/>
                          <w:sz w:val="36"/>
                          <w:szCs w:val="36"/>
                          <w:u w:val="single"/>
                        </w:rPr>
                        <w:t>Where</w:t>
                      </w:r>
                      <w:r w:rsidRPr="009E50A8">
                        <w:rPr>
                          <w:sz w:val="36"/>
                          <w:szCs w:val="36"/>
                        </w:rPr>
                        <w:t xml:space="preserve"> </w:t>
                      </w:r>
                      <w:r w:rsidRPr="001B3DE8">
                        <w:rPr>
                          <w:rFonts w:ascii="Times New Roman" w:hAnsi="Times New Roman" w:cs="Times New Roman"/>
                          <w:sz w:val="28"/>
                          <w:szCs w:val="28"/>
                        </w:rPr>
                        <w:t>are we going?</w:t>
                      </w:r>
                    </w:p>
                  </w:txbxContent>
                </v:textbox>
              </v:shape>
            </w:pict>
          </mc:Fallback>
        </mc:AlternateContent>
      </w:r>
    </w:p>
    <w:p w14:paraId="712B2D63" w14:textId="77777777" w:rsidR="00996054" w:rsidRPr="00996054" w:rsidRDefault="00996054" w:rsidP="00996054">
      <w:pPr>
        <w:rPr>
          <w:rFonts w:ascii="Times New Roman" w:eastAsia="Batang" w:hAnsi="Times New Roman" w:cs="Times New Roman"/>
        </w:rPr>
      </w:pPr>
    </w:p>
    <w:p w14:paraId="20792EB8" w14:textId="77777777" w:rsidR="00996054" w:rsidRPr="00996054" w:rsidRDefault="00996054" w:rsidP="00996054">
      <w:pPr>
        <w:rPr>
          <w:rFonts w:ascii="Times New Roman" w:eastAsia="Batang" w:hAnsi="Times New Roman" w:cs="Times New Roman"/>
        </w:rPr>
      </w:pPr>
    </w:p>
    <w:p w14:paraId="64021724" w14:textId="7FAF5F9D" w:rsidR="00996054" w:rsidRPr="00996054" w:rsidRDefault="00996054" w:rsidP="00996054">
      <w:pPr>
        <w:rPr>
          <w:rFonts w:ascii="Times New Roman" w:eastAsia="Batang" w:hAnsi="Times New Roman" w:cs="Times New Roman"/>
        </w:rPr>
      </w:pPr>
      <w:r w:rsidRPr="00996054">
        <w:rPr>
          <w:rFonts w:ascii="Times New Roman" w:eastAsia="Batang" w:hAnsi="Times New Roman" w:cs="Times New Roman"/>
          <w:noProof/>
          <w:sz w:val="20"/>
        </w:rPr>
        <mc:AlternateContent>
          <mc:Choice Requires="wps">
            <w:drawing>
              <wp:anchor distT="0" distB="0" distL="114300" distR="114300" simplePos="0" relativeHeight="251671552" behindDoc="0" locked="0" layoutInCell="1" allowOverlap="1" wp14:anchorId="2867B9C6" wp14:editId="768FA4BA">
                <wp:simplePos x="0" y="0"/>
                <wp:positionH relativeFrom="column">
                  <wp:posOffset>3543300</wp:posOffset>
                </wp:positionH>
                <wp:positionV relativeFrom="paragraph">
                  <wp:posOffset>53975</wp:posOffset>
                </wp:positionV>
                <wp:extent cx="0" cy="2434590"/>
                <wp:effectExtent l="66675" t="19050" r="66675" b="3238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459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BBD70" id="Straight Connector 1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4.25pt" to="279pt,1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jSB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" strokeweight="2.25pt">
                <v:stroke endarrow="block"/>
              </v:line>
            </w:pict>
          </mc:Fallback>
        </mc:AlternateContent>
      </w:r>
    </w:p>
    <w:p w14:paraId="3F3EB92A" w14:textId="77777777" w:rsidR="00996054" w:rsidRPr="00996054" w:rsidRDefault="00996054" w:rsidP="00996054">
      <w:pPr>
        <w:rPr>
          <w:rFonts w:ascii="Times New Roman" w:eastAsia="Batang" w:hAnsi="Times New Roman" w:cs="Times New Roman"/>
        </w:rPr>
      </w:pPr>
    </w:p>
    <w:p w14:paraId="6452481D" w14:textId="77777777" w:rsidR="00996054" w:rsidRPr="00996054" w:rsidRDefault="00996054" w:rsidP="00996054">
      <w:pPr>
        <w:rPr>
          <w:rFonts w:ascii="Times New Roman" w:eastAsia="Batang" w:hAnsi="Times New Roman" w:cs="Times New Roman"/>
        </w:rPr>
      </w:pPr>
    </w:p>
    <w:p w14:paraId="43A561CB" w14:textId="3BA53271" w:rsidR="00996054" w:rsidRPr="00996054" w:rsidRDefault="00996054" w:rsidP="00996054">
      <w:pPr>
        <w:rPr>
          <w:rFonts w:ascii="Times New Roman" w:eastAsia="Batang" w:hAnsi="Times New Roman" w:cs="Times New Roman"/>
        </w:rPr>
      </w:pPr>
      <w:r w:rsidRPr="00996054">
        <w:rPr>
          <w:rFonts w:ascii="Times New Roman" w:eastAsia="Batang" w:hAnsi="Times New Roman" w:cs="Times New Roman"/>
          <w:noProof/>
        </w:rPr>
        <mc:AlternateContent>
          <mc:Choice Requires="wps">
            <w:drawing>
              <wp:anchor distT="0" distB="0" distL="114300" distR="114300" simplePos="0" relativeHeight="251672576" behindDoc="0" locked="0" layoutInCell="1" allowOverlap="1" wp14:anchorId="2E4EB1EE" wp14:editId="4712E9EE">
                <wp:simplePos x="0" y="0"/>
                <wp:positionH relativeFrom="column">
                  <wp:posOffset>1590675</wp:posOffset>
                </wp:positionH>
                <wp:positionV relativeFrom="paragraph">
                  <wp:posOffset>153035</wp:posOffset>
                </wp:positionV>
                <wp:extent cx="4861560" cy="590550"/>
                <wp:effectExtent l="19050" t="15240" r="15240" b="2286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1560" cy="590550"/>
                        </a:xfrm>
                        <a:prstGeom prst="rect">
                          <a:avLst/>
                        </a:prstGeom>
                        <a:solidFill>
                          <a:srgbClr val="FFFFFF"/>
                        </a:solidFill>
                        <a:ln w="28575">
                          <a:solidFill>
                            <a:srgbClr val="000000"/>
                          </a:solidFill>
                          <a:miter lim="800000"/>
                          <a:headEnd/>
                          <a:tailEnd/>
                        </a:ln>
                      </wps:spPr>
                      <wps:txbx>
                        <w:txbxContent>
                          <w:p w14:paraId="696DC4DB" w14:textId="77777777" w:rsidR="00166A3D" w:rsidRDefault="00166A3D" w:rsidP="00996054">
                            <w:pPr>
                              <w:jc w:val="center"/>
                            </w:pPr>
                            <w:r w:rsidRPr="00AB1957">
                              <w:rPr>
                                <w:rFonts w:ascii="Cooper Black" w:hAnsi="Cooper Black"/>
                                <w:sz w:val="44"/>
                                <w:szCs w:val="44"/>
                              </w:rPr>
                              <w:t>Core Functions:</w:t>
                            </w:r>
                            <w:r>
                              <w:t xml:space="preserve"> </w:t>
                            </w:r>
                            <w:r w:rsidRPr="001B3DE8">
                              <w:rPr>
                                <w:rFonts w:ascii="Times New Roman" w:hAnsi="Times New Roman" w:cs="Times New Roman"/>
                                <w:sz w:val="28"/>
                                <w:szCs w:val="28"/>
                              </w:rPr>
                              <w:t>Key Roles &amp; Responsibilities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EB1EE" id="Text Box 13" o:spid="_x0000_s1027" type="#_x0000_t202" style="position:absolute;margin-left:125.25pt;margin-top:12.05pt;width:382.8pt;height: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" strokeweight="2.25pt">
                <v:textbox>
                  <w:txbxContent>
                    <w:p w14:paraId="696DC4DB" w14:textId="77777777" w:rsidR="00166A3D" w:rsidRDefault="00166A3D" w:rsidP="00996054">
                      <w:pPr>
                        <w:jc w:val="center"/>
                      </w:pPr>
                      <w:r w:rsidRPr="00AB1957">
                        <w:rPr>
                          <w:rFonts w:ascii="Cooper Black" w:hAnsi="Cooper Black"/>
                          <w:sz w:val="44"/>
                          <w:szCs w:val="44"/>
                        </w:rPr>
                        <w:t>Core Functions:</w:t>
                      </w:r>
                      <w:r>
                        <w:t xml:space="preserve"> </w:t>
                      </w:r>
                      <w:r w:rsidRPr="001B3DE8">
                        <w:rPr>
                          <w:rFonts w:ascii="Times New Roman" w:hAnsi="Times New Roman" w:cs="Times New Roman"/>
                          <w:sz w:val="28"/>
                          <w:szCs w:val="28"/>
                        </w:rPr>
                        <w:t>Key Roles &amp; Responsibilities</w:t>
                      </w:r>
                    </w:p>
                  </w:txbxContent>
                </v:textbox>
              </v:shape>
            </w:pict>
          </mc:Fallback>
        </mc:AlternateContent>
      </w:r>
    </w:p>
    <w:p w14:paraId="3AA579BF" w14:textId="77777777" w:rsidR="00996054" w:rsidRPr="00996054" w:rsidRDefault="00996054" w:rsidP="00996054">
      <w:pPr>
        <w:rPr>
          <w:rFonts w:ascii="Times New Roman" w:eastAsia="Batang" w:hAnsi="Times New Roman" w:cs="Times New Roman"/>
        </w:rPr>
      </w:pPr>
    </w:p>
    <w:p w14:paraId="793C556C" w14:textId="77777777" w:rsidR="00996054" w:rsidRPr="00996054" w:rsidRDefault="00996054" w:rsidP="00996054">
      <w:pPr>
        <w:rPr>
          <w:rFonts w:ascii="Times New Roman" w:eastAsia="Batang" w:hAnsi="Times New Roman" w:cs="Times New Roman"/>
        </w:rPr>
      </w:pPr>
    </w:p>
    <w:p w14:paraId="1AA6038D" w14:textId="77777777" w:rsidR="00996054" w:rsidRPr="00996054" w:rsidRDefault="00996054" w:rsidP="00996054">
      <w:pPr>
        <w:rPr>
          <w:rFonts w:ascii="Times New Roman" w:eastAsia="Batang" w:hAnsi="Times New Roman" w:cs="Times New Roman"/>
        </w:rPr>
      </w:pPr>
    </w:p>
    <w:p w14:paraId="6DE300AD" w14:textId="77777777" w:rsidR="00996054" w:rsidRPr="00996054" w:rsidRDefault="00996054" w:rsidP="00996054">
      <w:pPr>
        <w:rPr>
          <w:rFonts w:ascii="Times New Roman" w:eastAsia="Batang" w:hAnsi="Times New Roman" w:cs="Times New Roman"/>
        </w:rPr>
      </w:pPr>
    </w:p>
    <w:p w14:paraId="389DDF7D" w14:textId="339EC38D" w:rsidR="00996054" w:rsidRPr="00996054" w:rsidRDefault="00996054" w:rsidP="00996054">
      <w:pPr>
        <w:rPr>
          <w:rFonts w:ascii="Times New Roman" w:eastAsia="Batang" w:hAnsi="Times New Roman" w:cs="Times New Roman"/>
        </w:rPr>
      </w:pPr>
      <w:r w:rsidRPr="00996054">
        <w:rPr>
          <w:rFonts w:ascii="Times New Roman" w:eastAsia="Batang" w:hAnsi="Times New Roman" w:cs="Times New Roman"/>
          <w:noProof/>
          <w:sz w:val="20"/>
        </w:rPr>
        <mc:AlternateContent>
          <mc:Choice Requires="wps">
            <w:drawing>
              <wp:anchor distT="0" distB="0" distL="114300" distR="114300" simplePos="0" relativeHeight="251665408" behindDoc="0" locked="0" layoutInCell="1" allowOverlap="1" wp14:anchorId="1C0CB880" wp14:editId="1A9A7C49">
                <wp:simplePos x="0" y="0"/>
                <wp:positionH relativeFrom="column">
                  <wp:posOffset>1880235</wp:posOffset>
                </wp:positionH>
                <wp:positionV relativeFrom="paragraph">
                  <wp:posOffset>174625</wp:posOffset>
                </wp:positionV>
                <wp:extent cx="1600200" cy="502920"/>
                <wp:effectExtent l="3810" t="0" r="0" b="31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9E3BB" w14:textId="77777777" w:rsidR="00166A3D" w:rsidRPr="00996054" w:rsidRDefault="00166A3D" w:rsidP="00996054">
                            <w:pPr>
                              <w:pStyle w:val="Heading2"/>
                              <w:jc w:val="center"/>
                              <w:rPr>
                                <w:rFonts w:ascii="Bookman Old Style" w:hAnsi="Bookman Old Style"/>
                                <w:color w:val="000000" w:themeColor="text1"/>
                                <w:u w:val="single"/>
                              </w:rPr>
                            </w:pPr>
                            <w:r w:rsidRPr="00996054">
                              <w:rPr>
                                <w:rFonts w:ascii="Bookman Old Style" w:hAnsi="Bookman Old Style"/>
                                <w:color w:val="000000" w:themeColor="text1"/>
                                <w:u w:val="single"/>
                              </w:rPr>
                              <w:t>General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CB880" id="Text Box 12" o:spid="_x0000_s1028" type="#_x0000_t202" style="position:absolute;margin-left:148.05pt;margin-top:13.75pt;width:126pt;height:3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" stroked="f">
                <v:textbox>
                  <w:txbxContent>
                    <w:p w14:paraId="5139E3BB" w14:textId="77777777" w:rsidR="00166A3D" w:rsidRPr="00996054" w:rsidRDefault="00166A3D" w:rsidP="00996054">
                      <w:pPr>
                        <w:pStyle w:val="Heading2"/>
                        <w:jc w:val="center"/>
                        <w:rPr>
                          <w:rFonts w:ascii="Bookman Old Style" w:hAnsi="Bookman Old Style"/>
                          <w:color w:val="000000" w:themeColor="text1"/>
                          <w:u w:val="single"/>
                        </w:rPr>
                      </w:pPr>
                      <w:r w:rsidRPr="00996054">
                        <w:rPr>
                          <w:rFonts w:ascii="Bookman Old Style" w:hAnsi="Bookman Old Style"/>
                          <w:color w:val="000000" w:themeColor="text1"/>
                          <w:u w:val="single"/>
                        </w:rPr>
                        <w:t>General</w:t>
                      </w:r>
                    </w:p>
                  </w:txbxContent>
                </v:textbox>
              </v:shape>
            </w:pict>
          </mc:Fallback>
        </mc:AlternateContent>
      </w:r>
      <w:r w:rsidRPr="00996054">
        <w:rPr>
          <w:rFonts w:ascii="Times New Roman" w:eastAsia="Batang" w:hAnsi="Times New Roman" w:cs="Times New Roman"/>
          <w:noProof/>
          <w:sz w:val="20"/>
        </w:rPr>
        <mc:AlternateContent>
          <mc:Choice Requires="wps">
            <w:drawing>
              <wp:anchor distT="0" distB="0" distL="114300" distR="114300" simplePos="0" relativeHeight="251666432" behindDoc="0" locked="0" layoutInCell="1" allowOverlap="1" wp14:anchorId="2F0ED374" wp14:editId="02411784">
                <wp:simplePos x="0" y="0"/>
                <wp:positionH relativeFrom="column">
                  <wp:posOffset>4509135</wp:posOffset>
                </wp:positionH>
                <wp:positionV relativeFrom="paragraph">
                  <wp:posOffset>174625</wp:posOffset>
                </wp:positionV>
                <wp:extent cx="1714500" cy="502920"/>
                <wp:effectExtent l="3810" t="0" r="0" b="31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F4159" w14:textId="77777777" w:rsidR="00166A3D" w:rsidRPr="00996054" w:rsidRDefault="00166A3D" w:rsidP="00996054">
                            <w:pPr>
                              <w:pStyle w:val="Heading2"/>
                              <w:jc w:val="center"/>
                              <w:rPr>
                                <w:rFonts w:ascii="Bookman Old Style" w:hAnsi="Bookman Old Style"/>
                                <w:color w:val="000000" w:themeColor="text1"/>
                                <w:u w:val="single"/>
                              </w:rPr>
                            </w:pPr>
                            <w:r w:rsidRPr="00996054">
                              <w:rPr>
                                <w:rFonts w:ascii="Bookman Old Style" w:hAnsi="Bookman Old Style"/>
                                <w:color w:val="000000" w:themeColor="text1"/>
                                <w:u w:val="single"/>
                              </w:rPr>
                              <w:t>Specific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ED374" id="Text Box 11" o:spid="_x0000_s1029" type="#_x0000_t202" style="position:absolute;margin-left:355.05pt;margin-top:13.75pt;width:135pt;height:39.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" stroked="f">
                <v:textbox>
                  <w:txbxContent>
                    <w:p w14:paraId="6C6F4159" w14:textId="77777777" w:rsidR="00166A3D" w:rsidRPr="00996054" w:rsidRDefault="00166A3D" w:rsidP="00996054">
                      <w:pPr>
                        <w:pStyle w:val="Heading2"/>
                        <w:jc w:val="center"/>
                        <w:rPr>
                          <w:rFonts w:ascii="Bookman Old Style" w:hAnsi="Bookman Old Style"/>
                          <w:color w:val="000000" w:themeColor="text1"/>
                          <w:u w:val="single"/>
                        </w:rPr>
                      </w:pPr>
                      <w:r w:rsidRPr="00996054">
                        <w:rPr>
                          <w:rFonts w:ascii="Bookman Old Style" w:hAnsi="Bookman Old Style"/>
                          <w:color w:val="000000" w:themeColor="text1"/>
                          <w:u w:val="single"/>
                        </w:rPr>
                        <w:t>Specific</w:t>
                      </w:r>
                    </w:p>
                  </w:txbxContent>
                </v:textbox>
              </v:shape>
            </w:pict>
          </mc:Fallback>
        </mc:AlternateContent>
      </w:r>
    </w:p>
    <w:p w14:paraId="1B9394F4" w14:textId="77777777" w:rsidR="00996054" w:rsidRPr="00996054" w:rsidRDefault="00996054" w:rsidP="00996054">
      <w:pPr>
        <w:rPr>
          <w:rFonts w:ascii="Times New Roman" w:eastAsia="Batang" w:hAnsi="Times New Roman" w:cs="Times New Roman"/>
          <w:sz w:val="26"/>
        </w:rPr>
      </w:pPr>
    </w:p>
    <w:p w14:paraId="07C6269E" w14:textId="77777777" w:rsidR="00996054" w:rsidRPr="00996054" w:rsidRDefault="00996054" w:rsidP="00996054">
      <w:pPr>
        <w:rPr>
          <w:rFonts w:ascii="Times New Roman" w:eastAsia="Batang" w:hAnsi="Times New Roman" w:cs="Times New Roman"/>
          <w:sz w:val="26"/>
        </w:rPr>
      </w:pPr>
    </w:p>
    <w:p w14:paraId="57C423EF" w14:textId="77777777" w:rsidR="00996054" w:rsidRPr="00996054" w:rsidRDefault="00996054" w:rsidP="00996054">
      <w:pPr>
        <w:rPr>
          <w:rFonts w:ascii="Times New Roman" w:eastAsia="Batang" w:hAnsi="Times New Roman" w:cs="Times New Roman"/>
          <w:sz w:val="26"/>
        </w:rPr>
      </w:pPr>
    </w:p>
    <w:p w14:paraId="1AA36BEE" w14:textId="0E973549" w:rsidR="00996054" w:rsidRPr="00996054" w:rsidRDefault="00996054" w:rsidP="00996054">
      <w:pPr>
        <w:rPr>
          <w:rFonts w:ascii="Times New Roman" w:eastAsia="Batang" w:hAnsi="Times New Roman" w:cs="Times New Roman"/>
          <w:sz w:val="26"/>
        </w:rPr>
      </w:pPr>
      <w:r w:rsidRPr="00996054">
        <w:rPr>
          <w:rFonts w:ascii="Times New Roman" w:eastAsia="Batang" w:hAnsi="Times New Roman" w:cs="Times New Roman"/>
          <w:noProof/>
          <w:sz w:val="20"/>
        </w:rPr>
        <mc:AlternateContent>
          <mc:Choice Requires="wps">
            <w:drawing>
              <wp:anchor distT="0" distB="0" distL="114300" distR="114300" simplePos="0" relativeHeight="251660288" behindDoc="0" locked="0" layoutInCell="1" allowOverlap="1" wp14:anchorId="66D2D185" wp14:editId="0F6E1E90">
                <wp:simplePos x="0" y="0"/>
                <wp:positionH relativeFrom="column">
                  <wp:posOffset>4394835</wp:posOffset>
                </wp:positionH>
                <wp:positionV relativeFrom="paragraph">
                  <wp:posOffset>40005</wp:posOffset>
                </wp:positionV>
                <wp:extent cx="2057400" cy="1143000"/>
                <wp:effectExtent l="22860" t="27305" r="24765" b="2032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43000"/>
                        </a:xfrm>
                        <a:prstGeom prst="rect">
                          <a:avLst/>
                        </a:prstGeom>
                        <a:solidFill>
                          <a:srgbClr val="FFFFFF"/>
                        </a:solidFill>
                        <a:ln w="38100" cmpd="dbl">
                          <a:solidFill>
                            <a:srgbClr val="000000"/>
                          </a:solidFill>
                          <a:miter lim="800000"/>
                          <a:headEnd/>
                          <a:tailEnd/>
                        </a:ln>
                      </wps:spPr>
                      <wps:txbx>
                        <w:txbxContent>
                          <w:p w14:paraId="1D1936A2" w14:textId="77777777" w:rsidR="00166A3D" w:rsidRDefault="00166A3D" w:rsidP="00996054">
                            <w:pPr>
                              <w:jc w:val="center"/>
                              <w:rPr>
                                <w:rFonts w:ascii="Cooper Black" w:hAnsi="Cooper Black"/>
                                <w:sz w:val="36"/>
                              </w:rPr>
                            </w:pPr>
                          </w:p>
                          <w:p w14:paraId="6B519841" w14:textId="77777777" w:rsidR="00166A3D" w:rsidRPr="00996054" w:rsidRDefault="00166A3D" w:rsidP="00996054">
                            <w:pPr>
                              <w:pStyle w:val="Heading4"/>
                              <w:rPr>
                                <w:rFonts w:ascii="Cooper Black" w:hAnsi="Cooper Black"/>
                                <w:i w:val="0"/>
                                <w:color w:val="000000" w:themeColor="text1"/>
                                <w:sz w:val="56"/>
                                <w:szCs w:val="56"/>
                              </w:rPr>
                            </w:pPr>
                            <w:r w:rsidRPr="00996054">
                              <w:rPr>
                                <w:rFonts w:ascii="Cooper Black" w:hAnsi="Cooper Black"/>
                                <w:i w:val="0"/>
                                <w:color w:val="000000" w:themeColor="text1"/>
                                <w:sz w:val="56"/>
                                <w:szCs w:val="56"/>
                              </w:rPr>
                              <w:t>Objective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2D185" id="Text Box 10" o:spid="_x0000_s1030" type="#_x0000_t202" style="position:absolute;margin-left:346.05pt;margin-top:3.15pt;width:162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" strokeweight="3pt">
                <v:stroke linestyle="thinThin"/>
                <v:textbox>
                  <w:txbxContent>
                    <w:p w14:paraId="1D1936A2" w14:textId="77777777" w:rsidR="00166A3D" w:rsidRDefault="00166A3D" w:rsidP="00996054">
                      <w:pPr>
                        <w:jc w:val="center"/>
                        <w:rPr>
                          <w:rFonts w:ascii="Cooper Black" w:hAnsi="Cooper Black"/>
                          <w:sz w:val="36"/>
                        </w:rPr>
                      </w:pPr>
                    </w:p>
                    <w:p w14:paraId="6B519841" w14:textId="77777777" w:rsidR="00166A3D" w:rsidRPr="00996054" w:rsidRDefault="00166A3D" w:rsidP="00996054">
                      <w:pPr>
                        <w:pStyle w:val="Heading4"/>
                        <w:rPr>
                          <w:rFonts w:ascii="Cooper Black" w:hAnsi="Cooper Black"/>
                          <w:i w:val="0"/>
                          <w:color w:val="000000" w:themeColor="text1"/>
                          <w:sz w:val="56"/>
                          <w:szCs w:val="56"/>
                        </w:rPr>
                      </w:pPr>
                      <w:r w:rsidRPr="00996054">
                        <w:rPr>
                          <w:rFonts w:ascii="Cooper Black" w:hAnsi="Cooper Black"/>
                          <w:i w:val="0"/>
                          <w:color w:val="000000" w:themeColor="text1"/>
                          <w:sz w:val="56"/>
                          <w:szCs w:val="56"/>
                        </w:rPr>
                        <w:t>Objective</w:t>
                      </w:r>
                    </w:p>
                  </w:txbxContent>
                </v:textbox>
              </v:shape>
            </w:pict>
          </mc:Fallback>
        </mc:AlternateContent>
      </w:r>
      <w:r w:rsidRPr="00996054">
        <w:rPr>
          <w:rFonts w:ascii="Times New Roman" w:eastAsia="Batang" w:hAnsi="Times New Roman" w:cs="Times New Roman"/>
          <w:noProof/>
          <w:sz w:val="20"/>
        </w:rPr>
        <mc:AlternateContent>
          <mc:Choice Requires="wps">
            <w:drawing>
              <wp:anchor distT="0" distB="0" distL="114300" distR="114300" simplePos="0" relativeHeight="251659264" behindDoc="0" locked="0" layoutInCell="1" allowOverlap="1" wp14:anchorId="40BCC6FD" wp14:editId="29180088">
                <wp:simplePos x="0" y="0"/>
                <wp:positionH relativeFrom="column">
                  <wp:posOffset>1651635</wp:posOffset>
                </wp:positionH>
                <wp:positionV relativeFrom="paragraph">
                  <wp:posOffset>40005</wp:posOffset>
                </wp:positionV>
                <wp:extent cx="2171700" cy="1143000"/>
                <wp:effectExtent l="22860" t="27305" r="24765" b="2032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143000"/>
                        </a:xfrm>
                        <a:prstGeom prst="rect">
                          <a:avLst/>
                        </a:prstGeom>
                        <a:solidFill>
                          <a:srgbClr val="FFFFFF"/>
                        </a:solidFill>
                        <a:ln w="38100" cmpd="dbl">
                          <a:solidFill>
                            <a:srgbClr val="000000"/>
                          </a:solidFill>
                          <a:miter lim="800000"/>
                          <a:headEnd/>
                          <a:tailEnd/>
                        </a:ln>
                      </wps:spPr>
                      <wps:txbx>
                        <w:txbxContent>
                          <w:p w14:paraId="3633393C" w14:textId="77777777" w:rsidR="00166A3D" w:rsidRDefault="00166A3D" w:rsidP="00996054">
                            <w:pPr>
                              <w:jc w:val="center"/>
                              <w:rPr>
                                <w:rFonts w:ascii="Cooper Black" w:hAnsi="Cooper Black"/>
                                <w:sz w:val="36"/>
                              </w:rPr>
                            </w:pPr>
                          </w:p>
                          <w:p w14:paraId="66278178" w14:textId="77777777" w:rsidR="00166A3D" w:rsidRPr="00996054" w:rsidRDefault="00166A3D" w:rsidP="00996054">
                            <w:pPr>
                              <w:pStyle w:val="Heading3"/>
                              <w:jc w:val="center"/>
                              <w:rPr>
                                <w:rFonts w:ascii="Cooper Black" w:hAnsi="Cooper Black"/>
                                <w:color w:val="000000" w:themeColor="text1"/>
                                <w:sz w:val="56"/>
                              </w:rPr>
                            </w:pPr>
                            <w:r w:rsidRPr="00996054">
                              <w:rPr>
                                <w:rFonts w:ascii="Cooper Black" w:hAnsi="Cooper Black"/>
                                <w:color w:val="000000" w:themeColor="text1"/>
                                <w:sz w:val="56"/>
                              </w:rPr>
                              <w:t>Goal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CC6FD" id="Text Box 9" o:spid="_x0000_s1031" type="#_x0000_t202" style="position:absolute;margin-left:130.05pt;margin-top:3.15pt;width:171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" strokeweight="3pt">
                <v:stroke linestyle="thinThin"/>
                <v:textbox>
                  <w:txbxContent>
                    <w:p w14:paraId="3633393C" w14:textId="77777777" w:rsidR="00166A3D" w:rsidRDefault="00166A3D" w:rsidP="00996054">
                      <w:pPr>
                        <w:jc w:val="center"/>
                        <w:rPr>
                          <w:rFonts w:ascii="Cooper Black" w:hAnsi="Cooper Black"/>
                          <w:sz w:val="36"/>
                        </w:rPr>
                      </w:pPr>
                    </w:p>
                    <w:p w14:paraId="66278178" w14:textId="77777777" w:rsidR="00166A3D" w:rsidRPr="00996054" w:rsidRDefault="00166A3D" w:rsidP="00996054">
                      <w:pPr>
                        <w:pStyle w:val="Heading3"/>
                        <w:jc w:val="center"/>
                        <w:rPr>
                          <w:rFonts w:ascii="Cooper Black" w:hAnsi="Cooper Black"/>
                          <w:color w:val="000000" w:themeColor="text1"/>
                          <w:sz w:val="56"/>
                        </w:rPr>
                      </w:pPr>
                      <w:r w:rsidRPr="00996054">
                        <w:rPr>
                          <w:rFonts w:ascii="Cooper Black" w:hAnsi="Cooper Black"/>
                          <w:color w:val="000000" w:themeColor="text1"/>
                          <w:sz w:val="56"/>
                        </w:rPr>
                        <w:t>Goal</w:t>
                      </w:r>
                    </w:p>
                  </w:txbxContent>
                </v:textbox>
              </v:shape>
            </w:pict>
          </mc:Fallback>
        </mc:AlternateContent>
      </w:r>
    </w:p>
    <w:p w14:paraId="0A7056B7" w14:textId="69B8A80B" w:rsidR="00996054" w:rsidRPr="00996054" w:rsidRDefault="00996054" w:rsidP="00996054">
      <w:pPr>
        <w:rPr>
          <w:rFonts w:ascii="Times New Roman" w:eastAsia="Batang" w:hAnsi="Times New Roman" w:cs="Times New Roman"/>
          <w:sz w:val="26"/>
        </w:rPr>
      </w:pPr>
      <w:r w:rsidRPr="00996054">
        <w:rPr>
          <w:rFonts w:ascii="Times New Roman" w:eastAsia="Batang" w:hAnsi="Times New Roman" w:cs="Times New Roman"/>
          <w:noProof/>
          <w:sz w:val="20"/>
        </w:rPr>
        <mc:AlternateContent>
          <mc:Choice Requires="wps">
            <w:drawing>
              <wp:anchor distT="0" distB="0" distL="114300" distR="114300" simplePos="0" relativeHeight="251663360" behindDoc="0" locked="0" layoutInCell="1" allowOverlap="1" wp14:anchorId="252AB26D" wp14:editId="44D991BC">
                <wp:simplePos x="0" y="0"/>
                <wp:positionH relativeFrom="column">
                  <wp:posOffset>165735</wp:posOffset>
                </wp:positionH>
                <wp:positionV relativeFrom="paragraph">
                  <wp:posOffset>78740</wp:posOffset>
                </wp:positionV>
                <wp:extent cx="1272540" cy="864235"/>
                <wp:effectExtent l="3810" t="0" r="0" b="381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57AE26" w14:textId="77777777" w:rsidR="00166A3D" w:rsidRPr="00996054" w:rsidRDefault="00166A3D" w:rsidP="00996054">
                            <w:pPr>
                              <w:pStyle w:val="Heading2"/>
                              <w:rPr>
                                <w:rFonts w:ascii="Bookman Old Style" w:hAnsi="Bookman Old Style"/>
                                <w:color w:val="000000" w:themeColor="text1"/>
                                <w:sz w:val="36"/>
                                <w:szCs w:val="36"/>
                                <w:u w:val="single"/>
                              </w:rPr>
                            </w:pPr>
                            <w:r w:rsidRPr="00996054">
                              <w:rPr>
                                <w:rFonts w:ascii="Bookman Old Style" w:hAnsi="Bookman Old Style"/>
                                <w:color w:val="000000" w:themeColor="text1"/>
                                <w:sz w:val="36"/>
                                <w:szCs w:val="36"/>
                                <w:u w:val="single"/>
                              </w:rPr>
                              <w:t>What</w:t>
                            </w:r>
                          </w:p>
                          <w:p w14:paraId="5DC0A492" w14:textId="77777777" w:rsidR="00166A3D" w:rsidRPr="00996054" w:rsidRDefault="00166A3D" w:rsidP="00996054">
                            <w:pPr>
                              <w:rPr>
                                <w:rFonts w:ascii="Times New Roman" w:hAnsi="Times New Roman" w:cs="Times New Roman"/>
                                <w:sz w:val="28"/>
                                <w:szCs w:val="28"/>
                              </w:rPr>
                            </w:pPr>
                            <w:r w:rsidRPr="00996054">
                              <w:rPr>
                                <w:rFonts w:ascii="Times New Roman" w:hAnsi="Times New Roman" w:cs="Times New Roman"/>
                                <w:sz w:val="28"/>
                                <w:szCs w:val="28"/>
                              </w:rPr>
                              <w:t>do we want to accomplish?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AB26D" id="Text Box 8" o:spid="_x0000_s1032" type="#_x0000_t202" style="position:absolute;margin-left:13.05pt;margin-top:6.2pt;width:100.2pt;height:6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91wggIAABY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" stroked="f">
                <v:textbox>
                  <w:txbxContent>
                    <w:p w14:paraId="2B57AE26" w14:textId="77777777" w:rsidR="00166A3D" w:rsidRPr="00996054" w:rsidRDefault="00166A3D" w:rsidP="00996054">
                      <w:pPr>
                        <w:pStyle w:val="Heading2"/>
                        <w:rPr>
                          <w:rFonts w:ascii="Bookman Old Style" w:hAnsi="Bookman Old Style"/>
                          <w:color w:val="000000" w:themeColor="text1"/>
                          <w:sz w:val="36"/>
                          <w:szCs w:val="36"/>
                          <w:u w:val="single"/>
                        </w:rPr>
                      </w:pPr>
                      <w:r w:rsidRPr="00996054">
                        <w:rPr>
                          <w:rFonts w:ascii="Bookman Old Style" w:hAnsi="Bookman Old Style"/>
                          <w:color w:val="000000" w:themeColor="text1"/>
                          <w:sz w:val="36"/>
                          <w:szCs w:val="36"/>
                          <w:u w:val="single"/>
                        </w:rPr>
                        <w:t>What</w:t>
                      </w:r>
                    </w:p>
                    <w:p w14:paraId="5DC0A492" w14:textId="77777777" w:rsidR="00166A3D" w:rsidRPr="00996054" w:rsidRDefault="00166A3D" w:rsidP="00996054">
                      <w:pPr>
                        <w:rPr>
                          <w:rFonts w:ascii="Times New Roman" w:hAnsi="Times New Roman" w:cs="Times New Roman"/>
                          <w:sz w:val="28"/>
                          <w:szCs w:val="28"/>
                        </w:rPr>
                      </w:pPr>
                      <w:r w:rsidRPr="00996054">
                        <w:rPr>
                          <w:rFonts w:ascii="Times New Roman" w:hAnsi="Times New Roman" w:cs="Times New Roman"/>
                          <w:sz w:val="28"/>
                          <w:szCs w:val="28"/>
                        </w:rPr>
                        <w:t>do we want to accomplish?</w:t>
                      </w:r>
                    </w:p>
                  </w:txbxContent>
                </v:textbox>
              </v:shape>
            </w:pict>
          </mc:Fallback>
        </mc:AlternateContent>
      </w:r>
    </w:p>
    <w:p w14:paraId="12BB6860" w14:textId="77777777" w:rsidR="00996054" w:rsidRPr="00996054" w:rsidRDefault="00996054" w:rsidP="00996054">
      <w:pPr>
        <w:rPr>
          <w:rFonts w:ascii="Times New Roman" w:eastAsia="Batang" w:hAnsi="Times New Roman" w:cs="Times New Roman"/>
          <w:sz w:val="26"/>
        </w:rPr>
      </w:pPr>
    </w:p>
    <w:p w14:paraId="3A9FDFB3" w14:textId="77777777" w:rsidR="00996054" w:rsidRPr="00996054" w:rsidRDefault="00996054" w:rsidP="00996054">
      <w:pPr>
        <w:rPr>
          <w:rFonts w:ascii="Times New Roman" w:eastAsia="Batang" w:hAnsi="Times New Roman" w:cs="Times New Roman"/>
          <w:sz w:val="26"/>
        </w:rPr>
      </w:pPr>
    </w:p>
    <w:p w14:paraId="2255B20B" w14:textId="28656B17" w:rsidR="00996054" w:rsidRPr="00996054" w:rsidRDefault="00996054" w:rsidP="00996054">
      <w:pPr>
        <w:rPr>
          <w:rFonts w:ascii="Times New Roman" w:eastAsia="Batang" w:hAnsi="Times New Roman" w:cs="Times New Roman"/>
          <w:sz w:val="26"/>
        </w:rPr>
      </w:pPr>
      <w:r w:rsidRPr="00996054">
        <w:rPr>
          <w:rFonts w:ascii="Times New Roman" w:eastAsia="Batang" w:hAnsi="Times New Roman" w:cs="Times New Roman"/>
          <w:noProof/>
          <w:sz w:val="20"/>
        </w:rPr>
        <mc:AlternateContent>
          <mc:Choice Requires="wps">
            <w:drawing>
              <wp:anchor distT="0" distB="0" distL="114300" distR="114300" simplePos="0" relativeHeight="251667456" behindDoc="0" locked="0" layoutInCell="1" allowOverlap="1" wp14:anchorId="720BC341" wp14:editId="06D805DC">
                <wp:simplePos x="0" y="0"/>
                <wp:positionH relativeFrom="column">
                  <wp:posOffset>3480435</wp:posOffset>
                </wp:positionH>
                <wp:positionV relativeFrom="paragraph">
                  <wp:posOffset>12065</wp:posOffset>
                </wp:positionV>
                <wp:extent cx="1257300" cy="0"/>
                <wp:effectExtent l="22860" t="73025" r="24765" b="698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9CB94" id="Straight Connector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05pt,.95pt" to="373.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" strokeweight="2.25pt">
                <v:stroke endarrow="block"/>
              </v:line>
            </w:pict>
          </mc:Fallback>
        </mc:AlternateContent>
      </w:r>
      <w:r w:rsidRPr="00996054">
        <w:rPr>
          <w:rFonts w:ascii="Times New Roman" w:eastAsia="Batang" w:hAnsi="Times New Roman" w:cs="Times New Roman"/>
          <w:noProof/>
          <w:sz w:val="20"/>
        </w:rPr>
        <mc:AlternateContent>
          <mc:Choice Requires="wps">
            <w:drawing>
              <wp:anchor distT="0" distB="0" distL="114300" distR="114300" simplePos="0" relativeHeight="251668480" behindDoc="0" locked="0" layoutInCell="1" allowOverlap="1" wp14:anchorId="484E95A4" wp14:editId="7C919079">
                <wp:simplePos x="0" y="0"/>
                <wp:positionH relativeFrom="column">
                  <wp:posOffset>3480435</wp:posOffset>
                </wp:positionH>
                <wp:positionV relativeFrom="paragraph">
                  <wp:posOffset>126365</wp:posOffset>
                </wp:positionV>
                <wp:extent cx="1143000" cy="914400"/>
                <wp:effectExtent l="60960" t="15875" r="15240" b="698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9144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1925C" id="Straight Connector 6"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05pt,9.95pt" to="364.05pt,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" strokeweight="2.25pt">
                <v:stroke endarrow="block"/>
              </v:line>
            </w:pict>
          </mc:Fallback>
        </mc:AlternateContent>
      </w:r>
    </w:p>
    <w:p w14:paraId="4C9C0592" w14:textId="77777777" w:rsidR="00996054" w:rsidRPr="00996054" w:rsidRDefault="00996054" w:rsidP="00996054">
      <w:pPr>
        <w:rPr>
          <w:rFonts w:ascii="Times New Roman" w:eastAsia="Batang" w:hAnsi="Times New Roman" w:cs="Times New Roman"/>
          <w:sz w:val="26"/>
        </w:rPr>
      </w:pPr>
    </w:p>
    <w:p w14:paraId="188E8703" w14:textId="77777777" w:rsidR="00996054" w:rsidRPr="00996054" w:rsidRDefault="00996054" w:rsidP="00996054">
      <w:pPr>
        <w:rPr>
          <w:rFonts w:ascii="Times New Roman" w:eastAsia="Batang" w:hAnsi="Times New Roman" w:cs="Times New Roman"/>
          <w:sz w:val="26"/>
        </w:rPr>
      </w:pPr>
    </w:p>
    <w:p w14:paraId="2EDE30D1" w14:textId="77777777" w:rsidR="00996054" w:rsidRPr="00996054" w:rsidRDefault="00996054" w:rsidP="00996054">
      <w:pPr>
        <w:rPr>
          <w:rFonts w:ascii="Times New Roman" w:eastAsia="Batang" w:hAnsi="Times New Roman" w:cs="Times New Roman"/>
          <w:sz w:val="26"/>
        </w:rPr>
      </w:pPr>
    </w:p>
    <w:p w14:paraId="1D039AA5" w14:textId="784370DF" w:rsidR="00996054" w:rsidRPr="00996054" w:rsidRDefault="00996054" w:rsidP="00996054">
      <w:pPr>
        <w:rPr>
          <w:rFonts w:ascii="Times New Roman" w:eastAsia="Batang" w:hAnsi="Times New Roman" w:cs="Times New Roman"/>
          <w:sz w:val="26"/>
        </w:rPr>
      </w:pPr>
      <w:r w:rsidRPr="00996054">
        <w:rPr>
          <w:rFonts w:ascii="Times New Roman" w:eastAsia="Batang" w:hAnsi="Times New Roman" w:cs="Times New Roman"/>
          <w:noProof/>
          <w:sz w:val="20"/>
        </w:rPr>
        <mc:AlternateContent>
          <mc:Choice Requires="wps">
            <w:drawing>
              <wp:anchor distT="0" distB="0" distL="114300" distR="114300" simplePos="0" relativeHeight="251662336" behindDoc="0" locked="0" layoutInCell="1" allowOverlap="1" wp14:anchorId="09CF8654" wp14:editId="2F5C0548">
                <wp:simplePos x="0" y="0"/>
                <wp:positionH relativeFrom="column">
                  <wp:posOffset>4394835</wp:posOffset>
                </wp:positionH>
                <wp:positionV relativeFrom="paragraph">
                  <wp:posOffset>121285</wp:posOffset>
                </wp:positionV>
                <wp:extent cx="2057400" cy="1143000"/>
                <wp:effectExtent l="22860" t="27305" r="24765" b="2032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43000"/>
                        </a:xfrm>
                        <a:prstGeom prst="rect">
                          <a:avLst/>
                        </a:prstGeom>
                        <a:solidFill>
                          <a:srgbClr val="FFFFFF"/>
                        </a:solidFill>
                        <a:ln w="38100" cmpd="dbl">
                          <a:solidFill>
                            <a:srgbClr val="000000"/>
                          </a:solidFill>
                          <a:miter lim="800000"/>
                          <a:headEnd/>
                          <a:tailEnd/>
                        </a:ln>
                      </wps:spPr>
                      <wps:txbx>
                        <w:txbxContent>
                          <w:p w14:paraId="5185EAD9" w14:textId="77777777" w:rsidR="00166A3D" w:rsidRDefault="00166A3D" w:rsidP="00996054">
                            <w:pPr>
                              <w:jc w:val="center"/>
                              <w:rPr>
                                <w:rFonts w:ascii="Cooper Black" w:hAnsi="Cooper Black"/>
                                <w:sz w:val="56"/>
                              </w:rPr>
                            </w:pPr>
                            <w:r>
                              <w:rPr>
                                <w:rFonts w:ascii="Cooper Black" w:hAnsi="Cooper Black"/>
                                <w:sz w:val="56"/>
                              </w:rPr>
                              <w:t>Action Step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F8654" id="Text Box 5" o:spid="_x0000_s1033" type="#_x0000_t202" style="position:absolute;margin-left:346.05pt;margin-top:9.55pt;width:162pt;height:9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" strokeweight="3pt">
                <v:stroke linestyle="thinThin"/>
                <v:textbox>
                  <w:txbxContent>
                    <w:p w14:paraId="5185EAD9" w14:textId="77777777" w:rsidR="00166A3D" w:rsidRDefault="00166A3D" w:rsidP="00996054">
                      <w:pPr>
                        <w:jc w:val="center"/>
                        <w:rPr>
                          <w:rFonts w:ascii="Cooper Black" w:hAnsi="Cooper Black"/>
                          <w:sz w:val="56"/>
                        </w:rPr>
                      </w:pPr>
                      <w:r>
                        <w:rPr>
                          <w:rFonts w:ascii="Cooper Black" w:hAnsi="Cooper Black"/>
                          <w:sz w:val="56"/>
                        </w:rPr>
                        <w:t>Action Step</w:t>
                      </w:r>
                    </w:p>
                  </w:txbxContent>
                </v:textbox>
              </v:shape>
            </w:pict>
          </mc:Fallback>
        </mc:AlternateContent>
      </w:r>
      <w:r w:rsidRPr="00996054">
        <w:rPr>
          <w:rFonts w:ascii="Times New Roman" w:eastAsia="Batang" w:hAnsi="Times New Roman" w:cs="Times New Roman"/>
          <w:noProof/>
          <w:sz w:val="20"/>
        </w:rPr>
        <mc:AlternateContent>
          <mc:Choice Requires="wps">
            <w:drawing>
              <wp:anchor distT="0" distB="0" distL="114300" distR="114300" simplePos="0" relativeHeight="251661312" behindDoc="0" locked="0" layoutInCell="1" allowOverlap="1" wp14:anchorId="7960FE82" wp14:editId="0536D2C1">
                <wp:simplePos x="0" y="0"/>
                <wp:positionH relativeFrom="column">
                  <wp:posOffset>1651635</wp:posOffset>
                </wp:positionH>
                <wp:positionV relativeFrom="paragraph">
                  <wp:posOffset>121285</wp:posOffset>
                </wp:positionV>
                <wp:extent cx="2171700" cy="1143000"/>
                <wp:effectExtent l="22860" t="27305" r="24765" b="2032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143000"/>
                        </a:xfrm>
                        <a:prstGeom prst="rect">
                          <a:avLst/>
                        </a:prstGeom>
                        <a:solidFill>
                          <a:srgbClr val="FFFFFF"/>
                        </a:solidFill>
                        <a:ln w="38100" cmpd="dbl">
                          <a:solidFill>
                            <a:srgbClr val="000000"/>
                          </a:solidFill>
                          <a:miter lim="800000"/>
                          <a:headEnd/>
                          <a:tailEnd/>
                        </a:ln>
                      </wps:spPr>
                      <wps:txbx>
                        <w:txbxContent>
                          <w:p w14:paraId="2BF55E3C" w14:textId="77777777" w:rsidR="00166A3D" w:rsidRDefault="00166A3D" w:rsidP="00996054">
                            <w:pPr>
                              <w:jc w:val="center"/>
                              <w:rPr>
                                <w:rFonts w:ascii="Cooper Black" w:hAnsi="Cooper Black"/>
                                <w:sz w:val="36"/>
                              </w:rPr>
                            </w:pPr>
                          </w:p>
                          <w:p w14:paraId="7F2CFF0E" w14:textId="77777777" w:rsidR="00166A3D" w:rsidRPr="00996054" w:rsidRDefault="00166A3D" w:rsidP="00996054">
                            <w:pPr>
                              <w:pStyle w:val="Heading4"/>
                              <w:jc w:val="center"/>
                              <w:rPr>
                                <w:rFonts w:ascii="Cooper Black" w:hAnsi="Cooper Black"/>
                                <w:i w:val="0"/>
                                <w:color w:val="000000" w:themeColor="text1"/>
                                <w:sz w:val="56"/>
                                <w:szCs w:val="56"/>
                              </w:rPr>
                            </w:pPr>
                            <w:r w:rsidRPr="00996054">
                              <w:rPr>
                                <w:rFonts w:ascii="Cooper Black" w:hAnsi="Cooper Black"/>
                                <w:i w:val="0"/>
                                <w:color w:val="000000" w:themeColor="text1"/>
                                <w:sz w:val="56"/>
                                <w:szCs w:val="56"/>
                              </w:rPr>
                              <w:t>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0FE82" id="Text Box 4" o:spid="_x0000_s1034" type="#_x0000_t202" style="position:absolute;margin-left:130.05pt;margin-top:9.55pt;width:171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" strokeweight="3pt">
                <v:stroke linestyle="thinThin"/>
                <v:textbox>
                  <w:txbxContent>
                    <w:p w14:paraId="2BF55E3C" w14:textId="77777777" w:rsidR="00166A3D" w:rsidRDefault="00166A3D" w:rsidP="00996054">
                      <w:pPr>
                        <w:jc w:val="center"/>
                        <w:rPr>
                          <w:rFonts w:ascii="Cooper Black" w:hAnsi="Cooper Black"/>
                          <w:sz w:val="36"/>
                        </w:rPr>
                      </w:pPr>
                    </w:p>
                    <w:p w14:paraId="7F2CFF0E" w14:textId="77777777" w:rsidR="00166A3D" w:rsidRPr="00996054" w:rsidRDefault="00166A3D" w:rsidP="00996054">
                      <w:pPr>
                        <w:pStyle w:val="Heading4"/>
                        <w:jc w:val="center"/>
                        <w:rPr>
                          <w:rFonts w:ascii="Cooper Black" w:hAnsi="Cooper Black"/>
                          <w:i w:val="0"/>
                          <w:color w:val="000000" w:themeColor="text1"/>
                          <w:sz w:val="56"/>
                          <w:szCs w:val="56"/>
                        </w:rPr>
                      </w:pPr>
                      <w:r w:rsidRPr="00996054">
                        <w:rPr>
                          <w:rFonts w:ascii="Cooper Black" w:hAnsi="Cooper Black"/>
                          <w:i w:val="0"/>
                          <w:color w:val="000000" w:themeColor="text1"/>
                          <w:sz w:val="56"/>
                          <w:szCs w:val="56"/>
                        </w:rPr>
                        <w:t>Strategy</w:t>
                      </w:r>
                    </w:p>
                  </w:txbxContent>
                </v:textbox>
              </v:shape>
            </w:pict>
          </mc:Fallback>
        </mc:AlternateContent>
      </w:r>
    </w:p>
    <w:p w14:paraId="2E5061D1" w14:textId="5A4D910F" w:rsidR="00996054" w:rsidRPr="00996054" w:rsidRDefault="00996054" w:rsidP="00996054">
      <w:pPr>
        <w:rPr>
          <w:rFonts w:ascii="Times New Roman" w:eastAsia="Batang" w:hAnsi="Times New Roman" w:cs="Times New Roman"/>
          <w:sz w:val="26"/>
        </w:rPr>
      </w:pPr>
      <w:r w:rsidRPr="00996054">
        <w:rPr>
          <w:rFonts w:ascii="Times New Roman" w:eastAsia="Batang" w:hAnsi="Times New Roman" w:cs="Times New Roman"/>
          <w:noProof/>
          <w:sz w:val="20"/>
        </w:rPr>
        <mc:AlternateContent>
          <mc:Choice Requires="wps">
            <w:drawing>
              <wp:anchor distT="0" distB="0" distL="114300" distR="114300" simplePos="0" relativeHeight="251664384" behindDoc="0" locked="0" layoutInCell="1" allowOverlap="1" wp14:anchorId="1910B1B2" wp14:editId="24A585D8">
                <wp:simplePos x="0" y="0"/>
                <wp:positionH relativeFrom="column">
                  <wp:posOffset>161925</wp:posOffset>
                </wp:positionH>
                <wp:positionV relativeFrom="paragraph">
                  <wp:posOffset>161925</wp:posOffset>
                </wp:positionV>
                <wp:extent cx="1339215" cy="9525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952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FE4DB" w14:textId="77777777" w:rsidR="00166A3D" w:rsidRPr="00996054" w:rsidRDefault="00166A3D" w:rsidP="00996054">
                            <w:pPr>
                              <w:pStyle w:val="Heading2"/>
                              <w:rPr>
                                <w:rFonts w:ascii="Bookman Old Style" w:hAnsi="Bookman Old Style"/>
                                <w:color w:val="000000" w:themeColor="text1"/>
                                <w:sz w:val="36"/>
                                <w:szCs w:val="36"/>
                                <w:u w:val="single"/>
                              </w:rPr>
                            </w:pPr>
                            <w:r w:rsidRPr="00996054">
                              <w:rPr>
                                <w:rFonts w:ascii="Bookman Old Style" w:hAnsi="Bookman Old Style"/>
                                <w:color w:val="000000" w:themeColor="text1"/>
                                <w:sz w:val="36"/>
                                <w:szCs w:val="36"/>
                                <w:u w:val="single"/>
                              </w:rPr>
                              <w:t>How</w:t>
                            </w:r>
                          </w:p>
                          <w:p w14:paraId="683B5B94" w14:textId="77777777" w:rsidR="00166A3D" w:rsidRPr="00996054" w:rsidRDefault="00166A3D" w:rsidP="00996054">
                            <w:pPr>
                              <w:rPr>
                                <w:rFonts w:ascii="Times New Roman" w:hAnsi="Times New Roman" w:cs="Times New Roman"/>
                                <w:sz w:val="28"/>
                                <w:szCs w:val="28"/>
                              </w:rPr>
                            </w:pPr>
                            <w:r w:rsidRPr="00996054">
                              <w:rPr>
                                <w:rFonts w:ascii="Times New Roman" w:hAnsi="Times New Roman" w:cs="Times New Roman"/>
                                <w:sz w:val="28"/>
                                <w:szCs w:val="28"/>
                              </w:rPr>
                              <w:t>will we accomplish 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0B1B2" id="Text Box 3" o:spid="_x0000_s1035" type="#_x0000_t202" style="position:absolute;margin-left:12.75pt;margin-top:12.75pt;width:105.4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" stroked="f">
                <v:textbox>
                  <w:txbxContent>
                    <w:p w14:paraId="023FE4DB" w14:textId="77777777" w:rsidR="00166A3D" w:rsidRPr="00996054" w:rsidRDefault="00166A3D" w:rsidP="00996054">
                      <w:pPr>
                        <w:pStyle w:val="Heading2"/>
                        <w:rPr>
                          <w:rFonts w:ascii="Bookman Old Style" w:hAnsi="Bookman Old Style"/>
                          <w:color w:val="000000" w:themeColor="text1"/>
                          <w:sz w:val="36"/>
                          <w:szCs w:val="36"/>
                          <w:u w:val="single"/>
                        </w:rPr>
                      </w:pPr>
                      <w:r w:rsidRPr="00996054">
                        <w:rPr>
                          <w:rFonts w:ascii="Bookman Old Style" w:hAnsi="Bookman Old Style"/>
                          <w:color w:val="000000" w:themeColor="text1"/>
                          <w:sz w:val="36"/>
                          <w:szCs w:val="36"/>
                          <w:u w:val="single"/>
                        </w:rPr>
                        <w:t>How</w:t>
                      </w:r>
                    </w:p>
                    <w:p w14:paraId="683B5B94" w14:textId="77777777" w:rsidR="00166A3D" w:rsidRPr="00996054" w:rsidRDefault="00166A3D" w:rsidP="00996054">
                      <w:pPr>
                        <w:rPr>
                          <w:rFonts w:ascii="Times New Roman" w:hAnsi="Times New Roman" w:cs="Times New Roman"/>
                          <w:sz w:val="28"/>
                          <w:szCs w:val="28"/>
                        </w:rPr>
                      </w:pPr>
                      <w:r w:rsidRPr="00996054">
                        <w:rPr>
                          <w:rFonts w:ascii="Times New Roman" w:hAnsi="Times New Roman" w:cs="Times New Roman"/>
                          <w:sz w:val="28"/>
                          <w:szCs w:val="28"/>
                        </w:rPr>
                        <w:t>will we accomplish it?</w:t>
                      </w:r>
                    </w:p>
                  </w:txbxContent>
                </v:textbox>
              </v:shape>
            </w:pict>
          </mc:Fallback>
        </mc:AlternateContent>
      </w:r>
    </w:p>
    <w:p w14:paraId="5CC55967" w14:textId="4E8D4C6D" w:rsidR="00996054" w:rsidRPr="00996054" w:rsidRDefault="00996054" w:rsidP="00996054">
      <w:pPr>
        <w:rPr>
          <w:rFonts w:ascii="Times New Roman" w:eastAsia="Batang" w:hAnsi="Times New Roman" w:cs="Times New Roman"/>
          <w:sz w:val="26"/>
        </w:rPr>
      </w:pPr>
      <w:r w:rsidRPr="00996054">
        <w:rPr>
          <w:rFonts w:ascii="Times New Roman" w:eastAsia="Batang" w:hAnsi="Times New Roman" w:cs="Times New Roman"/>
          <w:noProof/>
          <w:sz w:val="20"/>
        </w:rPr>
        <mc:AlternateContent>
          <mc:Choice Requires="wps">
            <w:drawing>
              <wp:anchor distT="0" distB="0" distL="114300" distR="114300" simplePos="0" relativeHeight="251669504" behindDoc="0" locked="0" layoutInCell="1" allowOverlap="1" wp14:anchorId="307DC5DE" wp14:editId="38C09127">
                <wp:simplePos x="0" y="0"/>
                <wp:positionH relativeFrom="column">
                  <wp:posOffset>3480435</wp:posOffset>
                </wp:positionH>
                <wp:positionV relativeFrom="paragraph">
                  <wp:posOffset>16510</wp:posOffset>
                </wp:positionV>
                <wp:extent cx="1143000" cy="0"/>
                <wp:effectExtent l="22860" t="73660" r="24765" b="692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084CB"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05pt,1.3pt" to="364.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" strokeweight="2.25pt">
                <v:stroke endarrow="block"/>
              </v:line>
            </w:pict>
          </mc:Fallback>
        </mc:AlternateContent>
      </w:r>
    </w:p>
    <w:p w14:paraId="1A03B364" w14:textId="77777777" w:rsidR="00996054" w:rsidRPr="00996054" w:rsidRDefault="00996054" w:rsidP="00996054">
      <w:pPr>
        <w:rPr>
          <w:rFonts w:ascii="Times New Roman" w:eastAsia="Batang" w:hAnsi="Times New Roman" w:cs="Times New Roman"/>
          <w:sz w:val="26"/>
        </w:rPr>
      </w:pPr>
    </w:p>
    <w:p w14:paraId="1B05B72E" w14:textId="77777777" w:rsidR="00996054" w:rsidRPr="00996054" w:rsidRDefault="00996054" w:rsidP="00996054">
      <w:pPr>
        <w:rPr>
          <w:rFonts w:ascii="Times New Roman" w:eastAsia="Batang" w:hAnsi="Times New Roman" w:cs="Times New Roman"/>
          <w:sz w:val="26"/>
        </w:rPr>
      </w:pPr>
    </w:p>
    <w:p w14:paraId="45512DDC" w14:textId="77777777" w:rsidR="00996054" w:rsidRPr="00996054" w:rsidRDefault="00996054" w:rsidP="00996054">
      <w:pPr>
        <w:rPr>
          <w:rFonts w:ascii="Times New Roman" w:eastAsia="Batang" w:hAnsi="Times New Roman" w:cs="Times New Roman"/>
          <w:sz w:val="26"/>
        </w:rPr>
      </w:pPr>
    </w:p>
    <w:p w14:paraId="56593C11" w14:textId="77777777" w:rsidR="00996054" w:rsidRPr="00996054" w:rsidRDefault="00996054" w:rsidP="00996054">
      <w:pPr>
        <w:rPr>
          <w:rFonts w:ascii="Times New Roman" w:eastAsia="Batang" w:hAnsi="Times New Roman" w:cs="Times New Roman"/>
          <w:sz w:val="26"/>
        </w:rPr>
      </w:pPr>
    </w:p>
    <w:p w14:paraId="38624EA3" w14:textId="77777777" w:rsidR="00996054" w:rsidRDefault="00996054" w:rsidP="00996054">
      <w:pPr>
        <w:rPr>
          <w:rFonts w:eastAsia="Batang"/>
          <w:sz w:val="26"/>
        </w:rPr>
      </w:pPr>
    </w:p>
    <w:p w14:paraId="2E6FA3B9" w14:textId="77777777" w:rsidR="00996054" w:rsidRDefault="00996054" w:rsidP="00996054">
      <w:pPr>
        <w:rPr>
          <w:rFonts w:eastAsia="Batang"/>
          <w:sz w:val="26"/>
        </w:rPr>
      </w:pPr>
    </w:p>
    <w:p w14:paraId="0BE8C840" w14:textId="77777777" w:rsidR="00996054" w:rsidRDefault="00996054" w:rsidP="00996054">
      <w:pPr>
        <w:rPr>
          <w:rFonts w:eastAsia="Batang"/>
          <w:sz w:val="26"/>
        </w:rPr>
      </w:pPr>
    </w:p>
    <w:p w14:paraId="3DE4BCC2" w14:textId="77777777" w:rsidR="008311E9" w:rsidRPr="00275822" w:rsidRDefault="008311E9" w:rsidP="008311E9">
      <w:pPr>
        <w:pStyle w:val="ListParagraph"/>
        <w:ind w:left="0"/>
      </w:pPr>
    </w:p>
    <w:sectPr w:rsidR="008311E9" w:rsidRPr="00275822" w:rsidSect="007876D0">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1CA77" w14:textId="77777777" w:rsidR="00CA33E5" w:rsidRDefault="00CA33E5" w:rsidP="00CA33E5">
      <w:pPr>
        <w:spacing w:line="240" w:lineRule="auto"/>
      </w:pPr>
      <w:r>
        <w:separator/>
      </w:r>
    </w:p>
  </w:endnote>
  <w:endnote w:type="continuationSeparator" w:id="0">
    <w:p w14:paraId="5E825D1D" w14:textId="77777777" w:rsidR="00CA33E5" w:rsidRDefault="00CA33E5" w:rsidP="00CA33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08367" w14:textId="01198D73" w:rsidR="001B74AC" w:rsidRDefault="003962FD" w:rsidP="001B74AC">
    <w:pPr>
      <w:pStyle w:val="Footer"/>
      <w:rPr>
        <w:i/>
      </w:rPr>
    </w:pPr>
    <w:r>
      <w:rPr>
        <w:noProof/>
      </w:rPr>
      <w:drawing>
        <wp:anchor distT="0" distB="0" distL="114300" distR="114300" simplePos="0" relativeHeight="251659264" behindDoc="1" locked="0" layoutInCell="1" allowOverlap="1" wp14:anchorId="45275A55" wp14:editId="23ED54F1">
          <wp:simplePos x="0" y="0"/>
          <wp:positionH relativeFrom="column">
            <wp:posOffset>4404360</wp:posOffset>
          </wp:positionH>
          <wp:positionV relativeFrom="paragraph">
            <wp:posOffset>115570</wp:posOffset>
          </wp:positionV>
          <wp:extent cx="1914525" cy="603250"/>
          <wp:effectExtent l="0" t="0" r="9525" b="6350"/>
          <wp:wrapTight wrapText="bothSides">
            <wp:wrapPolygon edited="0">
              <wp:start x="0" y="0"/>
              <wp:lineTo x="0" y="21145"/>
              <wp:lineTo x="21493" y="21145"/>
              <wp:lineTo x="2149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603250"/>
                  </a:xfrm>
                  <a:prstGeom prst="rect">
                    <a:avLst/>
                  </a:prstGeom>
                  <a:noFill/>
                </pic:spPr>
              </pic:pic>
            </a:graphicData>
          </a:graphic>
        </wp:anchor>
      </w:drawing>
    </w:r>
  </w:p>
  <w:p w14:paraId="1C14F5A0" w14:textId="77777777" w:rsidR="00521D2E" w:rsidRPr="00500C80" w:rsidRDefault="00521D2E" w:rsidP="00521D2E">
    <w:pPr>
      <w:pStyle w:val="Footer"/>
    </w:pPr>
    <w:r w:rsidRPr="00500C80">
      <w:t>DO NOT DISTRIBUTE – FOR INTERNAL USE ONLY</w:t>
    </w:r>
  </w:p>
  <w:p w14:paraId="06977A70" w14:textId="12F2A110" w:rsidR="007876D0" w:rsidRDefault="007876D0" w:rsidP="007876D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D57EE" w14:textId="665A7023" w:rsidR="007876D0" w:rsidRPr="00BA10F2" w:rsidRDefault="003962FD" w:rsidP="001B74AC">
    <w:pPr>
      <w:pStyle w:val="Footer"/>
    </w:pPr>
    <w:r>
      <w:rPr>
        <w:noProof/>
      </w:rPr>
      <w:drawing>
        <wp:anchor distT="0" distB="0" distL="114300" distR="114300" simplePos="0" relativeHeight="251658240" behindDoc="1" locked="0" layoutInCell="1" allowOverlap="1" wp14:anchorId="26EACCA7" wp14:editId="32F5EC3B">
          <wp:simplePos x="0" y="0"/>
          <wp:positionH relativeFrom="column">
            <wp:posOffset>4495800</wp:posOffset>
          </wp:positionH>
          <wp:positionV relativeFrom="paragraph">
            <wp:posOffset>-116205</wp:posOffset>
          </wp:positionV>
          <wp:extent cx="1914525" cy="603250"/>
          <wp:effectExtent l="0" t="0" r="9525" b="6350"/>
          <wp:wrapTight wrapText="bothSides">
            <wp:wrapPolygon edited="0">
              <wp:start x="0" y="0"/>
              <wp:lineTo x="0" y="21145"/>
              <wp:lineTo x="21493" y="21145"/>
              <wp:lineTo x="2149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603250"/>
                  </a:xfrm>
                  <a:prstGeom prst="rect">
                    <a:avLst/>
                  </a:prstGeom>
                  <a:noFill/>
                </pic:spPr>
              </pic:pic>
            </a:graphicData>
          </a:graphic>
        </wp:anchor>
      </w:drawing>
    </w:r>
    <w:r w:rsidR="00521D2E" w:rsidRPr="00BA10F2">
      <w:t>DO NOT DISTRIBUTE – FOR INTERNAL USE ONLY</w:t>
    </w:r>
  </w:p>
  <w:p w14:paraId="77A5D797" w14:textId="368CD8BD" w:rsidR="007876D0" w:rsidRPr="007876D0" w:rsidRDefault="007876D0" w:rsidP="007876D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90B2A" w14:textId="77777777" w:rsidR="00CA33E5" w:rsidRDefault="00CA33E5" w:rsidP="00CA33E5">
      <w:pPr>
        <w:spacing w:line="240" w:lineRule="auto"/>
      </w:pPr>
      <w:r>
        <w:separator/>
      </w:r>
    </w:p>
  </w:footnote>
  <w:footnote w:type="continuationSeparator" w:id="0">
    <w:p w14:paraId="14937CFF" w14:textId="77777777" w:rsidR="00CA33E5" w:rsidRDefault="00CA33E5" w:rsidP="00CA33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D68D8" w14:textId="4198B4AE" w:rsidR="00CA33E5" w:rsidRDefault="007876D0">
    <w:pPr>
      <w:pStyle w:val="Header"/>
    </w:pPr>
    <w:r>
      <w:rPr>
        <w:noProof/>
      </w:rPr>
      <w:drawing>
        <wp:inline distT="0" distB="0" distL="0" distR="0" wp14:anchorId="1A585540" wp14:editId="7E59D1F9">
          <wp:extent cx="5943600" cy="965835"/>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STE 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65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80AC4"/>
    <w:multiLevelType w:val="hybridMultilevel"/>
    <w:tmpl w:val="B9A21078"/>
    <w:lvl w:ilvl="0" w:tplc="1402F594">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0303B"/>
    <w:multiLevelType w:val="hybridMultilevel"/>
    <w:tmpl w:val="5D448DC2"/>
    <w:lvl w:ilvl="0" w:tplc="585E6B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C22FD6"/>
    <w:multiLevelType w:val="hybridMultilevel"/>
    <w:tmpl w:val="D3A626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F7E30"/>
    <w:multiLevelType w:val="hybridMultilevel"/>
    <w:tmpl w:val="BCCA1E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FB393D"/>
    <w:multiLevelType w:val="hybridMultilevel"/>
    <w:tmpl w:val="1AEC1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6A63D3"/>
    <w:multiLevelType w:val="hybridMultilevel"/>
    <w:tmpl w:val="B14AEE2E"/>
    <w:lvl w:ilvl="0" w:tplc="37840C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E16A17"/>
    <w:multiLevelType w:val="hybridMultilevel"/>
    <w:tmpl w:val="859C3E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1B00E7"/>
    <w:multiLevelType w:val="hybridMultilevel"/>
    <w:tmpl w:val="0B2CE5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9020D59"/>
    <w:multiLevelType w:val="multilevel"/>
    <w:tmpl w:val="95CC33BC"/>
    <w:styleLink w:val="Kellypreference"/>
    <w:lvl w:ilvl="0">
      <w:start w:val="1"/>
      <w:numFmt w:val="upperRoman"/>
      <w:lvlText w:val="%1."/>
      <w:lvlJc w:val="left"/>
      <w:pPr>
        <w:ind w:left="720" w:hanging="360"/>
      </w:pPr>
      <w:rPr>
        <w:rFonts w:asciiTheme="minorHAnsi" w:eastAsiaTheme="minorHAnsi" w:hAnsiTheme="minorHAnsi" w:cstheme="minorBidi"/>
      </w:r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Roman"/>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3C5AEE"/>
    <w:multiLevelType w:val="hybridMultilevel"/>
    <w:tmpl w:val="3F40D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E2773"/>
    <w:multiLevelType w:val="hybridMultilevel"/>
    <w:tmpl w:val="3CE8F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6BB1A93"/>
    <w:multiLevelType w:val="hybridMultilevel"/>
    <w:tmpl w:val="643EF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E65E55"/>
    <w:multiLevelType w:val="hybridMultilevel"/>
    <w:tmpl w:val="29806532"/>
    <w:lvl w:ilvl="0" w:tplc="A40E1B90">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546D1C"/>
    <w:multiLevelType w:val="hybridMultilevel"/>
    <w:tmpl w:val="F44CC3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D11104"/>
    <w:multiLevelType w:val="hybridMultilevel"/>
    <w:tmpl w:val="DFD6A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E96462"/>
    <w:multiLevelType w:val="hybridMultilevel"/>
    <w:tmpl w:val="BD4A65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28D4B6E"/>
    <w:multiLevelType w:val="hybridMultilevel"/>
    <w:tmpl w:val="A6E8BB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D057BA"/>
    <w:multiLevelType w:val="hybridMultilevel"/>
    <w:tmpl w:val="366C2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DF46AA"/>
    <w:multiLevelType w:val="hybridMultilevel"/>
    <w:tmpl w:val="86B09784"/>
    <w:lvl w:ilvl="0" w:tplc="C4E40B4A">
      <w:start w:val="1"/>
      <w:numFmt w:val="decimal"/>
      <w:lvlText w:val="%1."/>
      <w:lvlJc w:val="left"/>
      <w:pPr>
        <w:ind w:left="720" w:hanging="360"/>
      </w:pPr>
      <w:rPr>
        <w:rFonts w:ascii="Segoe UI Symbol" w:hAnsi="Segoe UI Symbol" w:cs="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A83142"/>
    <w:multiLevelType w:val="hybridMultilevel"/>
    <w:tmpl w:val="E496D8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AC2501"/>
    <w:multiLevelType w:val="hybridMultilevel"/>
    <w:tmpl w:val="91C47F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5556851"/>
    <w:multiLevelType w:val="hybridMultilevel"/>
    <w:tmpl w:val="74F69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5A04ED"/>
    <w:multiLevelType w:val="hybridMultilevel"/>
    <w:tmpl w:val="3092B2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681692A"/>
    <w:multiLevelType w:val="hybridMultilevel"/>
    <w:tmpl w:val="FADA32FC"/>
    <w:lvl w:ilvl="0" w:tplc="B380D9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E1209"/>
    <w:multiLevelType w:val="hybridMultilevel"/>
    <w:tmpl w:val="EB222D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A8F6334"/>
    <w:multiLevelType w:val="hybridMultilevel"/>
    <w:tmpl w:val="F8A2255C"/>
    <w:lvl w:ilvl="0" w:tplc="D3A4CE60">
      <w:start w:val="1"/>
      <w:numFmt w:val="bullet"/>
      <w:lvlText w:val=""/>
      <w:lvlJc w:val="left"/>
      <w:pPr>
        <w:ind w:left="1800" w:hanging="360"/>
      </w:pPr>
      <w:rPr>
        <w:rFonts w:ascii="Symbol" w:hAnsi="Symbol" w:hint="default"/>
        <w:sz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C1F6B40"/>
    <w:multiLevelType w:val="hybridMultilevel"/>
    <w:tmpl w:val="991C37D0"/>
    <w:lvl w:ilvl="0" w:tplc="5C049E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7165E5"/>
    <w:multiLevelType w:val="hybridMultilevel"/>
    <w:tmpl w:val="AA6C9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27572C"/>
    <w:multiLevelType w:val="hybridMultilevel"/>
    <w:tmpl w:val="E7D8FE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5623198"/>
    <w:multiLevelType w:val="hybridMultilevel"/>
    <w:tmpl w:val="E65A8A78"/>
    <w:lvl w:ilvl="0" w:tplc="BDE47B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2F2567"/>
    <w:multiLevelType w:val="hybridMultilevel"/>
    <w:tmpl w:val="1D0CC32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7D7D6A39"/>
    <w:multiLevelType w:val="hybridMultilevel"/>
    <w:tmpl w:val="3D78B6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EDA382F"/>
    <w:multiLevelType w:val="multilevel"/>
    <w:tmpl w:val="40682728"/>
    <w:styleLink w:val="Style2"/>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2"/>
  </w:num>
  <w:num w:numId="2">
    <w:abstractNumId w:val="8"/>
  </w:num>
  <w:num w:numId="3">
    <w:abstractNumId w:val="17"/>
  </w:num>
  <w:num w:numId="4">
    <w:abstractNumId w:val="2"/>
  </w:num>
  <w:num w:numId="5">
    <w:abstractNumId w:val="3"/>
  </w:num>
  <w:num w:numId="6">
    <w:abstractNumId w:val="15"/>
  </w:num>
  <w:num w:numId="7">
    <w:abstractNumId w:val="9"/>
  </w:num>
  <w:num w:numId="8">
    <w:abstractNumId w:val="27"/>
  </w:num>
  <w:num w:numId="9">
    <w:abstractNumId w:val="12"/>
  </w:num>
  <w:num w:numId="10">
    <w:abstractNumId w:val="0"/>
  </w:num>
  <w:num w:numId="11">
    <w:abstractNumId w:val="11"/>
  </w:num>
  <w:num w:numId="12">
    <w:abstractNumId w:val="20"/>
  </w:num>
  <w:num w:numId="13">
    <w:abstractNumId w:val="28"/>
  </w:num>
  <w:num w:numId="14">
    <w:abstractNumId w:val="4"/>
  </w:num>
  <w:num w:numId="15">
    <w:abstractNumId w:val="22"/>
  </w:num>
  <w:num w:numId="16">
    <w:abstractNumId w:val="19"/>
  </w:num>
  <w:num w:numId="17">
    <w:abstractNumId w:val="24"/>
  </w:num>
  <w:num w:numId="18">
    <w:abstractNumId w:val="29"/>
  </w:num>
  <w:num w:numId="19">
    <w:abstractNumId w:val="13"/>
  </w:num>
  <w:num w:numId="20">
    <w:abstractNumId w:val="14"/>
  </w:num>
  <w:num w:numId="21">
    <w:abstractNumId w:val="31"/>
  </w:num>
  <w:num w:numId="22">
    <w:abstractNumId w:val="6"/>
  </w:num>
  <w:num w:numId="23">
    <w:abstractNumId w:val="10"/>
  </w:num>
  <w:num w:numId="24">
    <w:abstractNumId w:val="21"/>
  </w:num>
  <w:num w:numId="25">
    <w:abstractNumId w:val="23"/>
  </w:num>
  <w:num w:numId="26">
    <w:abstractNumId w:val="5"/>
  </w:num>
  <w:num w:numId="27">
    <w:abstractNumId w:val="16"/>
  </w:num>
  <w:num w:numId="28">
    <w:abstractNumId w:val="18"/>
  </w:num>
  <w:num w:numId="29">
    <w:abstractNumId w:val="1"/>
  </w:num>
  <w:num w:numId="30">
    <w:abstractNumId w:val="26"/>
  </w:num>
  <w:num w:numId="31">
    <w:abstractNumId w:val="7"/>
  </w:num>
  <w:num w:numId="32">
    <w:abstractNumId w:val="30"/>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165"/>
    <w:rsid w:val="000017FF"/>
    <w:rsid w:val="00011BCA"/>
    <w:rsid w:val="000449F3"/>
    <w:rsid w:val="00046022"/>
    <w:rsid w:val="00046181"/>
    <w:rsid w:val="0008039A"/>
    <w:rsid w:val="00080F86"/>
    <w:rsid w:val="00091E1F"/>
    <w:rsid w:val="000B40C5"/>
    <w:rsid w:val="001364D3"/>
    <w:rsid w:val="00136902"/>
    <w:rsid w:val="00160381"/>
    <w:rsid w:val="00166A3D"/>
    <w:rsid w:val="001A1068"/>
    <w:rsid w:val="001B3DE8"/>
    <w:rsid w:val="001B74AC"/>
    <w:rsid w:val="001E6E26"/>
    <w:rsid w:val="0020074E"/>
    <w:rsid w:val="00236305"/>
    <w:rsid w:val="00237898"/>
    <w:rsid w:val="00260327"/>
    <w:rsid w:val="00275822"/>
    <w:rsid w:val="0031309D"/>
    <w:rsid w:val="0032125B"/>
    <w:rsid w:val="003962FD"/>
    <w:rsid w:val="003B3164"/>
    <w:rsid w:val="003D598E"/>
    <w:rsid w:val="003E0267"/>
    <w:rsid w:val="003E2B06"/>
    <w:rsid w:val="003E5663"/>
    <w:rsid w:val="00405D79"/>
    <w:rsid w:val="00440E22"/>
    <w:rsid w:val="00486577"/>
    <w:rsid w:val="004A21FF"/>
    <w:rsid w:val="004C5164"/>
    <w:rsid w:val="00521D2E"/>
    <w:rsid w:val="00552AD4"/>
    <w:rsid w:val="00597388"/>
    <w:rsid w:val="005B25F3"/>
    <w:rsid w:val="005E0580"/>
    <w:rsid w:val="005F711A"/>
    <w:rsid w:val="005F77D2"/>
    <w:rsid w:val="00667374"/>
    <w:rsid w:val="0069372D"/>
    <w:rsid w:val="006B4BBD"/>
    <w:rsid w:val="006D7002"/>
    <w:rsid w:val="006E5A9F"/>
    <w:rsid w:val="007332D9"/>
    <w:rsid w:val="007876D0"/>
    <w:rsid w:val="007C6CFF"/>
    <w:rsid w:val="007D175C"/>
    <w:rsid w:val="00817C5D"/>
    <w:rsid w:val="008311E9"/>
    <w:rsid w:val="00837111"/>
    <w:rsid w:val="008B1B05"/>
    <w:rsid w:val="008B332B"/>
    <w:rsid w:val="008B667F"/>
    <w:rsid w:val="008F09C6"/>
    <w:rsid w:val="008F74BE"/>
    <w:rsid w:val="009314D9"/>
    <w:rsid w:val="0095093E"/>
    <w:rsid w:val="009549E5"/>
    <w:rsid w:val="009855D2"/>
    <w:rsid w:val="00996054"/>
    <w:rsid w:val="009A623E"/>
    <w:rsid w:val="009D7052"/>
    <w:rsid w:val="009E130B"/>
    <w:rsid w:val="00A21CC8"/>
    <w:rsid w:val="00A52C88"/>
    <w:rsid w:val="00A8403F"/>
    <w:rsid w:val="00AC5BE6"/>
    <w:rsid w:val="00AD7C39"/>
    <w:rsid w:val="00AE2CAC"/>
    <w:rsid w:val="00AF0823"/>
    <w:rsid w:val="00B12FC7"/>
    <w:rsid w:val="00B2654F"/>
    <w:rsid w:val="00B4379B"/>
    <w:rsid w:val="00B44C8A"/>
    <w:rsid w:val="00B773F9"/>
    <w:rsid w:val="00B86614"/>
    <w:rsid w:val="00B96B40"/>
    <w:rsid w:val="00BA10F2"/>
    <w:rsid w:val="00BA5199"/>
    <w:rsid w:val="00C16087"/>
    <w:rsid w:val="00C64B3E"/>
    <w:rsid w:val="00C9648F"/>
    <w:rsid w:val="00CA2F60"/>
    <w:rsid w:val="00CA33E5"/>
    <w:rsid w:val="00CD06BE"/>
    <w:rsid w:val="00CE55A8"/>
    <w:rsid w:val="00D23165"/>
    <w:rsid w:val="00D25F0D"/>
    <w:rsid w:val="00D5086E"/>
    <w:rsid w:val="00D6403F"/>
    <w:rsid w:val="00DD6417"/>
    <w:rsid w:val="00DF7ECC"/>
    <w:rsid w:val="00E502BF"/>
    <w:rsid w:val="00E651FD"/>
    <w:rsid w:val="00E911D2"/>
    <w:rsid w:val="00F1489B"/>
    <w:rsid w:val="00F3030C"/>
    <w:rsid w:val="00F419EF"/>
    <w:rsid w:val="00F4264F"/>
    <w:rsid w:val="00F4600D"/>
    <w:rsid w:val="00F52187"/>
    <w:rsid w:val="00F67296"/>
    <w:rsid w:val="00F97E18"/>
    <w:rsid w:val="00FB6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A8E15E9"/>
  <w15:chartTrackingRefBased/>
  <w15:docId w15:val="{B863EDFD-CEC8-4E43-926F-8134EEE56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3F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F711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F711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9605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046181"/>
    <w:pPr>
      <w:numPr>
        <w:numId w:val="1"/>
      </w:numPr>
    </w:pPr>
  </w:style>
  <w:style w:type="numbering" w:customStyle="1" w:styleId="Kellypreference">
    <w:name w:val="Kelly preference"/>
    <w:uiPriority w:val="99"/>
    <w:rsid w:val="00B96B40"/>
    <w:pPr>
      <w:numPr>
        <w:numId w:val="2"/>
      </w:numPr>
    </w:pPr>
  </w:style>
  <w:style w:type="paragraph" w:styleId="ListParagraph">
    <w:name w:val="List Paragraph"/>
    <w:basedOn w:val="Normal"/>
    <w:uiPriority w:val="34"/>
    <w:qFormat/>
    <w:rsid w:val="00D23165"/>
    <w:pPr>
      <w:ind w:left="720"/>
      <w:contextualSpacing/>
    </w:pPr>
  </w:style>
  <w:style w:type="table" w:styleId="TableGrid">
    <w:name w:val="Table Grid"/>
    <w:basedOn w:val="TableNormal"/>
    <w:uiPriority w:val="39"/>
    <w:rsid w:val="005B25F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0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02BF"/>
    <w:rPr>
      <w:rFonts w:ascii="Segoe UI" w:hAnsi="Segoe UI" w:cs="Segoe UI"/>
      <w:sz w:val="18"/>
      <w:szCs w:val="18"/>
    </w:rPr>
  </w:style>
  <w:style w:type="character" w:styleId="Hyperlink">
    <w:name w:val="Hyperlink"/>
    <w:basedOn w:val="DefaultParagraphFont"/>
    <w:uiPriority w:val="99"/>
    <w:unhideWhenUsed/>
    <w:rsid w:val="00D6403F"/>
    <w:rPr>
      <w:color w:val="0563C1" w:themeColor="hyperlink"/>
      <w:u w:val="single"/>
    </w:rPr>
  </w:style>
  <w:style w:type="character" w:customStyle="1" w:styleId="UnresolvedMention1">
    <w:name w:val="Unresolved Mention1"/>
    <w:basedOn w:val="DefaultParagraphFont"/>
    <w:uiPriority w:val="99"/>
    <w:semiHidden/>
    <w:unhideWhenUsed/>
    <w:rsid w:val="00D6403F"/>
    <w:rPr>
      <w:color w:val="808080"/>
      <w:shd w:val="clear" w:color="auto" w:fill="E6E6E6"/>
    </w:rPr>
  </w:style>
  <w:style w:type="character" w:customStyle="1" w:styleId="Heading1Char">
    <w:name w:val="Heading 1 Char"/>
    <w:basedOn w:val="DefaultParagraphFont"/>
    <w:link w:val="Heading1"/>
    <w:uiPriority w:val="9"/>
    <w:rsid w:val="00B773F9"/>
    <w:rPr>
      <w:rFonts w:asciiTheme="majorHAnsi" w:eastAsiaTheme="majorEastAsia" w:hAnsiTheme="majorHAnsi" w:cstheme="majorBidi"/>
      <w:color w:val="2F5496" w:themeColor="accent1" w:themeShade="BF"/>
      <w:sz w:val="32"/>
      <w:szCs w:val="32"/>
    </w:rPr>
  </w:style>
  <w:style w:type="character" w:styleId="SubtleEmphasis">
    <w:name w:val="Subtle Emphasis"/>
    <w:basedOn w:val="DefaultParagraphFont"/>
    <w:uiPriority w:val="19"/>
    <w:qFormat/>
    <w:rsid w:val="00B773F9"/>
    <w:rPr>
      <w:i/>
      <w:iCs/>
      <w:color w:val="404040" w:themeColor="text1" w:themeTint="BF"/>
    </w:rPr>
  </w:style>
  <w:style w:type="paragraph" w:styleId="Subtitle">
    <w:name w:val="Subtitle"/>
    <w:basedOn w:val="Normal"/>
    <w:next w:val="Normal"/>
    <w:link w:val="SubtitleChar"/>
    <w:uiPriority w:val="11"/>
    <w:qFormat/>
    <w:rsid w:val="00B773F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773F9"/>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5F711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F711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96054"/>
    <w:rPr>
      <w:rFonts w:asciiTheme="majorHAnsi" w:eastAsiaTheme="majorEastAsia" w:hAnsiTheme="majorHAnsi" w:cstheme="majorBidi"/>
      <w:i/>
      <w:iCs/>
      <w:color w:val="2F5496" w:themeColor="accent1" w:themeShade="BF"/>
    </w:rPr>
  </w:style>
  <w:style w:type="paragraph" w:styleId="Caption">
    <w:name w:val="caption"/>
    <w:basedOn w:val="Normal"/>
    <w:next w:val="Normal"/>
    <w:qFormat/>
    <w:rsid w:val="00996054"/>
    <w:pPr>
      <w:spacing w:line="240" w:lineRule="auto"/>
      <w:jc w:val="center"/>
    </w:pPr>
    <w:rPr>
      <w:rFonts w:ascii="Batang" w:eastAsia="Batang" w:hAnsi="Batang" w:cs="Times New Roman"/>
      <w:b/>
      <w:bCs/>
      <w:sz w:val="32"/>
      <w:szCs w:val="24"/>
    </w:rPr>
  </w:style>
  <w:style w:type="paragraph" w:styleId="BodyText">
    <w:name w:val="Body Text"/>
    <w:basedOn w:val="Normal"/>
    <w:link w:val="BodyTextChar"/>
    <w:semiHidden/>
    <w:rsid w:val="00996054"/>
    <w:pPr>
      <w:spacing w:line="240" w:lineRule="auto"/>
    </w:pPr>
    <w:rPr>
      <w:rFonts w:ascii="Times New Roman" w:eastAsia="Batang" w:hAnsi="Times New Roman" w:cs="Times New Roman"/>
      <w:sz w:val="28"/>
      <w:szCs w:val="24"/>
    </w:rPr>
  </w:style>
  <w:style w:type="character" w:customStyle="1" w:styleId="BodyTextChar">
    <w:name w:val="Body Text Char"/>
    <w:basedOn w:val="DefaultParagraphFont"/>
    <w:link w:val="BodyText"/>
    <w:semiHidden/>
    <w:rsid w:val="00996054"/>
    <w:rPr>
      <w:rFonts w:ascii="Times New Roman" w:eastAsia="Batang" w:hAnsi="Times New Roman" w:cs="Times New Roman"/>
      <w:sz w:val="28"/>
      <w:szCs w:val="24"/>
    </w:rPr>
  </w:style>
  <w:style w:type="character" w:styleId="CommentReference">
    <w:name w:val="annotation reference"/>
    <w:basedOn w:val="DefaultParagraphFont"/>
    <w:uiPriority w:val="99"/>
    <w:semiHidden/>
    <w:unhideWhenUsed/>
    <w:rsid w:val="00166A3D"/>
    <w:rPr>
      <w:sz w:val="16"/>
      <w:szCs w:val="16"/>
    </w:rPr>
  </w:style>
  <w:style w:type="paragraph" w:styleId="CommentText">
    <w:name w:val="annotation text"/>
    <w:basedOn w:val="Normal"/>
    <w:link w:val="CommentTextChar"/>
    <w:uiPriority w:val="99"/>
    <w:semiHidden/>
    <w:unhideWhenUsed/>
    <w:rsid w:val="00166A3D"/>
    <w:pPr>
      <w:spacing w:line="240" w:lineRule="auto"/>
    </w:pPr>
    <w:rPr>
      <w:sz w:val="20"/>
      <w:szCs w:val="20"/>
    </w:rPr>
  </w:style>
  <w:style w:type="character" w:customStyle="1" w:styleId="CommentTextChar">
    <w:name w:val="Comment Text Char"/>
    <w:basedOn w:val="DefaultParagraphFont"/>
    <w:link w:val="CommentText"/>
    <w:uiPriority w:val="99"/>
    <w:semiHidden/>
    <w:rsid w:val="00166A3D"/>
    <w:rPr>
      <w:sz w:val="20"/>
      <w:szCs w:val="20"/>
    </w:rPr>
  </w:style>
  <w:style w:type="paragraph" w:styleId="CommentSubject">
    <w:name w:val="annotation subject"/>
    <w:basedOn w:val="CommentText"/>
    <w:next w:val="CommentText"/>
    <w:link w:val="CommentSubjectChar"/>
    <w:uiPriority w:val="99"/>
    <w:semiHidden/>
    <w:unhideWhenUsed/>
    <w:rsid w:val="00166A3D"/>
    <w:rPr>
      <w:b/>
      <w:bCs/>
    </w:rPr>
  </w:style>
  <w:style w:type="character" w:customStyle="1" w:styleId="CommentSubjectChar">
    <w:name w:val="Comment Subject Char"/>
    <w:basedOn w:val="CommentTextChar"/>
    <w:link w:val="CommentSubject"/>
    <w:uiPriority w:val="99"/>
    <w:semiHidden/>
    <w:rsid w:val="00166A3D"/>
    <w:rPr>
      <w:b/>
      <w:bCs/>
      <w:sz w:val="20"/>
      <w:szCs w:val="20"/>
    </w:rPr>
  </w:style>
  <w:style w:type="paragraph" w:styleId="IntenseQuote">
    <w:name w:val="Intense Quote"/>
    <w:basedOn w:val="Normal"/>
    <w:next w:val="Normal"/>
    <w:link w:val="IntenseQuoteChar"/>
    <w:uiPriority w:val="30"/>
    <w:qFormat/>
    <w:rsid w:val="00CA33E5"/>
    <w:pPr>
      <w:pBdr>
        <w:top w:val="single" w:sz="4" w:space="10" w:color="4472C4" w:themeColor="accent1"/>
        <w:bottom w:val="single" w:sz="4" w:space="10" w:color="4472C4" w:themeColor="accent1"/>
      </w:pBdr>
      <w:spacing w:before="360" w:after="360" w:line="240" w:lineRule="auto"/>
      <w:ind w:left="864" w:right="864"/>
      <w:jc w:val="center"/>
    </w:pPr>
    <w:rPr>
      <w:rFonts w:ascii="Calibri" w:eastAsia="Calibri" w:hAnsi="Calibri" w:cs="Calibri"/>
      <w:i/>
      <w:iCs/>
      <w:color w:val="4472C4" w:themeColor="accent1"/>
      <w:szCs w:val="20"/>
    </w:rPr>
  </w:style>
  <w:style w:type="character" w:customStyle="1" w:styleId="IntenseQuoteChar">
    <w:name w:val="Intense Quote Char"/>
    <w:basedOn w:val="DefaultParagraphFont"/>
    <w:link w:val="IntenseQuote"/>
    <w:uiPriority w:val="30"/>
    <w:rsid w:val="00CA33E5"/>
    <w:rPr>
      <w:rFonts w:ascii="Calibri" w:eastAsia="Calibri" w:hAnsi="Calibri" w:cs="Calibri"/>
      <w:i/>
      <w:iCs/>
      <w:color w:val="4472C4" w:themeColor="accent1"/>
      <w:szCs w:val="20"/>
    </w:rPr>
  </w:style>
  <w:style w:type="paragraph" w:styleId="Header">
    <w:name w:val="header"/>
    <w:basedOn w:val="Normal"/>
    <w:link w:val="HeaderChar"/>
    <w:uiPriority w:val="99"/>
    <w:unhideWhenUsed/>
    <w:rsid w:val="00CA33E5"/>
    <w:pPr>
      <w:tabs>
        <w:tab w:val="center" w:pos="4680"/>
        <w:tab w:val="right" w:pos="9360"/>
      </w:tabs>
      <w:spacing w:line="240" w:lineRule="auto"/>
    </w:pPr>
  </w:style>
  <w:style w:type="character" w:customStyle="1" w:styleId="HeaderChar">
    <w:name w:val="Header Char"/>
    <w:basedOn w:val="DefaultParagraphFont"/>
    <w:link w:val="Header"/>
    <w:uiPriority w:val="99"/>
    <w:rsid w:val="00CA33E5"/>
  </w:style>
  <w:style w:type="paragraph" w:styleId="Footer">
    <w:name w:val="footer"/>
    <w:basedOn w:val="Normal"/>
    <w:link w:val="FooterChar"/>
    <w:uiPriority w:val="99"/>
    <w:unhideWhenUsed/>
    <w:rsid w:val="00CA33E5"/>
    <w:pPr>
      <w:tabs>
        <w:tab w:val="center" w:pos="4680"/>
        <w:tab w:val="right" w:pos="9360"/>
      </w:tabs>
      <w:spacing w:line="240" w:lineRule="auto"/>
    </w:pPr>
  </w:style>
  <w:style w:type="character" w:customStyle="1" w:styleId="FooterChar">
    <w:name w:val="Footer Char"/>
    <w:basedOn w:val="DefaultParagraphFont"/>
    <w:link w:val="Footer"/>
    <w:uiPriority w:val="99"/>
    <w:rsid w:val="00CA33E5"/>
  </w:style>
  <w:style w:type="character" w:styleId="FollowedHyperlink">
    <w:name w:val="FollowedHyperlink"/>
    <w:basedOn w:val="DefaultParagraphFont"/>
    <w:uiPriority w:val="99"/>
    <w:semiHidden/>
    <w:unhideWhenUsed/>
    <w:rsid w:val="003962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te.org/resource/resmgr/environmentalhealth/CSTE-CDC_3-15-18.pdf" TargetMode="External"/><Relationship Id="rId13" Type="http://schemas.openxmlformats.org/officeDocument/2006/relationships/hyperlink" Target="https://www.cdc.gov/asthma/pdfs/EXHALE_technical_package-508.pdf" TargetMode="Externa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ste.org/resource/resmgr/environmentalhealth/CDC_CSTE.pdf"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cste.org/resource/resmgr/environmentalhealth/NADP_Briefing.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ste.org/resource/resmgr/environmentalhealth/CSTE-ANHE_(3).pdf" TargetMode="External"/><Relationship Id="rId5" Type="http://schemas.openxmlformats.org/officeDocument/2006/relationships/webSettings" Target="webSettings.xml"/><Relationship Id="rId15" Type="http://schemas.openxmlformats.org/officeDocument/2006/relationships/hyperlink" Target="https://www.cste.org/resource/resmgr/environmentalhealth/Pollen_Counts_draft_fineman.pdf" TargetMode="External"/><Relationship Id="rId23" Type="http://schemas.openxmlformats.org/officeDocument/2006/relationships/theme" Target="theme/theme1.xml"/><Relationship Id="rId10" Type="http://schemas.openxmlformats.org/officeDocument/2006/relationships/hyperlink" Target="https://www.cste.org/resource/resmgr/environmentalhealth/Overview_of_HAC_for_CDC_Meet.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ste.org/resource/resmgr/environmentalhealth/CRH_Summit_2018_workgroup_ov.pdf" TargetMode="External"/><Relationship Id="rId14" Type="http://schemas.openxmlformats.org/officeDocument/2006/relationships/hyperlink" Target="https://www.cste.org/resource/resmgr/environmentalhealth/CSTE_Wildfire_presentation_c.pdf"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1D8D8-B704-4439-A77A-30E0FD51B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2456</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Kelly</dc:creator>
  <cp:keywords/>
  <dc:description/>
  <cp:lastModifiedBy>Hayleigh McCall</cp:lastModifiedBy>
  <cp:revision>2</cp:revision>
  <dcterms:created xsi:type="dcterms:W3CDTF">2018-08-21T16:52:00Z</dcterms:created>
  <dcterms:modified xsi:type="dcterms:W3CDTF">2018-08-21T16:52:00Z</dcterms:modified>
</cp:coreProperties>
</file>