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AE56E" w14:textId="0C659C37" w:rsidR="00E66B3A" w:rsidRDefault="00E66B3A" w:rsidP="00E66B3A">
      <w:pPr>
        <w:rPr>
          <w:u w:val="single"/>
        </w:rPr>
      </w:pPr>
    </w:p>
    <w:p w14:paraId="3126A480" w14:textId="7D19F1D1" w:rsidR="00E66B3A" w:rsidRPr="00E66B3A" w:rsidRDefault="00E66B3A" w:rsidP="00E66B3A">
      <w:pPr>
        <w:jc w:val="center"/>
        <w:rPr>
          <w:b/>
        </w:rPr>
      </w:pPr>
      <w:r w:rsidRPr="00E66B3A">
        <w:rPr>
          <w:b/>
        </w:rPr>
        <w:t>CSTE Climate &amp; Respiratory Health Workgroup Call</w:t>
      </w:r>
    </w:p>
    <w:p w14:paraId="675EE68B" w14:textId="5B8E12A0" w:rsidR="00E66B3A" w:rsidRPr="00E66B3A" w:rsidRDefault="00E66B3A" w:rsidP="00E66B3A">
      <w:pPr>
        <w:jc w:val="center"/>
        <w:rPr>
          <w:b/>
        </w:rPr>
      </w:pPr>
      <w:r w:rsidRPr="00E66B3A">
        <w:rPr>
          <w:b/>
        </w:rPr>
        <w:t>December 4, 2018</w:t>
      </w:r>
    </w:p>
    <w:p w14:paraId="746D6827" w14:textId="7FE7217B" w:rsidR="00E66B3A" w:rsidRPr="00E66B3A" w:rsidRDefault="00E66B3A" w:rsidP="00E66B3A">
      <w:pPr>
        <w:jc w:val="center"/>
        <w:rPr>
          <w:b/>
        </w:rPr>
      </w:pPr>
      <w:r w:rsidRPr="00E66B3A">
        <w:rPr>
          <w:b/>
        </w:rPr>
        <w:t>2pm ET</w:t>
      </w:r>
    </w:p>
    <w:p w14:paraId="7B55247C" w14:textId="77777777" w:rsidR="00E66B3A" w:rsidRDefault="00E66B3A" w:rsidP="00E66B3A">
      <w:pPr>
        <w:rPr>
          <w:u w:val="single"/>
        </w:rPr>
      </w:pPr>
    </w:p>
    <w:p w14:paraId="5A3E5510" w14:textId="77777777" w:rsidR="00E66B3A" w:rsidRDefault="00E66B3A" w:rsidP="00E66B3A">
      <w:pPr>
        <w:rPr>
          <w:u w:val="single"/>
        </w:rPr>
      </w:pPr>
      <w:r>
        <w:rPr>
          <w:u w:val="single"/>
        </w:rPr>
        <w:t>Agenda</w:t>
      </w:r>
    </w:p>
    <w:p w14:paraId="74CE2219" w14:textId="77777777" w:rsidR="00E66B3A" w:rsidRPr="00E66B3A" w:rsidRDefault="00E66B3A" w:rsidP="00E66B3A">
      <w:pPr>
        <w:pStyle w:val="ListParagraph"/>
        <w:numPr>
          <w:ilvl w:val="0"/>
          <w:numId w:val="3"/>
        </w:numPr>
        <w:rPr>
          <w:u w:val="single"/>
        </w:rPr>
      </w:pPr>
      <w:r w:rsidRPr="00E66B3A">
        <w:rPr>
          <w:rFonts w:eastAsia="Times New Roman"/>
        </w:rPr>
        <w:t>Roll call/CSTE updates – Hayleigh</w:t>
      </w:r>
    </w:p>
    <w:p w14:paraId="460BFA8F" w14:textId="1C6F4C48" w:rsidR="00E66B3A" w:rsidRPr="00E66B3A" w:rsidRDefault="00E66B3A" w:rsidP="00E66B3A">
      <w:pPr>
        <w:pStyle w:val="ListParagraph"/>
        <w:numPr>
          <w:ilvl w:val="0"/>
          <w:numId w:val="3"/>
        </w:numPr>
        <w:rPr>
          <w:u w:val="single"/>
        </w:rPr>
      </w:pPr>
      <w:r w:rsidRPr="00E66B3A">
        <w:rPr>
          <w:rFonts w:eastAsia="Times New Roman"/>
        </w:rPr>
        <w:t xml:space="preserve">Discussion of WG goals vs SG goals – Hayleigh </w:t>
      </w:r>
    </w:p>
    <w:p w14:paraId="54981FB5" w14:textId="77777777" w:rsidR="00E66B3A" w:rsidRPr="00E66B3A" w:rsidRDefault="00E66B3A" w:rsidP="00E66B3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E66B3A">
        <w:rPr>
          <w:rFonts w:eastAsia="Times New Roman"/>
        </w:rPr>
        <w:t>Brief Basecamp tutorial – Hayleigh</w:t>
      </w:r>
    </w:p>
    <w:p w14:paraId="6B0541D6" w14:textId="77777777" w:rsidR="00E66B3A" w:rsidRPr="00E66B3A" w:rsidRDefault="00E66B3A" w:rsidP="00E66B3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E66B3A">
        <w:rPr>
          <w:rFonts w:eastAsia="Times New Roman"/>
        </w:rPr>
        <w:t>New leadership announcements – Jason, Claudia</w:t>
      </w:r>
    </w:p>
    <w:p w14:paraId="43BB9BD6" w14:textId="77777777" w:rsidR="00E66B3A" w:rsidRPr="00E66B3A" w:rsidRDefault="00E66B3A" w:rsidP="00E66B3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E66B3A">
        <w:rPr>
          <w:rFonts w:eastAsia="Times New Roman"/>
        </w:rPr>
        <w:t>Presentation</w:t>
      </w:r>
    </w:p>
    <w:p w14:paraId="0F564C91" w14:textId="77777777" w:rsidR="00E66B3A" w:rsidRPr="00E66B3A" w:rsidRDefault="00E66B3A" w:rsidP="00E66B3A">
      <w:pPr>
        <w:pStyle w:val="ListParagraph"/>
        <w:numPr>
          <w:ilvl w:val="1"/>
          <w:numId w:val="3"/>
        </w:numPr>
        <w:rPr>
          <w:rFonts w:eastAsia="Times New Roman"/>
        </w:rPr>
      </w:pPr>
      <w:r w:rsidRPr="00E66B3A">
        <w:rPr>
          <w:rFonts w:eastAsia="Times New Roman"/>
        </w:rPr>
        <w:t>“Wildland Fire &amp; Smoke: EPA Supported Tools and Research Finding Solutions to Protect Public Health” – Wayne Cascio, MD, FACC, Director, National Health and Environmental Effects Research Laboratory at EPA</w:t>
      </w:r>
    </w:p>
    <w:p w14:paraId="7CC418C2" w14:textId="364CB367" w:rsidR="00E66B3A" w:rsidRDefault="00E66B3A" w:rsidP="00E66B3A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E66B3A">
        <w:rPr>
          <w:rFonts w:eastAsia="Times New Roman"/>
        </w:rPr>
        <w:t>Discussion – Open floor</w:t>
      </w:r>
    </w:p>
    <w:p w14:paraId="378B3762" w14:textId="0C090E81" w:rsidR="00E66B3A" w:rsidRPr="00E66B3A" w:rsidRDefault="00E66B3A" w:rsidP="00E66B3A">
      <w:pPr>
        <w:pStyle w:val="ListParagraph"/>
        <w:numPr>
          <w:ilvl w:val="0"/>
          <w:numId w:val="3"/>
        </w:numPr>
        <w:rPr>
          <w:rFonts w:eastAsia="Times New Roman"/>
          <w:b/>
        </w:rPr>
      </w:pPr>
      <w:r w:rsidRPr="00E66B3A">
        <w:rPr>
          <w:rFonts w:eastAsia="Times New Roman"/>
          <w:b/>
        </w:rPr>
        <w:t>Next call: Tuesday, February 5</w:t>
      </w:r>
      <w:r w:rsidRPr="00E66B3A">
        <w:rPr>
          <w:rFonts w:eastAsia="Times New Roman"/>
          <w:b/>
          <w:vertAlign w:val="superscript"/>
        </w:rPr>
        <w:t>th</w:t>
      </w:r>
      <w:r w:rsidRPr="00E66B3A">
        <w:rPr>
          <w:rFonts w:eastAsia="Times New Roman"/>
          <w:b/>
        </w:rPr>
        <w:t xml:space="preserve"> @ 2pm EST</w:t>
      </w:r>
    </w:p>
    <w:p w14:paraId="61F95BAF" w14:textId="77777777" w:rsidR="00E74E9C" w:rsidRDefault="00E66B3A">
      <w:bookmarkStart w:id="0" w:name="_GoBack"/>
      <w:bookmarkEnd w:id="0"/>
    </w:p>
    <w:sectPr w:rsidR="00E74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5E796" w14:textId="77777777" w:rsidR="00E66B3A" w:rsidRDefault="00E66B3A" w:rsidP="00E66B3A">
      <w:r>
        <w:separator/>
      </w:r>
    </w:p>
  </w:endnote>
  <w:endnote w:type="continuationSeparator" w:id="0">
    <w:p w14:paraId="1D4EC18E" w14:textId="77777777" w:rsidR="00E66B3A" w:rsidRDefault="00E66B3A" w:rsidP="00E6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14611" w14:textId="77777777" w:rsidR="00E66B3A" w:rsidRDefault="00E66B3A" w:rsidP="00E66B3A">
      <w:r>
        <w:separator/>
      </w:r>
    </w:p>
  </w:footnote>
  <w:footnote w:type="continuationSeparator" w:id="0">
    <w:p w14:paraId="5747DF59" w14:textId="77777777" w:rsidR="00E66B3A" w:rsidRDefault="00E66B3A" w:rsidP="00E6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21B9E" w14:textId="26C5D3B4" w:rsidR="00E66B3A" w:rsidRDefault="00E66B3A">
    <w:pPr>
      <w:pStyle w:val="Header"/>
    </w:pPr>
    <w:r>
      <w:rPr>
        <w:noProof/>
      </w:rPr>
      <w:drawing>
        <wp:inline distT="0" distB="0" distL="0" distR="0" wp14:anchorId="0E575B23" wp14:editId="23B167E9">
          <wp:extent cx="5943600" cy="96901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mail Header_EOI_Climate-Health-and-Equit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F4697"/>
    <w:multiLevelType w:val="hybridMultilevel"/>
    <w:tmpl w:val="0B2E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374BE"/>
    <w:multiLevelType w:val="hybridMultilevel"/>
    <w:tmpl w:val="5B0666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3A"/>
    <w:rsid w:val="0091673C"/>
    <w:rsid w:val="00A731BA"/>
    <w:rsid w:val="00E6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273CC"/>
  <w15:chartTrackingRefBased/>
  <w15:docId w15:val="{F26368BC-D566-4FBF-90E7-2B9E7625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B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B3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66B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B3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66B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B3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2018-12-04T15:34:00Z</dcterms:created>
  <dcterms:modified xsi:type="dcterms:W3CDTF">2018-12-04T15:45:00Z</dcterms:modified>
</cp:coreProperties>
</file>