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8AC" w:rsidRPr="00FA38AC" w:rsidRDefault="00FA38AC" w:rsidP="00FA38AC">
      <w:pPr>
        <w:spacing w:after="0" w:line="240" w:lineRule="auto"/>
        <w:jc w:val="center"/>
        <w:rPr>
          <w:b/>
        </w:rPr>
      </w:pPr>
      <w:r w:rsidRPr="00FA38AC">
        <w:rPr>
          <w:b/>
        </w:rPr>
        <w:t>2018 CSTE Annual Conference</w:t>
      </w:r>
    </w:p>
    <w:p w:rsidR="00402E9C" w:rsidRPr="00FA38AC" w:rsidRDefault="00FA38AC" w:rsidP="00FA38AC">
      <w:pPr>
        <w:spacing w:after="0" w:line="240" w:lineRule="auto"/>
        <w:jc w:val="center"/>
        <w:rPr>
          <w:b/>
        </w:rPr>
      </w:pPr>
      <w:r w:rsidRPr="00FA38AC">
        <w:rPr>
          <w:b/>
        </w:rPr>
        <w:t xml:space="preserve">Roundtable: </w:t>
      </w:r>
      <w:r w:rsidR="004E3A3C">
        <w:rPr>
          <w:b/>
        </w:rPr>
        <w:t>Understanding and Preparing for Climate Change Impacts on Respiratory Health</w:t>
      </w:r>
    </w:p>
    <w:p w:rsidR="00FA38AC" w:rsidRPr="00FA38AC" w:rsidRDefault="001312D2" w:rsidP="00FA38AC">
      <w:pPr>
        <w:spacing w:after="0" w:line="240" w:lineRule="auto"/>
        <w:jc w:val="center"/>
        <w:rPr>
          <w:b/>
        </w:rPr>
      </w:pPr>
      <w:r>
        <w:rPr>
          <w:b/>
        </w:rPr>
        <w:t>Wednesday, June 13</w:t>
      </w:r>
      <w:r w:rsidR="00FA38AC" w:rsidRPr="00FA38AC">
        <w:rPr>
          <w:b/>
          <w:vertAlign w:val="superscript"/>
        </w:rPr>
        <w:t>th</w:t>
      </w:r>
    </w:p>
    <w:p w:rsidR="00FA38AC" w:rsidRPr="00FA38AC" w:rsidRDefault="001312D2" w:rsidP="00FA38AC">
      <w:pPr>
        <w:spacing w:after="0" w:line="240" w:lineRule="auto"/>
        <w:jc w:val="center"/>
        <w:rPr>
          <w:b/>
        </w:rPr>
      </w:pPr>
      <w:r>
        <w:rPr>
          <w:b/>
        </w:rPr>
        <w:t>1</w:t>
      </w:r>
      <w:r w:rsidR="00FA38AC" w:rsidRPr="00FA38AC">
        <w:rPr>
          <w:b/>
        </w:rPr>
        <w:t>:</w:t>
      </w:r>
      <w:r>
        <w:rPr>
          <w:b/>
        </w:rPr>
        <w:t>00</w:t>
      </w:r>
      <w:r w:rsidR="00FA38AC" w:rsidRPr="00FA38AC">
        <w:rPr>
          <w:b/>
        </w:rPr>
        <w:t xml:space="preserve"> – </w:t>
      </w:r>
      <w:r>
        <w:rPr>
          <w:b/>
        </w:rPr>
        <w:t>1:45</w:t>
      </w:r>
      <w:r w:rsidR="00FA38AC" w:rsidRPr="00FA38AC">
        <w:rPr>
          <w:b/>
        </w:rPr>
        <w:t xml:space="preserve"> PM</w:t>
      </w:r>
    </w:p>
    <w:p w:rsidR="00FA38AC" w:rsidRDefault="00FA38AC"/>
    <w:p w:rsidR="001312D2" w:rsidRDefault="001312D2" w:rsidP="001312D2">
      <w:r>
        <w:t>Suggestions by Subgroup</w:t>
      </w:r>
      <w:r w:rsidR="00934B46">
        <w:t xml:space="preserve"> &amp; Related Discussions</w:t>
      </w:r>
      <w:r>
        <w:t xml:space="preserve"> </w:t>
      </w:r>
      <w:bookmarkStart w:id="0" w:name="_Hlk518995944"/>
      <w:r w:rsidR="00A90B4E">
        <w:t>(ranked by crowd source score</w:t>
      </w:r>
      <w:r w:rsidR="00226BFE">
        <w:t xml:space="preserve"> – </w:t>
      </w:r>
      <w:r w:rsidR="00765EB0">
        <w:t>low of 1 to high of 15</w:t>
      </w:r>
      <w:bookmarkEnd w:id="0"/>
      <w:r w:rsidR="001A46A8">
        <w:t xml:space="preserve"> – </w:t>
      </w:r>
      <w:bookmarkStart w:id="1" w:name="_GoBack"/>
      <w:bookmarkEnd w:id="1"/>
      <w:r w:rsidR="00934B46">
        <w:t>highest scoring bolded</w:t>
      </w:r>
      <w:r>
        <w:t>):</w:t>
      </w:r>
    </w:p>
    <w:p w:rsidR="001312D2" w:rsidRDefault="001312D2" w:rsidP="001312D2">
      <w:pPr>
        <w:pStyle w:val="ListParagraph"/>
        <w:numPr>
          <w:ilvl w:val="0"/>
          <w:numId w:val="4"/>
        </w:numPr>
      </w:pPr>
      <w:r>
        <w:t>Aeroallergen</w:t>
      </w:r>
    </w:p>
    <w:p w:rsidR="001312D2" w:rsidRDefault="001312D2" w:rsidP="001312D2">
      <w:pPr>
        <w:pStyle w:val="ListParagraph"/>
        <w:numPr>
          <w:ilvl w:val="1"/>
          <w:numId w:val="4"/>
        </w:numPr>
        <w:rPr>
          <w:b/>
        </w:rPr>
      </w:pPr>
      <w:r w:rsidRPr="00934B46">
        <w:rPr>
          <w:b/>
        </w:rPr>
        <w:t>Use syndromic surveillance/ED data to track changes in seasonality patterns that could be related to climate change (e.g., asthma/pollen season) – 13</w:t>
      </w:r>
    </w:p>
    <w:p w:rsidR="00934B46" w:rsidRPr="00A86217" w:rsidRDefault="00934B46" w:rsidP="00934B46">
      <w:pPr>
        <w:pStyle w:val="ListParagraph"/>
        <w:numPr>
          <w:ilvl w:val="2"/>
          <w:numId w:val="4"/>
        </w:numPr>
        <w:rPr>
          <w:b/>
        </w:rPr>
      </w:pPr>
      <w:r>
        <w:t>Kansas uses asthma ED visits for seasonality</w:t>
      </w:r>
    </w:p>
    <w:p w:rsidR="00A86217" w:rsidRPr="00A86217" w:rsidRDefault="00A86217" w:rsidP="00934B46">
      <w:pPr>
        <w:pStyle w:val="ListParagraph"/>
        <w:numPr>
          <w:ilvl w:val="2"/>
          <w:numId w:val="4"/>
        </w:numPr>
        <w:rPr>
          <w:b/>
        </w:rPr>
      </w:pPr>
      <w:r w:rsidRPr="00A86217">
        <w:t>Ben Scott (KY) and Sandra Gonzalez (NE) would be interested in piloting a project looking at greenspace data as a predictor for respiratory health ideas</w:t>
      </w:r>
    </w:p>
    <w:p w:rsidR="001312D2" w:rsidRDefault="001312D2" w:rsidP="001312D2">
      <w:pPr>
        <w:pStyle w:val="ListParagraph"/>
        <w:numPr>
          <w:ilvl w:val="1"/>
          <w:numId w:val="4"/>
        </w:numPr>
      </w:pPr>
      <w:r>
        <w:t xml:space="preserve">Changes in proportion of major allergens over time – 10 </w:t>
      </w:r>
    </w:p>
    <w:p w:rsidR="00934B46" w:rsidRDefault="00934B46" w:rsidP="00934B46">
      <w:pPr>
        <w:pStyle w:val="ListParagraph"/>
        <w:numPr>
          <w:ilvl w:val="1"/>
          <w:numId w:val="4"/>
        </w:numPr>
      </w:pPr>
      <w:r>
        <w:t>What is epidemiologic profile of your jurisdiction relative to respiratory health impacts of allergens – 10</w:t>
      </w:r>
    </w:p>
    <w:p w:rsidR="00934B46" w:rsidRDefault="00934B46" w:rsidP="00934B46">
      <w:pPr>
        <w:pStyle w:val="ListParagraph"/>
        <w:numPr>
          <w:ilvl w:val="1"/>
          <w:numId w:val="4"/>
        </w:numPr>
      </w:pPr>
      <w:r>
        <w:t xml:space="preserve">Health impact assessments of proposed changes to regulatory policy on industrial/commercial emissions – 10 </w:t>
      </w:r>
    </w:p>
    <w:p w:rsidR="001312D2" w:rsidRDefault="001312D2" w:rsidP="001312D2">
      <w:pPr>
        <w:pStyle w:val="ListParagraph"/>
        <w:numPr>
          <w:ilvl w:val="1"/>
          <w:numId w:val="4"/>
        </w:numPr>
      </w:pPr>
      <w:r>
        <w:t>Dynamic/new way to present information (not just the data) – 8.5</w:t>
      </w:r>
    </w:p>
    <w:p w:rsidR="001312D2" w:rsidRDefault="001312D2" w:rsidP="001312D2">
      <w:pPr>
        <w:pStyle w:val="ListParagraph"/>
        <w:numPr>
          <w:ilvl w:val="0"/>
          <w:numId w:val="4"/>
        </w:numPr>
      </w:pPr>
      <w:r>
        <w:t>Urban Air &amp; Heat</w:t>
      </w:r>
    </w:p>
    <w:p w:rsidR="00934B46" w:rsidRPr="00934B46" w:rsidRDefault="00934B46" w:rsidP="001312D2">
      <w:pPr>
        <w:pStyle w:val="ListParagraph"/>
        <w:numPr>
          <w:ilvl w:val="1"/>
          <w:numId w:val="4"/>
        </w:numPr>
        <w:rPr>
          <w:b/>
        </w:rPr>
      </w:pPr>
      <w:bookmarkStart w:id="2" w:name="_Hlk518997620"/>
      <w:r w:rsidRPr="00934B46">
        <w:rPr>
          <w:b/>
        </w:rPr>
        <w:t xml:space="preserve">Infographic guides – 12.5 </w:t>
      </w:r>
    </w:p>
    <w:p w:rsidR="001312D2" w:rsidRDefault="001312D2" w:rsidP="001312D2">
      <w:pPr>
        <w:pStyle w:val="ListParagraph"/>
        <w:numPr>
          <w:ilvl w:val="1"/>
          <w:numId w:val="4"/>
        </w:numPr>
      </w:pPr>
      <w:r>
        <w:t>Closer collaboration with groups such as the American Lung Association to assist with outreach materials – 12</w:t>
      </w:r>
    </w:p>
    <w:p w:rsidR="001312D2" w:rsidRDefault="001312D2" w:rsidP="001312D2">
      <w:pPr>
        <w:pStyle w:val="ListParagraph"/>
        <w:numPr>
          <w:ilvl w:val="1"/>
          <w:numId w:val="4"/>
        </w:numPr>
      </w:pPr>
      <w:r>
        <w:t>Information about the economic impact of increased respiratory morbidity over time – 11</w:t>
      </w:r>
    </w:p>
    <w:p w:rsidR="00934B46" w:rsidRDefault="00934B46" w:rsidP="001312D2">
      <w:pPr>
        <w:pStyle w:val="ListParagraph"/>
        <w:numPr>
          <w:ilvl w:val="1"/>
          <w:numId w:val="4"/>
        </w:numPr>
      </w:pPr>
      <w:r>
        <w:t xml:space="preserve">Future impacts from climate change/asthma increase from ozone – 11 </w:t>
      </w:r>
    </w:p>
    <w:p w:rsidR="00934B46" w:rsidRDefault="00934B46" w:rsidP="001312D2">
      <w:pPr>
        <w:pStyle w:val="ListParagraph"/>
        <w:numPr>
          <w:ilvl w:val="1"/>
          <w:numId w:val="4"/>
        </w:numPr>
      </w:pPr>
      <w:r>
        <w:t xml:space="preserve">One-pager with data and explanation of findings – 10 </w:t>
      </w:r>
    </w:p>
    <w:p w:rsidR="001312D2" w:rsidRDefault="001312D2" w:rsidP="001312D2">
      <w:pPr>
        <w:pStyle w:val="ListParagraph"/>
        <w:numPr>
          <w:ilvl w:val="1"/>
          <w:numId w:val="4"/>
        </w:numPr>
      </w:pPr>
      <w:r>
        <w:t>Partnerships/collaboration with other programs (e.g., asthma programs) – 9</w:t>
      </w:r>
    </w:p>
    <w:p w:rsidR="001312D2" w:rsidRDefault="00934B46" w:rsidP="001312D2">
      <w:pPr>
        <w:pStyle w:val="ListParagraph"/>
        <w:numPr>
          <w:ilvl w:val="1"/>
          <w:numId w:val="4"/>
        </w:numPr>
      </w:pPr>
      <w:r>
        <w:t>Data from actual episodes showing adverse health impacts of urban air and heat – 9</w:t>
      </w:r>
    </w:p>
    <w:p w:rsidR="00934B46" w:rsidRDefault="00934B46" w:rsidP="001312D2">
      <w:pPr>
        <w:pStyle w:val="ListParagraph"/>
        <w:numPr>
          <w:ilvl w:val="1"/>
          <w:numId w:val="4"/>
        </w:numPr>
      </w:pPr>
      <w:r>
        <w:t xml:space="preserve">Data and presentations – 6 </w:t>
      </w:r>
    </w:p>
    <w:bookmarkEnd w:id="2"/>
    <w:p w:rsidR="001312D2" w:rsidRDefault="001312D2" w:rsidP="001312D2">
      <w:pPr>
        <w:pStyle w:val="ListParagraph"/>
        <w:numPr>
          <w:ilvl w:val="0"/>
          <w:numId w:val="4"/>
        </w:numPr>
      </w:pPr>
      <w:r>
        <w:t>Wildfires</w:t>
      </w:r>
    </w:p>
    <w:p w:rsidR="001312D2" w:rsidRDefault="001312D2" w:rsidP="001312D2">
      <w:pPr>
        <w:pStyle w:val="ListParagraph"/>
        <w:numPr>
          <w:ilvl w:val="1"/>
          <w:numId w:val="4"/>
        </w:numPr>
        <w:rPr>
          <w:b/>
        </w:rPr>
      </w:pPr>
      <w:bookmarkStart w:id="3" w:name="_Hlk518997972"/>
      <w:r w:rsidRPr="00934B46">
        <w:rPr>
          <w:b/>
        </w:rPr>
        <w:t>Toolkit/guide for when school closures/sporting event cancellations should happen when experiencing wildfire smoke – 14</w:t>
      </w:r>
    </w:p>
    <w:p w:rsidR="00934B46" w:rsidRPr="00934B46" w:rsidRDefault="00934B46" w:rsidP="00934B46">
      <w:pPr>
        <w:pStyle w:val="ListParagraph"/>
        <w:numPr>
          <w:ilvl w:val="2"/>
          <w:numId w:val="4"/>
        </w:numPr>
        <w:rPr>
          <w:b/>
        </w:rPr>
      </w:pPr>
      <w:r>
        <w:t>Good to share experiences from jurisdictions that have a lot of work already done</w:t>
      </w:r>
    </w:p>
    <w:p w:rsidR="001312D2" w:rsidRPr="00934B46" w:rsidRDefault="001312D2" w:rsidP="001312D2">
      <w:pPr>
        <w:pStyle w:val="ListParagraph"/>
        <w:numPr>
          <w:ilvl w:val="1"/>
          <w:numId w:val="4"/>
        </w:numPr>
      </w:pPr>
      <w:r w:rsidRPr="00934B46">
        <w:t>Documentation/guidance on how to communicate the importance/significance of this topic to the public to increase public awareness and understanding of the issue to hopefully lead to public health action – 12</w:t>
      </w:r>
    </w:p>
    <w:p w:rsidR="00934B46" w:rsidRDefault="00934B46" w:rsidP="00934B46">
      <w:pPr>
        <w:pStyle w:val="ListParagraph"/>
        <w:numPr>
          <w:ilvl w:val="1"/>
          <w:numId w:val="4"/>
        </w:numPr>
      </w:pPr>
      <w:r>
        <w:t>Being able to show environmental impact on respiratory disasters (e.g., urban air impact on asthma, COPD, influenza, increased ED visits) – 12</w:t>
      </w:r>
    </w:p>
    <w:p w:rsidR="00934B46" w:rsidRDefault="00934B46" w:rsidP="00934B46">
      <w:pPr>
        <w:pStyle w:val="ListParagraph"/>
        <w:numPr>
          <w:ilvl w:val="2"/>
          <w:numId w:val="4"/>
        </w:numPr>
      </w:pPr>
      <w:r>
        <w:t>Should be tailored to audience want to reach</w:t>
      </w:r>
    </w:p>
    <w:p w:rsidR="00934B46" w:rsidRDefault="00934B46" w:rsidP="00934B46">
      <w:pPr>
        <w:pStyle w:val="ListParagraph"/>
        <w:numPr>
          <w:ilvl w:val="2"/>
          <w:numId w:val="4"/>
        </w:numPr>
      </w:pPr>
      <w:r>
        <w:t>Kansas compares asthma and flu ED visits</w:t>
      </w:r>
    </w:p>
    <w:p w:rsidR="00934B46" w:rsidRDefault="00934B46" w:rsidP="00934B46">
      <w:pPr>
        <w:pStyle w:val="ListParagraph"/>
        <w:numPr>
          <w:ilvl w:val="2"/>
          <w:numId w:val="4"/>
        </w:numPr>
      </w:pPr>
      <w:r>
        <w:t>Nebraska looking with air quality data</w:t>
      </w:r>
    </w:p>
    <w:p w:rsidR="00934B46" w:rsidRDefault="00934B46" w:rsidP="00934B46">
      <w:pPr>
        <w:pStyle w:val="ListParagraph"/>
        <w:numPr>
          <w:ilvl w:val="1"/>
          <w:numId w:val="4"/>
        </w:numPr>
      </w:pPr>
      <w:r>
        <w:lastRenderedPageBreak/>
        <w:t>Access to good data on wildfires that can then be used to demonstrate a link with health outcomes – 11</w:t>
      </w:r>
    </w:p>
    <w:p w:rsidR="00934B46" w:rsidRDefault="00934B46" w:rsidP="00934B46">
      <w:pPr>
        <w:pStyle w:val="ListParagraph"/>
        <w:numPr>
          <w:ilvl w:val="1"/>
          <w:numId w:val="4"/>
        </w:numPr>
      </w:pPr>
      <w:r>
        <w:t xml:space="preserve">Impact of wildfires on ED visits (e.g., respiratory illnesses, CVD) – 11 </w:t>
      </w:r>
    </w:p>
    <w:p w:rsidR="001312D2" w:rsidRDefault="001312D2" w:rsidP="001312D2">
      <w:pPr>
        <w:pStyle w:val="ListParagraph"/>
        <w:numPr>
          <w:ilvl w:val="1"/>
          <w:numId w:val="4"/>
        </w:numPr>
      </w:pPr>
      <w:r>
        <w:t>Better data on the respiratory health impacts of wildfires and its connection to climate change – 10</w:t>
      </w:r>
    </w:p>
    <w:p w:rsidR="00934B46" w:rsidRDefault="00934B46" w:rsidP="001312D2">
      <w:pPr>
        <w:pStyle w:val="ListParagraph"/>
        <w:numPr>
          <w:ilvl w:val="1"/>
          <w:numId w:val="4"/>
        </w:numPr>
      </w:pPr>
      <w:r>
        <w:t>Education on air quality alert levels and interpreting health effects before, during, and after wildfires – 8</w:t>
      </w:r>
      <w:bookmarkEnd w:id="3"/>
    </w:p>
    <w:sectPr w:rsidR="00934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4185A"/>
    <w:multiLevelType w:val="hybridMultilevel"/>
    <w:tmpl w:val="E236F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B6B18"/>
    <w:multiLevelType w:val="hybridMultilevel"/>
    <w:tmpl w:val="8780D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D085E"/>
    <w:multiLevelType w:val="hybridMultilevel"/>
    <w:tmpl w:val="658C1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02D54"/>
    <w:multiLevelType w:val="hybridMultilevel"/>
    <w:tmpl w:val="66A2B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8AC"/>
    <w:rsid w:val="001312D2"/>
    <w:rsid w:val="001A46A8"/>
    <w:rsid w:val="00226BFE"/>
    <w:rsid w:val="00292649"/>
    <w:rsid w:val="00402E9C"/>
    <w:rsid w:val="004E3A3C"/>
    <w:rsid w:val="00765EB0"/>
    <w:rsid w:val="00934B46"/>
    <w:rsid w:val="00A86217"/>
    <w:rsid w:val="00A90B4E"/>
    <w:rsid w:val="00B23C72"/>
    <w:rsid w:val="00D647E9"/>
    <w:rsid w:val="00F515C4"/>
    <w:rsid w:val="00FA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39BB6"/>
  <w15:chartTrackingRefBased/>
  <w15:docId w15:val="{0E84FB20-99C2-4F49-80E5-4CBF63F5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8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5</cp:revision>
  <dcterms:created xsi:type="dcterms:W3CDTF">2018-07-09T19:39:00Z</dcterms:created>
  <dcterms:modified xsi:type="dcterms:W3CDTF">2018-07-10T18:59:00Z</dcterms:modified>
</cp:coreProperties>
</file>