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8438B" w:rsidRPr="0028438B" w:rsidRDefault="0028438B" w:rsidP="0028438B">
      <w:pPr>
        <w:spacing w:before="180" w:after="0" w:line="630" w:lineRule="atLeast"/>
        <w:textAlignment w:val="baseline"/>
        <w:outlineLvl w:val="0"/>
        <w:rPr>
          <w:rFonts w:ascii="Georgia" w:eastAsia="Times New Roman" w:hAnsi="Georgia" w:cs="Times New Roman"/>
          <w:b/>
          <w:bCs/>
          <w:color w:val="333333"/>
          <w:kern w:val="36"/>
          <w:sz w:val="63"/>
          <w:szCs w:val="63"/>
        </w:rPr>
      </w:pPr>
      <w:r w:rsidRPr="0028438B">
        <w:rPr>
          <w:rFonts w:ascii="Georgia" w:eastAsia="Times New Roman" w:hAnsi="Georgia" w:cs="Times New Roman"/>
          <w:b/>
          <w:bCs/>
          <w:color w:val="333333"/>
          <w:kern w:val="36"/>
          <w:sz w:val="63"/>
          <w:szCs w:val="63"/>
        </w:rPr>
        <w:t>Minnesotan boosts omicron trackers</w:t>
      </w:r>
    </w:p>
    <w:p w:rsidR="0028438B" w:rsidRPr="0028438B" w:rsidRDefault="0028438B" w:rsidP="0028438B">
      <w:pPr>
        <w:spacing w:after="0" w:line="330" w:lineRule="atLeast"/>
        <w:textAlignment w:val="baseline"/>
        <w:rPr>
          <w:rFonts w:ascii="Georgia" w:eastAsia="Times New Roman" w:hAnsi="Georgia" w:cs="Times New Roman"/>
          <w:sz w:val="27"/>
          <w:szCs w:val="27"/>
        </w:rPr>
      </w:pPr>
      <w:r w:rsidRPr="0028438B">
        <w:rPr>
          <w:rFonts w:ascii="Georgia" w:eastAsia="Times New Roman" w:hAnsi="Georgia" w:cs="Times New Roman"/>
          <w:sz w:val="27"/>
          <w:szCs w:val="27"/>
        </w:rPr>
        <w:t>Peter McGinn's decision to tell his story spotlights the vital role the public plays as new variant spreads. </w:t>
      </w:r>
    </w:p>
    <w:p w:rsidR="0028438B" w:rsidRDefault="0028438B" w:rsidP="0028438B">
      <w:pPr>
        <w:spacing w:after="0" w:line="180" w:lineRule="atLeast"/>
        <w:textAlignment w:val="baseline"/>
        <w:rPr>
          <w:rFonts w:ascii="Helvetica" w:eastAsia="Times New Roman" w:hAnsi="Helvetica" w:cs="Helvetica"/>
          <w:b/>
          <w:bCs/>
          <w:sz w:val="18"/>
          <w:szCs w:val="18"/>
          <w:bdr w:val="none" w:sz="0" w:space="0" w:color="auto" w:frame="1"/>
        </w:rPr>
      </w:pPr>
    </w:p>
    <w:p w:rsidR="0028438B" w:rsidRPr="0028438B" w:rsidRDefault="0028438B" w:rsidP="0028438B">
      <w:pPr>
        <w:spacing w:after="0" w:line="180" w:lineRule="atLeast"/>
        <w:textAlignment w:val="baseline"/>
        <w:rPr>
          <w:rFonts w:ascii="Helvetica" w:eastAsia="Times New Roman" w:hAnsi="Helvetica" w:cs="Helvetica"/>
          <w:sz w:val="18"/>
          <w:szCs w:val="18"/>
        </w:rPr>
      </w:pPr>
      <w:r w:rsidRPr="0028438B">
        <w:rPr>
          <w:rFonts w:ascii="Helvetica" w:eastAsia="Times New Roman" w:hAnsi="Helvetica" w:cs="Helvetica"/>
          <w:b/>
          <w:bCs/>
          <w:sz w:val="18"/>
          <w:szCs w:val="18"/>
          <w:bdr w:val="none" w:sz="0" w:space="0" w:color="auto" w:frame="1"/>
        </w:rPr>
        <w:t>By Editorial Board </w:t>
      </w:r>
      <w:r w:rsidRPr="0028438B">
        <w:rPr>
          <w:rFonts w:ascii="Helvetica" w:eastAsia="Times New Roman" w:hAnsi="Helvetica" w:cs="Helvetica"/>
          <w:sz w:val="18"/>
          <w:szCs w:val="18"/>
        </w:rPr>
        <w:t>Star Tribune</w:t>
      </w:r>
    </w:p>
    <w:p w:rsidR="0028438B" w:rsidRPr="0028438B" w:rsidRDefault="0028438B" w:rsidP="0028438B">
      <w:pPr>
        <w:spacing w:after="0" w:line="240" w:lineRule="auto"/>
        <w:textAlignment w:val="baseline"/>
        <w:rPr>
          <w:rFonts w:ascii="Times New Roman" w:eastAsia="Times New Roman" w:hAnsi="Times New Roman" w:cs="Times New Roman"/>
          <w:sz w:val="20"/>
          <w:szCs w:val="20"/>
        </w:rPr>
      </w:pPr>
      <w:r w:rsidRPr="0028438B">
        <w:rPr>
          <w:rFonts w:ascii="Times New Roman" w:eastAsia="Times New Roman" w:hAnsi="Times New Roman" w:cs="Times New Roman"/>
          <w:sz w:val="20"/>
          <w:szCs w:val="20"/>
        </w:rPr>
        <w:t> </w:t>
      </w:r>
    </w:p>
    <w:p w:rsidR="0028438B" w:rsidRPr="0028438B" w:rsidRDefault="0028438B" w:rsidP="0028438B">
      <w:pPr>
        <w:spacing w:after="0" w:line="180" w:lineRule="atLeast"/>
        <w:textAlignment w:val="baseline"/>
        <w:rPr>
          <w:rFonts w:ascii="Helvetica" w:eastAsia="Times New Roman" w:hAnsi="Helvetica" w:cs="Helvetica"/>
          <w:b/>
          <w:bCs/>
          <w:caps/>
          <w:color w:val="909090"/>
          <w:spacing w:val="8"/>
          <w:sz w:val="15"/>
          <w:szCs w:val="15"/>
        </w:rPr>
      </w:pPr>
      <w:r w:rsidRPr="0028438B">
        <w:rPr>
          <w:rFonts w:ascii="Helvetica" w:eastAsia="Times New Roman" w:hAnsi="Helvetica" w:cs="Helvetica"/>
          <w:b/>
          <w:bCs/>
          <w:caps/>
          <w:color w:val="909090"/>
          <w:spacing w:val="8"/>
          <w:sz w:val="15"/>
          <w:szCs w:val="15"/>
        </w:rPr>
        <w:t>DECEMBER 10, 2021 — 5:45PM</w:t>
      </w:r>
    </w:p>
    <w:p w:rsidR="0028438B" w:rsidRPr="0028438B" w:rsidRDefault="0028438B" w:rsidP="0028438B">
      <w:pPr>
        <w:spacing w:after="0" w:line="240" w:lineRule="auto"/>
        <w:textAlignment w:val="baseline"/>
        <w:rPr>
          <w:rFonts w:ascii="Arial" w:eastAsia="Times New Roman" w:hAnsi="Arial" w:cs="Arial"/>
          <w:color w:val="222222"/>
          <w:sz w:val="20"/>
          <w:szCs w:val="20"/>
        </w:rPr>
      </w:pPr>
      <w:r w:rsidRPr="0028438B">
        <w:rPr>
          <w:rFonts w:ascii="Arial" w:eastAsia="Times New Roman" w:hAnsi="Arial" w:cs="Arial"/>
          <w:noProof/>
          <w:color w:val="222222"/>
          <w:sz w:val="20"/>
          <w:szCs w:val="20"/>
        </w:rPr>
        <w:drawing>
          <wp:inline distT="0" distB="0" distL="0" distR="0">
            <wp:extent cx="2193290" cy="309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93290" cy="3092450"/>
                    </a:xfrm>
                    <a:prstGeom prst="rect">
                      <a:avLst/>
                    </a:prstGeom>
                    <a:noFill/>
                    <a:ln>
                      <a:noFill/>
                    </a:ln>
                  </pic:spPr>
                </pic:pic>
              </a:graphicData>
            </a:graphic>
          </wp:inline>
        </w:drawing>
      </w:r>
    </w:p>
    <w:p w:rsidR="0028438B" w:rsidRPr="0028438B" w:rsidRDefault="0028438B" w:rsidP="0028438B">
      <w:pPr>
        <w:spacing w:after="0" w:line="240" w:lineRule="auto"/>
        <w:textAlignment w:val="baseline"/>
        <w:rPr>
          <w:rFonts w:ascii="Arial" w:eastAsia="Times New Roman" w:hAnsi="Arial" w:cs="Arial"/>
          <w:color w:val="222222"/>
          <w:sz w:val="20"/>
          <w:szCs w:val="20"/>
        </w:rPr>
      </w:pPr>
      <w:r w:rsidRPr="0028438B">
        <w:rPr>
          <w:rFonts w:ascii="Helvetica" w:eastAsia="Times New Roman" w:hAnsi="Helvetica" w:cs="Helvetica"/>
          <w:caps/>
          <w:color w:val="666666"/>
          <w:spacing w:val="15"/>
          <w:sz w:val="13"/>
          <w:szCs w:val="13"/>
          <w:bdr w:val="none" w:sz="0" w:space="0" w:color="auto" w:frame="1"/>
        </w:rPr>
        <w:t>PROVIDED BY PETER MCGINN</w:t>
      </w:r>
    </w:p>
    <w:p w:rsidR="0028438B" w:rsidRPr="0028438B" w:rsidRDefault="0028438B" w:rsidP="0028438B">
      <w:pPr>
        <w:spacing w:after="120" w:line="240" w:lineRule="auto"/>
        <w:textAlignment w:val="baseline"/>
        <w:rPr>
          <w:rFonts w:ascii="Arial" w:eastAsia="Times New Roman" w:hAnsi="Arial" w:cs="Arial"/>
          <w:color w:val="222222"/>
          <w:sz w:val="20"/>
          <w:szCs w:val="20"/>
        </w:rPr>
      </w:pPr>
      <w:r w:rsidRPr="0028438B">
        <w:rPr>
          <w:rFonts w:ascii="Arial" w:eastAsia="Times New Roman" w:hAnsi="Arial" w:cs="Arial"/>
          <w:color w:val="222222"/>
          <w:sz w:val="20"/>
          <w:szCs w:val="20"/>
        </w:rPr>
        <w:t>Peter McGinn</w:t>
      </w:r>
    </w:p>
    <w:p w:rsidR="0028438B" w:rsidRPr="0028438B" w:rsidRDefault="0028438B" w:rsidP="0028438B">
      <w:pPr>
        <w:spacing w:after="210" w:line="315" w:lineRule="atLeast"/>
        <w:textAlignment w:val="baseline"/>
        <w:rPr>
          <w:rFonts w:ascii="Georgia" w:eastAsia="Times New Roman" w:hAnsi="Georgia" w:cs="Times New Roman"/>
          <w:color w:val="222222"/>
          <w:spacing w:val="-5"/>
          <w:sz w:val="23"/>
          <w:szCs w:val="23"/>
        </w:rPr>
      </w:pPr>
      <w:r w:rsidRPr="0028438B">
        <w:rPr>
          <w:rFonts w:ascii="Georgia" w:eastAsia="Times New Roman" w:hAnsi="Georgia" w:cs="Times New Roman"/>
          <w:color w:val="222222"/>
          <w:spacing w:val="-5"/>
          <w:sz w:val="23"/>
          <w:szCs w:val="23"/>
        </w:rPr>
        <w:t>Minnesota's disease detectives are among the world's best. But the recent rapid detection of the COVID-19 omicron variant in the state illustrates the public's crucial contributing role in confirming pathogens' arrival and spread.</w:t>
      </w:r>
    </w:p>
    <w:p w:rsidR="0028438B" w:rsidRPr="0028438B" w:rsidRDefault="0028438B" w:rsidP="0028438B">
      <w:pPr>
        <w:spacing w:after="0" w:line="315" w:lineRule="atLeast"/>
        <w:textAlignment w:val="baseline"/>
        <w:rPr>
          <w:rFonts w:ascii="Georgia" w:eastAsia="Times New Roman" w:hAnsi="Georgia" w:cs="Times New Roman"/>
          <w:color w:val="222222"/>
          <w:spacing w:val="-5"/>
          <w:sz w:val="23"/>
          <w:szCs w:val="23"/>
        </w:rPr>
      </w:pPr>
      <w:r w:rsidRPr="0028438B">
        <w:rPr>
          <w:rFonts w:ascii="Georgia" w:eastAsia="Times New Roman" w:hAnsi="Georgia" w:cs="Times New Roman"/>
          <w:color w:val="222222"/>
          <w:spacing w:val="-5"/>
          <w:sz w:val="23"/>
          <w:szCs w:val="23"/>
        </w:rPr>
        <w:t>Peter McGinn, 30, of Minneapolis, became </w:t>
      </w:r>
      <w:hyperlink r:id="rId5" w:history="1">
        <w:r w:rsidRPr="0028438B">
          <w:rPr>
            <w:rFonts w:ascii="Georgia" w:eastAsia="Times New Roman" w:hAnsi="Georgia" w:cs="Times New Roman"/>
            <w:color w:val="003366"/>
            <w:spacing w:val="-5"/>
            <w:sz w:val="23"/>
            <w:szCs w:val="23"/>
            <w:u w:val="single"/>
          </w:rPr>
          <w:t>one of the first people</w:t>
        </w:r>
      </w:hyperlink>
      <w:r w:rsidRPr="0028438B">
        <w:rPr>
          <w:rFonts w:ascii="Georgia" w:eastAsia="Times New Roman" w:hAnsi="Georgia" w:cs="Times New Roman"/>
          <w:color w:val="222222"/>
          <w:spacing w:val="-5"/>
          <w:sz w:val="23"/>
          <w:szCs w:val="23"/>
        </w:rPr>
        <w:t> known to be infected with omicron in the United States. McGinn, who was vaccinated, has thankfully only had a "super mild" infection, he said in an interview this week, and was only briefly "out of commission."</w:t>
      </w:r>
    </w:p>
    <w:p w:rsidR="0028438B" w:rsidRPr="0028438B" w:rsidRDefault="0028438B" w:rsidP="0028438B">
      <w:pPr>
        <w:spacing w:after="210" w:line="315" w:lineRule="atLeast"/>
        <w:textAlignment w:val="baseline"/>
        <w:rPr>
          <w:rFonts w:ascii="Georgia" w:eastAsia="Times New Roman" w:hAnsi="Georgia" w:cs="Times New Roman"/>
          <w:color w:val="222222"/>
          <w:spacing w:val="-5"/>
          <w:sz w:val="23"/>
          <w:szCs w:val="23"/>
        </w:rPr>
      </w:pPr>
      <w:r w:rsidRPr="0028438B">
        <w:rPr>
          <w:rFonts w:ascii="Georgia" w:eastAsia="Times New Roman" w:hAnsi="Georgia" w:cs="Times New Roman"/>
          <w:color w:val="222222"/>
          <w:spacing w:val="-5"/>
          <w:sz w:val="23"/>
          <w:szCs w:val="23"/>
        </w:rPr>
        <w:t>McGinn is still marveling about his viral moment, so to speak. He's talked to the New York Times, the Star Tribune and news outlets from Japan and elsewhere. It's important to point out that he didn't have to do this.</w:t>
      </w:r>
    </w:p>
    <w:p w:rsidR="0028438B" w:rsidRPr="0028438B" w:rsidRDefault="0028438B" w:rsidP="0028438B">
      <w:pPr>
        <w:spacing w:after="210" w:line="315" w:lineRule="atLeast"/>
        <w:textAlignment w:val="baseline"/>
        <w:rPr>
          <w:rFonts w:ascii="Georgia" w:eastAsia="Times New Roman" w:hAnsi="Georgia" w:cs="Times New Roman"/>
          <w:color w:val="222222"/>
          <w:spacing w:val="-5"/>
          <w:sz w:val="23"/>
          <w:szCs w:val="23"/>
        </w:rPr>
      </w:pPr>
      <w:r w:rsidRPr="0028438B">
        <w:rPr>
          <w:rFonts w:ascii="Georgia" w:eastAsia="Times New Roman" w:hAnsi="Georgia" w:cs="Times New Roman"/>
          <w:color w:val="222222"/>
          <w:spacing w:val="-5"/>
          <w:sz w:val="23"/>
          <w:szCs w:val="23"/>
        </w:rPr>
        <w:t>Had he not personally granted the media access, his name would have remained confidential. Instead, his commendable openness helped make it clear to others how easily COVID can spread and alerted the entire nation to a new pandemic challenge.</w:t>
      </w:r>
    </w:p>
    <w:p w:rsidR="0028438B" w:rsidRPr="0028438B" w:rsidRDefault="0028438B" w:rsidP="0028438B">
      <w:pPr>
        <w:spacing w:after="210" w:line="315" w:lineRule="atLeast"/>
        <w:textAlignment w:val="baseline"/>
        <w:rPr>
          <w:rFonts w:ascii="Georgia" w:eastAsia="Times New Roman" w:hAnsi="Georgia" w:cs="Times New Roman"/>
          <w:color w:val="222222"/>
          <w:spacing w:val="-5"/>
          <w:sz w:val="23"/>
          <w:szCs w:val="23"/>
        </w:rPr>
      </w:pPr>
      <w:r w:rsidRPr="0028438B">
        <w:rPr>
          <w:rFonts w:ascii="Georgia" w:eastAsia="Times New Roman" w:hAnsi="Georgia" w:cs="Times New Roman"/>
          <w:color w:val="222222"/>
          <w:spacing w:val="-5"/>
          <w:sz w:val="23"/>
          <w:szCs w:val="23"/>
        </w:rPr>
        <w:lastRenderedPageBreak/>
        <w:t>As McGinn pointed out to an editorial writer, he hadn't traveled to South Africa, where omicron was first reported. He'd only been to New York for an anime convention. That he became infected shows this new variant isn't just a threat in far-off places. Its detection here, and McGinn sharing his story, drove home that those who have let their guard down two years into the pandemic need to put it back up, especially with the holidays looming.</w:t>
      </w:r>
    </w:p>
    <w:p w:rsidR="0028438B" w:rsidRPr="0028438B" w:rsidRDefault="0028438B" w:rsidP="0028438B">
      <w:pPr>
        <w:spacing w:after="210" w:line="315" w:lineRule="atLeast"/>
        <w:textAlignment w:val="baseline"/>
        <w:rPr>
          <w:rFonts w:ascii="Georgia" w:eastAsia="Times New Roman" w:hAnsi="Georgia" w:cs="Times New Roman"/>
          <w:color w:val="222222"/>
          <w:spacing w:val="-5"/>
          <w:sz w:val="23"/>
          <w:szCs w:val="23"/>
        </w:rPr>
      </w:pPr>
      <w:r w:rsidRPr="0028438B">
        <w:rPr>
          <w:rFonts w:ascii="Georgia" w:eastAsia="Times New Roman" w:hAnsi="Georgia" w:cs="Times New Roman"/>
          <w:color w:val="222222"/>
          <w:spacing w:val="-5"/>
          <w:sz w:val="23"/>
          <w:szCs w:val="23"/>
        </w:rPr>
        <w:t>McGinn's relatable recounting of his experience also provided an example of what to do if you think you've been infected. From the first moments when he suspected he was ill, he took conscientious steps to protect everyone else. It's worth pointing everything that McGinn did right in hopes that others will follow his laudable lead.</w:t>
      </w:r>
    </w:p>
    <w:p w:rsidR="0028438B" w:rsidRPr="0028438B" w:rsidRDefault="0028438B" w:rsidP="0028438B">
      <w:pPr>
        <w:spacing w:after="210" w:line="315" w:lineRule="atLeast"/>
        <w:textAlignment w:val="baseline"/>
        <w:rPr>
          <w:rFonts w:ascii="Georgia" w:eastAsia="Times New Roman" w:hAnsi="Georgia" w:cs="Times New Roman"/>
          <w:color w:val="222222"/>
          <w:spacing w:val="-5"/>
          <w:sz w:val="23"/>
          <w:szCs w:val="23"/>
        </w:rPr>
      </w:pPr>
      <w:r w:rsidRPr="0028438B">
        <w:rPr>
          <w:rFonts w:ascii="Georgia" w:eastAsia="Times New Roman" w:hAnsi="Georgia" w:cs="Times New Roman"/>
          <w:color w:val="222222"/>
          <w:spacing w:val="-5"/>
          <w:sz w:val="23"/>
          <w:szCs w:val="23"/>
        </w:rPr>
        <w:t>A key early decision: getting tested right away for COVID. After attending the convention, which required masks and proof of vaccination, McGinn arrived home, feeling like he had a "minor cold." Then someone from the group of friends he socialized with in New York reported similar symptoms.</w:t>
      </w:r>
    </w:p>
    <w:p w:rsidR="0028438B" w:rsidRPr="0028438B" w:rsidRDefault="0028438B" w:rsidP="0028438B">
      <w:pPr>
        <w:spacing w:after="0" w:line="315" w:lineRule="atLeast"/>
        <w:textAlignment w:val="baseline"/>
        <w:rPr>
          <w:rFonts w:ascii="Georgia" w:eastAsia="Times New Roman" w:hAnsi="Georgia" w:cs="Times New Roman"/>
          <w:color w:val="222222"/>
          <w:spacing w:val="-5"/>
          <w:sz w:val="23"/>
          <w:szCs w:val="23"/>
        </w:rPr>
      </w:pPr>
      <w:r w:rsidRPr="0028438B">
        <w:rPr>
          <w:rFonts w:ascii="Georgia" w:eastAsia="Times New Roman" w:hAnsi="Georgia" w:cs="Times New Roman"/>
          <w:color w:val="222222"/>
          <w:spacing w:val="-5"/>
          <w:sz w:val="23"/>
          <w:szCs w:val="23"/>
        </w:rPr>
        <w:t>McGinn knew it was time to take a COVID test. An at-home rapid test came back positive on Nov. 22. He confirmed that result by going to one of the state's </w:t>
      </w:r>
      <w:hyperlink r:id="rId6" w:history="1">
        <w:r w:rsidRPr="0028438B">
          <w:rPr>
            <w:rFonts w:ascii="Georgia" w:eastAsia="Times New Roman" w:hAnsi="Georgia" w:cs="Times New Roman"/>
            <w:color w:val="003366"/>
            <w:spacing w:val="-5"/>
            <w:sz w:val="23"/>
            <w:szCs w:val="23"/>
            <w:u w:val="single"/>
          </w:rPr>
          <w:t>community test sites</w:t>
        </w:r>
      </w:hyperlink>
      <w:r w:rsidRPr="0028438B">
        <w:rPr>
          <w:rFonts w:ascii="Georgia" w:eastAsia="Times New Roman" w:hAnsi="Georgia" w:cs="Times New Roman"/>
          <w:color w:val="222222"/>
          <w:spacing w:val="-5"/>
          <w:sz w:val="23"/>
          <w:szCs w:val="23"/>
        </w:rPr>
        <w:t> on Nov. 23. A day later, he had his answer. He had COVID, though he didn't know then that he had contracted the new variant.</w:t>
      </w:r>
    </w:p>
    <w:p w:rsidR="0028438B" w:rsidRPr="0028438B" w:rsidRDefault="0028438B" w:rsidP="0028438B">
      <w:pPr>
        <w:spacing w:after="210" w:line="315" w:lineRule="atLeast"/>
        <w:textAlignment w:val="baseline"/>
        <w:rPr>
          <w:rFonts w:ascii="Georgia" w:eastAsia="Times New Roman" w:hAnsi="Georgia" w:cs="Times New Roman"/>
          <w:color w:val="222222"/>
          <w:spacing w:val="-5"/>
          <w:sz w:val="23"/>
          <w:szCs w:val="23"/>
        </w:rPr>
      </w:pPr>
      <w:r w:rsidRPr="0028438B">
        <w:rPr>
          <w:rFonts w:ascii="Georgia" w:eastAsia="Times New Roman" w:hAnsi="Georgia" w:cs="Times New Roman"/>
          <w:color w:val="222222"/>
          <w:spacing w:val="-5"/>
          <w:sz w:val="23"/>
          <w:szCs w:val="23"/>
        </w:rPr>
        <w:t>As much as he wanted to go to his family's Thanksgiving celebration, McGinn quarantined. That was another responsible step. He didn't want to spread the virus to anyone else, but especially to his mother, who is immunocompromised.</w:t>
      </w:r>
    </w:p>
    <w:p w:rsidR="0028438B" w:rsidRPr="0028438B" w:rsidRDefault="0028438B" w:rsidP="0028438B">
      <w:pPr>
        <w:spacing w:after="210" w:line="315" w:lineRule="atLeast"/>
        <w:textAlignment w:val="baseline"/>
        <w:rPr>
          <w:rFonts w:ascii="Georgia" w:eastAsia="Times New Roman" w:hAnsi="Georgia" w:cs="Times New Roman"/>
          <w:color w:val="222222"/>
          <w:spacing w:val="-5"/>
          <w:sz w:val="23"/>
          <w:szCs w:val="23"/>
        </w:rPr>
      </w:pPr>
      <w:r w:rsidRPr="0028438B">
        <w:rPr>
          <w:rFonts w:ascii="Georgia" w:eastAsia="Times New Roman" w:hAnsi="Georgia" w:cs="Times New Roman"/>
          <w:color w:val="222222"/>
          <w:spacing w:val="-5"/>
          <w:sz w:val="23"/>
          <w:szCs w:val="23"/>
        </w:rPr>
        <w:t>Another critical decision that McGinn got right: answering his phone when state health officials reached out. There were two calls, one that was routine after a positive COVID test. The second was to let him know that further analysis revealed he had omicron.</w:t>
      </w:r>
    </w:p>
    <w:p w:rsidR="0028438B" w:rsidRPr="0028438B" w:rsidRDefault="0028438B" w:rsidP="0028438B">
      <w:pPr>
        <w:spacing w:after="210" w:line="315" w:lineRule="atLeast"/>
        <w:textAlignment w:val="baseline"/>
        <w:rPr>
          <w:rFonts w:ascii="Georgia" w:eastAsia="Times New Roman" w:hAnsi="Georgia" w:cs="Times New Roman"/>
          <w:color w:val="222222"/>
          <w:spacing w:val="-5"/>
          <w:sz w:val="23"/>
          <w:szCs w:val="23"/>
        </w:rPr>
      </w:pPr>
      <w:r w:rsidRPr="0028438B">
        <w:rPr>
          <w:rFonts w:ascii="Georgia" w:eastAsia="Times New Roman" w:hAnsi="Georgia" w:cs="Times New Roman"/>
          <w:color w:val="222222"/>
          <w:spacing w:val="-5"/>
          <w:sz w:val="23"/>
          <w:szCs w:val="23"/>
        </w:rPr>
        <w:t>Too often, Minnesotans aren't picking up or cooperating when state health officials call after a positive test, a situation that state Health Commissioner Jan Malcolm has publicly lamented. It's important to take these calls because health officials can help with common questions, such as how long to quarantine.</w:t>
      </w:r>
    </w:p>
    <w:p w:rsidR="0028438B" w:rsidRPr="0028438B" w:rsidRDefault="0028438B" w:rsidP="0028438B">
      <w:pPr>
        <w:spacing w:after="210" w:line="315" w:lineRule="atLeast"/>
        <w:textAlignment w:val="baseline"/>
        <w:rPr>
          <w:rFonts w:ascii="Georgia" w:eastAsia="Times New Roman" w:hAnsi="Georgia" w:cs="Times New Roman"/>
          <w:color w:val="222222"/>
          <w:spacing w:val="-5"/>
          <w:sz w:val="23"/>
          <w:szCs w:val="23"/>
        </w:rPr>
      </w:pPr>
      <w:r w:rsidRPr="0028438B">
        <w:rPr>
          <w:rFonts w:ascii="Georgia" w:eastAsia="Times New Roman" w:hAnsi="Georgia" w:cs="Times New Roman"/>
          <w:color w:val="222222"/>
          <w:spacing w:val="-5"/>
          <w:sz w:val="23"/>
          <w:szCs w:val="23"/>
        </w:rPr>
        <w:t xml:space="preserve">Information gathered can also help track </w:t>
      </w:r>
      <w:proofErr w:type="gramStart"/>
      <w:r w:rsidRPr="0028438B">
        <w:rPr>
          <w:rFonts w:ascii="Georgia" w:eastAsia="Times New Roman" w:hAnsi="Georgia" w:cs="Times New Roman"/>
          <w:color w:val="222222"/>
          <w:spacing w:val="-5"/>
          <w:sz w:val="23"/>
          <w:szCs w:val="23"/>
        </w:rPr>
        <w:t>COVID, and</w:t>
      </w:r>
      <w:proofErr w:type="gramEnd"/>
      <w:r w:rsidRPr="0028438B">
        <w:rPr>
          <w:rFonts w:ascii="Georgia" w:eastAsia="Times New Roman" w:hAnsi="Georgia" w:cs="Times New Roman"/>
          <w:color w:val="222222"/>
          <w:spacing w:val="-5"/>
          <w:sz w:val="23"/>
          <w:szCs w:val="23"/>
        </w:rPr>
        <w:t xml:space="preserve"> determine if there is a broader risk to the public — such as if a large public event is linked to multiple cases.</w:t>
      </w:r>
    </w:p>
    <w:p w:rsidR="0028438B" w:rsidRPr="0028438B" w:rsidRDefault="0028438B" w:rsidP="0028438B">
      <w:pPr>
        <w:spacing w:after="210" w:line="315" w:lineRule="atLeast"/>
        <w:textAlignment w:val="baseline"/>
        <w:rPr>
          <w:rFonts w:ascii="Georgia" w:eastAsia="Times New Roman" w:hAnsi="Georgia" w:cs="Times New Roman"/>
          <w:color w:val="222222"/>
          <w:spacing w:val="-5"/>
          <w:sz w:val="23"/>
          <w:szCs w:val="23"/>
        </w:rPr>
      </w:pPr>
      <w:r w:rsidRPr="0028438B">
        <w:rPr>
          <w:rFonts w:ascii="Georgia" w:eastAsia="Times New Roman" w:hAnsi="Georgia" w:cs="Times New Roman"/>
          <w:color w:val="222222"/>
          <w:spacing w:val="-5"/>
          <w:sz w:val="23"/>
          <w:szCs w:val="23"/>
        </w:rPr>
        <w:t>McGinn said the case investigators that he spoke to were "super nice" and "very professional." He said he didn't feel any pressure to talk to them. Instead, he wanted to share information to help them do their jobs.</w:t>
      </w:r>
    </w:p>
    <w:p w:rsidR="0028438B" w:rsidRPr="0028438B" w:rsidRDefault="0028438B" w:rsidP="0028438B">
      <w:pPr>
        <w:spacing w:after="210" w:line="315" w:lineRule="atLeast"/>
        <w:textAlignment w:val="baseline"/>
        <w:rPr>
          <w:rFonts w:ascii="Georgia" w:eastAsia="Times New Roman" w:hAnsi="Georgia" w:cs="Times New Roman"/>
          <w:color w:val="222222"/>
          <w:spacing w:val="-5"/>
          <w:sz w:val="23"/>
          <w:szCs w:val="23"/>
        </w:rPr>
      </w:pPr>
      <w:r w:rsidRPr="0028438B">
        <w:rPr>
          <w:rFonts w:ascii="Georgia" w:eastAsia="Times New Roman" w:hAnsi="Georgia" w:cs="Times New Roman"/>
          <w:color w:val="222222"/>
          <w:spacing w:val="-5"/>
          <w:sz w:val="23"/>
          <w:szCs w:val="23"/>
        </w:rPr>
        <w:t xml:space="preserve">Thanks to McGinn's help, state health officials were able to inform New York City health officials of the potential link between the new variant and the anime convention, which had around 53,000 in attendance. "They were able to use this important information to start their own </w:t>
      </w:r>
      <w:r w:rsidRPr="0028438B">
        <w:rPr>
          <w:rFonts w:ascii="Georgia" w:eastAsia="Times New Roman" w:hAnsi="Georgia" w:cs="Times New Roman"/>
          <w:color w:val="222222"/>
          <w:spacing w:val="-5"/>
          <w:sz w:val="23"/>
          <w:szCs w:val="23"/>
        </w:rPr>
        <w:lastRenderedPageBreak/>
        <w:t>investigation and alert others who were impacted,'' the Minnesota Department of Health said in a statement. "Minnesota, New York and many other parts of the country benefited from the positive actions of one Minnesotan doing his part."</w:t>
      </w:r>
    </w:p>
    <w:p w:rsidR="0028438B" w:rsidRPr="0028438B" w:rsidRDefault="0028438B" w:rsidP="0028438B">
      <w:pPr>
        <w:spacing w:after="210" w:line="315" w:lineRule="atLeast"/>
        <w:textAlignment w:val="baseline"/>
        <w:rPr>
          <w:rFonts w:ascii="Georgia" w:eastAsia="Times New Roman" w:hAnsi="Georgia" w:cs="Times New Roman"/>
          <w:color w:val="222222"/>
          <w:spacing w:val="-5"/>
          <w:sz w:val="23"/>
          <w:szCs w:val="23"/>
        </w:rPr>
      </w:pPr>
      <w:r w:rsidRPr="0028438B">
        <w:rPr>
          <w:rFonts w:ascii="Georgia" w:eastAsia="Times New Roman" w:hAnsi="Georgia" w:cs="Times New Roman"/>
          <w:color w:val="222222"/>
          <w:spacing w:val="-5"/>
          <w:sz w:val="23"/>
          <w:szCs w:val="23"/>
        </w:rPr>
        <w:t xml:space="preserve">McGinn was also a rock-star resource when it came to questions about vaccine effectiveness. He got the Johnson &amp; Johnson vaccine and was boosted with </w:t>
      </w:r>
      <w:proofErr w:type="spellStart"/>
      <w:r w:rsidRPr="0028438B">
        <w:rPr>
          <w:rFonts w:ascii="Georgia" w:eastAsia="Times New Roman" w:hAnsi="Georgia" w:cs="Times New Roman"/>
          <w:color w:val="222222"/>
          <w:spacing w:val="-5"/>
          <w:sz w:val="23"/>
          <w:szCs w:val="23"/>
        </w:rPr>
        <w:t>Moderna</w:t>
      </w:r>
      <w:proofErr w:type="spellEnd"/>
      <w:r w:rsidRPr="0028438B">
        <w:rPr>
          <w:rFonts w:ascii="Georgia" w:eastAsia="Times New Roman" w:hAnsi="Georgia" w:cs="Times New Roman"/>
          <w:color w:val="222222"/>
          <w:spacing w:val="-5"/>
          <w:sz w:val="23"/>
          <w:szCs w:val="23"/>
        </w:rPr>
        <w:t>. As he noted with interviewers, vaccination likely prevented serious illness, hospitalization or worse. In his view, it did its job — a message both appropriate and needed.</w:t>
      </w:r>
    </w:p>
    <w:p w:rsidR="0028438B" w:rsidRPr="0028438B" w:rsidRDefault="0028438B" w:rsidP="0028438B">
      <w:pPr>
        <w:spacing w:line="315" w:lineRule="atLeast"/>
        <w:textAlignment w:val="baseline"/>
        <w:rPr>
          <w:rFonts w:ascii="Georgia" w:eastAsia="Times New Roman" w:hAnsi="Georgia" w:cs="Times New Roman"/>
          <w:color w:val="222222"/>
          <w:spacing w:val="-5"/>
          <w:sz w:val="23"/>
          <w:szCs w:val="23"/>
        </w:rPr>
      </w:pPr>
      <w:r w:rsidRPr="0028438B">
        <w:rPr>
          <w:rFonts w:ascii="Georgia" w:eastAsia="Times New Roman" w:hAnsi="Georgia" w:cs="Times New Roman"/>
          <w:color w:val="222222"/>
          <w:spacing w:val="-5"/>
          <w:sz w:val="23"/>
          <w:szCs w:val="23"/>
        </w:rPr>
        <w:t>It's unfortunate that McGinn became infected. But his conscientious response provided a valuable public service at a critical time. Minnesotans should be grateful.</w:t>
      </w:r>
    </w:p>
    <w:p w:rsidR="006F70F7" w:rsidRDefault="006F70F7"/>
    <w:sectPr w:rsidR="006F70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38B"/>
    <w:rsid w:val="0028438B"/>
    <w:rsid w:val="006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EEF57"/>
  <w15:chartTrackingRefBased/>
  <w15:docId w15:val="{4189593B-C080-4482-B941-EED116DFC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8438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38B"/>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28438B"/>
    <w:rPr>
      <w:b/>
      <w:bCs/>
    </w:rPr>
  </w:style>
  <w:style w:type="character" w:customStyle="1" w:styleId="c017">
    <w:name w:val="c017"/>
    <w:basedOn w:val="DefaultParagraphFont"/>
    <w:rsid w:val="0028438B"/>
  </w:style>
  <w:style w:type="character" w:styleId="Hyperlink">
    <w:name w:val="Hyperlink"/>
    <w:basedOn w:val="DefaultParagraphFont"/>
    <w:uiPriority w:val="99"/>
    <w:semiHidden/>
    <w:unhideWhenUsed/>
    <w:rsid w:val="0028438B"/>
    <w:rPr>
      <w:color w:val="0000FF"/>
      <w:u w:val="single"/>
    </w:rPr>
  </w:style>
  <w:style w:type="character" w:customStyle="1" w:styleId="share-count">
    <w:name w:val="share-count"/>
    <w:basedOn w:val="DefaultParagraphFont"/>
    <w:rsid w:val="0028438B"/>
  </w:style>
  <w:style w:type="paragraph" w:styleId="NormalWeb">
    <w:name w:val="Normal (Web)"/>
    <w:basedOn w:val="Normal"/>
    <w:uiPriority w:val="99"/>
    <w:semiHidden/>
    <w:unhideWhenUsed/>
    <w:rsid w:val="0028438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9972022">
      <w:bodyDiv w:val="1"/>
      <w:marLeft w:val="0"/>
      <w:marRight w:val="0"/>
      <w:marTop w:val="0"/>
      <w:marBottom w:val="0"/>
      <w:divBdr>
        <w:top w:val="none" w:sz="0" w:space="0" w:color="auto"/>
        <w:left w:val="none" w:sz="0" w:space="0" w:color="auto"/>
        <w:bottom w:val="none" w:sz="0" w:space="0" w:color="auto"/>
        <w:right w:val="none" w:sz="0" w:space="0" w:color="auto"/>
      </w:divBdr>
      <w:divsChild>
        <w:div w:id="1975789598">
          <w:marLeft w:val="0"/>
          <w:marRight w:val="0"/>
          <w:marTop w:val="0"/>
          <w:marBottom w:val="0"/>
          <w:divBdr>
            <w:top w:val="none" w:sz="0" w:space="0" w:color="auto"/>
            <w:left w:val="none" w:sz="0" w:space="0" w:color="auto"/>
            <w:bottom w:val="none" w:sz="0" w:space="0" w:color="auto"/>
            <w:right w:val="none" w:sz="0" w:space="0" w:color="auto"/>
          </w:divBdr>
          <w:divsChild>
            <w:div w:id="1897353494">
              <w:marLeft w:val="0"/>
              <w:marRight w:val="0"/>
              <w:marTop w:val="45"/>
              <w:marBottom w:val="0"/>
              <w:divBdr>
                <w:top w:val="none" w:sz="0" w:space="0" w:color="auto"/>
                <w:left w:val="none" w:sz="0" w:space="0" w:color="auto"/>
                <w:bottom w:val="none" w:sz="0" w:space="0" w:color="auto"/>
                <w:right w:val="none" w:sz="0" w:space="0" w:color="auto"/>
              </w:divBdr>
            </w:div>
            <w:div w:id="861626057">
              <w:marLeft w:val="0"/>
              <w:marRight w:val="0"/>
              <w:marTop w:val="120"/>
              <w:marBottom w:val="0"/>
              <w:divBdr>
                <w:top w:val="none" w:sz="0" w:space="0" w:color="auto"/>
                <w:left w:val="none" w:sz="0" w:space="0" w:color="auto"/>
                <w:bottom w:val="none" w:sz="0" w:space="0" w:color="auto"/>
                <w:right w:val="none" w:sz="0" w:space="0" w:color="auto"/>
              </w:divBdr>
              <w:divsChild>
                <w:div w:id="1289777611">
                  <w:marLeft w:val="0"/>
                  <w:marRight w:val="240"/>
                  <w:marTop w:val="180"/>
                  <w:marBottom w:val="0"/>
                  <w:divBdr>
                    <w:top w:val="none" w:sz="0" w:space="0" w:color="auto"/>
                    <w:left w:val="none" w:sz="0" w:space="0" w:color="auto"/>
                    <w:bottom w:val="none" w:sz="0" w:space="0" w:color="auto"/>
                    <w:right w:val="single" w:sz="6" w:space="12" w:color="D3D3D3"/>
                  </w:divBdr>
                </w:div>
                <w:div w:id="62373169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076853995">
          <w:marLeft w:val="0"/>
          <w:marRight w:val="0"/>
          <w:marTop w:val="0"/>
          <w:marBottom w:val="0"/>
          <w:divBdr>
            <w:top w:val="none" w:sz="0" w:space="0" w:color="auto"/>
            <w:left w:val="none" w:sz="0" w:space="0" w:color="auto"/>
            <w:bottom w:val="none" w:sz="0" w:space="0" w:color="auto"/>
            <w:right w:val="none" w:sz="0" w:space="0" w:color="auto"/>
          </w:divBdr>
          <w:divsChild>
            <w:div w:id="2069263731">
              <w:marLeft w:val="0"/>
              <w:marRight w:val="360"/>
              <w:marTop w:val="120"/>
              <w:marBottom w:val="120"/>
              <w:divBdr>
                <w:top w:val="none" w:sz="0" w:space="0" w:color="auto"/>
                <w:left w:val="none" w:sz="0" w:space="0" w:color="auto"/>
                <w:bottom w:val="none" w:sz="0" w:space="0" w:color="auto"/>
                <w:right w:val="none" w:sz="0" w:space="0" w:color="auto"/>
              </w:divBdr>
              <w:divsChild>
                <w:div w:id="27419374">
                  <w:marLeft w:val="0"/>
                  <w:marRight w:val="0"/>
                  <w:marTop w:val="0"/>
                  <w:marBottom w:val="0"/>
                  <w:divBdr>
                    <w:top w:val="none" w:sz="0" w:space="0" w:color="auto"/>
                    <w:left w:val="none" w:sz="0" w:space="0" w:color="auto"/>
                    <w:bottom w:val="none" w:sz="0" w:space="0" w:color="auto"/>
                    <w:right w:val="none" w:sz="0" w:space="0" w:color="auto"/>
                  </w:divBdr>
                  <w:divsChild>
                    <w:div w:id="1082406976">
                      <w:marLeft w:val="0"/>
                      <w:marRight w:val="0"/>
                      <w:marTop w:val="0"/>
                      <w:marBottom w:val="0"/>
                      <w:divBdr>
                        <w:top w:val="none" w:sz="0" w:space="0" w:color="auto"/>
                        <w:left w:val="none" w:sz="0" w:space="0" w:color="auto"/>
                        <w:bottom w:val="none" w:sz="0" w:space="0" w:color="auto"/>
                        <w:right w:val="none" w:sz="0" w:space="0" w:color="auto"/>
                      </w:divBdr>
                      <w:divsChild>
                        <w:div w:id="1109812743">
                          <w:marLeft w:val="0"/>
                          <w:marRight w:val="0"/>
                          <w:marTop w:val="0"/>
                          <w:marBottom w:val="0"/>
                          <w:divBdr>
                            <w:top w:val="none" w:sz="0" w:space="0" w:color="auto"/>
                            <w:left w:val="none" w:sz="0" w:space="0" w:color="auto"/>
                            <w:bottom w:val="none" w:sz="0" w:space="0" w:color="auto"/>
                            <w:right w:val="none" w:sz="0" w:space="0" w:color="auto"/>
                          </w:divBdr>
                          <w:divsChild>
                            <w:div w:id="274484076">
                              <w:marLeft w:val="0"/>
                              <w:marRight w:val="0"/>
                              <w:marTop w:val="0"/>
                              <w:marBottom w:val="0"/>
                              <w:divBdr>
                                <w:top w:val="none" w:sz="0" w:space="0" w:color="auto"/>
                                <w:left w:val="none" w:sz="0" w:space="0" w:color="auto"/>
                                <w:bottom w:val="none" w:sz="0" w:space="0" w:color="auto"/>
                                <w:right w:val="none" w:sz="0" w:space="0" w:color="auto"/>
                              </w:divBdr>
                            </w:div>
                            <w:div w:id="4693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3736">
              <w:marLeft w:val="0"/>
              <w:marRight w:val="0"/>
              <w:marTop w:val="0"/>
              <w:marBottom w:val="0"/>
              <w:divBdr>
                <w:top w:val="none" w:sz="0" w:space="0" w:color="auto"/>
                <w:left w:val="none" w:sz="0" w:space="0" w:color="auto"/>
                <w:bottom w:val="none" w:sz="0" w:space="0" w:color="auto"/>
                <w:right w:val="none" w:sz="0" w:space="0" w:color="auto"/>
              </w:divBdr>
              <w:divsChild>
                <w:div w:id="1889603205">
                  <w:marLeft w:val="0"/>
                  <w:marRight w:val="0"/>
                  <w:marTop w:val="225"/>
                  <w:marBottom w:val="0"/>
                  <w:divBdr>
                    <w:top w:val="none" w:sz="0" w:space="0" w:color="auto"/>
                    <w:left w:val="none" w:sz="0" w:space="0" w:color="auto"/>
                    <w:bottom w:val="none" w:sz="0" w:space="0" w:color="auto"/>
                    <w:right w:val="none" w:sz="0" w:space="0" w:color="auto"/>
                  </w:divBdr>
                </w:div>
              </w:divsChild>
            </w:div>
            <w:div w:id="30883299">
              <w:marLeft w:val="0"/>
              <w:marRight w:val="0"/>
              <w:marTop w:val="0"/>
              <w:marBottom w:val="0"/>
              <w:divBdr>
                <w:top w:val="none" w:sz="0" w:space="0" w:color="auto"/>
                <w:left w:val="none" w:sz="0" w:space="0" w:color="auto"/>
                <w:bottom w:val="none" w:sz="0" w:space="0" w:color="auto"/>
                <w:right w:val="none" w:sz="0" w:space="0" w:color="auto"/>
              </w:divBdr>
              <w:divsChild>
                <w:div w:id="348795257">
                  <w:marLeft w:val="0"/>
                  <w:marRight w:val="0"/>
                  <w:marTop w:val="225"/>
                  <w:marBottom w:val="0"/>
                  <w:divBdr>
                    <w:top w:val="none" w:sz="0" w:space="0" w:color="auto"/>
                    <w:left w:val="none" w:sz="0" w:space="0" w:color="auto"/>
                    <w:bottom w:val="none" w:sz="0" w:space="0" w:color="auto"/>
                    <w:right w:val="none" w:sz="0" w:space="0" w:color="auto"/>
                  </w:divBdr>
                </w:div>
              </w:divsChild>
            </w:div>
            <w:div w:id="1795438502">
              <w:marLeft w:val="0"/>
              <w:marRight w:val="0"/>
              <w:marTop w:val="0"/>
              <w:marBottom w:val="0"/>
              <w:divBdr>
                <w:top w:val="none" w:sz="0" w:space="0" w:color="auto"/>
                <w:left w:val="none" w:sz="0" w:space="0" w:color="auto"/>
                <w:bottom w:val="none" w:sz="0" w:space="0" w:color="auto"/>
                <w:right w:val="none" w:sz="0" w:space="0" w:color="auto"/>
              </w:divBdr>
            </w:div>
            <w:div w:id="924336216">
              <w:marLeft w:val="0"/>
              <w:marRight w:val="0"/>
              <w:marTop w:val="0"/>
              <w:marBottom w:val="0"/>
              <w:divBdr>
                <w:top w:val="none" w:sz="0" w:space="0" w:color="auto"/>
                <w:left w:val="none" w:sz="0" w:space="0" w:color="auto"/>
                <w:bottom w:val="none" w:sz="0" w:space="0" w:color="auto"/>
                <w:right w:val="none" w:sz="0" w:space="0" w:color="auto"/>
              </w:divBdr>
            </w:div>
            <w:div w:id="174072620">
              <w:marLeft w:val="0"/>
              <w:marRight w:val="0"/>
              <w:marTop w:val="0"/>
              <w:marBottom w:val="0"/>
              <w:divBdr>
                <w:top w:val="none" w:sz="0" w:space="0" w:color="auto"/>
                <w:left w:val="none" w:sz="0" w:space="0" w:color="auto"/>
                <w:bottom w:val="none" w:sz="0" w:space="0" w:color="auto"/>
                <w:right w:val="none" w:sz="0" w:space="0" w:color="auto"/>
              </w:divBdr>
              <w:divsChild>
                <w:div w:id="864947561">
                  <w:marLeft w:val="0"/>
                  <w:marRight w:val="0"/>
                  <w:marTop w:val="225"/>
                  <w:marBottom w:val="0"/>
                  <w:divBdr>
                    <w:top w:val="none" w:sz="0" w:space="0" w:color="auto"/>
                    <w:left w:val="none" w:sz="0" w:space="0" w:color="auto"/>
                    <w:bottom w:val="none" w:sz="0" w:space="0" w:color="auto"/>
                    <w:right w:val="none" w:sz="0" w:space="0" w:color="auto"/>
                  </w:divBdr>
                </w:div>
              </w:divsChild>
            </w:div>
            <w:div w:id="1696881887">
              <w:marLeft w:val="0"/>
              <w:marRight w:val="0"/>
              <w:marTop w:val="0"/>
              <w:marBottom w:val="0"/>
              <w:divBdr>
                <w:top w:val="none" w:sz="0" w:space="0" w:color="auto"/>
                <w:left w:val="none" w:sz="0" w:space="0" w:color="auto"/>
                <w:bottom w:val="none" w:sz="0" w:space="0" w:color="auto"/>
                <w:right w:val="none" w:sz="0" w:space="0" w:color="auto"/>
              </w:divBdr>
              <w:divsChild>
                <w:div w:id="1907495359">
                  <w:marLeft w:val="0"/>
                  <w:marRight w:val="0"/>
                  <w:marTop w:val="225"/>
                  <w:marBottom w:val="0"/>
                  <w:divBdr>
                    <w:top w:val="none" w:sz="0" w:space="0" w:color="auto"/>
                    <w:left w:val="none" w:sz="0" w:space="0" w:color="auto"/>
                    <w:bottom w:val="none" w:sz="0" w:space="0" w:color="auto"/>
                    <w:right w:val="none" w:sz="0" w:space="0" w:color="auto"/>
                  </w:divBdr>
                </w:div>
              </w:divsChild>
            </w:div>
            <w:div w:id="1856383555">
              <w:marLeft w:val="0"/>
              <w:marRight w:val="0"/>
              <w:marTop w:val="0"/>
              <w:marBottom w:val="0"/>
              <w:divBdr>
                <w:top w:val="none" w:sz="0" w:space="0" w:color="auto"/>
                <w:left w:val="none" w:sz="0" w:space="0" w:color="auto"/>
                <w:bottom w:val="none" w:sz="0" w:space="0" w:color="auto"/>
                <w:right w:val="none" w:sz="0" w:space="0" w:color="auto"/>
              </w:divBdr>
              <w:divsChild>
                <w:div w:id="1933002246">
                  <w:marLeft w:val="0"/>
                  <w:marRight w:val="0"/>
                  <w:marTop w:val="225"/>
                  <w:marBottom w:val="0"/>
                  <w:divBdr>
                    <w:top w:val="none" w:sz="0" w:space="0" w:color="auto"/>
                    <w:left w:val="none" w:sz="0" w:space="0" w:color="auto"/>
                    <w:bottom w:val="none" w:sz="0" w:space="0" w:color="auto"/>
                    <w:right w:val="none" w:sz="0" w:space="0" w:color="auto"/>
                  </w:divBdr>
                </w:div>
              </w:divsChild>
            </w:div>
            <w:div w:id="1683052251">
              <w:marLeft w:val="0"/>
              <w:marRight w:val="0"/>
              <w:marTop w:val="0"/>
              <w:marBottom w:val="210"/>
              <w:divBdr>
                <w:top w:val="none" w:sz="0" w:space="0" w:color="auto"/>
                <w:left w:val="none" w:sz="0" w:space="0" w:color="auto"/>
                <w:bottom w:val="none" w:sz="0" w:space="0" w:color="auto"/>
                <w:right w:val="none" w:sz="0" w:space="0" w:color="auto"/>
              </w:divBdr>
              <w:divsChild>
                <w:div w:id="1879931184">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n.gov/covid19/get-tested/testing-locations/community-testing.jsp" TargetMode="External"/><Relationship Id="rId5" Type="http://schemas.openxmlformats.org/officeDocument/2006/relationships/hyperlink" Target="https://www.startribune.com/minneapolis-man-with-states-first-confirmed-covid-19-omicron-variant-infection-urges-vaccinations/600124153/"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750</Words>
  <Characters>4279</Characters>
  <Application>Microsoft Office Word</Application>
  <DocSecurity>0</DocSecurity>
  <Lines>35</Lines>
  <Paragraphs>10</Paragraphs>
  <ScaleCrop>false</ScaleCrop>
  <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Danila, Richard (MDH)</cp:lastModifiedBy>
  <cp:revision>1</cp:revision>
  <dcterms:created xsi:type="dcterms:W3CDTF">2021-12-12T16:17:00Z</dcterms:created>
  <dcterms:modified xsi:type="dcterms:W3CDTF">2021-12-12T16:19:00Z</dcterms:modified>
</cp:coreProperties>
</file>