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812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2B7B280" w:rsidR="00380105" w:rsidRPr="00BE5E87" w:rsidRDefault="00FC72EC" w:rsidP="004D39D8">
            <w:pPr>
              <w:rPr>
                <w:color w:val="000000" w:themeColor="text1"/>
              </w:rPr>
            </w:pPr>
            <w:r>
              <w:rPr>
                <w:color w:val="000000" w:themeColor="text1"/>
              </w:rPr>
              <w:t>0</w:t>
            </w:r>
            <w:r w:rsidR="003E093E">
              <w:rPr>
                <w:color w:val="000000" w:themeColor="text1"/>
              </w:rPr>
              <w:t>7</w:t>
            </w:r>
            <w:r w:rsidR="006A3518">
              <w:rPr>
                <w:color w:val="000000" w:themeColor="text1"/>
              </w:rPr>
              <w:t>/</w:t>
            </w:r>
            <w:r>
              <w:rPr>
                <w:color w:val="000000" w:themeColor="text1"/>
              </w:rPr>
              <w:t>2</w:t>
            </w:r>
            <w:r w:rsidR="003E093E">
              <w:rPr>
                <w:color w:val="000000" w:themeColor="text1"/>
              </w:rPr>
              <w:t>9</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1F8C4BFB" w:rsidR="001F12E5" w:rsidRPr="00354E87" w:rsidRDefault="00000000" w:rsidP="004D39D8">
            <w:pPr>
              <w:rPr>
                <w:rFonts w:ascii="Calibri" w:hAnsi="Calibri"/>
              </w:rPr>
            </w:pPr>
            <w:hyperlink r:id="rId11" w:history="1">
              <w:r w:rsidR="00354E87">
                <w:rPr>
                  <w:rStyle w:val="Hyperlink"/>
                </w:rPr>
                <w:t>https://zoom.us/j/91592594185?pwd=RTFZbGRicEdEaXJvdFk2VTQyZENSUT09</w:t>
              </w:r>
            </w:hyperlink>
          </w:p>
        </w:tc>
      </w:tr>
    </w:tbl>
    <w:p w14:paraId="31D6B0E3" w14:textId="0CB2CF8F"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F568DF">
        <w:rPr>
          <w:color w:val="000000" w:themeColor="text1"/>
        </w:rPr>
        <w:t>3</w:t>
      </w:r>
      <w:r w:rsidR="007C0B88">
        <w:rPr>
          <w:color w:val="000000" w:themeColor="text1"/>
        </w:rPr>
        <w:t>2</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7C0B88" w:rsidRPr="002C68E8" w14:paraId="3B52B425" w14:textId="77777777" w:rsidTr="00C4425C">
        <w:trPr>
          <w:trHeight w:val="73"/>
        </w:trPr>
        <w:tc>
          <w:tcPr>
            <w:tcW w:w="4410" w:type="dxa"/>
            <w:tcBorders>
              <w:top w:val="single" w:sz="4" w:space="0" w:color="000000"/>
              <w:left w:val="single" w:sz="4" w:space="0" w:color="000000"/>
              <w:bottom w:val="single" w:sz="4" w:space="0" w:color="000000"/>
            </w:tcBorders>
          </w:tcPr>
          <w:p w14:paraId="539CF135" w14:textId="6A9E6D84" w:rsidR="007C0B88" w:rsidRPr="00FF7421" w:rsidRDefault="007C0B88" w:rsidP="007C0B88">
            <w:pPr>
              <w:pStyle w:val="arial"/>
              <w:snapToGrid w:val="0"/>
              <w:ind w:left="0"/>
              <w:rPr>
                <w:rFonts w:ascii="Arial" w:hAnsi="Arial" w:cs="Arial"/>
                <w:bCs/>
                <w:sz w:val="20"/>
                <w:szCs w:val="20"/>
              </w:rPr>
            </w:pPr>
            <w:r w:rsidRPr="00FF7421">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46DE6FC5" w14:textId="766C861D" w:rsidR="007C0B88" w:rsidRPr="005A14D4"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E72B986" w14:textId="2D18D388"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7244252A" w14:textId="7BCF319A"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7C0B88" w:rsidRPr="002C68E8" w14:paraId="7EAAD84B"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3CA00157" w14:textId="306CC16C" w:rsidR="007C0B88" w:rsidRDefault="007C0B88" w:rsidP="007C0B88">
            <w:pPr>
              <w:pStyle w:val="arial"/>
              <w:snapToGrid w:val="0"/>
              <w:ind w:left="0"/>
              <w:rPr>
                <w:rFonts w:ascii="Arial" w:hAnsi="Arial" w:cs="Arial"/>
                <w:bCs/>
                <w:sz w:val="20"/>
                <w:szCs w:val="20"/>
              </w:rPr>
            </w:pPr>
            <w:r>
              <w:rPr>
                <w:rFonts w:ascii="Arial" w:hAnsi="Arial" w:cs="Arial"/>
                <w:bCs/>
                <w:sz w:val="20"/>
                <w:szCs w:val="20"/>
              </w:rPr>
              <w:t>Annie Fine</w:t>
            </w:r>
          </w:p>
        </w:tc>
        <w:tc>
          <w:tcPr>
            <w:tcW w:w="540" w:type="dxa"/>
            <w:tcBorders>
              <w:top w:val="single" w:sz="4" w:space="0" w:color="000000"/>
              <w:left w:val="single" w:sz="4" w:space="0" w:color="000000"/>
              <w:bottom w:val="single" w:sz="4" w:space="0" w:color="000000"/>
            </w:tcBorders>
          </w:tcPr>
          <w:p w14:paraId="61602CA9" w14:textId="57452C11" w:rsidR="007C0B88" w:rsidRDefault="007C0B88" w:rsidP="007C0B88">
            <w:pPr>
              <w:pStyle w:val="arial"/>
              <w:snapToGrid w:val="0"/>
              <w:ind w:left="0"/>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419E493A" w14:textId="4CD6E8F4"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Roselyn Thalathara (NM)</w:t>
            </w:r>
          </w:p>
        </w:tc>
        <w:tc>
          <w:tcPr>
            <w:tcW w:w="526" w:type="dxa"/>
            <w:tcBorders>
              <w:top w:val="single" w:sz="4" w:space="0" w:color="000000"/>
              <w:left w:val="single" w:sz="4" w:space="0" w:color="000000"/>
              <w:bottom w:val="single" w:sz="4" w:space="0" w:color="000000"/>
              <w:right w:val="single" w:sz="4" w:space="0" w:color="auto"/>
            </w:tcBorders>
          </w:tcPr>
          <w:p w14:paraId="706C1D3E" w14:textId="15ED821D"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r>
      <w:tr w:rsidR="007C0B88" w:rsidRPr="002C68E8" w14:paraId="11920722" w14:textId="77777777" w:rsidTr="00F90FFB">
        <w:trPr>
          <w:trHeight w:val="73"/>
        </w:trPr>
        <w:tc>
          <w:tcPr>
            <w:tcW w:w="4410" w:type="dxa"/>
            <w:tcBorders>
              <w:top w:val="single" w:sz="4" w:space="0" w:color="000000"/>
              <w:left w:val="single" w:sz="4" w:space="0" w:color="000000"/>
              <w:bottom w:val="single" w:sz="4" w:space="0" w:color="000000"/>
            </w:tcBorders>
          </w:tcPr>
          <w:p w14:paraId="7B185F80" w14:textId="425A0456" w:rsidR="007C0B88" w:rsidRDefault="007C0B88" w:rsidP="007C0B88">
            <w:pPr>
              <w:pStyle w:val="arial"/>
              <w:snapToGrid w:val="0"/>
              <w:ind w:left="0"/>
              <w:rPr>
                <w:rFonts w:ascii="Arial" w:hAnsi="Arial" w:cs="Arial"/>
                <w:bCs/>
                <w:sz w:val="20"/>
                <w:szCs w:val="20"/>
              </w:rPr>
            </w:pPr>
            <w:r>
              <w:rPr>
                <w:rFonts w:ascii="Arial" w:hAnsi="Arial" w:cs="Arial"/>
                <w:bCs/>
                <w:sz w:val="20"/>
                <w:szCs w:val="20"/>
              </w:rPr>
              <w:t>Becky Lampkins</w:t>
            </w:r>
          </w:p>
        </w:tc>
        <w:tc>
          <w:tcPr>
            <w:tcW w:w="540" w:type="dxa"/>
            <w:tcBorders>
              <w:top w:val="single" w:sz="4" w:space="0" w:color="000000"/>
              <w:left w:val="single" w:sz="4" w:space="0" w:color="000000"/>
              <w:bottom w:val="single" w:sz="4" w:space="0" w:color="000000"/>
            </w:tcBorders>
          </w:tcPr>
          <w:p w14:paraId="71149D78" w14:textId="056573B5" w:rsidR="007C0B88" w:rsidRDefault="007C0B88" w:rsidP="007C0B88">
            <w:pPr>
              <w:pStyle w:val="arial"/>
              <w:snapToGrid w:val="0"/>
              <w:ind w:left="0"/>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EE9FB0E" w14:textId="36BB2971" w:rsidR="007C0B88" w:rsidRDefault="007C0B88" w:rsidP="007C0B88">
            <w:pPr>
              <w:pStyle w:val="arial"/>
              <w:snapToGrid w:val="0"/>
              <w:ind w:left="0"/>
              <w:rPr>
                <w:rFonts w:ascii="Arial" w:hAnsi="Arial" w:cs="Arial"/>
                <w:bCs/>
                <w:sz w:val="20"/>
                <w:szCs w:val="20"/>
              </w:rPr>
            </w:pPr>
            <w:r>
              <w:rPr>
                <w:rFonts w:ascii="Arial" w:hAnsi="Arial" w:cs="Arial"/>
                <w:bCs/>
                <w:sz w:val="20"/>
                <w:szCs w:val="20"/>
              </w:rPr>
              <w:t>Benjamin Schram (ND)</w:t>
            </w:r>
          </w:p>
        </w:tc>
        <w:tc>
          <w:tcPr>
            <w:tcW w:w="526" w:type="dxa"/>
            <w:tcBorders>
              <w:top w:val="single" w:sz="4" w:space="0" w:color="000000"/>
              <w:left w:val="single" w:sz="4" w:space="0" w:color="000000"/>
              <w:bottom w:val="single" w:sz="4" w:space="0" w:color="000000"/>
              <w:right w:val="single" w:sz="4" w:space="0" w:color="auto"/>
            </w:tcBorders>
          </w:tcPr>
          <w:p w14:paraId="315128AB" w14:textId="457C88FC"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r>
      <w:tr w:rsidR="007C0B88" w:rsidRPr="002C68E8" w14:paraId="1196D5DE" w14:textId="77777777" w:rsidTr="00F90FFB">
        <w:trPr>
          <w:trHeight w:val="73"/>
        </w:trPr>
        <w:tc>
          <w:tcPr>
            <w:tcW w:w="4410" w:type="dxa"/>
            <w:tcBorders>
              <w:top w:val="single" w:sz="4" w:space="0" w:color="000000"/>
              <w:left w:val="single" w:sz="4" w:space="0" w:color="000000"/>
              <w:bottom w:val="single" w:sz="4" w:space="0" w:color="000000"/>
            </w:tcBorders>
          </w:tcPr>
          <w:p w14:paraId="12574CF3" w14:textId="4D3E79A4" w:rsidR="007C0B88" w:rsidRDefault="007C0B88" w:rsidP="007C0B88">
            <w:pPr>
              <w:pStyle w:val="arial"/>
              <w:snapToGrid w:val="0"/>
              <w:ind w:left="0"/>
              <w:rPr>
                <w:rFonts w:ascii="Arial" w:hAnsi="Arial" w:cs="Arial"/>
                <w:bCs/>
                <w:sz w:val="20"/>
                <w:szCs w:val="20"/>
              </w:rPr>
            </w:pPr>
            <w:r w:rsidRPr="00D27FF8">
              <w:rPr>
                <w:rFonts w:ascii="Arial" w:hAnsi="Arial" w:cs="Arial"/>
                <w:bCs/>
                <w:sz w:val="20"/>
                <w:szCs w:val="20"/>
              </w:rPr>
              <w:t>Taylor Pinsent</w:t>
            </w:r>
          </w:p>
        </w:tc>
        <w:tc>
          <w:tcPr>
            <w:tcW w:w="540" w:type="dxa"/>
            <w:tcBorders>
              <w:top w:val="single" w:sz="4" w:space="0" w:color="000000"/>
              <w:left w:val="single" w:sz="4" w:space="0" w:color="000000"/>
              <w:bottom w:val="single" w:sz="4" w:space="0" w:color="000000"/>
            </w:tcBorders>
          </w:tcPr>
          <w:p w14:paraId="3A2FD1F5" w14:textId="4F26155C" w:rsidR="007C0B88" w:rsidRDefault="007C0B88" w:rsidP="007C0B88">
            <w:pPr>
              <w:pStyle w:val="arial"/>
              <w:snapToGrid w:val="0"/>
              <w:ind w:left="0"/>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7966903" w14:textId="1C61E717" w:rsidR="007C0B88" w:rsidRDefault="007C0B88" w:rsidP="007C0B88">
            <w:pPr>
              <w:pStyle w:val="arial"/>
              <w:snapToGrid w:val="0"/>
              <w:ind w:left="0"/>
              <w:rPr>
                <w:rFonts w:ascii="Arial" w:hAnsi="Arial" w:cs="Arial"/>
                <w:bCs/>
                <w:sz w:val="20"/>
                <w:szCs w:val="20"/>
              </w:rPr>
            </w:pPr>
            <w:r>
              <w:rPr>
                <w:rFonts w:ascii="Arial" w:hAnsi="Arial" w:cs="Arial"/>
                <w:bCs/>
                <w:sz w:val="20"/>
                <w:szCs w:val="20"/>
              </w:rPr>
              <w:t>Jennifer Lockhart (AK)</w:t>
            </w:r>
          </w:p>
        </w:tc>
        <w:tc>
          <w:tcPr>
            <w:tcW w:w="526" w:type="dxa"/>
            <w:tcBorders>
              <w:top w:val="single" w:sz="4" w:space="0" w:color="000000"/>
              <w:left w:val="single" w:sz="4" w:space="0" w:color="000000"/>
              <w:bottom w:val="single" w:sz="4" w:space="0" w:color="000000"/>
              <w:right w:val="single" w:sz="4" w:space="0" w:color="auto"/>
            </w:tcBorders>
          </w:tcPr>
          <w:p w14:paraId="40477D18" w14:textId="72BC7B87"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r>
      <w:tr w:rsidR="007C0B88" w:rsidRPr="002C68E8" w14:paraId="5F72AF7B" w14:textId="77777777" w:rsidTr="00F90FFB">
        <w:trPr>
          <w:trHeight w:val="73"/>
        </w:trPr>
        <w:tc>
          <w:tcPr>
            <w:tcW w:w="4410" w:type="dxa"/>
            <w:tcBorders>
              <w:top w:val="single" w:sz="4" w:space="0" w:color="000000"/>
              <w:left w:val="single" w:sz="4" w:space="0" w:color="000000"/>
              <w:bottom w:val="single" w:sz="4" w:space="0" w:color="000000"/>
            </w:tcBorders>
          </w:tcPr>
          <w:p w14:paraId="00321B92" w14:textId="109EE78F" w:rsidR="007C0B88" w:rsidRDefault="007C0B88" w:rsidP="007C0B88">
            <w:pPr>
              <w:pStyle w:val="arial"/>
              <w:snapToGrid w:val="0"/>
              <w:ind w:left="0"/>
              <w:rPr>
                <w:rFonts w:ascii="Arial" w:hAnsi="Arial" w:cs="Arial"/>
                <w:bCs/>
                <w:sz w:val="20"/>
                <w:szCs w:val="20"/>
              </w:rPr>
            </w:pPr>
            <w:r>
              <w:rPr>
                <w:rFonts w:ascii="Arial" w:hAnsi="Arial" w:cs="Arial"/>
                <w:bCs/>
                <w:sz w:val="20"/>
                <w:szCs w:val="20"/>
              </w:rPr>
              <w:t>Gillian Haney</w:t>
            </w:r>
          </w:p>
        </w:tc>
        <w:tc>
          <w:tcPr>
            <w:tcW w:w="540" w:type="dxa"/>
            <w:tcBorders>
              <w:top w:val="single" w:sz="4" w:space="0" w:color="000000"/>
              <w:left w:val="single" w:sz="4" w:space="0" w:color="000000"/>
              <w:bottom w:val="single" w:sz="4" w:space="0" w:color="000000"/>
            </w:tcBorders>
          </w:tcPr>
          <w:p w14:paraId="1D5861B8" w14:textId="542FBD97" w:rsidR="007C0B88" w:rsidRDefault="007C0B88" w:rsidP="007C0B88">
            <w:pPr>
              <w:pStyle w:val="arial"/>
              <w:snapToGrid w:val="0"/>
              <w:ind w:left="0"/>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2A993BA" w14:textId="4261257A" w:rsidR="007C0B88" w:rsidRDefault="007C0B88" w:rsidP="007C0B88">
            <w:pPr>
              <w:pStyle w:val="arial"/>
              <w:snapToGrid w:val="0"/>
              <w:ind w:left="0"/>
              <w:rPr>
                <w:rFonts w:ascii="Arial" w:hAnsi="Arial" w:cs="Arial"/>
                <w:bCs/>
                <w:sz w:val="20"/>
                <w:szCs w:val="20"/>
              </w:rPr>
            </w:pPr>
            <w:r>
              <w:rPr>
                <w:rFonts w:ascii="Arial" w:hAnsi="Arial" w:cs="Arial"/>
                <w:bCs/>
                <w:sz w:val="20"/>
                <w:szCs w:val="20"/>
              </w:rPr>
              <w:t>Aaron Ling (CDPH)</w:t>
            </w:r>
          </w:p>
        </w:tc>
        <w:tc>
          <w:tcPr>
            <w:tcW w:w="526" w:type="dxa"/>
            <w:tcBorders>
              <w:top w:val="single" w:sz="4" w:space="0" w:color="000000"/>
              <w:left w:val="single" w:sz="4" w:space="0" w:color="000000"/>
              <w:bottom w:val="single" w:sz="4" w:space="0" w:color="000000"/>
              <w:right w:val="single" w:sz="4" w:space="0" w:color="auto"/>
            </w:tcBorders>
          </w:tcPr>
          <w:p w14:paraId="1E954487" w14:textId="18889751"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r>
      <w:tr w:rsidR="007C0B88" w:rsidRPr="002C68E8" w14:paraId="1EAB6ECE"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1B39CB93" w14:textId="369C929A" w:rsidR="007C0B88" w:rsidRDefault="007C0B88" w:rsidP="007C0B88">
            <w:pPr>
              <w:pStyle w:val="arial"/>
              <w:snapToGrid w:val="0"/>
              <w:ind w:left="0"/>
              <w:rPr>
                <w:rFonts w:ascii="Arial" w:hAnsi="Arial" w:cs="Arial"/>
                <w:bCs/>
                <w:sz w:val="20"/>
                <w:szCs w:val="20"/>
              </w:rPr>
            </w:pPr>
            <w:r>
              <w:rPr>
                <w:rFonts w:ascii="Arial" w:hAnsi="Arial" w:cs="Arial"/>
                <w:bCs/>
                <w:sz w:val="20"/>
                <w:szCs w:val="20"/>
              </w:rPr>
              <w:t>Natalie Raketich (JMC Consultant</w:t>
            </w:r>
          </w:p>
        </w:tc>
        <w:tc>
          <w:tcPr>
            <w:tcW w:w="540" w:type="dxa"/>
            <w:tcBorders>
              <w:top w:val="single" w:sz="4" w:space="0" w:color="000000"/>
              <w:left w:val="single" w:sz="4" w:space="0" w:color="000000"/>
              <w:bottom w:val="single" w:sz="4" w:space="0" w:color="000000"/>
            </w:tcBorders>
          </w:tcPr>
          <w:p w14:paraId="13439528" w14:textId="26D0C28F"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22BDCF56" w14:textId="6F642E81"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Beth i</w:t>
            </w:r>
          </w:p>
        </w:tc>
        <w:tc>
          <w:tcPr>
            <w:tcW w:w="526" w:type="dxa"/>
            <w:tcBorders>
              <w:top w:val="single" w:sz="4" w:space="0" w:color="000000"/>
              <w:left w:val="single" w:sz="4" w:space="0" w:color="000000"/>
              <w:bottom w:val="single" w:sz="4" w:space="0" w:color="000000"/>
              <w:right w:val="single" w:sz="4" w:space="0" w:color="auto"/>
            </w:tcBorders>
          </w:tcPr>
          <w:p w14:paraId="66C7EBBC" w14:textId="3CEC2106"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7C0B88" w:rsidRPr="002C68E8" w14:paraId="4CBCA9FB"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65AC70CC" w14:textId="2EAB32B6"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Grace Mallard (JMC Consultant)</w:t>
            </w:r>
          </w:p>
        </w:tc>
        <w:tc>
          <w:tcPr>
            <w:tcW w:w="540" w:type="dxa"/>
            <w:tcBorders>
              <w:top w:val="single" w:sz="4" w:space="0" w:color="000000"/>
              <w:left w:val="single" w:sz="4" w:space="0" w:color="000000"/>
              <w:bottom w:val="single" w:sz="4" w:space="0" w:color="000000"/>
            </w:tcBorders>
          </w:tcPr>
          <w:p w14:paraId="23703D72" w14:textId="77C0EFBF" w:rsidR="007C0B88"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23F1F124" w14:textId="4E2EA076"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Steven Eichner</w:t>
            </w:r>
          </w:p>
        </w:tc>
        <w:tc>
          <w:tcPr>
            <w:tcW w:w="526" w:type="dxa"/>
            <w:tcBorders>
              <w:top w:val="single" w:sz="4" w:space="0" w:color="000000"/>
              <w:left w:val="single" w:sz="4" w:space="0" w:color="000000"/>
              <w:bottom w:val="single" w:sz="4" w:space="0" w:color="000000"/>
              <w:right w:val="single" w:sz="4" w:space="0" w:color="auto"/>
            </w:tcBorders>
          </w:tcPr>
          <w:p w14:paraId="13BCCACC" w14:textId="2E727F2D"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403D2847" w14:textId="77777777" w:rsidTr="00FB39B8">
        <w:trPr>
          <w:trHeight w:val="73"/>
        </w:trPr>
        <w:tc>
          <w:tcPr>
            <w:tcW w:w="4410" w:type="dxa"/>
            <w:tcBorders>
              <w:top w:val="single" w:sz="4" w:space="0" w:color="000000"/>
              <w:left w:val="single" w:sz="4" w:space="0" w:color="000000"/>
              <w:bottom w:val="single" w:sz="4" w:space="0" w:color="000000"/>
            </w:tcBorders>
          </w:tcPr>
          <w:p w14:paraId="0829AA38" w14:textId="6794DA57"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173E403" w14:textId="2883F3F9"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15FF0D60" w14:textId="15B9682C"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74B0DDE2" w14:textId="55FC6EC8"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54E06FE6" w14:textId="77777777" w:rsidTr="00DF6633">
        <w:trPr>
          <w:trHeight w:val="73"/>
        </w:trPr>
        <w:tc>
          <w:tcPr>
            <w:tcW w:w="4410" w:type="dxa"/>
            <w:tcBorders>
              <w:top w:val="single" w:sz="4" w:space="0" w:color="000000"/>
              <w:left w:val="single" w:sz="4" w:space="0" w:color="000000"/>
              <w:bottom w:val="single" w:sz="4" w:space="0" w:color="000000"/>
            </w:tcBorders>
          </w:tcPr>
          <w:p w14:paraId="0182836B" w14:textId="647473A7" w:rsidR="007C0B88" w:rsidRPr="00D27FF8" w:rsidRDefault="007C0B88" w:rsidP="007C0B88">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6F8590C" w14:textId="6285BCA3" w:rsidR="007C0B88"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07CC52E" w14:textId="4748418D" w:rsidR="007C0B88" w:rsidRDefault="007C0B88" w:rsidP="007C0B88">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4DA52DF2" w14:textId="4F13FE7C"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67E94FA5" w14:textId="77777777" w:rsidTr="00DF6633">
        <w:trPr>
          <w:trHeight w:val="73"/>
        </w:trPr>
        <w:tc>
          <w:tcPr>
            <w:tcW w:w="4410" w:type="dxa"/>
            <w:tcBorders>
              <w:top w:val="single" w:sz="4" w:space="0" w:color="000000"/>
              <w:left w:val="single" w:sz="4" w:space="0" w:color="000000"/>
              <w:bottom w:val="single" w:sz="4" w:space="0" w:color="000000"/>
            </w:tcBorders>
          </w:tcPr>
          <w:p w14:paraId="755AA286" w14:textId="7B6FEE56" w:rsidR="007C0B88" w:rsidRPr="00D27FF8" w:rsidRDefault="007C0B88" w:rsidP="007C0B88">
            <w:pPr>
              <w:pStyle w:val="arial"/>
              <w:snapToGrid w:val="0"/>
              <w:ind w:left="0"/>
              <w:rPr>
                <w:rFonts w:ascii="Arial" w:hAnsi="Arial" w:cs="Arial"/>
                <w:bCs/>
                <w:sz w:val="20"/>
                <w:szCs w:val="20"/>
              </w:rPr>
            </w:pPr>
            <w:r>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3119DD0D" w14:textId="10174FEF" w:rsidR="007C0B88" w:rsidRPr="005A14D4"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484204A1" w14:textId="3C56229D" w:rsidR="007C0B88" w:rsidRDefault="007C0B88" w:rsidP="007C0B88">
            <w:pPr>
              <w:pStyle w:val="arial"/>
              <w:snapToGrid w:val="0"/>
              <w:ind w:left="0"/>
              <w:rPr>
                <w:rFonts w:ascii="Arial" w:hAnsi="Arial" w:cs="Arial"/>
                <w:bCs/>
                <w:sz w:val="20"/>
                <w:szCs w:val="20"/>
              </w:rPr>
            </w:pPr>
            <w:r>
              <w:rPr>
                <w:rFonts w:ascii="Arial" w:hAnsi="Arial" w:cs="Arial"/>
                <w:bCs/>
                <w:sz w:val="20"/>
                <w:szCs w:val="20"/>
              </w:rPr>
              <w:t>Ruth Jajosky</w:t>
            </w:r>
          </w:p>
        </w:tc>
        <w:tc>
          <w:tcPr>
            <w:tcW w:w="526" w:type="dxa"/>
            <w:tcBorders>
              <w:top w:val="single" w:sz="4" w:space="0" w:color="000000"/>
              <w:left w:val="single" w:sz="4" w:space="0" w:color="000000"/>
              <w:bottom w:val="single" w:sz="4" w:space="0" w:color="000000"/>
              <w:right w:val="single" w:sz="4" w:space="0" w:color="auto"/>
            </w:tcBorders>
          </w:tcPr>
          <w:p w14:paraId="27B86437" w14:textId="4F7AA7FE"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1ECA390C" w14:textId="77777777" w:rsidTr="00DF6633">
        <w:trPr>
          <w:trHeight w:val="73"/>
        </w:trPr>
        <w:tc>
          <w:tcPr>
            <w:tcW w:w="4410" w:type="dxa"/>
            <w:tcBorders>
              <w:top w:val="single" w:sz="4" w:space="0" w:color="000000"/>
              <w:left w:val="single" w:sz="4" w:space="0" w:color="000000"/>
              <w:bottom w:val="single" w:sz="4" w:space="0" w:color="000000"/>
            </w:tcBorders>
          </w:tcPr>
          <w:p w14:paraId="1E1A2902" w14:textId="76526944" w:rsidR="007C0B88" w:rsidRPr="00D27FF8" w:rsidRDefault="007C0B88" w:rsidP="007C0B88">
            <w:pPr>
              <w:pStyle w:val="arial"/>
              <w:snapToGrid w:val="0"/>
              <w:ind w:left="0"/>
              <w:rPr>
                <w:rFonts w:ascii="Arial" w:hAnsi="Arial" w:cs="Arial"/>
                <w:bCs/>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6CA3F263" w14:textId="75D65AFA" w:rsidR="007C0B88" w:rsidRPr="005A14D4"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896B6CD" w14:textId="18F86A4E" w:rsidR="007C0B88" w:rsidRDefault="007C0B88" w:rsidP="007C0B88">
            <w:pPr>
              <w:pStyle w:val="arial"/>
              <w:snapToGrid w:val="0"/>
              <w:ind w:left="0"/>
              <w:rPr>
                <w:rFonts w:ascii="Arial" w:hAnsi="Arial" w:cs="Arial"/>
                <w:bCs/>
                <w:sz w:val="20"/>
                <w:szCs w:val="20"/>
              </w:rPr>
            </w:pPr>
            <w:r>
              <w:rPr>
                <w:rFonts w:ascii="Arial" w:hAnsi="Arial" w:cs="Arial"/>
                <w:bCs/>
                <w:sz w:val="20"/>
                <w:szCs w:val="20"/>
              </w:rPr>
              <w:t>Trevor Maness (TX)</w:t>
            </w:r>
          </w:p>
        </w:tc>
        <w:tc>
          <w:tcPr>
            <w:tcW w:w="526" w:type="dxa"/>
            <w:tcBorders>
              <w:top w:val="single" w:sz="4" w:space="0" w:color="000000"/>
              <w:left w:val="single" w:sz="4" w:space="0" w:color="000000"/>
              <w:bottom w:val="single" w:sz="4" w:space="0" w:color="000000"/>
              <w:right w:val="single" w:sz="4" w:space="0" w:color="auto"/>
            </w:tcBorders>
          </w:tcPr>
          <w:p w14:paraId="78EFB39B" w14:textId="2A62FE96"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3CFF188C" w14:textId="77777777" w:rsidTr="006E7319">
        <w:trPr>
          <w:trHeight w:val="73"/>
        </w:trPr>
        <w:tc>
          <w:tcPr>
            <w:tcW w:w="4410" w:type="dxa"/>
            <w:tcBorders>
              <w:top w:val="single" w:sz="4" w:space="0" w:color="000000"/>
              <w:left w:val="single" w:sz="4" w:space="0" w:color="000000"/>
              <w:bottom w:val="single" w:sz="4" w:space="0" w:color="000000"/>
            </w:tcBorders>
            <w:vAlign w:val="bottom"/>
          </w:tcPr>
          <w:p w14:paraId="18ADD691" w14:textId="65FC7AA7" w:rsidR="007C0B88" w:rsidRPr="005A14D4" w:rsidRDefault="007C0B88" w:rsidP="007C0B88">
            <w:pPr>
              <w:pStyle w:val="arial"/>
              <w:snapToGrid w:val="0"/>
              <w:ind w:left="0"/>
              <w:rPr>
                <w:rFonts w:ascii="Arial" w:hAnsi="Arial" w:cs="Arial"/>
                <w:bCs/>
                <w:sz w:val="20"/>
                <w:szCs w:val="20"/>
              </w:rPr>
            </w:pPr>
            <w:r>
              <w:rPr>
                <w:rFonts w:ascii="Arial" w:hAnsi="Arial" w:cs="Arial"/>
                <w:bCs/>
                <w:sz w:val="20"/>
                <w:szCs w:val="20"/>
              </w:rPr>
              <w:t>Bill Morrill</w:t>
            </w:r>
          </w:p>
        </w:tc>
        <w:tc>
          <w:tcPr>
            <w:tcW w:w="540" w:type="dxa"/>
            <w:tcBorders>
              <w:top w:val="single" w:sz="4" w:space="0" w:color="000000"/>
              <w:left w:val="single" w:sz="4" w:space="0" w:color="000000"/>
              <w:bottom w:val="single" w:sz="4" w:space="0" w:color="000000"/>
            </w:tcBorders>
          </w:tcPr>
          <w:p w14:paraId="600D2F26" w14:textId="175F0C2B" w:rsidR="007C0B88" w:rsidRPr="005A14D4"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74D6A0AA" w14:textId="14982133"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Ramandeep Kaur (AL)</w:t>
            </w:r>
          </w:p>
        </w:tc>
        <w:tc>
          <w:tcPr>
            <w:tcW w:w="526" w:type="dxa"/>
            <w:tcBorders>
              <w:top w:val="single" w:sz="4" w:space="0" w:color="000000"/>
              <w:left w:val="single" w:sz="4" w:space="0" w:color="000000"/>
              <w:bottom w:val="single" w:sz="4" w:space="0" w:color="000000"/>
              <w:right w:val="single" w:sz="4" w:space="0" w:color="auto"/>
            </w:tcBorders>
          </w:tcPr>
          <w:p w14:paraId="68DE8E1F" w14:textId="14551640"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78F85859" w14:textId="77777777" w:rsidTr="006E7319">
        <w:trPr>
          <w:trHeight w:val="73"/>
        </w:trPr>
        <w:tc>
          <w:tcPr>
            <w:tcW w:w="4410" w:type="dxa"/>
            <w:tcBorders>
              <w:top w:val="single" w:sz="4" w:space="0" w:color="000000"/>
              <w:left w:val="single" w:sz="4" w:space="0" w:color="000000"/>
              <w:bottom w:val="single" w:sz="4" w:space="0" w:color="000000"/>
            </w:tcBorders>
          </w:tcPr>
          <w:p w14:paraId="5A89B16E" w14:textId="4269C8F8" w:rsidR="007C0B88" w:rsidRPr="005A14D4" w:rsidRDefault="007C0B88" w:rsidP="007C0B88">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6F689F6D" w14:textId="6F4FAC74"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BB909F7" w14:textId="73D0F329" w:rsidR="007C0B88" w:rsidRPr="005A14D4" w:rsidRDefault="007C0B88" w:rsidP="007C0B88">
            <w:pPr>
              <w:pStyle w:val="arial"/>
              <w:snapToGrid w:val="0"/>
              <w:ind w:left="0"/>
              <w:rPr>
                <w:rFonts w:ascii="Arial" w:hAnsi="Arial" w:cs="Arial"/>
                <w:bCs/>
                <w:sz w:val="20"/>
                <w:szCs w:val="20"/>
              </w:rPr>
            </w:pPr>
            <w:r>
              <w:rPr>
                <w:rFonts w:ascii="Arial" w:hAnsi="Arial" w:cs="Arial"/>
                <w:bCs/>
                <w:sz w:val="20"/>
                <w:szCs w:val="20"/>
              </w:rPr>
              <w:t>Michelle Lin</w:t>
            </w:r>
          </w:p>
        </w:tc>
        <w:tc>
          <w:tcPr>
            <w:tcW w:w="526" w:type="dxa"/>
            <w:tcBorders>
              <w:top w:val="single" w:sz="4" w:space="0" w:color="000000"/>
              <w:left w:val="single" w:sz="4" w:space="0" w:color="000000"/>
              <w:bottom w:val="single" w:sz="4" w:space="0" w:color="000000"/>
              <w:right w:val="single" w:sz="4" w:space="0" w:color="auto"/>
            </w:tcBorders>
          </w:tcPr>
          <w:p w14:paraId="24C01BD4" w14:textId="18E09C0C"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3CE8F407" w14:textId="77777777" w:rsidTr="00A9023D">
        <w:trPr>
          <w:trHeight w:val="73"/>
        </w:trPr>
        <w:tc>
          <w:tcPr>
            <w:tcW w:w="4410" w:type="dxa"/>
            <w:tcBorders>
              <w:top w:val="single" w:sz="4" w:space="0" w:color="000000"/>
              <w:left w:val="single" w:sz="4" w:space="0" w:color="000000"/>
              <w:bottom w:val="single" w:sz="4" w:space="0" w:color="000000"/>
            </w:tcBorders>
          </w:tcPr>
          <w:p w14:paraId="73684D42" w14:textId="038FE3D7" w:rsidR="007C0B88" w:rsidRPr="005A14D4" w:rsidRDefault="007C0B88" w:rsidP="007C0B88">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0368C0A3" w14:textId="4224608F"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4B2D0CE" w14:textId="2B4129CE"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Kate Goodin (TN)</w:t>
            </w:r>
          </w:p>
        </w:tc>
        <w:tc>
          <w:tcPr>
            <w:tcW w:w="526" w:type="dxa"/>
            <w:tcBorders>
              <w:top w:val="single" w:sz="4" w:space="0" w:color="000000"/>
              <w:left w:val="single" w:sz="4" w:space="0" w:color="000000"/>
              <w:bottom w:val="single" w:sz="4" w:space="0" w:color="000000"/>
              <w:right w:val="single" w:sz="4" w:space="0" w:color="auto"/>
            </w:tcBorders>
          </w:tcPr>
          <w:p w14:paraId="3B015364" w14:textId="1CC74A0D"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7B599D66" w14:textId="77777777" w:rsidTr="00D22F93">
        <w:trPr>
          <w:trHeight w:val="143"/>
        </w:trPr>
        <w:tc>
          <w:tcPr>
            <w:tcW w:w="4410" w:type="dxa"/>
            <w:tcBorders>
              <w:top w:val="single" w:sz="4" w:space="0" w:color="000000"/>
              <w:left w:val="single" w:sz="4" w:space="0" w:color="000000"/>
              <w:bottom w:val="single" w:sz="4" w:space="0" w:color="000000"/>
            </w:tcBorders>
          </w:tcPr>
          <w:p w14:paraId="749BD64A" w14:textId="75EBC9D0" w:rsidR="007C0B88" w:rsidRDefault="007C0B88" w:rsidP="007C0B88">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1978BF22" w14:textId="25DC0675" w:rsidR="007C0B88" w:rsidRPr="005A14D4"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484944B5" w14:textId="1002B1B7" w:rsidR="007C0B88" w:rsidRDefault="007C0B88" w:rsidP="007C0B88">
            <w:pPr>
              <w:pStyle w:val="arial"/>
              <w:snapToGrid w:val="0"/>
              <w:ind w:left="0"/>
              <w:rPr>
                <w:rFonts w:ascii="Arial" w:hAnsi="Arial" w:cs="Arial"/>
                <w:bCs/>
                <w:sz w:val="20"/>
                <w:szCs w:val="20"/>
              </w:rPr>
            </w:pPr>
            <w:proofErr w:type="spellStart"/>
            <w:r>
              <w:rPr>
                <w:rFonts w:ascii="Arial" w:hAnsi="Arial" w:cs="Arial"/>
                <w:bCs/>
                <w:sz w:val="20"/>
                <w:szCs w:val="20"/>
              </w:rPr>
              <w:t>Marijoyce</w:t>
            </w:r>
            <w:proofErr w:type="spellEnd"/>
            <w:r>
              <w:rPr>
                <w:rFonts w:ascii="Arial" w:hAnsi="Arial" w:cs="Arial"/>
                <w:bCs/>
                <w:sz w:val="20"/>
                <w:szCs w:val="20"/>
              </w:rPr>
              <w:t xml:space="preserve"> N (CA)</w:t>
            </w:r>
          </w:p>
        </w:tc>
        <w:tc>
          <w:tcPr>
            <w:tcW w:w="526" w:type="dxa"/>
            <w:tcBorders>
              <w:top w:val="single" w:sz="4" w:space="0" w:color="000000"/>
              <w:left w:val="single" w:sz="4" w:space="0" w:color="000000"/>
              <w:bottom w:val="single" w:sz="4" w:space="0" w:color="000000"/>
              <w:right w:val="single" w:sz="4" w:space="0" w:color="auto"/>
            </w:tcBorders>
          </w:tcPr>
          <w:p w14:paraId="3DDDA6ED" w14:textId="0B5C825A"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2A532101" w14:textId="77777777" w:rsidTr="006F1579">
        <w:trPr>
          <w:trHeight w:val="143"/>
        </w:trPr>
        <w:tc>
          <w:tcPr>
            <w:tcW w:w="4410" w:type="dxa"/>
            <w:tcBorders>
              <w:top w:val="single" w:sz="4" w:space="0" w:color="000000"/>
              <w:left w:val="single" w:sz="4" w:space="0" w:color="000000"/>
              <w:bottom w:val="single" w:sz="4" w:space="0" w:color="000000"/>
            </w:tcBorders>
          </w:tcPr>
          <w:p w14:paraId="03B92194" w14:textId="04F0766C" w:rsidR="007C0B88" w:rsidRPr="005A14D4" w:rsidRDefault="007C0B88" w:rsidP="007C0B88">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049CBE2" w14:textId="17FBBE64"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A1F81E1" w14:textId="0CA3680A"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 xml:space="preserve">Delicia Carey </w:t>
            </w:r>
          </w:p>
        </w:tc>
        <w:tc>
          <w:tcPr>
            <w:tcW w:w="526" w:type="dxa"/>
            <w:tcBorders>
              <w:top w:val="single" w:sz="4" w:space="0" w:color="000000"/>
              <w:left w:val="single" w:sz="4" w:space="0" w:color="000000"/>
              <w:bottom w:val="single" w:sz="4" w:space="0" w:color="000000"/>
              <w:right w:val="single" w:sz="4" w:space="0" w:color="auto"/>
            </w:tcBorders>
          </w:tcPr>
          <w:p w14:paraId="05C67A6B" w14:textId="32C933E1"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1BF4C213" w14:textId="77777777" w:rsidTr="00D22F93">
        <w:trPr>
          <w:trHeight w:val="73"/>
        </w:trPr>
        <w:tc>
          <w:tcPr>
            <w:tcW w:w="4410" w:type="dxa"/>
            <w:tcBorders>
              <w:top w:val="single" w:sz="4" w:space="0" w:color="000000"/>
              <w:left w:val="single" w:sz="4" w:space="0" w:color="000000"/>
              <w:bottom w:val="single" w:sz="4" w:space="0" w:color="000000"/>
            </w:tcBorders>
          </w:tcPr>
          <w:p w14:paraId="76060312" w14:textId="46D2686A" w:rsidR="007C0B88" w:rsidRPr="005A14D4" w:rsidRDefault="007C0B88" w:rsidP="007C0B88">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FB0B090" w14:textId="08FA0627"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8727B3A" w14:textId="5B594144"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Kate Woodworth (NCBDDD)</w:t>
            </w:r>
          </w:p>
        </w:tc>
        <w:tc>
          <w:tcPr>
            <w:tcW w:w="526" w:type="dxa"/>
            <w:tcBorders>
              <w:top w:val="single" w:sz="4" w:space="0" w:color="000000"/>
              <w:left w:val="single" w:sz="4" w:space="0" w:color="000000"/>
              <w:bottom w:val="single" w:sz="4" w:space="0" w:color="000000"/>
              <w:right w:val="single" w:sz="4" w:space="0" w:color="auto"/>
            </w:tcBorders>
          </w:tcPr>
          <w:p w14:paraId="7AEE1DA8" w14:textId="7BF346D2"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3FCE99A1" w14:textId="77777777" w:rsidTr="00FE5303">
        <w:trPr>
          <w:trHeight w:val="73"/>
        </w:trPr>
        <w:tc>
          <w:tcPr>
            <w:tcW w:w="4410" w:type="dxa"/>
            <w:tcBorders>
              <w:top w:val="single" w:sz="4" w:space="0" w:color="000000"/>
              <w:left w:val="single" w:sz="4" w:space="0" w:color="000000"/>
              <w:bottom w:val="single" w:sz="4" w:space="0" w:color="000000"/>
            </w:tcBorders>
          </w:tcPr>
          <w:p w14:paraId="6BFD8287" w14:textId="10FC75BD" w:rsidR="007C0B88" w:rsidRDefault="007C0B88" w:rsidP="007C0B88">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7856DD3" w14:textId="403D9539"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4D3305C" w14:textId="374C299D" w:rsidR="007C0B88" w:rsidRDefault="007C0B88" w:rsidP="007C0B88">
            <w:pPr>
              <w:pStyle w:val="arial"/>
              <w:snapToGrid w:val="0"/>
              <w:ind w:left="0"/>
              <w:rPr>
                <w:rFonts w:ascii="Arial" w:hAnsi="Arial" w:cs="Arial"/>
                <w:bCs/>
                <w:sz w:val="20"/>
                <w:szCs w:val="20"/>
              </w:rPr>
            </w:pPr>
            <w:r>
              <w:rPr>
                <w:rFonts w:ascii="Arial" w:hAnsi="Arial" w:cs="Arial"/>
                <w:bCs/>
                <w:sz w:val="20"/>
                <w:szCs w:val="20"/>
              </w:rPr>
              <w:t>Nereida (CO)</w:t>
            </w:r>
          </w:p>
        </w:tc>
        <w:tc>
          <w:tcPr>
            <w:tcW w:w="526" w:type="dxa"/>
            <w:tcBorders>
              <w:top w:val="single" w:sz="4" w:space="0" w:color="000000"/>
              <w:left w:val="single" w:sz="4" w:space="0" w:color="000000"/>
              <w:bottom w:val="single" w:sz="4" w:space="0" w:color="000000"/>
              <w:right w:val="single" w:sz="4" w:space="0" w:color="auto"/>
            </w:tcBorders>
          </w:tcPr>
          <w:p w14:paraId="44F32B3D" w14:textId="33ABC8D9" w:rsidR="007C0B88" w:rsidRPr="00FF7421" w:rsidRDefault="007C0B88" w:rsidP="007C0B88">
            <w:pPr>
              <w:pStyle w:val="arial"/>
              <w:snapToGrid w:val="0"/>
              <w:ind w:left="-108"/>
              <w:rPr>
                <w:rFonts w:ascii="Arial" w:hAnsi="Arial" w:cs="Arial"/>
                <w:bCs/>
                <w:sz w:val="20"/>
                <w:szCs w:val="20"/>
              </w:rPr>
            </w:pPr>
            <w:r>
              <w:rPr>
                <w:rFonts w:ascii="Arial" w:hAnsi="Arial" w:cs="Arial"/>
                <w:bCs/>
                <w:sz w:val="20"/>
                <w:szCs w:val="20"/>
              </w:rPr>
              <w:t xml:space="preserve">    X</w:t>
            </w:r>
          </w:p>
        </w:tc>
      </w:tr>
      <w:tr w:rsidR="007C0B88" w:rsidRPr="002C68E8" w14:paraId="461E3C4B" w14:textId="77777777" w:rsidTr="009C68B9">
        <w:trPr>
          <w:trHeight w:val="73"/>
        </w:trPr>
        <w:tc>
          <w:tcPr>
            <w:tcW w:w="4410" w:type="dxa"/>
            <w:tcBorders>
              <w:top w:val="single" w:sz="4" w:space="0" w:color="000000"/>
              <w:left w:val="single" w:sz="4" w:space="0" w:color="000000"/>
              <w:bottom w:val="single" w:sz="4" w:space="0" w:color="000000"/>
            </w:tcBorders>
          </w:tcPr>
          <w:p w14:paraId="6E6A89F0" w14:textId="15928314" w:rsidR="007C0B88" w:rsidRPr="00D25B8A" w:rsidRDefault="007C0B88" w:rsidP="007C0B88">
            <w:pPr>
              <w:pStyle w:val="arial"/>
              <w:snapToGrid w:val="0"/>
              <w:ind w:left="0"/>
              <w:rPr>
                <w:rFonts w:ascii="Arial" w:hAnsi="Arial" w:cs="Arial"/>
                <w:b/>
                <w:sz w:val="20"/>
                <w:szCs w:val="20"/>
              </w:rPr>
            </w:pPr>
          </w:p>
        </w:tc>
        <w:tc>
          <w:tcPr>
            <w:tcW w:w="540" w:type="dxa"/>
            <w:tcBorders>
              <w:top w:val="single" w:sz="4" w:space="0" w:color="000000"/>
              <w:left w:val="single" w:sz="4" w:space="0" w:color="000000"/>
              <w:bottom w:val="single" w:sz="4" w:space="0" w:color="000000"/>
            </w:tcBorders>
          </w:tcPr>
          <w:p w14:paraId="083AA803" w14:textId="30BB41CD"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D4C3D40" w14:textId="0E1891E6" w:rsidR="007C0B88" w:rsidRDefault="007C0B88" w:rsidP="007C0B88">
            <w:pPr>
              <w:pStyle w:val="arial"/>
              <w:snapToGrid w:val="0"/>
              <w:ind w:left="0"/>
              <w:rPr>
                <w:rFonts w:ascii="Arial" w:hAnsi="Arial" w:cs="Arial"/>
                <w:bCs/>
                <w:sz w:val="20"/>
                <w:szCs w:val="20"/>
              </w:rPr>
            </w:pPr>
            <w:r>
              <w:rPr>
                <w:rFonts w:ascii="Arial" w:hAnsi="Arial" w:cs="Arial"/>
                <w:bCs/>
                <w:sz w:val="20"/>
                <w:szCs w:val="20"/>
              </w:rPr>
              <w:t>Yvette Dominique</w:t>
            </w:r>
          </w:p>
        </w:tc>
        <w:tc>
          <w:tcPr>
            <w:tcW w:w="526" w:type="dxa"/>
            <w:tcBorders>
              <w:top w:val="single" w:sz="4" w:space="0" w:color="000000"/>
              <w:left w:val="single" w:sz="4" w:space="0" w:color="000000"/>
              <w:bottom w:val="single" w:sz="4" w:space="0" w:color="000000"/>
              <w:right w:val="single" w:sz="4" w:space="0" w:color="auto"/>
            </w:tcBorders>
          </w:tcPr>
          <w:p w14:paraId="00D6A901" w14:textId="6139A1EF" w:rsidR="007C0B88"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r w:rsidR="007C0B88" w:rsidRPr="002C68E8" w14:paraId="3A84F937" w14:textId="77777777" w:rsidTr="002A5C1B">
        <w:trPr>
          <w:trHeight w:val="73"/>
        </w:trPr>
        <w:tc>
          <w:tcPr>
            <w:tcW w:w="4410" w:type="dxa"/>
            <w:tcBorders>
              <w:top w:val="single" w:sz="4" w:space="0" w:color="000000"/>
              <w:left w:val="single" w:sz="4" w:space="0" w:color="000000"/>
              <w:bottom w:val="single" w:sz="4" w:space="0" w:color="000000"/>
            </w:tcBorders>
          </w:tcPr>
          <w:p w14:paraId="692D9871" w14:textId="2F961161" w:rsidR="007C0B88" w:rsidRPr="00A354E9" w:rsidRDefault="007C0B88" w:rsidP="007C0B88">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53E101A" w14:textId="2B25728F" w:rsidR="007C0B88" w:rsidRPr="005A14D4" w:rsidRDefault="007C0B88" w:rsidP="007C0B88">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8FC8240" w14:textId="3B1D3D87" w:rsidR="007C0B88" w:rsidRPr="00FF7421" w:rsidRDefault="007C0B88" w:rsidP="007C0B88">
            <w:pPr>
              <w:pStyle w:val="arial"/>
              <w:snapToGrid w:val="0"/>
              <w:ind w:left="0"/>
              <w:rPr>
                <w:rFonts w:ascii="Arial" w:hAnsi="Arial" w:cs="Arial"/>
                <w:bCs/>
                <w:sz w:val="20"/>
                <w:szCs w:val="20"/>
              </w:rPr>
            </w:pPr>
            <w:r>
              <w:rPr>
                <w:rFonts w:ascii="Arial" w:hAnsi="Arial" w:cs="Arial"/>
                <w:bCs/>
                <w:sz w:val="20"/>
                <w:szCs w:val="20"/>
              </w:rPr>
              <w:t>Shelia Malone</w:t>
            </w:r>
          </w:p>
        </w:tc>
        <w:tc>
          <w:tcPr>
            <w:tcW w:w="526" w:type="dxa"/>
            <w:tcBorders>
              <w:top w:val="single" w:sz="4" w:space="0" w:color="000000"/>
              <w:left w:val="single" w:sz="4" w:space="0" w:color="000000"/>
              <w:bottom w:val="single" w:sz="4" w:space="0" w:color="000000"/>
              <w:right w:val="single" w:sz="4" w:space="0" w:color="auto"/>
            </w:tcBorders>
          </w:tcPr>
          <w:p w14:paraId="5A1D8BB1" w14:textId="60450279" w:rsidR="007C0B88" w:rsidRPr="00FF7421" w:rsidRDefault="007C0B88" w:rsidP="007C0B88">
            <w:pPr>
              <w:pStyle w:val="arial"/>
              <w:snapToGrid w:val="0"/>
              <w:ind w:left="-108"/>
              <w:jc w:val="center"/>
              <w:rPr>
                <w:rFonts w:ascii="Arial" w:hAnsi="Arial" w:cs="Arial"/>
                <w:bCs/>
                <w:sz w:val="20"/>
                <w:szCs w:val="20"/>
              </w:rPr>
            </w:pPr>
            <w:r>
              <w:rPr>
                <w:rFonts w:ascii="Arial" w:hAnsi="Arial" w:cs="Arial"/>
                <w:bCs/>
                <w:sz w:val="20"/>
                <w:szCs w:val="20"/>
              </w:rPr>
              <w:t>X</w:t>
            </w:r>
          </w:p>
        </w:tc>
      </w:tr>
    </w:tbl>
    <w:p w14:paraId="718163B6" w14:textId="77777777" w:rsidR="007C0B88" w:rsidRDefault="007C0B88" w:rsidP="006B5BCA">
      <w:pPr>
        <w:spacing w:after="240"/>
        <w:rPr>
          <w:rFonts w:ascii="Tahoma" w:hAnsi="Tahoma" w:cs="Tahoma"/>
          <w:b/>
          <w:bCs/>
          <w:caps/>
          <w:szCs w:val="20"/>
          <w:u w:val="single"/>
        </w:rPr>
      </w:pPr>
    </w:p>
    <w:p w14:paraId="4DB3AFAF" w14:textId="42D14643"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E9B3F3F" w14:textId="13B86E3B" w:rsidR="003E093E" w:rsidRDefault="003E093E" w:rsidP="003E093E">
      <w:pPr>
        <w:pStyle w:val="ListParagraph"/>
        <w:numPr>
          <w:ilvl w:val="0"/>
          <w:numId w:val="1"/>
        </w:numPr>
        <w:spacing w:after="0" w:line="240" w:lineRule="auto"/>
        <w:contextualSpacing w:val="0"/>
        <w:rPr>
          <w:rFonts w:ascii="Arial" w:eastAsia="Times New Roman" w:hAnsi="Arial" w:cs="Arial"/>
          <w:sz w:val="22"/>
        </w:rPr>
      </w:pPr>
      <w:r w:rsidRPr="003E093E">
        <w:rPr>
          <w:rFonts w:ascii="Arial" w:eastAsia="Times New Roman" w:hAnsi="Arial" w:cs="Arial"/>
          <w:sz w:val="22"/>
        </w:rPr>
        <w:t xml:space="preserve">Status of Best Practice Document </w:t>
      </w:r>
    </w:p>
    <w:p w14:paraId="2569900C" w14:textId="0B9FF43B"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Counting Date was presented to SPIS on 7/8</w:t>
      </w:r>
    </w:p>
    <w:p w14:paraId="12692998" w14:textId="6E085431" w:rsidR="009A3E87" w:rsidRPr="003E093E"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DSWG Proposal for Standardized Case Counting Date Survey was distributed</w:t>
      </w:r>
    </w:p>
    <w:p w14:paraId="64692F7C" w14:textId="5092C4ED" w:rsidR="003E093E" w:rsidRDefault="003E093E" w:rsidP="003E093E">
      <w:pPr>
        <w:pStyle w:val="ListParagraph"/>
        <w:numPr>
          <w:ilvl w:val="0"/>
          <w:numId w:val="1"/>
        </w:numPr>
        <w:spacing w:after="0" w:line="240" w:lineRule="auto"/>
        <w:contextualSpacing w:val="0"/>
        <w:rPr>
          <w:rFonts w:ascii="Arial" w:eastAsia="Times New Roman" w:hAnsi="Arial" w:cs="Arial"/>
          <w:sz w:val="22"/>
        </w:rPr>
      </w:pPr>
      <w:r w:rsidRPr="003E093E">
        <w:rPr>
          <w:rFonts w:ascii="Arial" w:eastAsia="Times New Roman" w:hAnsi="Arial" w:cs="Arial"/>
          <w:sz w:val="22"/>
        </w:rPr>
        <w:t xml:space="preserve">Status on When to Send Cases </w:t>
      </w:r>
    </w:p>
    <w:p w14:paraId="29998BF2" w14:textId="0EBDC4C0"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Draft will be presented to SPIS </w:t>
      </w:r>
      <w:r w:rsidR="007C0B88">
        <w:rPr>
          <w:rFonts w:ascii="Arial" w:eastAsia="Times New Roman" w:hAnsi="Arial" w:cs="Arial"/>
          <w:sz w:val="22"/>
        </w:rPr>
        <w:t>on</w:t>
      </w:r>
      <w:r>
        <w:rPr>
          <w:rFonts w:ascii="Arial" w:eastAsia="Times New Roman" w:hAnsi="Arial" w:cs="Arial"/>
          <w:sz w:val="22"/>
        </w:rPr>
        <w:t xml:space="preserve"> 8/5</w:t>
      </w:r>
    </w:p>
    <w:p w14:paraId="72BB17EF" w14:textId="00033428"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Summary of issues/discussion rather than recommendations</w:t>
      </w:r>
    </w:p>
    <w:p w14:paraId="15F49F4D" w14:textId="3472249F" w:rsidR="009A3E87" w:rsidRPr="003E093E"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Draft and opportunity for feedback will follow for SPIS &amp; DSWG</w:t>
      </w:r>
    </w:p>
    <w:p w14:paraId="3632A036" w14:textId="77777777" w:rsidR="009A3E87" w:rsidRDefault="003E093E" w:rsidP="007678DB">
      <w:pPr>
        <w:pStyle w:val="ListParagraph"/>
        <w:numPr>
          <w:ilvl w:val="0"/>
          <w:numId w:val="1"/>
        </w:numPr>
        <w:spacing w:after="0" w:line="240" w:lineRule="auto"/>
        <w:contextualSpacing w:val="0"/>
        <w:rPr>
          <w:rFonts w:ascii="Arial" w:eastAsia="Times New Roman" w:hAnsi="Arial" w:cs="Arial"/>
          <w:sz w:val="22"/>
        </w:rPr>
      </w:pPr>
      <w:r w:rsidRPr="009A3E87">
        <w:rPr>
          <w:rFonts w:ascii="Arial" w:eastAsia="Times New Roman" w:hAnsi="Arial" w:cs="Arial"/>
          <w:sz w:val="22"/>
        </w:rPr>
        <w:t>Follow Up on Pregnancy Discussion</w:t>
      </w:r>
    </w:p>
    <w:p w14:paraId="1E136FE5" w14:textId="77777777"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Pregnancy WG distributed a survey to inform where DSWG can fit into their scope</w:t>
      </w:r>
    </w:p>
    <w:p w14:paraId="2ACFC903" w14:textId="3C2ADEB9"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Circling back with the Pregnancy WG this fall</w:t>
      </w:r>
    </w:p>
    <w:p w14:paraId="603C32A5" w14:textId="131364C2" w:rsidR="009A3E87" w:rsidRDefault="009A3E87" w:rsidP="009A3E87">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Potential collaboration </w:t>
      </w:r>
      <w:r w:rsidR="0060704B">
        <w:rPr>
          <w:rFonts w:ascii="Arial" w:eastAsia="Times New Roman" w:hAnsi="Arial" w:cs="Arial"/>
          <w:sz w:val="22"/>
        </w:rPr>
        <w:t>with H</w:t>
      </w:r>
      <w:r>
        <w:rPr>
          <w:rFonts w:ascii="Arial" w:eastAsia="Times New Roman" w:hAnsi="Arial" w:cs="Arial"/>
          <w:sz w:val="22"/>
        </w:rPr>
        <w:t xml:space="preserve">omelessness </w:t>
      </w:r>
      <w:r w:rsidR="0060704B">
        <w:rPr>
          <w:rFonts w:ascii="Arial" w:eastAsia="Times New Roman" w:hAnsi="Arial" w:cs="Arial"/>
          <w:sz w:val="22"/>
        </w:rPr>
        <w:t xml:space="preserve">WG </w:t>
      </w:r>
    </w:p>
    <w:p w14:paraId="3E86C8C6" w14:textId="31BC7A8E" w:rsidR="00F568DF" w:rsidRDefault="00F568DF" w:rsidP="00F568DF">
      <w:pPr>
        <w:pStyle w:val="ListParagraph"/>
        <w:numPr>
          <w:ilvl w:val="0"/>
          <w:numId w:val="1"/>
        </w:numPr>
        <w:spacing w:after="0" w:line="240" w:lineRule="auto"/>
        <w:contextualSpacing w:val="0"/>
        <w:rPr>
          <w:rFonts w:ascii="Arial" w:eastAsia="Times New Roman" w:hAnsi="Arial" w:cs="Arial"/>
          <w:sz w:val="22"/>
        </w:rPr>
      </w:pPr>
      <w:r w:rsidRPr="003E093E">
        <w:rPr>
          <w:rFonts w:ascii="Arial" w:eastAsia="Times New Roman" w:hAnsi="Arial" w:cs="Arial"/>
          <w:sz w:val="22"/>
        </w:rPr>
        <w:t>Feedback on Component Dates</w:t>
      </w:r>
    </w:p>
    <w:p w14:paraId="26B66650" w14:textId="6C0F3431" w:rsidR="00F568DF" w:rsidRDefault="00F568DF" w:rsidP="00F568DF">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Do you agree with these 6 components for calculating the case counting date?</w:t>
      </w:r>
    </w:p>
    <w:p w14:paraId="013C8DF1" w14:textId="1FF0A3DA" w:rsidR="00F568DF" w:rsidRDefault="00F568DF"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Taking the earliest of these dates may not be relevant</w:t>
      </w:r>
    </w:p>
    <w:p w14:paraId="6DCAA315" w14:textId="2F40261B" w:rsidR="00F568DF" w:rsidRDefault="00F568DF"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Do not support Symptom Onset Date</w:t>
      </w:r>
    </w:p>
    <w:p w14:paraId="05230BFA" w14:textId="77777777" w:rsidR="00F568DF" w:rsidRDefault="00F568DF" w:rsidP="00F568DF">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Do you like the name Epi Date?</w:t>
      </w:r>
    </w:p>
    <w:p w14:paraId="025A7806" w14:textId="77777777" w:rsidR="00F568DF" w:rsidRDefault="00F568DF"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Overall, people are happy with it</w:t>
      </w:r>
    </w:p>
    <w:p w14:paraId="37A4DCC3" w14:textId="2817F205" w:rsidR="00F568DF" w:rsidRDefault="00F568DF"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Suggestions: Case Date, Episode Date, MMWR Date, Disease Onset Date, Initial Case Date, Event Date, Effective Date, or Case Date. </w:t>
      </w:r>
    </w:p>
    <w:p w14:paraId="39AC6263" w14:textId="1F3A96E6" w:rsidR="00F568DF" w:rsidRDefault="00F568DF" w:rsidP="00F568DF">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“Epi Date is too non-specific”</w:t>
      </w:r>
    </w:p>
    <w:p w14:paraId="4B02B97E" w14:textId="25BBA570" w:rsidR="00F568DF" w:rsidRDefault="00F568DF" w:rsidP="00F568DF">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Event Date is not clean; using it </w:t>
      </w:r>
      <w:proofErr w:type="gramStart"/>
      <w:r>
        <w:rPr>
          <w:rFonts w:ascii="Arial" w:eastAsia="Times New Roman" w:hAnsi="Arial" w:cs="Arial"/>
          <w:sz w:val="22"/>
        </w:rPr>
        <w:t>many different ways</w:t>
      </w:r>
      <w:proofErr w:type="gramEnd"/>
      <w:r>
        <w:rPr>
          <w:rFonts w:ascii="Arial" w:eastAsia="Times New Roman" w:hAnsi="Arial" w:cs="Arial"/>
          <w:sz w:val="22"/>
        </w:rPr>
        <w:t xml:space="preserve"> led to the need of a new clean element </w:t>
      </w:r>
    </w:p>
    <w:p w14:paraId="2AC66FCA" w14:textId="2B69447D" w:rsidR="00F568DF" w:rsidRDefault="00F568DF"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Gillian: Likes the idea of adding “Calculated” to E</w:t>
      </w:r>
      <w:r w:rsidR="003E01E7">
        <w:rPr>
          <w:rFonts w:ascii="Arial" w:eastAsia="Times New Roman" w:hAnsi="Arial" w:cs="Arial"/>
          <w:sz w:val="22"/>
        </w:rPr>
        <w:t xml:space="preserve">pi </w:t>
      </w:r>
      <w:r>
        <w:rPr>
          <w:rFonts w:ascii="Arial" w:eastAsia="Times New Roman" w:hAnsi="Arial" w:cs="Arial"/>
          <w:sz w:val="22"/>
        </w:rPr>
        <w:t>Date</w:t>
      </w:r>
    </w:p>
    <w:p w14:paraId="0075334D" w14:textId="09777BD9" w:rsidR="003E01E7" w:rsidRDefault="003E01E7"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Epi date is not </w:t>
      </w:r>
      <w:proofErr w:type="spellStart"/>
      <w:r>
        <w:rPr>
          <w:rFonts w:ascii="Arial" w:eastAsia="Times New Roman" w:hAnsi="Arial" w:cs="Arial"/>
          <w:sz w:val="22"/>
        </w:rPr>
        <w:t>self explanatory</w:t>
      </w:r>
      <w:proofErr w:type="spellEnd"/>
      <w:r>
        <w:rPr>
          <w:rFonts w:ascii="Arial" w:eastAsia="Times New Roman" w:hAnsi="Arial" w:cs="Arial"/>
          <w:sz w:val="22"/>
        </w:rPr>
        <w:t>; favored Case Date or Calculated so it’s clear how it is derived</w:t>
      </w:r>
    </w:p>
    <w:p w14:paraId="47D6FC70" w14:textId="1B81EE75" w:rsidR="003E01E7" w:rsidRDefault="003E01E7"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Taylor: </w:t>
      </w:r>
      <w:r w:rsidR="0060704B">
        <w:rPr>
          <w:rFonts w:ascii="Arial" w:eastAsia="Times New Roman" w:hAnsi="Arial" w:cs="Arial"/>
          <w:sz w:val="22"/>
        </w:rPr>
        <w:t>W</w:t>
      </w:r>
      <w:r w:rsidRPr="003E01E7">
        <w:rPr>
          <w:rFonts w:ascii="Arial" w:eastAsia="Times New Roman" w:hAnsi="Arial" w:cs="Arial"/>
          <w:sz w:val="22"/>
        </w:rPr>
        <w:t xml:space="preserve">e used something in Oregon that helped indicate the type of field. For example, </w:t>
      </w:r>
      <w:proofErr w:type="spellStart"/>
      <w:r w:rsidRPr="003E01E7">
        <w:rPr>
          <w:rFonts w:ascii="Arial" w:eastAsia="Times New Roman" w:hAnsi="Arial" w:cs="Arial"/>
          <w:sz w:val="22"/>
        </w:rPr>
        <w:t>EventDatec</w:t>
      </w:r>
      <w:proofErr w:type="spellEnd"/>
      <w:r w:rsidRPr="003E01E7">
        <w:rPr>
          <w:rFonts w:ascii="Arial" w:eastAsia="Times New Roman" w:hAnsi="Arial" w:cs="Arial"/>
          <w:sz w:val="22"/>
        </w:rPr>
        <w:t xml:space="preserve"> or </w:t>
      </w:r>
      <w:proofErr w:type="spellStart"/>
      <w:r w:rsidRPr="003E01E7">
        <w:rPr>
          <w:rFonts w:ascii="Arial" w:eastAsia="Times New Roman" w:hAnsi="Arial" w:cs="Arial"/>
          <w:sz w:val="22"/>
        </w:rPr>
        <w:t>EpiDtTmc</w:t>
      </w:r>
      <w:proofErr w:type="spellEnd"/>
      <w:r>
        <w:rPr>
          <w:rFonts w:ascii="Arial" w:eastAsia="Times New Roman" w:hAnsi="Arial" w:cs="Arial"/>
          <w:sz w:val="22"/>
        </w:rPr>
        <w:t xml:space="preserve">; </w:t>
      </w:r>
      <w:r w:rsidRPr="003E01E7">
        <w:rPr>
          <w:rFonts w:ascii="Arial" w:eastAsia="Times New Roman" w:hAnsi="Arial" w:cs="Arial"/>
          <w:sz w:val="22"/>
        </w:rPr>
        <w:t>use a little c to mean calculated</w:t>
      </w:r>
    </w:p>
    <w:p w14:paraId="15FB2BBE" w14:textId="6515C6F2" w:rsidR="003E01E7" w:rsidRDefault="003E01E7"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Steven: Reconcile what is in USCDI so we have consistency with other applications of dates</w:t>
      </w:r>
    </w:p>
    <w:p w14:paraId="0F7E2455" w14:textId="4C7E1C0E" w:rsidR="003E01E7" w:rsidRDefault="003E01E7"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Michelle Lin: </w:t>
      </w:r>
      <w:r w:rsidR="0060704B">
        <w:rPr>
          <w:rFonts w:ascii="Arial" w:eastAsia="Times New Roman" w:hAnsi="Arial" w:cs="Arial"/>
          <w:sz w:val="22"/>
        </w:rPr>
        <w:t>Li</w:t>
      </w:r>
      <w:r w:rsidRPr="003E01E7">
        <w:rPr>
          <w:rFonts w:ascii="Arial" w:eastAsia="Times New Roman" w:hAnsi="Arial" w:cs="Arial"/>
          <w:sz w:val="22"/>
        </w:rPr>
        <w:t>ke</w:t>
      </w:r>
      <w:r w:rsidR="0060704B">
        <w:rPr>
          <w:rFonts w:ascii="Arial" w:eastAsia="Times New Roman" w:hAnsi="Arial" w:cs="Arial"/>
          <w:sz w:val="22"/>
        </w:rPr>
        <w:t>s</w:t>
      </w:r>
      <w:r w:rsidRPr="003E01E7">
        <w:rPr>
          <w:rFonts w:ascii="Arial" w:eastAsia="Times New Roman" w:hAnsi="Arial" w:cs="Arial"/>
          <w:sz w:val="22"/>
        </w:rPr>
        <w:t xml:space="preserve"> case date too</w:t>
      </w:r>
    </w:p>
    <w:p w14:paraId="09DAB3F9" w14:textId="14189260" w:rsidR="003E01E7" w:rsidRDefault="003E01E7" w:rsidP="00F568D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Danielle Tack: T</w:t>
      </w:r>
      <w:r w:rsidRPr="003E01E7">
        <w:rPr>
          <w:rFonts w:ascii="Arial" w:eastAsia="Times New Roman" w:hAnsi="Arial" w:cs="Arial"/>
          <w:sz w:val="22"/>
        </w:rPr>
        <w:t>he dates that drive this date come from lab or healthcare and those are aligned</w:t>
      </w:r>
    </w:p>
    <w:p w14:paraId="0DB43363" w14:textId="6FD88835" w:rsidR="003E01E7" w:rsidRDefault="003E01E7" w:rsidP="003E01E7">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w:t>
      </w:r>
      <w:r w:rsidRPr="003E01E7">
        <w:rPr>
          <w:rFonts w:ascii="Arial" w:eastAsia="Times New Roman" w:hAnsi="Arial" w:cs="Arial"/>
          <w:sz w:val="22"/>
        </w:rPr>
        <w:t>But onset date and report date come from public health (often the former through investigation)</w:t>
      </w:r>
      <w:r>
        <w:rPr>
          <w:rFonts w:ascii="Arial" w:eastAsia="Times New Roman" w:hAnsi="Arial" w:cs="Arial"/>
          <w:sz w:val="22"/>
        </w:rPr>
        <w:t xml:space="preserve">. </w:t>
      </w:r>
      <w:r w:rsidRPr="003E01E7">
        <w:rPr>
          <w:rFonts w:ascii="Arial" w:eastAsia="Times New Roman" w:hAnsi="Arial" w:cs="Arial"/>
          <w:sz w:val="22"/>
        </w:rPr>
        <w:t>Only public health has all the component dates</w:t>
      </w:r>
    </w:p>
    <w:p w14:paraId="60EE43CD" w14:textId="36D8B0FF" w:rsidR="00345176" w:rsidRDefault="00345176" w:rsidP="0034517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Survey Results:</w:t>
      </w:r>
    </w:p>
    <w:p w14:paraId="320AF922" w14:textId="544BE250" w:rsidR="00345176" w:rsidRPr="00345176" w:rsidRDefault="00345176" w:rsidP="00345176">
      <w:pPr>
        <w:pStyle w:val="ListParagraph"/>
        <w:numPr>
          <w:ilvl w:val="3"/>
          <w:numId w:val="1"/>
        </w:numPr>
        <w:spacing w:after="0" w:line="240" w:lineRule="auto"/>
        <w:contextualSpacing w:val="0"/>
        <w:rPr>
          <w:rFonts w:ascii="Arial" w:eastAsia="Times New Roman" w:hAnsi="Arial" w:cs="Arial"/>
          <w:b/>
          <w:bCs/>
          <w:sz w:val="22"/>
        </w:rPr>
      </w:pPr>
      <w:r w:rsidRPr="00345176">
        <w:rPr>
          <w:rFonts w:ascii="Arial" w:eastAsia="Times New Roman" w:hAnsi="Arial" w:cs="Arial"/>
          <w:b/>
          <w:bCs/>
          <w:sz w:val="22"/>
        </w:rPr>
        <w:t>Calculated Case Counting Date- 48%</w:t>
      </w:r>
    </w:p>
    <w:p w14:paraId="45652C39" w14:textId="32EC536D" w:rsidR="00345176" w:rsidRDefault="00345176" w:rsidP="0034517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Calculated Case Date- 39%</w:t>
      </w:r>
    </w:p>
    <w:p w14:paraId="2F4947C1" w14:textId="3641E800" w:rsidR="00345176" w:rsidRPr="00345176" w:rsidRDefault="00345176" w:rsidP="0034517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Calculated Epi Date- 13%</w:t>
      </w:r>
    </w:p>
    <w:p w14:paraId="1885C80F" w14:textId="297110DC" w:rsidR="00693043" w:rsidRDefault="00693043" w:rsidP="0069304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Challenges to Implementation and/or Adoption</w:t>
      </w:r>
    </w:p>
    <w:p w14:paraId="2424B9ED" w14:textId="403D82F4" w:rsidR="00693043" w:rsidRDefault="00693043" w:rsidP="00137C68">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Need for system changes will take time</w:t>
      </w:r>
    </w:p>
    <w:p w14:paraId="12D5B02C" w14:textId="53713600" w:rsidR="00693043" w:rsidRDefault="00693043"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60704B">
        <w:rPr>
          <w:rFonts w:ascii="Arial" w:eastAsia="Times New Roman" w:hAnsi="Arial" w:cs="Arial"/>
          <w:sz w:val="22"/>
        </w:rPr>
        <w:t xml:space="preserve"> Fine</w:t>
      </w:r>
      <w:r>
        <w:rPr>
          <w:rFonts w:ascii="Arial" w:eastAsia="Times New Roman" w:hAnsi="Arial" w:cs="Arial"/>
          <w:sz w:val="22"/>
        </w:rPr>
        <w:t xml:space="preserve">: </w:t>
      </w:r>
      <w:r w:rsidR="0060704B">
        <w:rPr>
          <w:rFonts w:ascii="Arial" w:eastAsia="Times New Roman" w:hAnsi="Arial" w:cs="Arial"/>
          <w:sz w:val="22"/>
        </w:rPr>
        <w:t>W</w:t>
      </w:r>
      <w:r>
        <w:rPr>
          <w:rFonts w:ascii="Arial" w:eastAsia="Times New Roman" w:hAnsi="Arial" w:cs="Arial"/>
          <w:sz w:val="22"/>
        </w:rPr>
        <w:t xml:space="preserve">ays to make this incremental. Component Dates can be shared in MMG so CDC can use the component date to calculate this date even if the system </w:t>
      </w:r>
      <w:proofErr w:type="spellStart"/>
      <w:r>
        <w:rPr>
          <w:rFonts w:ascii="Arial" w:eastAsia="Times New Roman" w:hAnsi="Arial" w:cs="Arial"/>
          <w:sz w:val="22"/>
        </w:rPr>
        <w:t>can not</w:t>
      </w:r>
      <w:proofErr w:type="spellEnd"/>
      <w:r>
        <w:rPr>
          <w:rFonts w:ascii="Arial" w:eastAsia="Times New Roman" w:hAnsi="Arial" w:cs="Arial"/>
          <w:sz w:val="22"/>
        </w:rPr>
        <w:t xml:space="preserve"> do this calculation</w:t>
      </w:r>
    </w:p>
    <w:p w14:paraId="042E2FE0" w14:textId="57CCD836" w:rsidR="00693043" w:rsidRDefault="00693043" w:rsidP="00137C68">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Hierarchy vs. earliest</w:t>
      </w:r>
    </w:p>
    <w:p w14:paraId="688F714E" w14:textId="3B95739D"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Symptom Date will often be the earliest but not always. Raises concerns for STD groups</w:t>
      </w:r>
    </w:p>
    <w:p w14:paraId="6F812EB1" w14:textId="29279F77"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Gillian: </w:t>
      </w:r>
      <w:r w:rsidR="0060704B">
        <w:rPr>
          <w:rFonts w:ascii="Arial" w:eastAsia="Times New Roman" w:hAnsi="Arial" w:cs="Arial"/>
          <w:sz w:val="22"/>
        </w:rPr>
        <w:t>S</w:t>
      </w:r>
      <w:r>
        <w:rPr>
          <w:rFonts w:ascii="Arial" w:eastAsia="Times New Roman" w:hAnsi="Arial" w:cs="Arial"/>
          <w:sz w:val="22"/>
        </w:rPr>
        <w:t>uggest earliest</w:t>
      </w:r>
    </w:p>
    <w:p w14:paraId="6EE60D37" w14:textId="33B3D977"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Michelle</w:t>
      </w:r>
      <w:r w:rsidR="00303858">
        <w:rPr>
          <w:rFonts w:ascii="Arial" w:eastAsia="Times New Roman" w:hAnsi="Arial" w:cs="Arial"/>
          <w:sz w:val="22"/>
        </w:rPr>
        <w:t xml:space="preserve"> Lin</w:t>
      </w:r>
      <w:r>
        <w:rPr>
          <w:rFonts w:ascii="Arial" w:eastAsia="Times New Roman" w:hAnsi="Arial" w:cs="Arial"/>
          <w:sz w:val="22"/>
        </w:rPr>
        <w:t xml:space="preserve">: </w:t>
      </w:r>
      <w:r w:rsidR="0060704B">
        <w:rPr>
          <w:rFonts w:ascii="Arial" w:eastAsia="Times New Roman" w:hAnsi="Arial" w:cs="Arial"/>
          <w:sz w:val="22"/>
        </w:rPr>
        <w:t>E</w:t>
      </w:r>
      <w:r>
        <w:rPr>
          <w:rFonts w:ascii="Arial" w:eastAsia="Times New Roman" w:hAnsi="Arial" w:cs="Arial"/>
          <w:sz w:val="22"/>
        </w:rPr>
        <w:t>arliest</w:t>
      </w:r>
    </w:p>
    <w:p w14:paraId="255E2BF1" w14:textId="45C8242F"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Ramandeep</w:t>
      </w:r>
      <w:r w:rsidR="00303858">
        <w:rPr>
          <w:rFonts w:ascii="Arial" w:eastAsia="Times New Roman" w:hAnsi="Arial" w:cs="Arial"/>
          <w:sz w:val="22"/>
        </w:rPr>
        <w:t xml:space="preserve"> Kaur</w:t>
      </w:r>
      <w:r>
        <w:rPr>
          <w:rFonts w:ascii="Arial" w:eastAsia="Times New Roman" w:hAnsi="Arial" w:cs="Arial"/>
          <w:sz w:val="22"/>
        </w:rPr>
        <w:t xml:space="preserve">: </w:t>
      </w:r>
      <w:r w:rsidR="0060704B">
        <w:rPr>
          <w:rFonts w:ascii="Arial" w:eastAsia="Times New Roman" w:hAnsi="Arial" w:cs="Arial"/>
          <w:sz w:val="22"/>
        </w:rPr>
        <w:t>E</w:t>
      </w:r>
      <w:r>
        <w:rPr>
          <w:rFonts w:ascii="Arial" w:eastAsia="Times New Roman" w:hAnsi="Arial" w:cs="Arial"/>
          <w:sz w:val="22"/>
        </w:rPr>
        <w:t>arliest</w:t>
      </w:r>
    </w:p>
    <w:p w14:paraId="71048CC8" w14:textId="4B2B5B03" w:rsidR="00303858" w:rsidRDefault="00303858"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Amy Lai: </w:t>
      </w:r>
      <w:r w:rsidR="0060704B">
        <w:rPr>
          <w:rFonts w:ascii="Arial" w:eastAsia="Times New Roman" w:hAnsi="Arial" w:cs="Arial"/>
          <w:sz w:val="22"/>
        </w:rPr>
        <w:t>E</w:t>
      </w:r>
      <w:r>
        <w:rPr>
          <w:rFonts w:ascii="Arial" w:eastAsia="Times New Roman" w:hAnsi="Arial" w:cs="Arial"/>
          <w:sz w:val="22"/>
        </w:rPr>
        <w:t>arliest</w:t>
      </w:r>
    </w:p>
    <w:p w14:paraId="0E0BC29B" w14:textId="53A0957A"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Kate: </w:t>
      </w:r>
      <w:r w:rsidR="0060704B">
        <w:rPr>
          <w:rFonts w:ascii="Arial" w:eastAsia="Times New Roman" w:hAnsi="Arial" w:cs="Arial"/>
          <w:sz w:val="22"/>
        </w:rPr>
        <w:t>E</w:t>
      </w:r>
      <w:r>
        <w:rPr>
          <w:rFonts w:ascii="Arial" w:eastAsia="Times New Roman" w:hAnsi="Arial" w:cs="Arial"/>
          <w:sz w:val="22"/>
        </w:rPr>
        <w:t xml:space="preserve">arliest could change over time. Significant delays for chronic diseases (ex: </w:t>
      </w:r>
      <w:proofErr w:type="spellStart"/>
      <w:r>
        <w:rPr>
          <w:rFonts w:ascii="Arial" w:eastAsia="Times New Roman" w:hAnsi="Arial" w:cs="Arial"/>
          <w:sz w:val="22"/>
        </w:rPr>
        <w:t>lyme</w:t>
      </w:r>
      <w:proofErr w:type="spellEnd"/>
      <w:r>
        <w:rPr>
          <w:rFonts w:ascii="Arial" w:eastAsia="Times New Roman" w:hAnsi="Arial" w:cs="Arial"/>
          <w:sz w:val="22"/>
        </w:rPr>
        <w:t xml:space="preserve"> disease)</w:t>
      </w:r>
    </w:p>
    <w:p w14:paraId="25BDA64B" w14:textId="7EB958FC"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Nereida: </w:t>
      </w:r>
      <w:r w:rsidR="004C5D26">
        <w:rPr>
          <w:rFonts w:ascii="Arial" w:eastAsia="Times New Roman" w:hAnsi="Arial" w:cs="Arial"/>
          <w:sz w:val="22"/>
        </w:rPr>
        <w:t>F</w:t>
      </w:r>
      <w:r>
        <w:rPr>
          <w:rFonts w:ascii="Arial" w:eastAsia="Times New Roman" w:hAnsi="Arial" w:cs="Arial"/>
          <w:sz w:val="22"/>
        </w:rPr>
        <w:t xml:space="preserve">or some diagnosis, delays in the lab so they do not get an onset date and reported date is not representative of the disease control. CO </w:t>
      </w:r>
      <w:r w:rsidR="004C5D26">
        <w:rPr>
          <w:rFonts w:ascii="Arial" w:eastAsia="Times New Roman" w:hAnsi="Arial" w:cs="Arial"/>
          <w:sz w:val="22"/>
        </w:rPr>
        <w:t>prefers</w:t>
      </w:r>
      <w:r>
        <w:rPr>
          <w:rFonts w:ascii="Arial" w:eastAsia="Times New Roman" w:hAnsi="Arial" w:cs="Arial"/>
          <w:sz w:val="22"/>
        </w:rPr>
        <w:t xml:space="preserve"> hierarchy for the variation across diseases</w:t>
      </w:r>
    </w:p>
    <w:p w14:paraId="6D998F30" w14:textId="014CFA79" w:rsidR="009F008D" w:rsidRDefault="009F008D"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60704B">
        <w:rPr>
          <w:rFonts w:ascii="Arial" w:eastAsia="Times New Roman" w:hAnsi="Arial" w:cs="Arial"/>
          <w:sz w:val="22"/>
        </w:rPr>
        <w:t xml:space="preserve"> Fine</w:t>
      </w:r>
      <w:r>
        <w:rPr>
          <w:rFonts w:ascii="Arial" w:eastAsia="Times New Roman" w:hAnsi="Arial" w:cs="Arial"/>
          <w:sz w:val="22"/>
        </w:rPr>
        <w:t xml:space="preserve">: </w:t>
      </w:r>
      <w:r w:rsidR="004C5D26">
        <w:rPr>
          <w:rFonts w:ascii="Arial" w:eastAsia="Times New Roman" w:hAnsi="Arial" w:cs="Arial"/>
          <w:sz w:val="22"/>
        </w:rPr>
        <w:t>E</w:t>
      </w:r>
      <w:r>
        <w:rPr>
          <w:rFonts w:ascii="Arial" w:eastAsia="Times New Roman" w:hAnsi="Arial" w:cs="Arial"/>
          <w:sz w:val="22"/>
        </w:rPr>
        <w:t>arliest; most epidemiologically relevant</w:t>
      </w:r>
    </w:p>
    <w:p w14:paraId="44AC4D88" w14:textId="6DE2C10A" w:rsidR="001B6E7F" w:rsidRDefault="001B6E7F" w:rsidP="00137C68">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60704B">
        <w:rPr>
          <w:rFonts w:ascii="Arial" w:eastAsia="Times New Roman" w:hAnsi="Arial" w:cs="Arial"/>
          <w:sz w:val="22"/>
        </w:rPr>
        <w:t xml:space="preserve"> Erhart</w:t>
      </w:r>
      <w:r>
        <w:rPr>
          <w:rFonts w:ascii="Arial" w:eastAsia="Times New Roman" w:hAnsi="Arial" w:cs="Arial"/>
          <w:sz w:val="22"/>
        </w:rPr>
        <w:t xml:space="preserve">: Need to acknowledge that given the information available at any point in time, the date used for the case will change. </w:t>
      </w:r>
      <w:r w:rsidR="004C5D26">
        <w:rPr>
          <w:rFonts w:ascii="Arial" w:eastAsia="Times New Roman" w:hAnsi="Arial" w:cs="Arial"/>
          <w:sz w:val="22"/>
        </w:rPr>
        <w:t>R</w:t>
      </w:r>
      <w:r>
        <w:rPr>
          <w:rFonts w:ascii="Arial" w:eastAsia="Times New Roman" w:hAnsi="Arial" w:cs="Arial"/>
          <w:sz w:val="22"/>
        </w:rPr>
        <w:t>ecommend</w:t>
      </w:r>
      <w:r w:rsidR="004C5D26">
        <w:rPr>
          <w:rFonts w:ascii="Arial" w:eastAsia="Times New Roman" w:hAnsi="Arial" w:cs="Arial"/>
          <w:sz w:val="22"/>
        </w:rPr>
        <w:t>s</w:t>
      </w:r>
      <w:r>
        <w:rPr>
          <w:rFonts w:ascii="Arial" w:eastAsia="Times New Roman" w:hAnsi="Arial" w:cs="Arial"/>
          <w:sz w:val="22"/>
        </w:rPr>
        <w:t xml:space="preserve"> within the document that there be an override (would not send to CDC) if there was something wrong with the onset date, the system has a way to override that date, it would be possible for special circumstances</w:t>
      </w:r>
    </w:p>
    <w:p w14:paraId="4D22FAD7" w14:textId="653A651A" w:rsidR="009F008D" w:rsidRPr="001B6E7F" w:rsidRDefault="00303858" w:rsidP="00137C68">
      <w:pPr>
        <w:pStyle w:val="ListParagraph"/>
        <w:numPr>
          <w:ilvl w:val="4"/>
          <w:numId w:val="1"/>
        </w:numPr>
        <w:spacing w:after="0" w:line="240" w:lineRule="auto"/>
        <w:contextualSpacing w:val="0"/>
        <w:rPr>
          <w:rFonts w:ascii="Arial" w:eastAsia="Times New Roman" w:hAnsi="Arial" w:cs="Arial"/>
          <w:sz w:val="22"/>
        </w:rPr>
      </w:pPr>
      <w:r w:rsidRPr="001B6E7F">
        <w:rPr>
          <w:rFonts w:ascii="Arial" w:eastAsia="Times New Roman" w:hAnsi="Arial" w:cs="Arial"/>
          <w:sz w:val="22"/>
        </w:rPr>
        <w:t xml:space="preserve">Sara Johnston: </w:t>
      </w:r>
      <w:r w:rsidR="001B6E7F" w:rsidRPr="001B6E7F">
        <w:rPr>
          <w:rFonts w:ascii="Arial" w:eastAsia="Times New Roman" w:hAnsi="Arial" w:cs="Arial"/>
          <w:sz w:val="22"/>
        </w:rPr>
        <w:t>Override: if we’re looking at earliest date and cases are chronic or reported late; if we’re using on the NNDSS side at CDC for publication this date and for identifying what</w:t>
      </w:r>
      <w:r w:rsidR="001B6E7F">
        <w:rPr>
          <w:rFonts w:ascii="Arial" w:eastAsia="Times New Roman" w:hAnsi="Arial" w:cs="Arial"/>
          <w:sz w:val="22"/>
        </w:rPr>
        <w:t>’</w:t>
      </w:r>
      <w:r w:rsidR="001B6E7F" w:rsidRPr="001B6E7F">
        <w:rPr>
          <w:rFonts w:ascii="Arial" w:eastAsia="Times New Roman" w:hAnsi="Arial" w:cs="Arial"/>
          <w:sz w:val="22"/>
        </w:rPr>
        <w:t xml:space="preserve">s given within a surveillance year and </w:t>
      </w:r>
      <w:r w:rsidR="001B6E7F" w:rsidRPr="001B6E7F">
        <w:rPr>
          <w:rFonts w:ascii="Arial" w:eastAsia="Times New Roman" w:hAnsi="Arial" w:cs="Arial"/>
          <w:sz w:val="22"/>
        </w:rPr>
        <w:lastRenderedPageBreak/>
        <w:t>passed the reconciliation for a given year but the case onset was in the prior year; the override function could be helpful so you’re counting the case within the year that it was available</w:t>
      </w:r>
    </w:p>
    <w:p w14:paraId="6D6FF0DB" w14:textId="63835D8E" w:rsidR="00303858" w:rsidRPr="005F177F" w:rsidRDefault="00303858" w:rsidP="00137C68">
      <w:pPr>
        <w:pStyle w:val="ListParagraph"/>
        <w:numPr>
          <w:ilvl w:val="4"/>
          <w:numId w:val="1"/>
        </w:numPr>
        <w:spacing w:after="0" w:line="240" w:lineRule="auto"/>
        <w:contextualSpacing w:val="0"/>
        <w:rPr>
          <w:rFonts w:ascii="Arial" w:eastAsia="Times New Roman" w:hAnsi="Arial" w:cs="Arial"/>
          <w:sz w:val="22"/>
        </w:rPr>
      </w:pPr>
      <w:r w:rsidRPr="005F177F">
        <w:rPr>
          <w:rFonts w:ascii="Arial" w:eastAsia="Times New Roman" w:hAnsi="Arial" w:cs="Arial"/>
          <w:sz w:val="22"/>
        </w:rPr>
        <w:t xml:space="preserve">Laura: </w:t>
      </w:r>
      <w:r w:rsidR="004C5D26">
        <w:rPr>
          <w:rFonts w:ascii="Arial" w:eastAsia="Times New Roman" w:hAnsi="Arial" w:cs="Arial"/>
          <w:sz w:val="22"/>
        </w:rPr>
        <w:t>W</w:t>
      </w:r>
      <w:r w:rsidRPr="005F177F">
        <w:rPr>
          <w:rFonts w:ascii="Arial" w:eastAsia="Times New Roman" w:hAnsi="Arial" w:cs="Arial"/>
          <w:sz w:val="22"/>
        </w:rPr>
        <w:t xml:space="preserve">hat do we do when </w:t>
      </w:r>
      <w:r w:rsidR="001B6E7F" w:rsidRPr="005F177F">
        <w:rPr>
          <w:rFonts w:ascii="Arial" w:eastAsia="Times New Roman" w:hAnsi="Arial" w:cs="Arial"/>
          <w:sz w:val="22"/>
        </w:rPr>
        <w:t xml:space="preserve">there are significant delays? What do we do when the data is </w:t>
      </w:r>
      <w:proofErr w:type="gramStart"/>
      <w:r w:rsidR="001B6E7F" w:rsidRPr="005F177F">
        <w:rPr>
          <w:rFonts w:ascii="Arial" w:eastAsia="Times New Roman" w:hAnsi="Arial" w:cs="Arial"/>
          <w:sz w:val="22"/>
        </w:rPr>
        <w:t>closed</w:t>
      </w:r>
      <w:proofErr w:type="gramEnd"/>
      <w:r w:rsidR="001B6E7F" w:rsidRPr="005F177F">
        <w:rPr>
          <w:rFonts w:ascii="Arial" w:eastAsia="Times New Roman" w:hAnsi="Arial" w:cs="Arial"/>
          <w:sz w:val="22"/>
        </w:rPr>
        <w:t xml:space="preserve"> and we have a case that has not been reported?</w:t>
      </w:r>
    </w:p>
    <w:p w14:paraId="461BED3F" w14:textId="2E4C0238" w:rsidR="00303858" w:rsidRDefault="00303858" w:rsidP="00137C68">
      <w:pPr>
        <w:pStyle w:val="ListParagraph"/>
        <w:numPr>
          <w:ilvl w:val="4"/>
          <w:numId w:val="1"/>
        </w:numPr>
        <w:spacing w:after="0" w:line="240" w:lineRule="auto"/>
        <w:contextualSpacing w:val="0"/>
        <w:rPr>
          <w:rFonts w:ascii="Arial" w:eastAsia="Times New Roman" w:hAnsi="Arial" w:cs="Arial"/>
          <w:sz w:val="22"/>
        </w:rPr>
      </w:pPr>
      <w:r w:rsidRPr="00303858">
        <w:rPr>
          <w:rFonts w:ascii="Arial" w:eastAsia="Times New Roman" w:hAnsi="Arial" w:cs="Arial"/>
          <w:sz w:val="22"/>
        </w:rPr>
        <w:t xml:space="preserve">Gillian: </w:t>
      </w:r>
      <w:r w:rsidR="001B6E7F">
        <w:rPr>
          <w:rFonts w:ascii="Arial" w:eastAsia="Times New Roman" w:hAnsi="Arial" w:cs="Arial"/>
          <w:sz w:val="22"/>
        </w:rPr>
        <w:t xml:space="preserve">This is a </w:t>
      </w:r>
      <w:r w:rsidRPr="00303858">
        <w:rPr>
          <w:rFonts w:ascii="Arial" w:eastAsia="Times New Roman" w:hAnsi="Arial" w:cs="Arial"/>
          <w:sz w:val="22"/>
        </w:rPr>
        <w:t>different issue when CDC closes out their cases</w:t>
      </w:r>
    </w:p>
    <w:p w14:paraId="2B6D9574" w14:textId="09BFF78E" w:rsidR="00303858" w:rsidRDefault="00303858" w:rsidP="00137C68">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Laura: </w:t>
      </w:r>
      <w:r w:rsidR="004C5D26">
        <w:rPr>
          <w:rFonts w:ascii="Arial" w:eastAsia="Times New Roman" w:hAnsi="Arial" w:cs="Arial"/>
          <w:sz w:val="22"/>
        </w:rPr>
        <w:t>I</w:t>
      </w:r>
      <w:r>
        <w:rPr>
          <w:rFonts w:ascii="Arial" w:eastAsia="Times New Roman" w:hAnsi="Arial" w:cs="Arial"/>
          <w:sz w:val="22"/>
        </w:rPr>
        <w:t>f we closed out our 2020 data, but in 2022 we get a result</w:t>
      </w:r>
      <w:r w:rsidR="005F177F">
        <w:rPr>
          <w:rFonts w:ascii="Arial" w:eastAsia="Times New Roman" w:hAnsi="Arial" w:cs="Arial"/>
          <w:sz w:val="22"/>
        </w:rPr>
        <w:t xml:space="preserve"> that is now reported but the onset was in 2020 and now that is the earliest date</w:t>
      </w:r>
    </w:p>
    <w:p w14:paraId="6629AC15" w14:textId="74B4D618" w:rsidR="00303858" w:rsidRDefault="00303858" w:rsidP="00137C68">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Gillian: MA does not close out </w:t>
      </w:r>
      <w:r w:rsidR="005F177F">
        <w:rPr>
          <w:rFonts w:ascii="Arial" w:eastAsia="Times New Roman" w:hAnsi="Arial" w:cs="Arial"/>
          <w:sz w:val="22"/>
        </w:rPr>
        <w:t>cases; always have a cav</w:t>
      </w:r>
      <w:r w:rsidR="004C5D26">
        <w:rPr>
          <w:rFonts w:ascii="Arial" w:eastAsia="Times New Roman" w:hAnsi="Arial" w:cs="Arial"/>
          <w:sz w:val="22"/>
        </w:rPr>
        <w:t>ea</w:t>
      </w:r>
      <w:r w:rsidR="005F177F">
        <w:rPr>
          <w:rFonts w:ascii="Arial" w:eastAsia="Times New Roman" w:hAnsi="Arial" w:cs="Arial"/>
          <w:sz w:val="22"/>
        </w:rPr>
        <w:t>t in every publication that says data is current as of X date</w:t>
      </w:r>
    </w:p>
    <w:p w14:paraId="3FDC14AD" w14:textId="340975C2" w:rsidR="00303858" w:rsidRPr="00137C68" w:rsidRDefault="00303858" w:rsidP="00137C68">
      <w:pPr>
        <w:pStyle w:val="ListParagraph"/>
        <w:numPr>
          <w:ilvl w:val="4"/>
          <w:numId w:val="1"/>
        </w:numPr>
        <w:spacing w:after="0" w:line="240" w:lineRule="auto"/>
        <w:contextualSpacing w:val="0"/>
        <w:rPr>
          <w:rFonts w:ascii="Arial" w:eastAsia="Times New Roman" w:hAnsi="Arial" w:cs="Arial"/>
          <w:sz w:val="22"/>
        </w:rPr>
      </w:pPr>
      <w:r w:rsidRPr="00137C68">
        <w:rPr>
          <w:rFonts w:ascii="Arial" w:eastAsia="Times New Roman" w:hAnsi="Arial" w:cs="Arial"/>
          <w:sz w:val="22"/>
        </w:rPr>
        <w:t xml:space="preserve">Danielle: </w:t>
      </w:r>
      <w:r w:rsidR="004C5D26">
        <w:rPr>
          <w:rFonts w:ascii="Arial" w:eastAsia="Times New Roman" w:hAnsi="Arial" w:cs="Arial"/>
          <w:sz w:val="22"/>
        </w:rPr>
        <w:t>I</w:t>
      </w:r>
      <w:r w:rsidR="00137C68" w:rsidRPr="00137C68">
        <w:rPr>
          <w:rFonts w:ascii="Arial" w:eastAsia="Times New Roman" w:hAnsi="Arial" w:cs="Arial"/>
          <w:sz w:val="22"/>
        </w:rPr>
        <w:t>nclude cav</w:t>
      </w:r>
      <w:r w:rsidR="00084146">
        <w:rPr>
          <w:rFonts w:ascii="Arial" w:eastAsia="Times New Roman" w:hAnsi="Arial" w:cs="Arial"/>
          <w:sz w:val="22"/>
        </w:rPr>
        <w:t>ea</w:t>
      </w:r>
      <w:r w:rsidR="00137C68" w:rsidRPr="00137C68">
        <w:rPr>
          <w:rFonts w:ascii="Arial" w:eastAsia="Times New Roman" w:hAnsi="Arial" w:cs="Arial"/>
          <w:sz w:val="22"/>
        </w:rPr>
        <w:t>t saying “closed but subject to change based on additional information that came forward”</w:t>
      </w:r>
    </w:p>
    <w:p w14:paraId="151861F4" w14:textId="546BAB1F" w:rsidR="00303858" w:rsidRPr="00535F5A" w:rsidRDefault="00303858" w:rsidP="004C5D26">
      <w:pPr>
        <w:pStyle w:val="ListParagraph"/>
        <w:numPr>
          <w:ilvl w:val="4"/>
          <w:numId w:val="1"/>
        </w:numPr>
        <w:spacing w:after="0" w:line="240" w:lineRule="auto"/>
        <w:contextualSpacing w:val="0"/>
        <w:rPr>
          <w:rFonts w:ascii="Arial" w:eastAsia="Times New Roman" w:hAnsi="Arial" w:cs="Arial"/>
          <w:sz w:val="22"/>
        </w:rPr>
      </w:pPr>
      <w:r w:rsidRPr="00535F5A">
        <w:rPr>
          <w:rFonts w:ascii="Arial" w:eastAsia="Times New Roman" w:hAnsi="Arial" w:cs="Arial"/>
          <w:sz w:val="22"/>
        </w:rPr>
        <w:t xml:space="preserve">Laura: </w:t>
      </w:r>
      <w:r w:rsidR="004C5D26">
        <w:rPr>
          <w:rFonts w:ascii="Arial" w:eastAsia="Times New Roman" w:hAnsi="Arial" w:cs="Arial"/>
          <w:sz w:val="22"/>
        </w:rPr>
        <w:t>D</w:t>
      </w:r>
      <w:r w:rsidRPr="00535F5A">
        <w:rPr>
          <w:rFonts w:ascii="Arial" w:eastAsia="Times New Roman" w:hAnsi="Arial" w:cs="Arial"/>
          <w:sz w:val="22"/>
        </w:rPr>
        <w:t>o we try to address this question within this document or is it outside the scope for us?</w:t>
      </w:r>
    </w:p>
    <w:p w14:paraId="770784A2" w14:textId="4DB4D29A" w:rsidR="00535F5A" w:rsidRDefault="00535F5A" w:rsidP="004C5D26">
      <w:pPr>
        <w:pStyle w:val="ListParagraph"/>
        <w:numPr>
          <w:ilvl w:val="4"/>
          <w:numId w:val="1"/>
        </w:numPr>
        <w:spacing w:after="0" w:line="240" w:lineRule="auto"/>
        <w:contextualSpacing w:val="0"/>
        <w:rPr>
          <w:rFonts w:ascii="Arial" w:eastAsia="Times New Roman" w:hAnsi="Arial" w:cs="Arial"/>
          <w:sz w:val="22"/>
        </w:rPr>
      </w:pPr>
      <w:r w:rsidRPr="00535F5A">
        <w:rPr>
          <w:rFonts w:ascii="Arial" w:eastAsia="Times New Roman" w:hAnsi="Arial" w:cs="Arial"/>
          <w:sz w:val="22"/>
        </w:rPr>
        <w:t>Annie Fine: out of scope; different health dept have different practices in when they close out data</w:t>
      </w:r>
    </w:p>
    <w:p w14:paraId="2D002D5F" w14:textId="69D0C0AD" w:rsidR="003A39F9" w:rsidRPr="003A39F9" w:rsidRDefault="003A39F9" w:rsidP="004C5D26">
      <w:pPr>
        <w:pStyle w:val="ListParagraph"/>
        <w:numPr>
          <w:ilvl w:val="3"/>
          <w:numId w:val="1"/>
        </w:numPr>
        <w:spacing w:after="0" w:line="240" w:lineRule="auto"/>
        <w:contextualSpacing w:val="0"/>
        <w:rPr>
          <w:rFonts w:ascii="Arial" w:eastAsia="Times New Roman" w:hAnsi="Arial" w:cs="Arial"/>
          <w:b/>
          <w:bCs/>
          <w:sz w:val="22"/>
        </w:rPr>
      </w:pPr>
      <w:r w:rsidRPr="003A39F9">
        <w:rPr>
          <w:rFonts w:ascii="Arial" w:eastAsia="Times New Roman" w:hAnsi="Arial" w:cs="Arial"/>
          <w:b/>
          <w:bCs/>
          <w:sz w:val="22"/>
        </w:rPr>
        <w:t>Consensus for earliest</w:t>
      </w:r>
      <w:r w:rsidR="00084146">
        <w:rPr>
          <w:rFonts w:ascii="Arial" w:eastAsia="Times New Roman" w:hAnsi="Arial" w:cs="Arial"/>
          <w:b/>
          <w:bCs/>
          <w:sz w:val="22"/>
        </w:rPr>
        <w:t>; will revisit the document to see if there are any caveats that can help address concerns</w:t>
      </w:r>
    </w:p>
    <w:p w14:paraId="5DB13E16" w14:textId="3762F13C" w:rsidR="00693043" w:rsidRPr="00B91902" w:rsidRDefault="00693043" w:rsidP="00084146">
      <w:pPr>
        <w:pStyle w:val="ListParagraph"/>
        <w:numPr>
          <w:ilvl w:val="2"/>
          <w:numId w:val="1"/>
        </w:numPr>
        <w:spacing w:after="0" w:line="240" w:lineRule="auto"/>
        <w:contextualSpacing w:val="0"/>
        <w:rPr>
          <w:rFonts w:ascii="Arial" w:eastAsia="Times New Roman" w:hAnsi="Arial" w:cs="Arial"/>
          <w:sz w:val="22"/>
        </w:rPr>
      </w:pPr>
      <w:r w:rsidRPr="00B91902">
        <w:rPr>
          <w:rFonts w:ascii="Arial" w:eastAsia="Times New Roman" w:hAnsi="Arial" w:cs="Arial"/>
          <w:sz w:val="22"/>
        </w:rPr>
        <w:t>Relevancy of fields for all conditions</w:t>
      </w:r>
    </w:p>
    <w:p w14:paraId="3052D2E2" w14:textId="551D33F4" w:rsidR="003A39F9" w:rsidRDefault="00B91902" w:rsidP="00B91902">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Laura: </w:t>
      </w:r>
      <w:r w:rsidR="00084146" w:rsidRPr="00B91902">
        <w:rPr>
          <w:rFonts w:ascii="Arial" w:eastAsia="Times New Roman" w:hAnsi="Arial" w:cs="Arial"/>
          <w:sz w:val="22"/>
        </w:rPr>
        <w:t>If one of these six fields is not relevant for a condition, it is not part of the calculation</w:t>
      </w:r>
      <w:r>
        <w:rPr>
          <w:rFonts w:ascii="Arial" w:eastAsia="Times New Roman" w:hAnsi="Arial" w:cs="Arial"/>
          <w:sz w:val="22"/>
        </w:rPr>
        <w:t>. Do we need something specific for certain conditions?</w:t>
      </w:r>
    </w:p>
    <w:p w14:paraId="5C5EF0CE" w14:textId="636C40E6" w:rsidR="00B91902" w:rsidRDefault="00B91902" w:rsidP="00B91902">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Michelle: Is there an example of this scenario?</w:t>
      </w:r>
    </w:p>
    <w:p w14:paraId="717FB300" w14:textId="50D248FB" w:rsidR="00B91902" w:rsidRDefault="00B91902" w:rsidP="00B91902">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Laura: STI and TB have brought up asymptomatic cases or symptom onset isn’t collected. Support for having something that doesn’t consider symptom onset in the algorithm but want to recommend that if there is no value for symptom onset, then use the other fields</w:t>
      </w:r>
    </w:p>
    <w:p w14:paraId="4E6B40ED" w14:textId="572B49C2" w:rsidR="00131456" w:rsidRPr="00131456" w:rsidRDefault="00131456" w:rsidP="0013145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Danielle: Case definitions remove the requirement of symptoms because symptoms may not be known but for this date, it would still be fine because the other elements would be available</w:t>
      </w:r>
    </w:p>
    <w:p w14:paraId="4CBF6473" w14:textId="25277E48" w:rsidR="00C775A8" w:rsidRPr="00131456" w:rsidRDefault="00131456" w:rsidP="00084146">
      <w:pPr>
        <w:pStyle w:val="ListParagraph"/>
        <w:numPr>
          <w:ilvl w:val="3"/>
          <w:numId w:val="1"/>
        </w:numPr>
        <w:spacing w:after="0" w:line="240" w:lineRule="auto"/>
        <w:contextualSpacing w:val="0"/>
        <w:rPr>
          <w:rFonts w:ascii="Arial" w:eastAsia="Times New Roman" w:hAnsi="Arial" w:cs="Arial"/>
          <w:sz w:val="22"/>
        </w:rPr>
      </w:pPr>
      <w:r w:rsidRPr="00131456">
        <w:rPr>
          <w:rFonts w:ascii="Arial" w:eastAsia="Times New Roman" w:hAnsi="Arial" w:cs="Arial"/>
          <w:sz w:val="22"/>
        </w:rPr>
        <w:t xml:space="preserve">At the CDC side, congenital </w:t>
      </w:r>
      <w:proofErr w:type="spellStart"/>
      <w:r w:rsidRPr="00131456">
        <w:rPr>
          <w:rFonts w:ascii="Arial" w:eastAsia="Times New Roman" w:hAnsi="Arial" w:cs="Arial"/>
          <w:sz w:val="22"/>
        </w:rPr>
        <w:t>syphlis</w:t>
      </w:r>
      <w:proofErr w:type="spellEnd"/>
      <w:r w:rsidRPr="00131456">
        <w:rPr>
          <w:rFonts w:ascii="Arial" w:eastAsia="Times New Roman" w:hAnsi="Arial" w:cs="Arial"/>
          <w:sz w:val="22"/>
        </w:rPr>
        <w:t xml:space="preserve"> is calculated at the date of birth</w:t>
      </w:r>
      <w:r>
        <w:rPr>
          <w:rFonts w:ascii="Arial" w:eastAsia="Times New Roman" w:hAnsi="Arial" w:cs="Arial"/>
          <w:sz w:val="22"/>
        </w:rPr>
        <w:t xml:space="preserve">. Rare scenario. </w:t>
      </w:r>
    </w:p>
    <w:p w14:paraId="42A2AE44" w14:textId="6C4AA071" w:rsidR="00131456" w:rsidRDefault="00131456" w:rsidP="00084146">
      <w:pPr>
        <w:pStyle w:val="ListParagraph"/>
        <w:numPr>
          <w:ilvl w:val="3"/>
          <w:numId w:val="1"/>
        </w:numPr>
        <w:spacing w:after="0" w:line="240" w:lineRule="auto"/>
        <w:contextualSpacing w:val="0"/>
        <w:rPr>
          <w:rFonts w:ascii="Arial" w:eastAsia="Times New Roman" w:hAnsi="Arial" w:cs="Arial"/>
          <w:sz w:val="22"/>
        </w:rPr>
      </w:pPr>
      <w:r w:rsidRPr="00C20FA0">
        <w:rPr>
          <w:rFonts w:ascii="Arial" w:eastAsia="Times New Roman" w:hAnsi="Arial" w:cs="Arial"/>
          <w:sz w:val="22"/>
        </w:rPr>
        <w:t xml:space="preserve">In the document, we should clarify that this date may not be the best date to use for visualization or analysis for surveillance data for all conditions. For analysis for visual display purposes, may be advisable to use a different date for certain conditions; give a few examples </w:t>
      </w:r>
    </w:p>
    <w:p w14:paraId="05F9F52F" w14:textId="1D59C70E" w:rsidR="00C20FA0" w:rsidRPr="00C20FA0" w:rsidRDefault="00C20FA0" w:rsidP="0008414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Gillian: </w:t>
      </w:r>
      <w:r w:rsidR="004C5D26">
        <w:rPr>
          <w:rFonts w:ascii="Arial" w:eastAsia="Times New Roman" w:hAnsi="Arial" w:cs="Arial"/>
          <w:sz w:val="22"/>
        </w:rPr>
        <w:t>T</w:t>
      </w:r>
      <w:r>
        <w:rPr>
          <w:rFonts w:ascii="Arial" w:eastAsia="Times New Roman" w:hAnsi="Arial" w:cs="Arial"/>
          <w:sz w:val="22"/>
        </w:rPr>
        <w:t>rying to have a common definition of when we count cases; we can agree that it may not be how we display data for epidemiologic data</w:t>
      </w:r>
    </w:p>
    <w:p w14:paraId="5B34B575" w14:textId="5ABF3DBF" w:rsidR="0030566E" w:rsidRDefault="0030566E" w:rsidP="00084146">
      <w:pPr>
        <w:pStyle w:val="ListParagraph"/>
        <w:numPr>
          <w:ilvl w:val="3"/>
          <w:numId w:val="1"/>
        </w:numPr>
        <w:spacing w:after="0" w:line="240" w:lineRule="auto"/>
        <w:contextualSpacing w:val="0"/>
        <w:rPr>
          <w:rFonts w:ascii="Arial" w:eastAsia="Times New Roman" w:hAnsi="Arial" w:cs="Arial"/>
          <w:b/>
          <w:bCs/>
          <w:sz w:val="22"/>
        </w:rPr>
      </w:pPr>
      <w:r w:rsidRPr="0030566E">
        <w:rPr>
          <w:rFonts w:ascii="Arial" w:eastAsia="Times New Roman" w:hAnsi="Arial" w:cs="Arial"/>
          <w:b/>
          <w:bCs/>
          <w:sz w:val="22"/>
        </w:rPr>
        <w:t xml:space="preserve">Laura: </w:t>
      </w:r>
      <w:r w:rsidR="00C20FA0">
        <w:rPr>
          <w:rFonts w:ascii="Arial" w:eastAsia="Times New Roman" w:hAnsi="Arial" w:cs="Arial"/>
          <w:b/>
          <w:bCs/>
          <w:sz w:val="22"/>
        </w:rPr>
        <w:t>WG a</w:t>
      </w:r>
      <w:r>
        <w:rPr>
          <w:rFonts w:ascii="Arial" w:eastAsia="Times New Roman" w:hAnsi="Arial" w:cs="Arial"/>
          <w:b/>
          <w:bCs/>
          <w:sz w:val="22"/>
        </w:rPr>
        <w:t>gree</w:t>
      </w:r>
      <w:r w:rsidR="00C20FA0">
        <w:rPr>
          <w:rFonts w:ascii="Arial" w:eastAsia="Times New Roman" w:hAnsi="Arial" w:cs="Arial"/>
          <w:b/>
          <w:bCs/>
          <w:sz w:val="22"/>
        </w:rPr>
        <w:t>s</w:t>
      </w:r>
      <w:r w:rsidRPr="0030566E">
        <w:rPr>
          <w:rFonts w:ascii="Arial" w:eastAsia="Times New Roman" w:hAnsi="Arial" w:cs="Arial"/>
          <w:b/>
          <w:bCs/>
          <w:sz w:val="22"/>
        </w:rPr>
        <w:t xml:space="preserve"> these 6 fields that we’re using for the counting date for all conditions; may be variation in specific analysis</w:t>
      </w:r>
      <w:r w:rsidR="00C20FA0">
        <w:rPr>
          <w:rFonts w:ascii="Arial" w:eastAsia="Times New Roman" w:hAnsi="Arial" w:cs="Arial"/>
          <w:b/>
          <w:bCs/>
          <w:sz w:val="22"/>
        </w:rPr>
        <w:t xml:space="preserve"> or visualization</w:t>
      </w:r>
      <w:r w:rsidRPr="0030566E">
        <w:rPr>
          <w:rFonts w:ascii="Arial" w:eastAsia="Times New Roman" w:hAnsi="Arial" w:cs="Arial"/>
          <w:b/>
          <w:bCs/>
          <w:sz w:val="22"/>
        </w:rPr>
        <w:t xml:space="preserve">; it’s okay if the dates are not all in there </w:t>
      </w:r>
      <w:r w:rsidR="00C20FA0">
        <w:rPr>
          <w:rFonts w:ascii="Arial" w:eastAsia="Times New Roman" w:hAnsi="Arial" w:cs="Arial"/>
          <w:b/>
          <w:bCs/>
          <w:sz w:val="22"/>
        </w:rPr>
        <w:t xml:space="preserve">(whether it’s asymptomatic or not available to collect) </w:t>
      </w:r>
      <w:r w:rsidRPr="0030566E">
        <w:rPr>
          <w:rFonts w:ascii="Arial" w:eastAsia="Times New Roman" w:hAnsi="Arial" w:cs="Arial"/>
          <w:b/>
          <w:bCs/>
          <w:sz w:val="22"/>
        </w:rPr>
        <w:lastRenderedPageBreak/>
        <w:t xml:space="preserve">but as this WG, we will not come up with anything that is program specific as guidance. </w:t>
      </w:r>
      <w:r w:rsidR="00C20FA0">
        <w:rPr>
          <w:rFonts w:ascii="Arial" w:eastAsia="Times New Roman" w:hAnsi="Arial" w:cs="Arial"/>
          <w:b/>
          <w:bCs/>
          <w:sz w:val="22"/>
        </w:rPr>
        <w:t xml:space="preserve">One </w:t>
      </w:r>
      <w:r w:rsidRPr="0030566E">
        <w:rPr>
          <w:rFonts w:ascii="Arial" w:eastAsia="Times New Roman" w:hAnsi="Arial" w:cs="Arial"/>
          <w:b/>
          <w:bCs/>
          <w:sz w:val="22"/>
        </w:rPr>
        <w:t>single definition.</w:t>
      </w:r>
    </w:p>
    <w:p w14:paraId="03A065C1" w14:textId="1190FCFC" w:rsidR="0030566E" w:rsidRPr="00387586" w:rsidRDefault="0030566E" w:rsidP="00084146">
      <w:pPr>
        <w:pStyle w:val="ListParagraph"/>
        <w:numPr>
          <w:ilvl w:val="3"/>
          <w:numId w:val="1"/>
        </w:numPr>
        <w:spacing w:after="0" w:line="240" w:lineRule="auto"/>
        <w:contextualSpacing w:val="0"/>
        <w:rPr>
          <w:rFonts w:ascii="Arial" w:eastAsia="Times New Roman" w:hAnsi="Arial" w:cs="Arial"/>
          <w:sz w:val="22"/>
        </w:rPr>
      </w:pPr>
      <w:r w:rsidRPr="00387586">
        <w:rPr>
          <w:rFonts w:ascii="Arial" w:eastAsia="Times New Roman" w:hAnsi="Arial" w:cs="Arial"/>
          <w:sz w:val="22"/>
        </w:rPr>
        <w:t xml:space="preserve">Annie: </w:t>
      </w:r>
      <w:r w:rsidR="00C20FA0" w:rsidRPr="00387586">
        <w:rPr>
          <w:rFonts w:ascii="Arial" w:eastAsia="Times New Roman" w:hAnsi="Arial" w:cs="Arial"/>
          <w:sz w:val="22"/>
        </w:rPr>
        <w:t>with Covid, need to know when to count a new case. Used Event Date to determine a new event of the same as a previous event</w:t>
      </w:r>
      <w:r w:rsidR="00387586" w:rsidRPr="00387586">
        <w:rPr>
          <w:rFonts w:ascii="Arial" w:eastAsia="Times New Roman" w:hAnsi="Arial" w:cs="Arial"/>
          <w:sz w:val="22"/>
        </w:rPr>
        <w:t xml:space="preserve"> (for COVID, it’s 90 days). For that timeframe, there haven’t been position statements that define a timeframe for when a new case should be counted.</w:t>
      </w:r>
      <w:r w:rsidR="00C20FA0" w:rsidRPr="00387586">
        <w:rPr>
          <w:rFonts w:ascii="Arial" w:eastAsia="Times New Roman" w:hAnsi="Arial" w:cs="Arial"/>
          <w:sz w:val="22"/>
        </w:rPr>
        <w:t xml:space="preserve"> </w:t>
      </w:r>
      <w:r w:rsidR="00387586" w:rsidRPr="00387586">
        <w:rPr>
          <w:rFonts w:ascii="Arial" w:eastAsia="Times New Roman" w:hAnsi="Arial" w:cs="Arial"/>
          <w:sz w:val="22"/>
        </w:rPr>
        <w:t xml:space="preserve">Should there be a statement that this would be the date that you would use for that purpose? </w:t>
      </w:r>
    </w:p>
    <w:p w14:paraId="024618AE" w14:textId="1DBF4D57" w:rsidR="00387586" w:rsidRDefault="00387586" w:rsidP="00387586">
      <w:pPr>
        <w:pStyle w:val="ListParagraph"/>
        <w:numPr>
          <w:ilvl w:val="4"/>
          <w:numId w:val="1"/>
        </w:numPr>
        <w:spacing w:after="0" w:line="240" w:lineRule="auto"/>
        <w:contextualSpacing w:val="0"/>
        <w:rPr>
          <w:rFonts w:ascii="Arial" w:eastAsia="Times New Roman" w:hAnsi="Arial" w:cs="Arial"/>
          <w:sz w:val="22"/>
        </w:rPr>
      </w:pPr>
      <w:proofErr w:type="spellStart"/>
      <w:r w:rsidRPr="00387586">
        <w:rPr>
          <w:rFonts w:ascii="Arial" w:eastAsia="Times New Roman" w:hAnsi="Arial" w:cs="Arial"/>
          <w:sz w:val="22"/>
        </w:rPr>
        <w:t>Ej</w:t>
      </w:r>
      <w:proofErr w:type="spellEnd"/>
      <w:r w:rsidRPr="00387586">
        <w:rPr>
          <w:rFonts w:ascii="Arial" w:eastAsia="Times New Roman" w:hAnsi="Arial" w:cs="Arial"/>
          <w:sz w:val="22"/>
        </w:rPr>
        <w:t xml:space="preserve">: larger conversation because </w:t>
      </w:r>
      <w:proofErr w:type="gramStart"/>
      <w:r w:rsidRPr="00387586">
        <w:rPr>
          <w:rFonts w:ascii="Arial" w:eastAsia="Times New Roman" w:hAnsi="Arial" w:cs="Arial"/>
          <w:sz w:val="22"/>
        </w:rPr>
        <w:t>that changes</w:t>
      </w:r>
      <w:proofErr w:type="gramEnd"/>
      <w:r w:rsidRPr="00387586">
        <w:rPr>
          <w:rFonts w:ascii="Arial" w:eastAsia="Times New Roman" w:hAnsi="Arial" w:cs="Arial"/>
          <w:sz w:val="22"/>
        </w:rPr>
        <w:t xml:space="preserve"> internal processes</w:t>
      </w:r>
    </w:p>
    <w:p w14:paraId="4F06B6AE" w14:textId="3644D1BC" w:rsidR="00387586" w:rsidRPr="00387586" w:rsidRDefault="00387586" w:rsidP="00387586">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Laura: Out of scope for this discussion</w:t>
      </w:r>
    </w:p>
    <w:p w14:paraId="0C988263" w14:textId="766CF4EA" w:rsidR="00693043" w:rsidRDefault="00693043" w:rsidP="0013145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Potential for different programs and jurisdictions to interpret differently (how prescriptive to be within guidelines?)</w:t>
      </w:r>
    </w:p>
    <w:p w14:paraId="4CFCBBBA" w14:textId="142C6FC0" w:rsidR="00693043" w:rsidRDefault="00693043" w:rsidP="0013145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Why not use EVENTDATE</w:t>
      </w:r>
    </w:p>
    <w:p w14:paraId="07C7CFD3" w14:textId="39106688" w:rsidR="00693043" w:rsidRDefault="00693043" w:rsidP="0013145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Need for education and training</w:t>
      </w:r>
    </w:p>
    <w:p w14:paraId="453A47E6" w14:textId="090EEF26" w:rsidR="00693043" w:rsidRDefault="00693043" w:rsidP="00084146">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Known challenges pointed out: </w:t>
      </w:r>
    </w:p>
    <w:p w14:paraId="1CF93A62" w14:textId="564DCAA4" w:rsidR="00693043" w:rsidRDefault="00693043" w:rsidP="0008414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Dates for first positive lab will be tricky for many systems </w:t>
      </w:r>
    </w:p>
    <w:p w14:paraId="0163E706" w14:textId="09774923" w:rsidR="00693043" w:rsidRPr="00F568DF" w:rsidRDefault="00693043" w:rsidP="0008414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Requires system changes</w:t>
      </w:r>
    </w:p>
    <w:p w14:paraId="357F1DB8" w14:textId="4D11EE37" w:rsidR="006E4E2E" w:rsidRDefault="00FE3C09" w:rsidP="006E4E2E">
      <w:pPr>
        <w:pStyle w:val="ListParagraph"/>
        <w:numPr>
          <w:ilvl w:val="0"/>
          <w:numId w:val="1"/>
        </w:numPr>
        <w:spacing w:after="0" w:line="240" w:lineRule="auto"/>
        <w:contextualSpacing w:val="0"/>
        <w:rPr>
          <w:rFonts w:ascii="Arial" w:eastAsia="Times New Roman" w:hAnsi="Arial" w:cs="Arial"/>
          <w:sz w:val="22"/>
        </w:rPr>
      </w:pPr>
      <w:r w:rsidRPr="00FE3C09">
        <w:rPr>
          <w:rFonts w:ascii="Arial" w:eastAsia="Times New Roman" w:hAnsi="Arial" w:cs="Arial"/>
          <w:sz w:val="22"/>
        </w:rPr>
        <w:t>Next Steps</w:t>
      </w:r>
    </w:p>
    <w:p w14:paraId="43ECA054" w14:textId="0AD76537" w:rsidR="00943026" w:rsidRDefault="00943026" w:rsidP="00943026">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No August meeting- regroup in September and look for a new invitation</w:t>
      </w:r>
    </w:p>
    <w:p w14:paraId="0452A1F0" w14:textId="506B4BC1" w:rsidR="00943026" w:rsidRDefault="0019791B" w:rsidP="00943026">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Molly/Laura will review and incorporate feedback </w:t>
      </w:r>
    </w:p>
    <w:p w14:paraId="3F460D0C" w14:textId="2678FC09" w:rsidR="0019791B" w:rsidRDefault="0019791B" w:rsidP="00943026">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Please provide comments on the Best Practice Guidelines survey by EOD</w:t>
      </w:r>
      <w:r w:rsidR="00387586">
        <w:rPr>
          <w:rFonts w:ascii="Arial" w:eastAsia="Times New Roman" w:hAnsi="Arial" w:cs="Arial"/>
          <w:sz w:val="22"/>
        </w:rPr>
        <w:t>, 7/28</w:t>
      </w:r>
    </w:p>
    <w:p w14:paraId="0A69B9F1" w14:textId="04875032" w:rsidR="00387586" w:rsidRDefault="00387586" w:rsidP="00943026">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Amita will distribute meeting minutes and deck</w:t>
      </w:r>
    </w:p>
    <w:p w14:paraId="248E9C0A" w14:textId="20E5B575" w:rsidR="006E4E2E" w:rsidRPr="006E4E2E" w:rsidRDefault="006E4E2E" w:rsidP="006E4E2E">
      <w:pPr>
        <w:tabs>
          <w:tab w:val="left" w:pos="2294"/>
        </w:tabs>
      </w:pPr>
    </w:p>
    <w:sectPr w:rsidR="006E4E2E" w:rsidRPr="006E4E2E" w:rsidSect="00D96825">
      <w:headerReference w:type="even" r:id="rId12"/>
      <w:headerReference w:type="default" r:id="rId13"/>
      <w:footerReference w:type="default" r:id="rId14"/>
      <w:headerReference w:type="first" r:id="rId15"/>
      <w:footerReference w:type="first" r:id="rId16"/>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61B06" w14:textId="77777777" w:rsidR="00207B3C" w:rsidRDefault="00207B3C" w:rsidP="00957C27">
      <w:pPr>
        <w:spacing w:after="0" w:line="240" w:lineRule="auto"/>
      </w:pPr>
      <w:r>
        <w:separator/>
      </w:r>
    </w:p>
  </w:endnote>
  <w:endnote w:type="continuationSeparator" w:id="0">
    <w:p w14:paraId="71394DA7" w14:textId="77777777" w:rsidR="00207B3C" w:rsidRDefault="00207B3C"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D0F6" w14:textId="77777777" w:rsidR="00207B3C" w:rsidRDefault="00207B3C" w:rsidP="00957C27">
      <w:pPr>
        <w:spacing w:after="0" w:line="240" w:lineRule="auto"/>
      </w:pPr>
      <w:r>
        <w:separator/>
      </w:r>
    </w:p>
  </w:footnote>
  <w:footnote w:type="continuationSeparator" w:id="0">
    <w:p w14:paraId="13AC2A61" w14:textId="77777777" w:rsidR="00207B3C" w:rsidRDefault="00207B3C"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000000">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B3F"/>
    <w:multiLevelType w:val="hybridMultilevel"/>
    <w:tmpl w:val="9172459A"/>
    <w:lvl w:ilvl="0" w:tplc="B7D27B46">
      <w:start w:val="1"/>
      <w:numFmt w:val="bullet"/>
      <w:lvlText w:val="•"/>
      <w:lvlJc w:val="left"/>
      <w:pPr>
        <w:tabs>
          <w:tab w:val="num" w:pos="720"/>
        </w:tabs>
        <w:ind w:left="720" w:hanging="360"/>
      </w:pPr>
      <w:rPr>
        <w:rFonts w:ascii="Arial" w:hAnsi="Arial" w:hint="default"/>
      </w:rPr>
    </w:lvl>
    <w:lvl w:ilvl="1" w:tplc="AB8481DC" w:tentative="1">
      <w:start w:val="1"/>
      <w:numFmt w:val="bullet"/>
      <w:lvlText w:val="•"/>
      <w:lvlJc w:val="left"/>
      <w:pPr>
        <w:tabs>
          <w:tab w:val="num" w:pos="1440"/>
        </w:tabs>
        <w:ind w:left="1440" w:hanging="360"/>
      </w:pPr>
      <w:rPr>
        <w:rFonts w:ascii="Arial" w:hAnsi="Arial" w:hint="default"/>
      </w:rPr>
    </w:lvl>
    <w:lvl w:ilvl="2" w:tplc="68C26F72" w:tentative="1">
      <w:start w:val="1"/>
      <w:numFmt w:val="bullet"/>
      <w:lvlText w:val="•"/>
      <w:lvlJc w:val="left"/>
      <w:pPr>
        <w:tabs>
          <w:tab w:val="num" w:pos="2160"/>
        </w:tabs>
        <w:ind w:left="2160" w:hanging="360"/>
      </w:pPr>
      <w:rPr>
        <w:rFonts w:ascii="Arial" w:hAnsi="Arial" w:hint="default"/>
      </w:rPr>
    </w:lvl>
    <w:lvl w:ilvl="3" w:tplc="E0A2459E" w:tentative="1">
      <w:start w:val="1"/>
      <w:numFmt w:val="bullet"/>
      <w:lvlText w:val="•"/>
      <w:lvlJc w:val="left"/>
      <w:pPr>
        <w:tabs>
          <w:tab w:val="num" w:pos="2880"/>
        </w:tabs>
        <w:ind w:left="2880" w:hanging="360"/>
      </w:pPr>
      <w:rPr>
        <w:rFonts w:ascii="Arial" w:hAnsi="Arial" w:hint="default"/>
      </w:rPr>
    </w:lvl>
    <w:lvl w:ilvl="4" w:tplc="30B87A16" w:tentative="1">
      <w:start w:val="1"/>
      <w:numFmt w:val="bullet"/>
      <w:lvlText w:val="•"/>
      <w:lvlJc w:val="left"/>
      <w:pPr>
        <w:tabs>
          <w:tab w:val="num" w:pos="3600"/>
        </w:tabs>
        <w:ind w:left="3600" w:hanging="360"/>
      </w:pPr>
      <w:rPr>
        <w:rFonts w:ascii="Arial" w:hAnsi="Arial" w:hint="default"/>
      </w:rPr>
    </w:lvl>
    <w:lvl w:ilvl="5" w:tplc="41746950" w:tentative="1">
      <w:start w:val="1"/>
      <w:numFmt w:val="bullet"/>
      <w:lvlText w:val="•"/>
      <w:lvlJc w:val="left"/>
      <w:pPr>
        <w:tabs>
          <w:tab w:val="num" w:pos="4320"/>
        </w:tabs>
        <w:ind w:left="4320" w:hanging="360"/>
      </w:pPr>
      <w:rPr>
        <w:rFonts w:ascii="Arial" w:hAnsi="Arial" w:hint="default"/>
      </w:rPr>
    </w:lvl>
    <w:lvl w:ilvl="6" w:tplc="A1BC1E9E" w:tentative="1">
      <w:start w:val="1"/>
      <w:numFmt w:val="bullet"/>
      <w:lvlText w:val="•"/>
      <w:lvlJc w:val="left"/>
      <w:pPr>
        <w:tabs>
          <w:tab w:val="num" w:pos="5040"/>
        </w:tabs>
        <w:ind w:left="5040" w:hanging="360"/>
      </w:pPr>
      <w:rPr>
        <w:rFonts w:ascii="Arial" w:hAnsi="Arial" w:hint="default"/>
      </w:rPr>
    </w:lvl>
    <w:lvl w:ilvl="7" w:tplc="DC1E2C3A" w:tentative="1">
      <w:start w:val="1"/>
      <w:numFmt w:val="bullet"/>
      <w:lvlText w:val="•"/>
      <w:lvlJc w:val="left"/>
      <w:pPr>
        <w:tabs>
          <w:tab w:val="num" w:pos="5760"/>
        </w:tabs>
        <w:ind w:left="5760" w:hanging="360"/>
      </w:pPr>
      <w:rPr>
        <w:rFonts w:ascii="Arial" w:hAnsi="Arial" w:hint="default"/>
      </w:rPr>
    </w:lvl>
    <w:lvl w:ilvl="8" w:tplc="2AD249B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C33570"/>
    <w:multiLevelType w:val="hybridMultilevel"/>
    <w:tmpl w:val="94785E96"/>
    <w:lvl w:ilvl="0" w:tplc="07A0C866">
      <w:start w:val="1"/>
      <w:numFmt w:val="bullet"/>
      <w:lvlText w:val="•"/>
      <w:lvlJc w:val="left"/>
      <w:pPr>
        <w:tabs>
          <w:tab w:val="num" w:pos="720"/>
        </w:tabs>
        <w:ind w:left="720" w:hanging="360"/>
      </w:pPr>
      <w:rPr>
        <w:rFonts w:ascii="Arial" w:hAnsi="Arial" w:hint="default"/>
      </w:rPr>
    </w:lvl>
    <w:lvl w:ilvl="1" w:tplc="71900088" w:tentative="1">
      <w:start w:val="1"/>
      <w:numFmt w:val="bullet"/>
      <w:lvlText w:val="•"/>
      <w:lvlJc w:val="left"/>
      <w:pPr>
        <w:tabs>
          <w:tab w:val="num" w:pos="1440"/>
        </w:tabs>
        <w:ind w:left="1440" w:hanging="360"/>
      </w:pPr>
      <w:rPr>
        <w:rFonts w:ascii="Arial" w:hAnsi="Arial" w:hint="default"/>
      </w:rPr>
    </w:lvl>
    <w:lvl w:ilvl="2" w:tplc="9BFEE00E" w:tentative="1">
      <w:start w:val="1"/>
      <w:numFmt w:val="bullet"/>
      <w:lvlText w:val="•"/>
      <w:lvlJc w:val="left"/>
      <w:pPr>
        <w:tabs>
          <w:tab w:val="num" w:pos="2160"/>
        </w:tabs>
        <w:ind w:left="2160" w:hanging="360"/>
      </w:pPr>
      <w:rPr>
        <w:rFonts w:ascii="Arial" w:hAnsi="Arial" w:hint="default"/>
      </w:rPr>
    </w:lvl>
    <w:lvl w:ilvl="3" w:tplc="327C45CA" w:tentative="1">
      <w:start w:val="1"/>
      <w:numFmt w:val="bullet"/>
      <w:lvlText w:val="•"/>
      <w:lvlJc w:val="left"/>
      <w:pPr>
        <w:tabs>
          <w:tab w:val="num" w:pos="2880"/>
        </w:tabs>
        <w:ind w:left="2880" w:hanging="360"/>
      </w:pPr>
      <w:rPr>
        <w:rFonts w:ascii="Arial" w:hAnsi="Arial" w:hint="default"/>
      </w:rPr>
    </w:lvl>
    <w:lvl w:ilvl="4" w:tplc="D708CDD2" w:tentative="1">
      <w:start w:val="1"/>
      <w:numFmt w:val="bullet"/>
      <w:lvlText w:val="•"/>
      <w:lvlJc w:val="left"/>
      <w:pPr>
        <w:tabs>
          <w:tab w:val="num" w:pos="3600"/>
        </w:tabs>
        <w:ind w:left="3600" w:hanging="360"/>
      </w:pPr>
      <w:rPr>
        <w:rFonts w:ascii="Arial" w:hAnsi="Arial" w:hint="default"/>
      </w:rPr>
    </w:lvl>
    <w:lvl w:ilvl="5" w:tplc="6AE69A58" w:tentative="1">
      <w:start w:val="1"/>
      <w:numFmt w:val="bullet"/>
      <w:lvlText w:val="•"/>
      <w:lvlJc w:val="left"/>
      <w:pPr>
        <w:tabs>
          <w:tab w:val="num" w:pos="4320"/>
        </w:tabs>
        <w:ind w:left="4320" w:hanging="360"/>
      </w:pPr>
      <w:rPr>
        <w:rFonts w:ascii="Arial" w:hAnsi="Arial" w:hint="default"/>
      </w:rPr>
    </w:lvl>
    <w:lvl w:ilvl="6" w:tplc="9C226EA6" w:tentative="1">
      <w:start w:val="1"/>
      <w:numFmt w:val="bullet"/>
      <w:lvlText w:val="•"/>
      <w:lvlJc w:val="left"/>
      <w:pPr>
        <w:tabs>
          <w:tab w:val="num" w:pos="5040"/>
        </w:tabs>
        <w:ind w:left="5040" w:hanging="360"/>
      </w:pPr>
      <w:rPr>
        <w:rFonts w:ascii="Arial" w:hAnsi="Arial" w:hint="default"/>
      </w:rPr>
    </w:lvl>
    <w:lvl w:ilvl="7" w:tplc="4FBE9B40" w:tentative="1">
      <w:start w:val="1"/>
      <w:numFmt w:val="bullet"/>
      <w:lvlText w:val="•"/>
      <w:lvlJc w:val="left"/>
      <w:pPr>
        <w:tabs>
          <w:tab w:val="num" w:pos="5760"/>
        </w:tabs>
        <w:ind w:left="5760" w:hanging="360"/>
      </w:pPr>
      <w:rPr>
        <w:rFonts w:ascii="Arial" w:hAnsi="Arial" w:hint="default"/>
      </w:rPr>
    </w:lvl>
    <w:lvl w:ilvl="8" w:tplc="8D706E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626095"/>
    <w:multiLevelType w:val="hybridMultilevel"/>
    <w:tmpl w:val="1794F002"/>
    <w:lvl w:ilvl="0" w:tplc="198EA90A">
      <w:start w:val="1"/>
      <w:numFmt w:val="bullet"/>
      <w:lvlText w:val="•"/>
      <w:lvlJc w:val="left"/>
      <w:pPr>
        <w:tabs>
          <w:tab w:val="num" w:pos="720"/>
        </w:tabs>
        <w:ind w:left="720" w:hanging="360"/>
      </w:pPr>
      <w:rPr>
        <w:rFonts w:ascii="Arial" w:hAnsi="Arial" w:hint="default"/>
      </w:rPr>
    </w:lvl>
    <w:lvl w:ilvl="1" w:tplc="70E68BD4" w:tentative="1">
      <w:start w:val="1"/>
      <w:numFmt w:val="bullet"/>
      <w:lvlText w:val="•"/>
      <w:lvlJc w:val="left"/>
      <w:pPr>
        <w:tabs>
          <w:tab w:val="num" w:pos="1440"/>
        </w:tabs>
        <w:ind w:left="1440" w:hanging="360"/>
      </w:pPr>
      <w:rPr>
        <w:rFonts w:ascii="Arial" w:hAnsi="Arial" w:hint="default"/>
      </w:rPr>
    </w:lvl>
    <w:lvl w:ilvl="2" w:tplc="D5EC7496" w:tentative="1">
      <w:start w:val="1"/>
      <w:numFmt w:val="bullet"/>
      <w:lvlText w:val="•"/>
      <w:lvlJc w:val="left"/>
      <w:pPr>
        <w:tabs>
          <w:tab w:val="num" w:pos="2160"/>
        </w:tabs>
        <w:ind w:left="2160" w:hanging="360"/>
      </w:pPr>
      <w:rPr>
        <w:rFonts w:ascii="Arial" w:hAnsi="Arial" w:hint="default"/>
      </w:rPr>
    </w:lvl>
    <w:lvl w:ilvl="3" w:tplc="1CF0A6CA" w:tentative="1">
      <w:start w:val="1"/>
      <w:numFmt w:val="bullet"/>
      <w:lvlText w:val="•"/>
      <w:lvlJc w:val="left"/>
      <w:pPr>
        <w:tabs>
          <w:tab w:val="num" w:pos="2880"/>
        </w:tabs>
        <w:ind w:left="2880" w:hanging="360"/>
      </w:pPr>
      <w:rPr>
        <w:rFonts w:ascii="Arial" w:hAnsi="Arial" w:hint="default"/>
      </w:rPr>
    </w:lvl>
    <w:lvl w:ilvl="4" w:tplc="21ECAD96" w:tentative="1">
      <w:start w:val="1"/>
      <w:numFmt w:val="bullet"/>
      <w:lvlText w:val="•"/>
      <w:lvlJc w:val="left"/>
      <w:pPr>
        <w:tabs>
          <w:tab w:val="num" w:pos="3600"/>
        </w:tabs>
        <w:ind w:left="3600" w:hanging="360"/>
      </w:pPr>
      <w:rPr>
        <w:rFonts w:ascii="Arial" w:hAnsi="Arial" w:hint="default"/>
      </w:rPr>
    </w:lvl>
    <w:lvl w:ilvl="5" w:tplc="F8C09FD0" w:tentative="1">
      <w:start w:val="1"/>
      <w:numFmt w:val="bullet"/>
      <w:lvlText w:val="•"/>
      <w:lvlJc w:val="left"/>
      <w:pPr>
        <w:tabs>
          <w:tab w:val="num" w:pos="4320"/>
        </w:tabs>
        <w:ind w:left="4320" w:hanging="360"/>
      </w:pPr>
      <w:rPr>
        <w:rFonts w:ascii="Arial" w:hAnsi="Arial" w:hint="default"/>
      </w:rPr>
    </w:lvl>
    <w:lvl w:ilvl="6" w:tplc="97F6367A" w:tentative="1">
      <w:start w:val="1"/>
      <w:numFmt w:val="bullet"/>
      <w:lvlText w:val="•"/>
      <w:lvlJc w:val="left"/>
      <w:pPr>
        <w:tabs>
          <w:tab w:val="num" w:pos="5040"/>
        </w:tabs>
        <w:ind w:left="5040" w:hanging="360"/>
      </w:pPr>
      <w:rPr>
        <w:rFonts w:ascii="Arial" w:hAnsi="Arial" w:hint="default"/>
      </w:rPr>
    </w:lvl>
    <w:lvl w:ilvl="7" w:tplc="5646131A" w:tentative="1">
      <w:start w:val="1"/>
      <w:numFmt w:val="bullet"/>
      <w:lvlText w:val="•"/>
      <w:lvlJc w:val="left"/>
      <w:pPr>
        <w:tabs>
          <w:tab w:val="num" w:pos="5760"/>
        </w:tabs>
        <w:ind w:left="5760" w:hanging="360"/>
      </w:pPr>
      <w:rPr>
        <w:rFonts w:ascii="Arial" w:hAnsi="Arial" w:hint="default"/>
      </w:rPr>
    </w:lvl>
    <w:lvl w:ilvl="8" w:tplc="3186310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820D71"/>
    <w:multiLevelType w:val="hybridMultilevel"/>
    <w:tmpl w:val="9676BE52"/>
    <w:lvl w:ilvl="0" w:tplc="F0408FA4">
      <w:start w:val="1"/>
      <w:numFmt w:val="bullet"/>
      <w:lvlText w:val="•"/>
      <w:lvlJc w:val="left"/>
      <w:pPr>
        <w:tabs>
          <w:tab w:val="num" w:pos="720"/>
        </w:tabs>
        <w:ind w:left="720" w:hanging="360"/>
      </w:pPr>
      <w:rPr>
        <w:rFonts w:ascii="Arial" w:hAnsi="Arial" w:hint="default"/>
      </w:rPr>
    </w:lvl>
    <w:lvl w:ilvl="1" w:tplc="092636EE">
      <w:numFmt w:val="bullet"/>
      <w:lvlText w:val="•"/>
      <w:lvlJc w:val="left"/>
      <w:pPr>
        <w:tabs>
          <w:tab w:val="num" w:pos="1440"/>
        </w:tabs>
        <w:ind w:left="1440" w:hanging="360"/>
      </w:pPr>
      <w:rPr>
        <w:rFonts w:ascii="Arial" w:hAnsi="Arial" w:hint="default"/>
      </w:rPr>
    </w:lvl>
    <w:lvl w:ilvl="2" w:tplc="990AA60A" w:tentative="1">
      <w:start w:val="1"/>
      <w:numFmt w:val="bullet"/>
      <w:lvlText w:val="•"/>
      <w:lvlJc w:val="left"/>
      <w:pPr>
        <w:tabs>
          <w:tab w:val="num" w:pos="2160"/>
        </w:tabs>
        <w:ind w:left="2160" w:hanging="360"/>
      </w:pPr>
      <w:rPr>
        <w:rFonts w:ascii="Arial" w:hAnsi="Arial" w:hint="default"/>
      </w:rPr>
    </w:lvl>
    <w:lvl w:ilvl="3" w:tplc="499A056E" w:tentative="1">
      <w:start w:val="1"/>
      <w:numFmt w:val="bullet"/>
      <w:lvlText w:val="•"/>
      <w:lvlJc w:val="left"/>
      <w:pPr>
        <w:tabs>
          <w:tab w:val="num" w:pos="2880"/>
        </w:tabs>
        <w:ind w:left="2880" w:hanging="360"/>
      </w:pPr>
      <w:rPr>
        <w:rFonts w:ascii="Arial" w:hAnsi="Arial" w:hint="default"/>
      </w:rPr>
    </w:lvl>
    <w:lvl w:ilvl="4" w:tplc="9B189440" w:tentative="1">
      <w:start w:val="1"/>
      <w:numFmt w:val="bullet"/>
      <w:lvlText w:val="•"/>
      <w:lvlJc w:val="left"/>
      <w:pPr>
        <w:tabs>
          <w:tab w:val="num" w:pos="3600"/>
        </w:tabs>
        <w:ind w:left="3600" w:hanging="360"/>
      </w:pPr>
      <w:rPr>
        <w:rFonts w:ascii="Arial" w:hAnsi="Arial" w:hint="default"/>
      </w:rPr>
    </w:lvl>
    <w:lvl w:ilvl="5" w:tplc="E0E8C7B4" w:tentative="1">
      <w:start w:val="1"/>
      <w:numFmt w:val="bullet"/>
      <w:lvlText w:val="•"/>
      <w:lvlJc w:val="left"/>
      <w:pPr>
        <w:tabs>
          <w:tab w:val="num" w:pos="4320"/>
        </w:tabs>
        <w:ind w:left="4320" w:hanging="360"/>
      </w:pPr>
      <w:rPr>
        <w:rFonts w:ascii="Arial" w:hAnsi="Arial" w:hint="default"/>
      </w:rPr>
    </w:lvl>
    <w:lvl w:ilvl="6" w:tplc="C4C65672" w:tentative="1">
      <w:start w:val="1"/>
      <w:numFmt w:val="bullet"/>
      <w:lvlText w:val="•"/>
      <w:lvlJc w:val="left"/>
      <w:pPr>
        <w:tabs>
          <w:tab w:val="num" w:pos="5040"/>
        </w:tabs>
        <w:ind w:left="5040" w:hanging="360"/>
      </w:pPr>
      <w:rPr>
        <w:rFonts w:ascii="Arial" w:hAnsi="Arial" w:hint="default"/>
      </w:rPr>
    </w:lvl>
    <w:lvl w:ilvl="7" w:tplc="BB66E3DA" w:tentative="1">
      <w:start w:val="1"/>
      <w:numFmt w:val="bullet"/>
      <w:lvlText w:val="•"/>
      <w:lvlJc w:val="left"/>
      <w:pPr>
        <w:tabs>
          <w:tab w:val="num" w:pos="5760"/>
        </w:tabs>
        <w:ind w:left="5760" w:hanging="360"/>
      </w:pPr>
      <w:rPr>
        <w:rFonts w:ascii="Arial" w:hAnsi="Arial" w:hint="default"/>
      </w:rPr>
    </w:lvl>
    <w:lvl w:ilvl="8" w:tplc="CA3873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B62735"/>
    <w:multiLevelType w:val="hybridMultilevel"/>
    <w:tmpl w:val="BBF2BD3C"/>
    <w:lvl w:ilvl="0" w:tplc="6082EB48">
      <w:start w:val="1"/>
      <w:numFmt w:val="bullet"/>
      <w:lvlText w:val="•"/>
      <w:lvlJc w:val="left"/>
      <w:pPr>
        <w:tabs>
          <w:tab w:val="num" w:pos="720"/>
        </w:tabs>
        <w:ind w:left="720" w:hanging="360"/>
      </w:pPr>
      <w:rPr>
        <w:rFonts w:ascii="Arial" w:hAnsi="Arial" w:hint="default"/>
      </w:rPr>
    </w:lvl>
    <w:lvl w:ilvl="1" w:tplc="ECF40E00">
      <w:numFmt w:val="bullet"/>
      <w:lvlText w:val="•"/>
      <w:lvlJc w:val="left"/>
      <w:pPr>
        <w:tabs>
          <w:tab w:val="num" w:pos="1440"/>
        </w:tabs>
        <w:ind w:left="1440" w:hanging="360"/>
      </w:pPr>
      <w:rPr>
        <w:rFonts w:ascii="Arial" w:hAnsi="Arial" w:hint="default"/>
      </w:rPr>
    </w:lvl>
    <w:lvl w:ilvl="2" w:tplc="5DA4FA64" w:tentative="1">
      <w:start w:val="1"/>
      <w:numFmt w:val="bullet"/>
      <w:lvlText w:val="•"/>
      <w:lvlJc w:val="left"/>
      <w:pPr>
        <w:tabs>
          <w:tab w:val="num" w:pos="2160"/>
        </w:tabs>
        <w:ind w:left="2160" w:hanging="360"/>
      </w:pPr>
      <w:rPr>
        <w:rFonts w:ascii="Arial" w:hAnsi="Arial" w:hint="default"/>
      </w:rPr>
    </w:lvl>
    <w:lvl w:ilvl="3" w:tplc="97BECA44" w:tentative="1">
      <w:start w:val="1"/>
      <w:numFmt w:val="bullet"/>
      <w:lvlText w:val="•"/>
      <w:lvlJc w:val="left"/>
      <w:pPr>
        <w:tabs>
          <w:tab w:val="num" w:pos="2880"/>
        </w:tabs>
        <w:ind w:left="2880" w:hanging="360"/>
      </w:pPr>
      <w:rPr>
        <w:rFonts w:ascii="Arial" w:hAnsi="Arial" w:hint="default"/>
      </w:rPr>
    </w:lvl>
    <w:lvl w:ilvl="4" w:tplc="198E9C42" w:tentative="1">
      <w:start w:val="1"/>
      <w:numFmt w:val="bullet"/>
      <w:lvlText w:val="•"/>
      <w:lvlJc w:val="left"/>
      <w:pPr>
        <w:tabs>
          <w:tab w:val="num" w:pos="3600"/>
        </w:tabs>
        <w:ind w:left="3600" w:hanging="360"/>
      </w:pPr>
      <w:rPr>
        <w:rFonts w:ascii="Arial" w:hAnsi="Arial" w:hint="default"/>
      </w:rPr>
    </w:lvl>
    <w:lvl w:ilvl="5" w:tplc="09F8B7B4" w:tentative="1">
      <w:start w:val="1"/>
      <w:numFmt w:val="bullet"/>
      <w:lvlText w:val="•"/>
      <w:lvlJc w:val="left"/>
      <w:pPr>
        <w:tabs>
          <w:tab w:val="num" w:pos="4320"/>
        </w:tabs>
        <w:ind w:left="4320" w:hanging="360"/>
      </w:pPr>
      <w:rPr>
        <w:rFonts w:ascii="Arial" w:hAnsi="Arial" w:hint="default"/>
      </w:rPr>
    </w:lvl>
    <w:lvl w:ilvl="6" w:tplc="179880A4" w:tentative="1">
      <w:start w:val="1"/>
      <w:numFmt w:val="bullet"/>
      <w:lvlText w:val="•"/>
      <w:lvlJc w:val="left"/>
      <w:pPr>
        <w:tabs>
          <w:tab w:val="num" w:pos="5040"/>
        </w:tabs>
        <w:ind w:left="5040" w:hanging="360"/>
      </w:pPr>
      <w:rPr>
        <w:rFonts w:ascii="Arial" w:hAnsi="Arial" w:hint="default"/>
      </w:rPr>
    </w:lvl>
    <w:lvl w:ilvl="7" w:tplc="9AB468B4" w:tentative="1">
      <w:start w:val="1"/>
      <w:numFmt w:val="bullet"/>
      <w:lvlText w:val="•"/>
      <w:lvlJc w:val="left"/>
      <w:pPr>
        <w:tabs>
          <w:tab w:val="num" w:pos="5760"/>
        </w:tabs>
        <w:ind w:left="5760" w:hanging="360"/>
      </w:pPr>
      <w:rPr>
        <w:rFonts w:ascii="Arial" w:hAnsi="Arial" w:hint="default"/>
      </w:rPr>
    </w:lvl>
    <w:lvl w:ilvl="8" w:tplc="5E2C22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FB4653"/>
    <w:multiLevelType w:val="hybridMultilevel"/>
    <w:tmpl w:val="5798F326"/>
    <w:lvl w:ilvl="0" w:tplc="8D20A9B6">
      <w:start w:val="1"/>
      <w:numFmt w:val="bullet"/>
      <w:lvlText w:val="•"/>
      <w:lvlJc w:val="left"/>
      <w:pPr>
        <w:tabs>
          <w:tab w:val="num" w:pos="720"/>
        </w:tabs>
        <w:ind w:left="720" w:hanging="360"/>
      </w:pPr>
      <w:rPr>
        <w:rFonts w:ascii="Arial" w:hAnsi="Arial" w:hint="default"/>
      </w:rPr>
    </w:lvl>
    <w:lvl w:ilvl="1" w:tplc="3698F796">
      <w:numFmt w:val="bullet"/>
      <w:lvlText w:val="•"/>
      <w:lvlJc w:val="left"/>
      <w:pPr>
        <w:tabs>
          <w:tab w:val="num" w:pos="1440"/>
        </w:tabs>
        <w:ind w:left="1440" w:hanging="360"/>
      </w:pPr>
      <w:rPr>
        <w:rFonts w:ascii="Arial" w:hAnsi="Arial" w:hint="default"/>
      </w:rPr>
    </w:lvl>
    <w:lvl w:ilvl="2" w:tplc="DD8AB6EC" w:tentative="1">
      <w:start w:val="1"/>
      <w:numFmt w:val="bullet"/>
      <w:lvlText w:val="•"/>
      <w:lvlJc w:val="left"/>
      <w:pPr>
        <w:tabs>
          <w:tab w:val="num" w:pos="2160"/>
        </w:tabs>
        <w:ind w:left="2160" w:hanging="360"/>
      </w:pPr>
      <w:rPr>
        <w:rFonts w:ascii="Arial" w:hAnsi="Arial" w:hint="default"/>
      </w:rPr>
    </w:lvl>
    <w:lvl w:ilvl="3" w:tplc="11A2F7F0" w:tentative="1">
      <w:start w:val="1"/>
      <w:numFmt w:val="bullet"/>
      <w:lvlText w:val="•"/>
      <w:lvlJc w:val="left"/>
      <w:pPr>
        <w:tabs>
          <w:tab w:val="num" w:pos="2880"/>
        </w:tabs>
        <w:ind w:left="2880" w:hanging="360"/>
      </w:pPr>
      <w:rPr>
        <w:rFonts w:ascii="Arial" w:hAnsi="Arial" w:hint="default"/>
      </w:rPr>
    </w:lvl>
    <w:lvl w:ilvl="4" w:tplc="6B00816E" w:tentative="1">
      <w:start w:val="1"/>
      <w:numFmt w:val="bullet"/>
      <w:lvlText w:val="•"/>
      <w:lvlJc w:val="left"/>
      <w:pPr>
        <w:tabs>
          <w:tab w:val="num" w:pos="3600"/>
        </w:tabs>
        <w:ind w:left="3600" w:hanging="360"/>
      </w:pPr>
      <w:rPr>
        <w:rFonts w:ascii="Arial" w:hAnsi="Arial" w:hint="default"/>
      </w:rPr>
    </w:lvl>
    <w:lvl w:ilvl="5" w:tplc="F2AE7DCA" w:tentative="1">
      <w:start w:val="1"/>
      <w:numFmt w:val="bullet"/>
      <w:lvlText w:val="•"/>
      <w:lvlJc w:val="left"/>
      <w:pPr>
        <w:tabs>
          <w:tab w:val="num" w:pos="4320"/>
        </w:tabs>
        <w:ind w:left="4320" w:hanging="360"/>
      </w:pPr>
      <w:rPr>
        <w:rFonts w:ascii="Arial" w:hAnsi="Arial" w:hint="default"/>
      </w:rPr>
    </w:lvl>
    <w:lvl w:ilvl="6" w:tplc="160E7A0A" w:tentative="1">
      <w:start w:val="1"/>
      <w:numFmt w:val="bullet"/>
      <w:lvlText w:val="•"/>
      <w:lvlJc w:val="left"/>
      <w:pPr>
        <w:tabs>
          <w:tab w:val="num" w:pos="5040"/>
        </w:tabs>
        <w:ind w:left="5040" w:hanging="360"/>
      </w:pPr>
      <w:rPr>
        <w:rFonts w:ascii="Arial" w:hAnsi="Arial" w:hint="default"/>
      </w:rPr>
    </w:lvl>
    <w:lvl w:ilvl="7" w:tplc="3AA40DD2" w:tentative="1">
      <w:start w:val="1"/>
      <w:numFmt w:val="bullet"/>
      <w:lvlText w:val="•"/>
      <w:lvlJc w:val="left"/>
      <w:pPr>
        <w:tabs>
          <w:tab w:val="num" w:pos="5760"/>
        </w:tabs>
        <w:ind w:left="5760" w:hanging="360"/>
      </w:pPr>
      <w:rPr>
        <w:rFonts w:ascii="Arial" w:hAnsi="Arial" w:hint="default"/>
      </w:rPr>
    </w:lvl>
    <w:lvl w:ilvl="8" w:tplc="72DA88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151AF4"/>
    <w:multiLevelType w:val="hybridMultilevel"/>
    <w:tmpl w:val="97423BB6"/>
    <w:lvl w:ilvl="0" w:tplc="33A25172">
      <w:start w:val="1"/>
      <w:numFmt w:val="bullet"/>
      <w:lvlText w:val="•"/>
      <w:lvlJc w:val="left"/>
      <w:pPr>
        <w:tabs>
          <w:tab w:val="num" w:pos="720"/>
        </w:tabs>
        <w:ind w:left="720" w:hanging="360"/>
      </w:pPr>
      <w:rPr>
        <w:rFonts w:ascii="Arial" w:hAnsi="Arial" w:hint="default"/>
      </w:rPr>
    </w:lvl>
    <w:lvl w:ilvl="1" w:tplc="04C66932">
      <w:numFmt w:val="bullet"/>
      <w:lvlText w:val="•"/>
      <w:lvlJc w:val="left"/>
      <w:pPr>
        <w:tabs>
          <w:tab w:val="num" w:pos="1440"/>
        </w:tabs>
        <w:ind w:left="1440" w:hanging="360"/>
      </w:pPr>
      <w:rPr>
        <w:rFonts w:ascii="Arial" w:hAnsi="Arial" w:hint="default"/>
      </w:rPr>
    </w:lvl>
    <w:lvl w:ilvl="2" w:tplc="1BBC57D6">
      <w:numFmt w:val="bullet"/>
      <w:lvlText w:val="•"/>
      <w:lvlJc w:val="left"/>
      <w:pPr>
        <w:tabs>
          <w:tab w:val="num" w:pos="2160"/>
        </w:tabs>
        <w:ind w:left="2160" w:hanging="360"/>
      </w:pPr>
      <w:rPr>
        <w:rFonts w:ascii="Arial" w:hAnsi="Arial" w:hint="default"/>
      </w:rPr>
    </w:lvl>
    <w:lvl w:ilvl="3" w:tplc="2B54A21A" w:tentative="1">
      <w:start w:val="1"/>
      <w:numFmt w:val="bullet"/>
      <w:lvlText w:val="•"/>
      <w:lvlJc w:val="left"/>
      <w:pPr>
        <w:tabs>
          <w:tab w:val="num" w:pos="2880"/>
        </w:tabs>
        <w:ind w:left="2880" w:hanging="360"/>
      </w:pPr>
      <w:rPr>
        <w:rFonts w:ascii="Arial" w:hAnsi="Arial" w:hint="default"/>
      </w:rPr>
    </w:lvl>
    <w:lvl w:ilvl="4" w:tplc="5D50274C" w:tentative="1">
      <w:start w:val="1"/>
      <w:numFmt w:val="bullet"/>
      <w:lvlText w:val="•"/>
      <w:lvlJc w:val="left"/>
      <w:pPr>
        <w:tabs>
          <w:tab w:val="num" w:pos="3600"/>
        </w:tabs>
        <w:ind w:left="3600" w:hanging="360"/>
      </w:pPr>
      <w:rPr>
        <w:rFonts w:ascii="Arial" w:hAnsi="Arial" w:hint="default"/>
      </w:rPr>
    </w:lvl>
    <w:lvl w:ilvl="5" w:tplc="E8F82AC4" w:tentative="1">
      <w:start w:val="1"/>
      <w:numFmt w:val="bullet"/>
      <w:lvlText w:val="•"/>
      <w:lvlJc w:val="left"/>
      <w:pPr>
        <w:tabs>
          <w:tab w:val="num" w:pos="4320"/>
        </w:tabs>
        <w:ind w:left="4320" w:hanging="360"/>
      </w:pPr>
      <w:rPr>
        <w:rFonts w:ascii="Arial" w:hAnsi="Arial" w:hint="default"/>
      </w:rPr>
    </w:lvl>
    <w:lvl w:ilvl="6" w:tplc="03E60B9C" w:tentative="1">
      <w:start w:val="1"/>
      <w:numFmt w:val="bullet"/>
      <w:lvlText w:val="•"/>
      <w:lvlJc w:val="left"/>
      <w:pPr>
        <w:tabs>
          <w:tab w:val="num" w:pos="5040"/>
        </w:tabs>
        <w:ind w:left="5040" w:hanging="360"/>
      </w:pPr>
      <w:rPr>
        <w:rFonts w:ascii="Arial" w:hAnsi="Arial" w:hint="default"/>
      </w:rPr>
    </w:lvl>
    <w:lvl w:ilvl="7" w:tplc="E5347BC2" w:tentative="1">
      <w:start w:val="1"/>
      <w:numFmt w:val="bullet"/>
      <w:lvlText w:val="•"/>
      <w:lvlJc w:val="left"/>
      <w:pPr>
        <w:tabs>
          <w:tab w:val="num" w:pos="5760"/>
        </w:tabs>
        <w:ind w:left="5760" w:hanging="360"/>
      </w:pPr>
      <w:rPr>
        <w:rFonts w:ascii="Arial" w:hAnsi="Arial" w:hint="default"/>
      </w:rPr>
    </w:lvl>
    <w:lvl w:ilvl="8" w:tplc="2586D85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730FC0"/>
    <w:multiLevelType w:val="hybridMultilevel"/>
    <w:tmpl w:val="ED22D728"/>
    <w:lvl w:ilvl="0" w:tplc="B87A8DEE">
      <w:start w:val="1"/>
      <w:numFmt w:val="bullet"/>
      <w:lvlText w:val="•"/>
      <w:lvlJc w:val="left"/>
      <w:pPr>
        <w:tabs>
          <w:tab w:val="num" w:pos="720"/>
        </w:tabs>
        <w:ind w:left="720" w:hanging="360"/>
      </w:pPr>
      <w:rPr>
        <w:rFonts w:ascii="Arial" w:hAnsi="Arial" w:hint="default"/>
      </w:rPr>
    </w:lvl>
    <w:lvl w:ilvl="1" w:tplc="53A8CC0C">
      <w:start w:val="1"/>
      <w:numFmt w:val="bullet"/>
      <w:lvlText w:val="•"/>
      <w:lvlJc w:val="left"/>
      <w:pPr>
        <w:tabs>
          <w:tab w:val="num" w:pos="1440"/>
        </w:tabs>
        <w:ind w:left="1440" w:hanging="360"/>
      </w:pPr>
      <w:rPr>
        <w:rFonts w:ascii="Arial" w:hAnsi="Arial" w:hint="default"/>
      </w:rPr>
    </w:lvl>
    <w:lvl w:ilvl="2" w:tplc="6B786988" w:tentative="1">
      <w:start w:val="1"/>
      <w:numFmt w:val="bullet"/>
      <w:lvlText w:val="•"/>
      <w:lvlJc w:val="left"/>
      <w:pPr>
        <w:tabs>
          <w:tab w:val="num" w:pos="2160"/>
        </w:tabs>
        <w:ind w:left="2160" w:hanging="360"/>
      </w:pPr>
      <w:rPr>
        <w:rFonts w:ascii="Arial" w:hAnsi="Arial" w:hint="default"/>
      </w:rPr>
    </w:lvl>
    <w:lvl w:ilvl="3" w:tplc="EACE8C34" w:tentative="1">
      <w:start w:val="1"/>
      <w:numFmt w:val="bullet"/>
      <w:lvlText w:val="•"/>
      <w:lvlJc w:val="left"/>
      <w:pPr>
        <w:tabs>
          <w:tab w:val="num" w:pos="2880"/>
        </w:tabs>
        <w:ind w:left="2880" w:hanging="360"/>
      </w:pPr>
      <w:rPr>
        <w:rFonts w:ascii="Arial" w:hAnsi="Arial" w:hint="default"/>
      </w:rPr>
    </w:lvl>
    <w:lvl w:ilvl="4" w:tplc="0B260474" w:tentative="1">
      <w:start w:val="1"/>
      <w:numFmt w:val="bullet"/>
      <w:lvlText w:val="•"/>
      <w:lvlJc w:val="left"/>
      <w:pPr>
        <w:tabs>
          <w:tab w:val="num" w:pos="3600"/>
        </w:tabs>
        <w:ind w:left="3600" w:hanging="360"/>
      </w:pPr>
      <w:rPr>
        <w:rFonts w:ascii="Arial" w:hAnsi="Arial" w:hint="default"/>
      </w:rPr>
    </w:lvl>
    <w:lvl w:ilvl="5" w:tplc="20CA468C" w:tentative="1">
      <w:start w:val="1"/>
      <w:numFmt w:val="bullet"/>
      <w:lvlText w:val="•"/>
      <w:lvlJc w:val="left"/>
      <w:pPr>
        <w:tabs>
          <w:tab w:val="num" w:pos="4320"/>
        </w:tabs>
        <w:ind w:left="4320" w:hanging="360"/>
      </w:pPr>
      <w:rPr>
        <w:rFonts w:ascii="Arial" w:hAnsi="Arial" w:hint="default"/>
      </w:rPr>
    </w:lvl>
    <w:lvl w:ilvl="6" w:tplc="C758FC7A" w:tentative="1">
      <w:start w:val="1"/>
      <w:numFmt w:val="bullet"/>
      <w:lvlText w:val="•"/>
      <w:lvlJc w:val="left"/>
      <w:pPr>
        <w:tabs>
          <w:tab w:val="num" w:pos="5040"/>
        </w:tabs>
        <w:ind w:left="5040" w:hanging="360"/>
      </w:pPr>
      <w:rPr>
        <w:rFonts w:ascii="Arial" w:hAnsi="Arial" w:hint="default"/>
      </w:rPr>
    </w:lvl>
    <w:lvl w:ilvl="7" w:tplc="9A02B430" w:tentative="1">
      <w:start w:val="1"/>
      <w:numFmt w:val="bullet"/>
      <w:lvlText w:val="•"/>
      <w:lvlJc w:val="left"/>
      <w:pPr>
        <w:tabs>
          <w:tab w:val="num" w:pos="5760"/>
        </w:tabs>
        <w:ind w:left="5760" w:hanging="360"/>
      </w:pPr>
      <w:rPr>
        <w:rFonts w:ascii="Arial" w:hAnsi="Arial" w:hint="default"/>
      </w:rPr>
    </w:lvl>
    <w:lvl w:ilvl="8" w:tplc="3E3270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3E51D5"/>
    <w:multiLevelType w:val="hybridMultilevel"/>
    <w:tmpl w:val="1FB6D5CC"/>
    <w:lvl w:ilvl="0" w:tplc="9F1EC190">
      <w:start w:val="1"/>
      <w:numFmt w:val="bullet"/>
      <w:lvlText w:val="•"/>
      <w:lvlJc w:val="left"/>
      <w:pPr>
        <w:tabs>
          <w:tab w:val="num" w:pos="720"/>
        </w:tabs>
        <w:ind w:left="720" w:hanging="360"/>
      </w:pPr>
      <w:rPr>
        <w:rFonts w:ascii="Arial" w:hAnsi="Arial" w:hint="default"/>
      </w:rPr>
    </w:lvl>
    <w:lvl w:ilvl="1" w:tplc="597C5F6C">
      <w:numFmt w:val="bullet"/>
      <w:lvlText w:val="•"/>
      <w:lvlJc w:val="left"/>
      <w:pPr>
        <w:tabs>
          <w:tab w:val="num" w:pos="1440"/>
        </w:tabs>
        <w:ind w:left="1440" w:hanging="360"/>
      </w:pPr>
      <w:rPr>
        <w:rFonts w:ascii="Arial" w:hAnsi="Arial" w:hint="default"/>
      </w:rPr>
    </w:lvl>
    <w:lvl w:ilvl="2" w:tplc="4C969AF6" w:tentative="1">
      <w:start w:val="1"/>
      <w:numFmt w:val="bullet"/>
      <w:lvlText w:val="•"/>
      <w:lvlJc w:val="left"/>
      <w:pPr>
        <w:tabs>
          <w:tab w:val="num" w:pos="2160"/>
        </w:tabs>
        <w:ind w:left="2160" w:hanging="360"/>
      </w:pPr>
      <w:rPr>
        <w:rFonts w:ascii="Arial" w:hAnsi="Arial" w:hint="default"/>
      </w:rPr>
    </w:lvl>
    <w:lvl w:ilvl="3" w:tplc="526A163A" w:tentative="1">
      <w:start w:val="1"/>
      <w:numFmt w:val="bullet"/>
      <w:lvlText w:val="•"/>
      <w:lvlJc w:val="left"/>
      <w:pPr>
        <w:tabs>
          <w:tab w:val="num" w:pos="2880"/>
        </w:tabs>
        <w:ind w:left="2880" w:hanging="360"/>
      </w:pPr>
      <w:rPr>
        <w:rFonts w:ascii="Arial" w:hAnsi="Arial" w:hint="default"/>
      </w:rPr>
    </w:lvl>
    <w:lvl w:ilvl="4" w:tplc="31CCA778" w:tentative="1">
      <w:start w:val="1"/>
      <w:numFmt w:val="bullet"/>
      <w:lvlText w:val="•"/>
      <w:lvlJc w:val="left"/>
      <w:pPr>
        <w:tabs>
          <w:tab w:val="num" w:pos="3600"/>
        </w:tabs>
        <w:ind w:left="3600" w:hanging="360"/>
      </w:pPr>
      <w:rPr>
        <w:rFonts w:ascii="Arial" w:hAnsi="Arial" w:hint="default"/>
      </w:rPr>
    </w:lvl>
    <w:lvl w:ilvl="5" w:tplc="3DBE00AE" w:tentative="1">
      <w:start w:val="1"/>
      <w:numFmt w:val="bullet"/>
      <w:lvlText w:val="•"/>
      <w:lvlJc w:val="left"/>
      <w:pPr>
        <w:tabs>
          <w:tab w:val="num" w:pos="4320"/>
        </w:tabs>
        <w:ind w:left="4320" w:hanging="360"/>
      </w:pPr>
      <w:rPr>
        <w:rFonts w:ascii="Arial" w:hAnsi="Arial" w:hint="default"/>
      </w:rPr>
    </w:lvl>
    <w:lvl w:ilvl="6" w:tplc="83BE9EDC" w:tentative="1">
      <w:start w:val="1"/>
      <w:numFmt w:val="bullet"/>
      <w:lvlText w:val="•"/>
      <w:lvlJc w:val="left"/>
      <w:pPr>
        <w:tabs>
          <w:tab w:val="num" w:pos="5040"/>
        </w:tabs>
        <w:ind w:left="5040" w:hanging="360"/>
      </w:pPr>
      <w:rPr>
        <w:rFonts w:ascii="Arial" w:hAnsi="Arial" w:hint="default"/>
      </w:rPr>
    </w:lvl>
    <w:lvl w:ilvl="7" w:tplc="E27AFC18" w:tentative="1">
      <w:start w:val="1"/>
      <w:numFmt w:val="bullet"/>
      <w:lvlText w:val="•"/>
      <w:lvlJc w:val="left"/>
      <w:pPr>
        <w:tabs>
          <w:tab w:val="num" w:pos="5760"/>
        </w:tabs>
        <w:ind w:left="5760" w:hanging="360"/>
      </w:pPr>
      <w:rPr>
        <w:rFonts w:ascii="Arial" w:hAnsi="Arial" w:hint="default"/>
      </w:rPr>
    </w:lvl>
    <w:lvl w:ilvl="8" w:tplc="E4F4FB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6B55BE"/>
    <w:multiLevelType w:val="hybridMultilevel"/>
    <w:tmpl w:val="2E7CBA20"/>
    <w:lvl w:ilvl="0" w:tplc="D11A4F60">
      <w:start w:val="1"/>
      <w:numFmt w:val="bullet"/>
      <w:lvlText w:val="•"/>
      <w:lvlJc w:val="left"/>
      <w:pPr>
        <w:tabs>
          <w:tab w:val="num" w:pos="720"/>
        </w:tabs>
        <w:ind w:left="720" w:hanging="360"/>
      </w:pPr>
      <w:rPr>
        <w:rFonts w:ascii="Arial" w:hAnsi="Arial" w:hint="default"/>
      </w:rPr>
    </w:lvl>
    <w:lvl w:ilvl="1" w:tplc="A0624FC6">
      <w:numFmt w:val="bullet"/>
      <w:lvlText w:val="•"/>
      <w:lvlJc w:val="left"/>
      <w:pPr>
        <w:tabs>
          <w:tab w:val="num" w:pos="1440"/>
        </w:tabs>
        <w:ind w:left="1440" w:hanging="360"/>
      </w:pPr>
      <w:rPr>
        <w:rFonts w:ascii="Arial" w:hAnsi="Arial" w:hint="default"/>
      </w:rPr>
    </w:lvl>
    <w:lvl w:ilvl="2" w:tplc="BEB25352" w:tentative="1">
      <w:start w:val="1"/>
      <w:numFmt w:val="bullet"/>
      <w:lvlText w:val="•"/>
      <w:lvlJc w:val="left"/>
      <w:pPr>
        <w:tabs>
          <w:tab w:val="num" w:pos="2160"/>
        </w:tabs>
        <w:ind w:left="2160" w:hanging="360"/>
      </w:pPr>
      <w:rPr>
        <w:rFonts w:ascii="Arial" w:hAnsi="Arial" w:hint="default"/>
      </w:rPr>
    </w:lvl>
    <w:lvl w:ilvl="3" w:tplc="CBECCA18" w:tentative="1">
      <w:start w:val="1"/>
      <w:numFmt w:val="bullet"/>
      <w:lvlText w:val="•"/>
      <w:lvlJc w:val="left"/>
      <w:pPr>
        <w:tabs>
          <w:tab w:val="num" w:pos="2880"/>
        </w:tabs>
        <w:ind w:left="2880" w:hanging="360"/>
      </w:pPr>
      <w:rPr>
        <w:rFonts w:ascii="Arial" w:hAnsi="Arial" w:hint="default"/>
      </w:rPr>
    </w:lvl>
    <w:lvl w:ilvl="4" w:tplc="A0FEBE48" w:tentative="1">
      <w:start w:val="1"/>
      <w:numFmt w:val="bullet"/>
      <w:lvlText w:val="•"/>
      <w:lvlJc w:val="left"/>
      <w:pPr>
        <w:tabs>
          <w:tab w:val="num" w:pos="3600"/>
        </w:tabs>
        <w:ind w:left="3600" w:hanging="360"/>
      </w:pPr>
      <w:rPr>
        <w:rFonts w:ascii="Arial" w:hAnsi="Arial" w:hint="default"/>
      </w:rPr>
    </w:lvl>
    <w:lvl w:ilvl="5" w:tplc="69926A82" w:tentative="1">
      <w:start w:val="1"/>
      <w:numFmt w:val="bullet"/>
      <w:lvlText w:val="•"/>
      <w:lvlJc w:val="left"/>
      <w:pPr>
        <w:tabs>
          <w:tab w:val="num" w:pos="4320"/>
        </w:tabs>
        <w:ind w:left="4320" w:hanging="360"/>
      </w:pPr>
      <w:rPr>
        <w:rFonts w:ascii="Arial" w:hAnsi="Arial" w:hint="default"/>
      </w:rPr>
    </w:lvl>
    <w:lvl w:ilvl="6" w:tplc="7D885004" w:tentative="1">
      <w:start w:val="1"/>
      <w:numFmt w:val="bullet"/>
      <w:lvlText w:val="•"/>
      <w:lvlJc w:val="left"/>
      <w:pPr>
        <w:tabs>
          <w:tab w:val="num" w:pos="5040"/>
        </w:tabs>
        <w:ind w:left="5040" w:hanging="360"/>
      </w:pPr>
      <w:rPr>
        <w:rFonts w:ascii="Arial" w:hAnsi="Arial" w:hint="default"/>
      </w:rPr>
    </w:lvl>
    <w:lvl w:ilvl="7" w:tplc="F828AAFE" w:tentative="1">
      <w:start w:val="1"/>
      <w:numFmt w:val="bullet"/>
      <w:lvlText w:val="•"/>
      <w:lvlJc w:val="left"/>
      <w:pPr>
        <w:tabs>
          <w:tab w:val="num" w:pos="5760"/>
        </w:tabs>
        <w:ind w:left="5760" w:hanging="360"/>
      </w:pPr>
      <w:rPr>
        <w:rFonts w:ascii="Arial" w:hAnsi="Arial" w:hint="default"/>
      </w:rPr>
    </w:lvl>
    <w:lvl w:ilvl="8" w:tplc="5B4CD2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6B5721"/>
    <w:multiLevelType w:val="hybridMultilevel"/>
    <w:tmpl w:val="B3F08ED4"/>
    <w:lvl w:ilvl="0" w:tplc="E00CD7A4">
      <w:start w:val="1"/>
      <w:numFmt w:val="bullet"/>
      <w:lvlText w:val="•"/>
      <w:lvlJc w:val="left"/>
      <w:pPr>
        <w:tabs>
          <w:tab w:val="num" w:pos="720"/>
        </w:tabs>
        <w:ind w:left="720" w:hanging="360"/>
      </w:pPr>
      <w:rPr>
        <w:rFonts w:ascii="Arial" w:hAnsi="Arial" w:hint="default"/>
      </w:rPr>
    </w:lvl>
    <w:lvl w:ilvl="1" w:tplc="3AB0CC72" w:tentative="1">
      <w:start w:val="1"/>
      <w:numFmt w:val="bullet"/>
      <w:lvlText w:val="•"/>
      <w:lvlJc w:val="left"/>
      <w:pPr>
        <w:tabs>
          <w:tab w:val="num" w:pos="1440"/>
        </w:tabs>
        <w:ind w:left="1440" w:hanging="360"/>
      </w:pPr>
      <w:rPr>
        <w:rFonts w:ascii="Arial" w:hAnsi="Arial" w:hint="default"/>
      </w:rPr>
    </w:lvl>
    <w:lvl w:ilvl="2" w:tplc="A5C87224" w:tentative="1">
      <w:start w:val="1"/>
      <w:numFmt w:val="bullet"/>
      <w:lvlText w:val="•"/>
      <w:lvlJc w:val="left"/>
      <w:pPr>
        <w:tabs>
          <w:tab w:val="num" w:pos="2160"/>
        </w:tabs>
        <w:ind w:left="2160" w:hanging="360"/>
      </w:pPr>
      <w:rPr>
        <w:rFonts w:ascii="Arial" w:hAnsi="Arial" w:hint="default"/>
      </w:rPr>
    </w:lvl>
    <w:lvl w:ilvl="3" w:tplc="616255F4" w:tentative="1">
      <w:start w:val="1"/>
      <w:numFmt w:val="bullet"/>
      <w:lvlText w:val="•"/>
      <w:lvlJc w:val="left"/>
      <w:pPr>
        <w:tabs>
          <w:tab w:val="num" w:pos="2880"/>
        </w:tabs>
        <w:ind w:left="2880" w:hanging="360"/>
      </w:pPr>
      <w:rPr>
        <w:rFonts w:ascii="Arial" w:hAnsi="Arial" w:hint="default"/>
      </w:rPr>
    </w:lvl>
    <w:lvl w:ilvl="4" w:tplc="D8B2CC7A" w:tentative="1">
      <w:start w:val="1"/>
      <w:numFmt w:val="bullet"/>
      <w:lvlText w:val="•"/>
      <w:lvlJc w:val="left"/>
      <w:pPr>
        <w:tabs>
          <w:tab w:val="num" w:pos="3600"/>
        </w:tabs>
        <w:ind w:left="3600" w:hanging="360"/>
      </w:pPr>
      <w:rPr>
        <w:rFonts w:ascii="Arial" w:hAnsi="Arial" w:hint="default"/>
      </w:rPr>
    </w:lvl>
    <w:lvl w:ilvl="5" w:tplc="EE48CBC6" w:tentative="1">
      <w:start w:val="1"/>
      <w:numFmt w:val="bullet"/>
      <w:lvlText w:val="•"/>
      <w:lvlJc w:val="left"/>
      <w:pPr>
        <w:tabs>
          <w:tab w:val="num" w:pos="4320"/>
        </w:tabs>
        <w:ind w:left="4320" w:hanging="360"/>
      </w:pPr>
      <w:rPr>
        <w:rFonts w:ascii="Arial" w:hAnsi="Arial" w:hint="default"/>
      </w:rPr>
    </w:lvl>
    <w:lvl w:ilvl="6" w:tplc="1C30B7CA" w:tentative="1">
      <w:start w:val="1"/>
      <w:numFmt w:val="bullet"/>
      <w:lvlText w:val="•"/>
      <w:lvlJc w:val="left"/>
      <w:pPr>
        <w:tabs>
          <w:tab w:val="num" w:pos="5040"/>
        </w:tabs>
        <w:ind w:left="5040" w:hanging="360"/>
      </w:pPr>
      <w:rPr>
        <w:rFonts w:ascii="Arial" w:hAnsi="Arial" w:hint="default"/>
      </w:rPr>
    </w:lvl>
    <w:lvl w:ilvl="7" w:tplc="79729A8A" w:tentative="1">
      <w:start w:val="1"/>
      <w:numFmt w:val="bullet"/>
      <w:lvlText w:val="•"/>
      <w:lvlJc w:val="left"/>
      <w:pPr>
        <w:tabs>
          <w:tab w:val="num" w:pos="5760"/>
        </w:tabs>
        <w:ind w:left="5760" w:hanging="360"/>
      </w:pPr>
      <w:rPr>
        <w:rFonts w:ascii="Arial" w:hAnsi="Arial" w:hint="default"/>
      </w:rPr>
    </w:lvl>
    <w:lvl w:ilvl="8" w:tplc="214809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1127F8B"/>
    <w:multiLevelType w:val="hybridMultilevel"/>
    <w:tmpl w:val="79C8647E"/>
    <w:lvl w:ilvl="0" w:tplc="AE6E5C8C">
      <w:start w:val="1"/>
      <w:numFmt w:val="bullet"/>
      <w:lvlText w:val="•"/>
      <w:lvlJc w:val="left"/>
      <w:pPr>
        <w:tabs>
          <w:tab w:val="num" w:pos="720"/>
        </w:tabs>
        <w:ind w:left="720" w:hanging="360"/>
      </w:pPr>
      <w:rPr>
        <w:rFonts w:ascii="Arial" w:hAnsi="Arial" w:hint="default"/>
      </w:rPr>
    </w:lvl>
    <w:lvl w:ilvl="1" w:tplc="DF30CCF2" w:tentative="1">
      <w:start w:val="1"/>
      <w:numFmt w:val="bullet"/>
      <w:lvlText w:val="•"/>
      <w:lvlJc w:val="left"/>
      <w:pPr>
        <w:tabs>
          <w:tab w:val="num" w:pos="1440"/>
        </w:tabs>
        <w:ind w:left="1440" w:hanging="360"/>
      </w:pPr>
      <w:rPr>
        <w:rFonts w:ascii="Arial" w:hAnsi="Arial" w:hint="default"/>
      </w:rPr>
    </w:lvl>
    <w:lvl w:ilvl="2" w:tplc="09FECDE4">
      <w:start w:val="1"/>
      <w:numFmt w:val="bullet"/>
      <w:lvlText w:val="•"/>
      <w:lvlJc w:val="left"/>
      <w:pPr>
        <w:tabs>
          <w:tab w:val="num" w:pos="2160"/>
        </w:tabs>
        <w:ind w:left="2160" w:hanging="360"/>
      </w:pPr>
      <w:rPr>
        <w:rFonts w:ascii="Arial" w:hAnsi="Arial" w:hint="default"/>
      </w:rPr>
    </w:lvl>
    <w:lvl w:ilvl="3" w:tplc="5D92388C" w:tentative="1">
      <w:start w:val="1"/>
      <w:numFmt w:val="bullet"/>
      <w:lvlText w:val="•"/>
      <w:lvlJc w:val="left"/>
      <w:pPr>
        <w:tabs>
          <w:tab w:val="num" w:pos="2880"/>
        </w:tabs>
        <w:ind w:left="2880" w:hanging="360"/>
      </w:pPr>
      <w:rPr>
        <w:rFonts w:ascii="Arial" w:hAnsi="Arial" w:hint="default"/>
      </w:rPr>
    </w:lvl>
    <w:lvl w:ilvl="4" w:tplc="A40A97A6" w:tentative="1">
      <w:start w:val="1"/>
      <w:numFmt w:val="bullet"/>
      <w:lvlText w:val="•"/>
      <w:lvlJc w:val="left"/>
      <w:pPr>
        <w:tabs>
          <w:tab w:val="num" w:pos="3600"/>
        </w:tabs>
        <w:ind w:left="3600" w:hanging="360"/>
      </w:pPr>
      <w:rPr>
        <w:rFonts w:ascii="Arial" w:hAnsi="Arial" w:hint="default"/>
      </w:rPr>
    </w:lvl>
    <w:lvl w:ilvl="5" w:tplc="42C0208E" w:tentative="1">
      <w:start w:val="1"/>
      <w:numFmt w:val="bullet"/>
      <w:lvlText w:val="•"/>
      <w:lvlJc w:val="left"/>
      <w:pPr>
        <w:tabs>
          <w:tab w:val="num" w:pos="4320"/>
        </w:tabs>
        <w:ind w:left="4320" w:hanging="360"/>
      </w:pPr>
      <w:rPr>
        <w:rFonts w:ascii="Arial" w:hAnsi="Arial" w:hint="default"/>
      </w:rPr>
    </w:lvl>
    <w:lvl w:ilvl="6" w:tplc="5E0C61F8" w:tentative="1">
      <w:start w:val="1"/>
      <w:numFmt w:val="bullet"/>
      <w:lvlText w:val="•"/>
      <w:lvlJc w:val="left"/>
      <w:pPr>
        <w:tabs>
          <w:tab w:val="num" w:pos="5040"/>
        </w:tabs>
        <w:ind w:left="5040" w:hanging="360"/>
      </w:pPr>
      <w:rPr>
        <w:rFonts w:ascii="Arial" w:hAnsi="Arial" w:hint="default"/>
      </w:rPr>
    </w:lvl>
    <w:lvl w:ilvl="7" w:tplc="C8E6B1F4" w:tentative="1">
      <w:start w:val="1"/>
      <w:numFmt w:val="bullet"/>
      <w:lvlText w:val="•"/>
      <w:lvlJc w:val="left"/>
      <w:pPr>
        <w:tabs>
          <w:tab w:val="num" w:pos="5760"/>
        </w:tabs>
        <w:ind w:left="5760" w:hanging="360"/>
      </w:pPr>
      <w:rPr>
        <w:rFonts w:ascii="Arial" w:hAnsi="Arial" w:hint="default"/>
      </w:rPr>
    </w:lvl>
    <w:lvl w:ilvl="8" w:tplc="65BA25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63A6387"/>
    <w:multiLevelType w:val="hybridMultilevel"/>
    <w:tmpl w:val="0A0A94D2"/>
    <w:lvl w:ilvl="0" w:tplc="C212C386">
      <w:start w:val="1"/>
      <w:numFmt w:val="bullet"/>
      <w:lvlText w:val="•"/>
      <w:lvlJc w:val="left"/>
      <w:pPr>
        <w:tabs>
          <w:tab w:val="num" w:pos="720"/>
        </w:tabs>
        <w:ind w:left="720" w:hanging="360"/>
      </w:pPr>
      <w:rPr>
        <w:rFonts w:ascii="Arial" w:hAnsi="Arial" w:hint="default"/>
      </w:rPr>
    </w:lvl>
    <w:lvl w:ilvl="1" w:tplc="9EFCD10E">
      <w:numFmt w:val="bullet"/>
      <w:lvlText w:val="•"/>
      <w:lvlJc w:val="left"/>
      <w:pPr>
        <w:tabs>
          <w:tab w:val="num" w:pos="1440"/>
        </w:tabs>
        <w:ind w:left="1440" w:hanging="360"/>
      </w:pPr>
      <w:rPr>
        <w:rFonts w:ascii="Arial" w:hAnsi="Arial" w:hint="default"/>
      </w:rPr>
    </w:lvl>
    <w:lvl w:ilvl="2" w:tplc="B9AC6A82" w:tentative="1">
      <w:start w:val="1"/>
      <w:numFmt w:val="bullet"/>
      <w:lvlText w:val="•"/>
      <w:lvlJc w:val="left"/>
      <w:pPr>
        <w:tabs>
          <w:tab w:val="num" w:pos="2160"/>
        </w:tabs>
        <w:ind w:left="2160" w:hanging="360"/>
      </w:pPr>
      <w:rPr>
        <w:rFonts w:ascii="Arial" w:hAnsi="Arial" w:hint="default"/>
      </w:rPr>
    </w:lvl>
    <w:lvl w:ilvl="3" w:tplc="5B44919E" w:tentative="1">
      <w:start w:val="1"/>
      <w:numFmt w:val="bullet"/>
      <w:lvlText w:val="•"/>
      <w:lvlJc w:val="left"/>
      <w:pPr>
        <w:tabs>
          <w:tab w:val="num" w:pos="2880"/>
        </w:tabs>
        <w:ind w:left="2880" w:hanging="360"/>
      </w:pPr>
      <w:rPr>
        <w:rFonts w:ascii="Arial" w:hAnsi="Arial" w:hint="default"/>
      </w:rPr>
    </w:lvl>
    <w:lvl w:ilvl="4" w:tplc="BC8A82FE" w:tentative="1">
      <w:start w:val="1"/>
      <w:numFmt w:val="bullet"/>
      <w:lvlText w:val="•"/>
      <w:lvlJc w:val="left"/>
      <w:pPr>
        <w:tabs>
          <w:tab w:val="num" w:pos="3600"/>
        </w:tabs>
        <w:ind w:left="3600" w:hanging="360"/>
      </w:pPr>
      <w:rPr>
        <w:rFonts w:ascii="Arial" w:hAnsi="Arial" w:hint="default"/>
      </w:rPr>
    </w:lvl>
    <w:lvl w:ilvl="5" w:tplc="C8865450" w:tentative="1">
      <w:start w:val="1"/>
      <w:numFmt w:val="bullet"/>
      <w:lvlText w:val="•"/>
      <w:lvlJc w:val="left"/>
      <w:pPr>
        <w:tabs>
          <w:tab w:val="num" w:pos="4320"/>
        </w:tabs>
        <w:ind w:left="4320" w:hanging="360"/>
      </w:pPr>
      <w:rPr>
        <w:rFonts w:ascii="Arial" w:hAnsi="Arial" w:hint="default"/>
      </w:rPr>
    </w:lvl>
    <w:lvl w:ilvl="6" w:tplc="154C6E16" w:tentative="1">
      <w:start w:val="1"/>
      <w:numFmt w:val="bullet"/>
      <w:lvlText w:val="•"/>
      <w:lvlJc w:val="left"/>
      <w:pPr>
        <w:tabs>
          <w:tab w:val="num" w:pos="5040"/>
        </w:tabs>
        <w:ind w:left="5040" w:hanging="360"/>
      </w:pPr>
      <w:rPr>
        <w:rFonts w:ascii="Arial" w:hAnsi="Arial" w:hint="default"/>
      </w:rPr>
    </w:lvl>
    <w:lvl w:ilvl="7" w:tplc="C9C29120" w:tentative="1">
      <w:start w:val="1"/>
      <w:numFmt w:val="bullet"/>
      <w:lvlText w:val="•"/>
      <w:lvlJc w:val="left"/>
      <w:pPr>
        <w:tabs>
          <w:tab w:val="num" w:pos="5760"/>
        </w:tabs>
        <w:ind w:left="5760" w:hanging="360"/>
      </w:pPr>
      <w:rPr>
        <w:rFonts w:ascii="Arial" w:hAnsi="Arial" w:hint="default"/>
      </w:rPr>
    </w:lvl>
    <w:lvl w:ilvl="8" w:tplc="062064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8F40CEB"/>
    <w:multiLevelType w:val="hybridMultilevel"/>
    <w:tmpl w:val="783AB238"/>
    <w:lvl w:ilvl="0" w:tplc="8F4E4E76">
      <w:start w:val="1"/>
      <w:numFmt w:val="bullet"/>
      <w:lvlText w:val="•"/>
      <w:lvlJc w:val="left"/>
      <w:pPr>
        <w:tabs>
          <w:tab w:val="num" w:pos="720"/>
        </w:tabs>
        <w:ind w:left="720" w:hanging="360"/>
      </w:pPr>
      <w:rPr>
        <w:rFonts w:ascii="Arial" w:hAnsi="Arial" w:hint="default"/>
      </w:rPr>
    </w:lvl>
    <w:lvl w:ilvl="1" w:tplc="57364BF6" w:tentative="1">
      <w:start w:val="1"/>
      <w:numFmt w:val="bullet"/>
      <w:lvlText w:val="•"/>
      <w:lvlJc w:val="left"/>
      <w:pPr>
        <w:tabs>
          <w:tab w:val="num" w:pos="1440"/>
        </w:tabs>
        <w:ind w:left="1440" w:hanging="360"/>
      </w:pPr>
      <w:rPr>
        <w:rFonts w:ascii="Arial" w:hAnsi="Arial" w:hint="default"/>
      </w:rPr>
    </w:lvl>
    <w:lvl w:ilvl="2" w:tplc="7B4C9F14" w:tentative="1">
      <w:start w:val="1"/>
      <w:numFmt w:val="bullet"/>
      <w:lvlText w:val="•"/>
      <w:lvlJc w:val="left"/>
      <w:pPr>
        <w:tabs>
          <w:tab w:val="num" w:pos="2160"/>
        </w:tabs>
        <w:ind w:left="2160" w:hanging="360"/>
      </w:pPr>
      <w:rPr>
        <w:rFonts w:ascii="Arial" w:hAnsi="Arial" w:hint="default"/>
      </w:rPr>
    </w:lvl>
    <w:lvl w:ilvl="3" w:tplc="44943FC6" w:tentative="1">
      <w:start w:val="1"/>
      <w:numFmt w:val="bullet"/>
      <w:lvlText w:val="•"/>
      <w:lvlJc w:val="left"/>
      <w:pPr>
        <w:tabs>
          <w:tab w:val="num" w:pos="2880"/>
        </w:tabs>
        <w:ind w:left="2880" w:hanging="360"/>
      </w:pPr>
      <w:rPr>
        <w:rFonts w:ascii="Arial" w:hAnsi="Arial" w:hint="default"/>
      </w:rPr>
    </w:lvl>
    <w:lvl w:ilvl="4" w:tplc="FF027FEE" w:tentative="1">
      <w:start w:val="1"/>
      <w:numFmt w:val="bullet"/>
      <w:lvlText w:val="•"/>
      <w:lvlJc w:val="left"/>
      <w:pPr>
        <w:tabs>
          <w:tab w:val="num" w:pos="3600"/>
        </w:tabs>
        <w:ind w:left="3600" w:hanging="360"/>
      </w:pPr>
      <w:rPr>
        <w:rFonts w:ascii="Arial" w:hAnsi="Arial" w:hint="default"/>
      </w:rPr>
    </w:lvl>
    <w:lvl w:ilvl="5" w:tplc="44BEC278" w:tentative="1">
      <w:start w:val="1"/>
      <w:numFmt w:val="bullet"/>
      <w:lvlText w:val="•"/>
      <w:lvlJc w:val="left"/>
      <w:pPr>
        <w:tabs>
          <w:tab w:val="num" w:pos="4320"/>
        </w:tabs>
        <w:ind w:left="4320" w:hanging="360"/>
      </w:pPr>
      <w:rPr>
        <w:rFonts w:ascii="Arial" w:hAnsi="Arial" w:hint="default"/>
      </w:rPr>
    </w:lvl>
    <w:lvl w:ilvl="6" w:tplc="F7921DA4" w:tentative="1">
      <w:start w:val="1"/>
      <w:numFmt w:val="bullet"/>
      <w:lvlText w:val="•"/>
      <w:lvlJc w:val="left"/>
      <w:pPr>
        <w:tabs>
          <w:tab w:val="num" w:pos="5040"/>
        </w:tabs>
        <w:ind w:left="5040" w:hanging="360"/>
      </w:pPr>
      <w:rPr>
        <w:rFonts w:ascii="Arial" w:hAnsi="Arial" w:hint="default"/>
      </w:rPr>
    </w:lvl>
    <w:lvl w:ilvl="7" w:tplc="698805C6" w:tentative="1">
      <w:start w:val="1"/>
      <w:numFmt w:val="bullet"/>
      <w:lvlText w:val="•"/>
      <w:lvlJc w:val="left"/>
      <w:pPr>
        <w:tabs>
          <w:tab w:val="num" w:pos="5760"/>
        </w:tabs>
        <w:ind w:left="5760" w:hanging="360"/>
      </w:pPr>
      <w:rPr>
        <w:rFonts w:ascii="Arial" w:hAnsi="Arial" w:hint="default"/>
      </w:rPr>
    </w:lvl>
    <w:lvl w:ilvl="8" w:tplc="D3E45D6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490E6E"/>
    <w:multiLevelType w:val="hybridMultilevel"/>
    <w:tmpl w:val="8E04B1EE"/>
    <w:lvl w:ilvl="0" w:tplc="8578B6DE">
      <w:start w:val="1"/>
      <w:numFmt w:val="bullet"/>
      <w:lvlText w:val="•"/>
      <w:lvlJc w:val="left"/>
      <w:pPr>
        <w:tabs>
          <w:tab w:val="num" w:pos="720"/>
        </w:tabs>
        <w:ind w:left="720" w:hanging="360"/>
      </w:pPr>
      <w:rPr>
        <w:rFonts w:ascii="Arial" w:hAnsi="Arial" w:hint="default"/>
      </w:rPr>
    </w:lvl>
    <w:lvl w:ilvl="1" w:tplc="E884CC0C">
      <w:numFmt w:val="bullet"/>
      <w:lvlText w:val="•"/>
      <w:lvlJc w:val="left"/>
      <w:pPr>
        <w:tabs>
          <w:tab w:val="num" w:pos="1440"/>
        </w:tabs>
        <w:ind w:left="1440" w:hanging="360"/>
      </w:pPr>
      <w:rPr>
        <w:rFonts w:ascii="Arial" w:hAnsi="Arial" w:hint="default"/>
      </w:rPr>
    </w:lvl>
    <w:lvl w:ilvl="2" w:tplc="8CA662AC" w:tentative="1">
      <w:start w:val="1"/>
      <w:numFmt w:val="bullet"/>
      <w:lvlText w:val="•"/>
      <w:lvlJc w:val="left"/>
      <w:pPr>
        <w:tabs>
          <w:tab w:val="num" w:pos="2160"/>
        </w:tabs>
        <w:ind w:left="2160" w:hanging="360"/>
      </w:pPr>
      <w:rPr>
        <w:rFonts w:ascii="Arial" w:hAnsi="Arial" w:hint="default"/>
      </w:rPr>
    </w:lvl>
    <w:lvl w:ilvl="3" w:tplc="C8669F2E" w:tentative="1">
      <w:start w:val="1"/>
      <w:numFmt w:val="bullet"/>
      <w:lvlText w:val="•"/>
      <w:lvlJc w:val="left"/>
      <w:pPr>
        <w:tabs>
          <w:tab w:val="num" w:pos="2880"/>
        </w:tabs>
        <w:ind w:left="2880" w:hanging="360"/>
      </w:pPr>
      <w:rPr>
        <w:rFonts w:ascii="Arial" w:hAnsi="Arial" w:hint="default"/>
      </w:rPr>
    </w:lvl>
    <w:lvl w:ilvl="4" w:tplc="14CC2210" w:tentative="1">
      <w:start w:val="1"/>
      <w:numFmt w:val="bullet"/>
      <w:lvlText w:val="•"/>
      <w:lvlJc w:val="left"/>
      <w:pPr>
        <w:tabs>
          <w:tab w:val="num" w:pos="3600"/>
        </w:tabs>
        <w:ind w:left="3600" w:hanging="360"/>
      </w:pPr>
      <w:rPr>
        <w:rFonts w:ascii="Arial" w:hAnsi="Arial" w:hint="default"/>
      </w:rPr>
    </w:lvl>
    <w:lvl w:ilvl="5" w:tplc="47B65D60" w:tentative="1">
      <w:start w:val="1"/>
      <w:numFmt w:val="bullet"/>
      <w:lvlText w:val="•"/>
      <w:lvlJc w:val="left"/>
      <w:pPr>
        <w:tabs>
          <w:tab w:val="num" w:pos="4320"/>
        </w:tabs>
        <w:ind w:left="4320" w:hanging="360"/>
      </w:pPr>
      <w:rPr>
        <w:rFonts w:ascii="Arial" w:hAnsi="Arial" w:hint="default"/>
      </w:rPr>
    </w:lvl>
    <w:lvl w:ilvl="6" w:tplc="BD86674A" w:tentative="1">
      <w:start w:val="1"/>
      <w:numFmt w:val="bullet"/>
      <w:lvlText w:val="•"/>
      <w:lvlJc w:val="left"/>
      <w:pPr>
        <w:tabs>
          <w:tab w:val="num" w:pos="5040"/>
        </w:tabs>
        <w:ind w:left="5040" w:hanging="360"/>
      </w:pPr>
      <w:rPr>
        <w:rFonts w:ascii="Arial" w:hAnsi="Arial" w:hint="default"/>
      </w:rPr>
    </w:lvl>
    <w:lvl w:ilvl="7" w:tplc="F574E70C" w:tentative="1">
      <w:start w:val="1"/>
      <w:numFmt w:val="bullet"/>
      <w:lvlText w:val="•"/>
      <w:lvlJc w:val="left"/>
      <w:pPr>
        <w:tabs>
          <w:tab w:val="num" w:pos="5760"/>
        </w:tabs>
        <w:ind w:left="5760" w:hanging="360"/>
      </w:pPr>
      <w:rPr>
        <w:rFonts w:ascii="Arial" w:hAnsi="Arial" w:hint="default"/>
      </w:rPr>
    </w:lvl>
    <w:lvl w:ilvl="8" w:tplc="5F1AFD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A9D33AB"/>
    <w:multiLevelType w:val="hybridMultilevel"/>
    <w:tmpl w:val="ED34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AAA2207"/>
    <w:multiLevelType w:val="hybridMultilevel"/>
    <w:tmpl w:val="20F83C16"/>
    <w:lvl w:ilvl="0" w:tplc="7FAEBA58">
      <w:start w:val="1"/>
      <w:numFmt w:val="bullet"/>
      <w:lvlText w:val="•"/>
      <w:lvlJc w:val="left"/>
      <w:pPr>
        <w:tabs>
          <w:tab w:val="num" w:pos="720"/>
        </w:tabs>
        <w:ind w:left="720" w:hanging="360"/>
      </w:pPr>
      <w:rPr>
        <w:rFonts w:ascii="Arial" w:hAnsi="Arial" w:hint="default"/>
      </w:rPr>
    </w:lvl>
    <w:lvl w:ilvl="1" w:tplc="720E22DC" w:tentative="1">
      <w:start w:val="1"/>
      <w:numFmt w:val="bullet"/>
      <w:lvlText w:val="•"/>
      <w:lvlJc w:val="left"/>
      <w:pPr>
        <w:tabs>
          <w:tab w:val="num" w:pos="1440"/>
        </w:tabs>
        <w:ind w:left="1440" w:hanging="360"/>
      </w:pPr>
      <w:rPr>
        <w:rFonts w:ascii="Arial" w:hAnsi="Arial" w:hint="default"/>
      </w:rPr>
    </w:lvl>
    <w:lvl w:ilvl="2" w:tplc="CE94BD46" w:tentative="1">
      <w:start w:val="1"/>
      <w:numFmt w:val="bullet"/>
      <w:lvlText w:val="•"/>
      <w:lvlJc w:val="left"/>
      <w:pPr>
        <w:tabs>
          <w:tab w:val="num" w:pos="2160"/>
        </w:tabs>
        <w:ind w:left="2160" w:hanging="360"/>
      </w:pPr>
      <w:rPr>
        <w:rFonts w:ascii="Arial" w:hAnsi="Arial" w:hint="default"/>
      </w:rPr>
    </w:lvl>
    <w:lvl w:ilvl="3" w:tplc="C1A44E06" w:tentative="1">
      <w:start w:val="1"/>
      <w:numFmt w:val="bullet"/>
      <w:lvlText w:val="•"/>
      <w:lvlJc w:val="left"/>
      <w:pPr>
        <w:tabs>
          <w:tab w:val="num" w:pos="2880"/>
        </w:tabs>
        <w:ind w:left="2880" w:hanging="360"/>
      </w:pPr>
      <w:rPr>
        <w:rFonts w:ascii="Arial" w:hAnsi="Arial" w:hint="default"/>
      </w:rPr>
    </w:lvl>
    <w:lvl w:ilvl="4" w:tplc="8BBAC0BA" w:tentative="1">
      <w:start w:val="1"/>
      <w:numFmt w:val="bullet"/>
      <w:lvlText w:val="•"/>
      <w:lvlJc w:val="left"/>
      <w:pPr>
        <w:tabs>
          <w:tab w:val="num" w:pos="3600"/>
        </w:tabs>
        <w:ind w:left="3600" w:hanging="360"/>
      </w:pPr>
      <w:rPr>
        <w:rFonts w:ascii="Arial" w:hAnsi="Arial" w:hint="default"/>
      </w:rPr>
    </w:lvl>
    <w:lvl w:ilvl="5" w:tplc="568EE7DE" w:tentative="1">
      <w:start w:val="1"/>
      <w:numFmt w:val="bullet"/>
      <w:lvlText w:val="•"/>
      <w:lvlJc w:val="left"/>
      <w:pPr>
        <w:tabs>
          <w:tab w:val="num" w:pos="4320"/>
        </w:tabs>
        <w:ind w:left="4320" w:hanging="360"/>
      </w:pPr>
      <w:rPr>
        <w:rFonts w:ascii="Arial" w:hAnsi="Arial" w:hint="default"/>
      </w:rPr>
    </w:lvl>
    <w:lvl w:ilvl="6" w:tplc="C5946460" w:tentative="1">
      <w:start w:val="1"/>
      <w:numFmt w:val="bullet"/>
      <w:lvlText w:val="•"/>
      <w:lvlJc w:val="left"/>
      <w:pPr>
        <w:tabs>
          <w:tab w:val="num" w:pos="5040"/>
        </w:tabs>
        <w:ind w:left="5040" w:hanging="360"/>
      </w:pPr>
      <w:rPr>
        <w:rFonts w:ascii="Arial" w:hAnsi="Arial" w:hint="default"/>
      </w:rPr>
    </w:lvl>
    <w:lvl w:ilvl="7" w:tplc="46D825DE"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06919F2"/>
    <w:multiLevelType w:val="hybridMultilevel"/>
    <w:tmpl w:val="1DB61A12"/>
    <w:lvl w:ilvl="0" w:tplc="A8A8B230">
      <w:start w:val="1"/>
      <w:numFmt w:val="bullet"/>
      <w:lvlText w:val="•"/>
      <w:lvlJc w:val="left"/>
      <w:pPr>
        <w:tabs>
          <w:tab w:val="num" w:pos="720"/>
        </w:tabs>
        <w:ind w:left="720" w:hanging="360"/>
      </w:pPr>
      <w:rPr>
        <w:rFonts w:ascii="Arial" w:hAnsi="Arial" w:hint="default"/>
      </w:rPr>
    </w:lvl>
    <w:lvl w:ilvl="1" w:tplc="8C4A963A">
      <w:numFmt w:val="bullet"/>
      <w:lvlText w:val="•"/>
      <w:lvlJc w:val="left"/>
      <w:pPr>
        <w:tabs>
          <w:tab w:val="num" w:pos="1440"/>
        </w:tabs>
        <w:ind w:left="1440" w:hanging="360"/>
      </w:pPr>
      <w:rPr>
        <w:rFonts w:ascii="Arial" w:hAnsi="Arial" w:hint="default"/>
      </w:rPr>
    </w:lvl>
    <w:lvl w:ilvl="2" w:tplc="D3C85E78" w:tentative="1">
      <w:start w:val="1"/>
      <w:numFmt w:val="bullet"/>
      <w:lvlText w:val="•"/>
      <w:lvlJc w:val="left"/>
      <w:pPr>
        <w:tabs>
          <w:tab w:val="num" w:pos="2160"/>
        </w:tabs>
        <w:ind w:left="2160" w:hanging="360"/>
      </w:pPr>
      <w:rPr>
        <w:rFonts w:ascii="Arial" w:hAnsi="Arial" w:hint="default"/>
      </w:rPr>
    </w:lvl>
    <w:lvl w:ilvl="3" w:tplc="92D20C10" w:tentative="1">
      <w:start w:val="1"/>
      <w:numFmt w:val="bullet"/>
      <w:lvlText w:val="•"/>
      <w:lvlJc w:val="left"/>
      <w:pPr>
        <w:tabs>
          <w:tab w:val="num" w:pos="2880"/>
        </w:tabs>
        <w:ind w:left="2880" w:hanging="360"/>
      </w:pPr>
      <w:rPr>
        <w:rFonts w:ascii="Arial" w:hAnsi="Arial" w:hint="default"/>
      </w:rPr>
    </w:lvl>
    <w:lvl w:ilvl="4" w:tplc="4664FB88" w:tentative="1">
      <w:start w:val="1"/>
      <w:numFmt w:val="bullet"/>
      <w:lvlText w:val="•"/>
      <w:lvlJc w:val="left"/>
      <w:pPr>
        <w:tabs>
          <w:tab w:val="num" w:pos="3600"/>
        </w:tabs>
        <w:ind w:left="3600" w:hanging="360"/>
      </w:pPr>
      <w:rPr>
        <w:rFonts w:ascii="Arial" w:hAnsi="Arial" w:hint="default"/>
      </w:rPr>
    </w:lvl>
    <w:lvl w:ilvl="5" w:tplc="2B6C51EA" w:tentative="1">
      <w:start w:val="1"/>
      <w:numFmt w:val="bullet"/>
      <w:lvlText w:val="•"/>
      <w:lvlJc w:val="left"/>
      <w:pPr>
        <w:tabs>
          <w:tab w:val="num" w:pos="4320"/>
        </w:tabs>
        <w:ind w:left="4320" w:hanging="360"/>
      </w:pPr>
      <w:rPr>
        <w:rFonts w:ascii="Arial" w:hAnsi="Arial" w:hint="default"/>
      </w:rPr>
    </w:lvl>
    <w:lvl w:ilvl="6" w:tplc="18BE77A8" w:tentative="1">
      <w:start w:val="1"/>
      <w:numFmt w:val="bullet"/>
      <w:lvlText w:val="•"/>
      <w:lvlJc w:val="left"/>
      <w:pPr>
        <w:tabs>
          <w:tab w:val="num" w:pos="5040"/>
        </w:tabs>
        <w:ind w:left="5040" w:hanging="360"/>
      </w:pPr>
      <w:rPr>
        <w:rFonts w:ascii="Arial" w:hAnsi="Arial" w:hint="default"/>
      </w:rPr>
    </w:lvl>
    <w:lvl w:ilvl="7" w:tplc="036A72FE" w:tentative="1">
      <w:start w:val="1"/>
      <w:numFmt w:val="bullet"/>
      <w:lvlText w:val="•"/>
      <w:lvlJc w:val="left"/>
      <w:pPr>
        <w:tabs>
          <w:tab w:val="num" w:pos="5760"/>
        </w:tabs>
        <w:ind w:left="5760" w:hanging="360"/>
      </w:pPr>
      <w:rPr>
        <w:rFonts w:ascii="Arial" w:hAnsi="Arial" w:hint="default"/>
      </w:rPr>
    </w:lvl>
    <w:lvl w:ilvl="8" w:tplc="E3ACD36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15B1C8D"/>
    <w:multiLevelType w:val="hybridMultilevel"/>
    <w:tmpl w:val="2BE0A4CC"/>
    <w:lvl w:ilvl="0" w:tplc="CB7E2ADE">
      <w:start w:val="1"/>
      <w:numFmt w:val="bullet"/>
      <w:lvlText w:val="•"/>
      <w:lvlJc w:val="left"/>
      <w:pPr>
        <w:tabs>
          <w:tab w:val="num" w:pos="720"/>
        </w:tabs>
        <w:ind w:left="720" w:hanging="360"/>
      </w:pPr>
      <w:rPr>
        <w:rFonts w:ascii="Arial" w:hAnsi="Arial" w:hint="default"/>
      </w:rPr>
    </w:lvl>
    <w:lvl w:ilvl="1" w:tplc="E4B812F0">
      <w:start w:val="1"/>
      <w:numFmt w:val="bullet"/>
      <w:lvlText w:val="•"/>
      <w:lvlJc w:val="left"/>
      <w:pPr>
        <w:tabs>
          <w:tab w:val="num" w:pos="1440"/>
        </w:tabs>
        <w:ind w:left="1440" w:hanging="360"/>
      </w:pPr>
      <w:rPr>
        <w:rFonts w:ascii="Arial" w:hAnsi="Arial" w:hint="default"/>
      </w:rPr>
    </w:lvl>
    <w:lvl w:ilvl="2" w:tplc="D5522C18" w:tentative="1">
      <w:start w:val="1"/>
      <w:numFmt w:val="bullet"/>
      <w:lvlText w:val="•"/>
      <w:lvlJc w:val="left"/>
      <w:pPr>
        <w:tabs>
          <w:tab w:val="num" w:pos="2160"/>
        </w:tabs>
        <w:ind w:left="2160" w:hanging="360"/>
      </w:pPr>
      <w:rPr>
        <w:rFonts w:ascii="Arial" w:hAnsi="Arial" w:hint="default"/>
      </w:rPr>
    </w:lvl>
    <w:lvl w:ilvl="3" w:tplc="ECF63258" w:tentative="1">
      <w:start w:val="1"/>
      <w:numFmt w:val="bullet"/>
      <w:lvlText w:val="•"/>
      <w:lvlJc w:val="left"/>
      <w:pPr>
        <w:tabs>
          <w:tab w:val="num" w:pos="2880"/>
        </w:tabs>
        <w:ind w:left="2880" w:hanging="360"/>
      </w:pPr>
      <w:rPr>
        <w:rFonts w:ascii="Arial" w:hAnsi="Arial" w:hint="default"/>
      </w:rPr>
    </w:lvl>
    <w:lvl w:ilvl="4" w:tplc="CC989A36" w:tentative="1">
      <w:start w:val="1"/>
      <w:numFmt w:val="bullet"/>
      <w:lvlText w:val="•"/>
      <w:lvlJc w:val="left"/>
      <w:pPr>
        <w:tabs>
          <w:tab w:val="num" w:pos="3600"/>
        </w:tabs>
        <w:ind w:left="3600" w:hanging="360"/>
      </w:pPr>
      <w:rPr>
        <w:rFonts w:ascii="Arial" w:hAnsi="Arial" w:hint="default"/>
      </w:rPr>
    </w:lvl>
    <w:lvl w:ilvl="5" w:tplc="86E2F54E" w:tentative="1">
      <w:start w:val="1"/>
      <w:numFmt w:val="bullet"/>
      <w:lvlText w:val="•"/>
      <w:lvlJc w:val="left"/>
      <w:pPr>
        <w:tabs>
          <w:tab w:val="num" w:pos="4320"/>
        </w:tabs>
        <w:ind w:left="4320" w:hanging="360"/>
      </w:pPr>
      <w:rPr>
        <w:rFonts w:ascii="Arial" w:hAnsi="Arial" w:hint="default"/>
      </w:rPr>
    </w:lvl>
    <w:lvl w:ilvl="6" w:tplc="63DC6E2C" w:tentative="1">
      <w:start w:val="1"/>
      <w:numFmt w:val="bullet"/>
      <w:lvlText w:val="•"/>
      <w:lvlJc w:val="left"/>
      <w:pPr>
        <w:tabs>
          <w:tab w:val="num" w:pos="5040"/>
        </w:tabs>
        <w:ind w:left="5040" w:hanging="360"/>
      </w:pPr>
      <w:rPr>
        <w:rFonts w:ascii="Arial" w:hAnsi="Arial" w:hint="default"/>
      </w:rPr>
    </w:lvl>
    <w:lvl w:ilvl="7" w:tplc="FEDCD77A" w:tentative="1">
      <w:start w:val="1"/>
      <w:numFmt w:val="bullet"/>
      <w:lvlText w:val="•"/>
      <w:lvlJc w:val="left"/>
      <w:pPr>
        <w:tabs>
          <w:tab w:val="num" w:pos="5760"/>
        </w:tabs>
        <w:ind w:left="5760" w:hanging="360"/>
      </w:pPr>
      <w:rPr>
        <w:rFonts w:ascii="Arial" w:hAnsi="Arial" w:hint="default"/>
      </w:rPr>
    </w:lvl>
    <w:lvl w:ilvl="8" w:tplc="2668D50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41B255F"/>
    <w:multiLevelType w:val="hybridMultilevel"/>
    <w:tmpl w:val="C18E1272"/>
    <w:lvl w:ilvl="0" w:tplc="203A9C44">
      <w:start w:val="1"/>
      <w:numFmt w:val="bullet"/>
      <w:lvlText w:val="•"/>
      <w:lvlJc w:val="left"/>
      <w:pPr>
        <w:tabs>
          <w:tab w:val="num" w:pos="720"/>
        </w:tabs>
        <w:ind w:left="720" w:hanging="360"/>
      </w:pPr>
      <w:rPr>
        <w:rFonts w:ascii="Arial" w:hAnsi="Arial" w:hint="default"/>
      </w:rPr>
    </w:lvl>
    <w:lvl w:ilvl="1" w:tplc="48207E30">
      <w:start w:val="1"/>
      <w:numFmt w:val="bullet"/>
      <w:lvlText w:val="•"/>
      <w:lvlJc w:val="left"/>
      <w:pPr>
        <w:tabs>
          <w:tab w:val="num" w:pos="1440"/>
        </w:tabs>
        <w:ind w:left="1440" w:hanging="360"/>
      </w:pPr>
      <w:rPr>
        <w:rFonts w:ascii="Arial" w:hAnsi="Arial" w:hint="default"/>
      </w:rPr>
    </w:lvl>
    <w:lvl w:ilvl="2" w:tplc="6A828A16" w:tentative="1">
      <w:start w:val="1"/>
      <w:numFmt w:val="bullet"/>
      <w:lvlText w:val="•"/>
      <w:lvlJc w:val="left"/>
      <w:pPr>
        <w:tabs>
          <w:tab w:val="num" w:pos="2160"/>
        </w:tabs>
        <w:ind w:left="2160" w:hanging="360"/>
      </w:pPr>
      <w:rPr>
        <w:rFonts w:ascii="Arial" w:hAnsi="Arial" w:hint="default"/>
      </w:rPr>
    </w:lvl>
    <w:lvl w:ilvl="3" w:tplc="DD245948" w:tentative="1">
      <w:start w:val="1"/>
      <w:numFmt w:val="bullet"/>
      <w:lvlText w:val="•"/>
      <w:lvlJc w:val="left"/>
      <w:pPr>
        <w:tabs>
          <w:tab w:val="num" w:pos="2880"/>
        </w:tabs>
        <w:ind w:left="2880" w:hanging="360"/>
      </w:pPr>
      <w:rPr>
        <w:rFonts w:ascii="Arial" w:hAnsi="Arial" w:hint="default"/>
      </w:rPr>
    </w:lvl>
    <w:lvl w:ilvl="4" w:tplc="B5F89D66" w:tentative="1">
      <w:start w:val="1"/>
      <w:numFmt w:val="bullet"/>
      <w:lvlText w:val="•"/>
      <w:lvlJc w:val="left"/>
      <w:pPr>
        <w:tabs>
          <w:tab w:val="num" w:pos="3600"/>
        </w:tabs>
        <w:ind w:left="3600" w:hanging="360"/>
      </w:pPr>
      <w:rPr>
        <w:rFonts w:ascii="Arial" w:hAnsi="Arial" w:hint="default"/>
      </w:rPr>
    </w:lvl>
    <w:lvl w:ilvl="5" w:tplc="BF9A02BE" w:tentative="1">
      <w:start w:val="1"/>
      <w:numFmt w:val="bullet"/>
      <w:lvlText w:val="•"/>
      <w:lvlJc w:val="left"/>
      <w:pPr>
        <w:tabs>
          <w:tab w:val="num" w:pos="4320"/>
        </w:tabs>
        <w:ind w:left="4320" w:hanging="360"/>
      </w:pPr>
      <w:rPr>
        <w:rFonts w:ascii="Arial" w:hAnsi="Arial" w:hint="default"/>
      </w:rPr>
    </w:lvl>
    <w:lvl w:ilvl="6" w:tplc="6CAEA900" w:tentative="1">
      <w:start w:val="1"/>
      <w:numFmt w:val="bullet"/>
      <w:lvlText w:val="•"/>
      <w:lvlJc w:val="left"/>
      <w:pPr>
        <w:tabs>
          <w:tab w:val="num" w:pos="5040"/>
        </w:tabs>
        <w:ind w:left="5040" w:hanging="360"/>
      </w:pPr>
      <w:rPr>
        <w:rFonts w:ascii="Arial" w:hAnsi="Arial" w:hint="default"/>
      </w:rPr>
    </w:lvl>
    <w:lvl w:ilvl="7" w:tplc="E670125E" w:tentative="1">
      <w:start w:val="1"/>
      <w:numFmt w:val="bullet"/>
      <w:lvlText w:val="•"/>
      <w:lvlJc w:val="left"/>
      <w:pPr>
        <w:tabs>
          <w:tab w:val="num" w:pos="5760"/>
        </w:tabs>
        <w:ind w:left="5760" w:hanging="360"/>
      </w:pPr>
      <w:rPr>
        <w:rFonts w:ascii="Arial" w:hAnsi="Arial" w:hint="default"/>
      </w:rPr>
    </w:lvl>
    <w:lvl w:ilvl="8" w:tplc="1FE847F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5A119D5"/>
    <w:multiLevelType w:val="hybridMultilevel"/>
    <w:tmpl w:val="93B61FEC"/>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2945E7"/>
    <w:multiLevelType w:val="hybridMultilevel"/>
    <w:tmpl w:val="D6480022"/>
    <w:lvl w:ilvl="0" w:tplc="69961B6C">
      <w:start w:val="1"/>
      <w:numFmt w:val="bullet"/>
      <w:lvlText w:val="•"/>
      <w:lvlJc w:val="left"/>
      <w:pPr>
        <w:tabs>
          <w:tab w:val="num" w:pos="720"/>
        </w:tabs>
        <w:ind w:left="720" w:hanging="360"/>
      </w:pPr>
      <w:rPr>
        <w:rFonts w:ascii="Arial" w:hAnsi="Arial" w:hint="default"/>
      </w:rPr>
    </w:lvl>
    <w:lvl w:ilvl="1" w:tplc="66FC6422" w:tentative="1">
      <w:start w:val="1"/>
      <w:numFmt w:val="bullet"/>
      <w:lvlText w:val="•"/>
      <w:lvlJc w:val="left"/>
      <w:pPr>
        <w:tabs>
          <w:tab w:val="num" w:pos="1440"/>
        </w:tabs>
        <w:ind w:left="1440" w:hanging="360"/>
      </w:pPr>
      <w:rPr>
        <w:rFonts w:ascii="Arial" w:hAnsi="Arial" w:hint="default"/>
      </w:rPr>
    </w:lvl>
    <w:lvl w:ilvl="2" w:tplc="E7DA3368" w:tentative="1">
      <w:start w:val="1"/>
      <w:numFmt w:val="bullet"/>
      <w:lvlText w:val="•"/>
      <w:lvlJc w:val="left"/>
      <w:pPr>
        <w:tabs>
          <w:tab w:val="num" w:pos="2160"/>
        </w:tabs>
        <w:ind w:left="2160" w:hanging="360"/>
      </w:pPr>
      <w:rPr>
        <w:rFonts w:ascii="Arial" w:hAnsi="Arial" w:hint="default"/>
      </w:rPr>
    </w:lvl>
    <w:lvl w:ilvl="3" w:tplc="A1A85578" w:tentative="1">
      <w:start w:val="1"/>
      <w:numFmt w:val="bullet"/>
      <w:lvlText w:val="•"/>
      <w:lvlJc w:val="left"/>
      <w:pPr>
        <w:tabs>
          <w:tab w:val="num" w:pos="2880"/>
        </w:tabs>
        <w:ind w:left="2880" w:hanging="360"/>
      </w:pPr>
      <w:rPr>
        <w:rFonts w:ascii="Arial" w:hAnsi="Arial" w:hint="default"/>
      </w:rPr>
    </w:lvl>
    <w:lvl w:ilvl="4" w:tplc="738C380E" w:tentative="1">
      <w:start w:val="1"/>
      <w:numFmt w:val="bullet"/>
      <w:lvlText w:val="•"/>
      <w:lvlJc w:val="left"/>
      <w:pPr>
        <w:tabs>
          <w:tab w:val="num" w:pos="3600"/>
        </w:tabs>
        <w:ind w:left="3600" w:hanging="360"/>
      </w:pPr>
      <w:rPr>
        <w:rFonts w:ascii="Arial" w:hAnsi="Arial" w:hint="default"/>
      </w:rPr>
    </w:lvl>
    <w:lvl w:ilvl="5" w:tplc="BAE8D774" w:tentative="1">
      <w:start w:val="1"/>
      <w:numFmt w:val="bullet"/>
      <w:lvlText w:val="•"/>
      <w:lvlJc w:val="left"/>
      <w:pPr>
        <w:tabs>
          <w:tab w:val="num" w:pos="4320"/>
        </w:tabs>
        <w:ind w:left="4320" w:hanging="360"/>
      </w:pPr>
      <w:rPr>
        <w:rFonts w:ascii="Arial" w:hAnsi="Arial" w:hint="default"/>
      </w:rPr>
    </w:lvl>
    <w:lvl w:ilvl="6" w:tplc="273A3B94" w:tentative="1">
      <w:start w:val="1"/>
      <w:numFmt w:val="bullet"/>
      <w:lvlText w:val="•"/>
      <w:lvlJc w:val="left"/>
      <w:pPr>
        <w:tabs>
          <w:tab w:val="num" w:pos="5040"/>
        </w:tabs>
        <w:ind w:left="5040" w:hanging="360"/>
      </w:pPr>
      <w:rPr>
        <w:rFonts w:ascii="Arial" w:hAnsi="Arial" w:hint="default"/>
      </w:rPr>
    </w:lvl>
    <w:lvl w:ilvl="7" w:tplc="EA462D4A" w:tentative="1">
      <w:start w:val="1"/>
      <w:numFmt w:val="bullet"/>
      <w:lvlText w:val="•"/>
      <w:lvlJc w:val="left"/>
      <w:pPr>
        <w:tabs>
          <w:tab w:val="num" w:pos="5760"/>
        </w:tabs>
        <w:ind w:left="5760" w:hanging="360"/>
      </w:pPr>
      <w:rPr>
        <w:rFonts w:ascii="Arial" w:hAnsi="Arial" w:hint="default"/>
      </w:rPr>
    </w:lvl>
    <w:lvl w:ilvl="8" w:tplc="DC96178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16cid:durableId="2011130600">
    <w:abstractNumId w:val="37"/>
  </w:num>
  <w:num w:numId="2" w16cid:durableId="1513568339">
    <w:abstractNumId w:val="39"/>
  </w:num>
  <w:num w:numId="3" w16cid:durableId="1791623863">
    <w:abstractNumId w:val="14"/>
  </w:num>
  <w:num w:numId="4" w16cid:durableId="295992671">
    <w:abstractNumId w:val="31"/>
  </w:num>
  <w:num w:numId="5" w16cid:durableId="1223517968">
    <w:abstractNumId w:val="2"/>
  </w:num>
  <w:num w:numId="6" w16cid:durableId="779685037">
    <w:abstractNumId w:val="42"/>
  </w:num>
  <w:num w:numId="7" w16cid:durableId="746344068">
    <w:abstractNumId w:val="19"/>
  </w:num>
  <w:num w:numId="8" w16cid:durableId="422801910">
    <w:abstractNumId w:val="15"/>
  </w:num>
  <w:num w:numId="9" w16cid:durableId="2076661006">
    <w:abstractNumId w:val="33"/>
  </w:num>
  <w:num w:numId="10" w16cid:durableId="722097477">
    <w:abstractNumId w:val="24"/>
  </w:num>
  <w:num w:numId="11" w16cid:durableId="1040935573">
    <w:abstractNumId w:val="18"/>
  </w:num>
  <w:num w:numId="12" w16cid:durableId="690034516">
    <w:abstractNumId w:val="12"/>
  </w:num>
  <w:num w:numId="13" w16cid:durableId="1611666671">
    <w:abstractNumId w:val="10"/>
  </w:num>
  <w:num w:numId="14" w16cid:durableId="769159552">
    <w:abstractNumId w:val="13"/>
  </w:num>
  <w:num w:numId="15" w16cid:durableId="587466029">
    <w:abstractNumId w:val="43"/>
  </w:num>
  <w:num w:numId="16" w16cid:durableId="797381447">
    <w:abstractNumId w:val="27"/>
  </w:num>
  <w:num w:numId="17" w16cid:durableId="1874072402">
    <w:abstractNumId w:val="40"/>
  </w:num>
  <w:num w:numId="18" w16cid:durableId="1645962870">
    <w:abstractNumId w:val="41"/>
  </w:num>
  <w:num w:numId="19" w16cid:durableId="1145010356">
    <w:abstractNumId w:val="5"/>
  </w:num>
  <w:num w:numId="20" w16cid:durableId="344786869">
    <w:abstractNumId w:val="16"/>
  </w:num>
  <w:num w:numId="21" w16cid:durableId="399405405">
    <w:abstractNumId w:val="22"/>
  </w:num>
  <w:num w:numId="22" w16cid:durableId="1925140688">
    <w:abstractNumId w:val="9"/>
  </w:num>
  <w:num w:numId="23" w16cid:durableId="446438058">
    <w:abstractNumId w:val="34"/>
  </w:num>
  <w:num w:numId="24" w16cid:durableId="632561637">
    <w:abstractNumId w:val="3"/>
  </w:num>
  <w:num w:numId="25" w16cid:durableId="458454060">
    <w:abstractNumId w:val="21"/>
  </w:num>
  <w:num w:numId="26" w16cid:durableId="1186864336">
    <w:abstractNumId w:val="36"/>
  </w:num>
  <w:num w:numId="27" w16cid:durableId="1634483250">
    <w:abstractNumId w:val="1"/>
  </w:num>
  <w:num w:numId="28" w16cid:durableId="1349065770">
    <w:abstractNumId w:val="25"/>
  </w:num>
  <w:num w:numId="29" w16cid:durableId="1576937254">
    <w:abstractNumId w:val="4"/>
  </w:num>
  <w:num w:numId="30" w16cid:durableId="655039235">
    <w:abstractNumId w:val="17"/>
  </w:num>
  <w:num w:numId="31" w16cid:durableId="2134668090">
    <w:abstractNumId w:val="30"/>
  </w:num>
  <w:num w:numId="32" w16cid:durableId="923345323">
    <w:abstractNumId w:val="7"/>
  </w:num>
  <w:num w:numId="33" w16cid:durableId="1309944736">
    <w:abstractNumId w:val="35"/>
  </w:num>
  <w:num w:numId="34" w16cid:durableId="1551570665">
    <w:abstractNumId w:val="32"/>
  </w:num>
  <w:num w:numId="35" w16cid:durableId="1476994140">
    <w:abstractNumId w:val="11"/>
  </w:num>
  <w:num w:numId="36" w16cid:durableId="1990204229">
    <w:abstractNumId w:val="23"/>
  </w:num>
  <w:num w:numId="37" w16cid:durableId="2084794903">
    <w:abstractNumId w:val="28"/>
  </w:num>
  <w:num w:numId="38" w16cid:durableId="1727340932">
    <w:abstractNumId w:val="20"/>
  </w:num>
  <w:num w:numId="39" w16cid:durableId="1590388916">
    <w:abstractNumId w:val="38"/>
  </w:num>
  <w:num w:numId="40" w16cid:durableId="1291594990">
    <w:abstractNumId w:val="8"/>
  </w:num>
  <w:num w:numId="41" w16cid:durableId="2049988203">
    <w:abstractNumId w:val="6"/>
  </w:num>
  <w:num w:numId="42" w16cid:durableId="846871847">
    <w:abstractNumId w:val="0"/>
  </w:num>
  <w:num w:numId="43" w16cid:durableId="567762109">
    <w:abstractNumId w:val="26"/>
  </w:num>
  <w:num w:numId="44" w16cid:durableId="1985427015">
    <w:abstractNumId w:val="29"/>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35A"/>
    <w:rsid w:val="000C5594"/>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27C"/>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4AF1"/>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456"/>
    <w:rsid w:val="00131B69"/>
    <w:rsid w:val="00131E2F"/>
    <w:rsid w:val="0013220E"/>
    <w:rsid w:val="001324E2"/>
    <w:rsid w:val="00132A87"/>
    <w:rsid w:val="00133BF2"/>
    <w:rsid w:val="00134A6A"/>
    <w:rsid w:val="00135BBB"/>
    <w:rsid w:val="00135F50"/>
    <w:rsid w:val="00136908"/>
    <w:rsid w:val="00137443"/>
    <w:rsid w:val="00137596"/>
    <w:rsid w:val="001376A9"/>
    <w:rsid w:val="00137C68"/>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B6E7F"/>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2E7"/>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563"/>
    <w:rsid w:val="003A1814"/>
    <w:rsid w:val="003A18E4"/>
    <w:rsid w:val="003A244F"/>
    <w:rsid w:val="003A39F9"/>
    <w:rsid w:val="003A3F22"/>
    <w:rsid w:val="003A3F88"/>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86C80"/>
    <w:rsid w:val="00490750"/>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347B"/>
    <w:rsid w:val="004C441B"/>
    <w:rsid w:val="004C46F1"/>
    <w:rsid w:val="004C4E49"/>
    <w:rsid w:val="004C5076"/>
    <w:rsid w:val="004C5D26"/>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77F"/>
    <w:rsid w:val="005F1B65"/>
    <w:rsid w:val="005F1F70"/>
    <w:rsid w:val="005F2126"/>
    <w:rsid w:val="005F2348"/>
    <w:rsid w:val="005F5091"/>
    <w:rsid w:val="005F5339"/>
    <w:rsid w:val="005F6F25"/>
    <w:rsid w:val="005F7B35"/>
    <w:rsid w:val="005F7D2D"/>
    <w:rsid w:val="00600862"/>
    <w:rsid w:val="00600C47"/>
    <w:rsid w:val="00603AF3"/>
    <w:rsid w:val="00603E49"/>
    <w:rsid w:val="006043D5"/>
    <w:rsid w:val="006047B9"/>
    <w:rsid w:val="006047CF"/>
    <w:rsid w:val="0060585B"/>
    <w:rsid w:val="0060704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E2E"/>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0B88"/>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1FAD"/>
    <w:rsid w:val="007F2438"/>
    <w:rsid w:val="007F2AA8"/>
    <w:rsid w:val="007F36BB"/>
    <w:rsid w:val="007F406C"/>
    <w:rsid w:val="007F42E1"/>
    <w:rsid w:val="007F43F5"/>
    <w:rsid w:val="007F4A24"/>
    <w:rsid w:val="007F4ADB"/>
    <w:rsid w:val="007F52AE"/>
    <w:rsid w:val="007F5FDD"/>
    <w:rsid w:val="007F6D10"/>
    <w:rsid w:val="007F6E58"/>
    <w:rsid w:val="007F7720"/>
    <w:rsid w:val="007F78A1"/>
    <w:rsid w:val="00801459"/>
    <w:rsid w:val="00801BE6"/>
    <w:rsid w:val="00802BBB"/>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C4C"/>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0BC9"/>
    <w:rsid w:val="00881067"/>
    <w:rsid w:val="00881E08"/>
    <w:rsid w:val="008822B9"/>
    <w:rsid w:val="00882B73"/>
    <w:rsid w:val="00885F19"/>
    <w:rsid w:val="00886E14"/>
    <w:rsid w:val="00887401"/>
    <w:rsid w:val="00891634"/>
    <w:rsid w:val="0089183F"/>
    <w:rsid w:val="0089226B"/>
    <w:rsid w:val="008926D8"/>
    <w:rsid w:val="00893249"/>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50D2"/>
    <w:rsid w:val="0093659B"/>
    <w:rsid w:val="009368CB"/>
    <w:rsid w:val="009370BA"/>
    <w:rsid w:val="0094085E"/>
    <w:rsid w:val="00941700"/>
    <w:rsid w:val="0094194B"/>
    <w:rsid w:val="00941C2D"/>
    <w:rsid w:val="0094275E"/>
    <w:rsid w:val="00943026"/>
    <w:rsid w:val="0094445A"/>
    <w:rsid w:val="00945B67"/>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08D"/>
    <w:rsid w:val="009F078F"/>
    <w:rsid w:val="009F0C4D"/>
    <w:rsid w:val="009F1A6F"/>
    <w:rsid w:val="009F2322"/>
    <w:rsid w:val="009F2686"/>
    <w:rsid w:val="009F41FC"/>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11845"/>
    <w:rsid w:val="00A1236B"/>
    <w:rsid w:val="00A14A7C"/>
    <w:rsid w:val="00A14AF0"/>
    <w:rsid w:val="00A153CC"/>
    <w:rsid w:val="00A15F55"/>
    <w:rsid w:val="00A16AD8"/>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0775"/>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6442"/>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F13"/>
    <w:rsid w:val="00B5136E"/>
    <w:rsid w:val="00B5219B"/>
    <w:rsid w:val="00B5294E"/>
    <w:rsid w:val="00B53360"/>
    <w:rsid w:val="00B538FB"/>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0FA0"/>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0CA0"/>
    <w:rsid w:val="00CF1195"/>
    <w:rsid w:val="00CF18CA"/>
    <w:rsid w:val="00CF51D4"/>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6418"/>
    <w:rsid w:val="00D07107"/>
    <w:rsid w:val="00D07114"/>
    <w:rsid w:val="00D10B41"/>
    <w:rsid w:val="00D10E9D"/>
    <w:rsid w:val="00D113AF"/>
    <w:rsid w:val="00D131F3"/>
    <w:rsid w:val="00D14576"/>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27FF8"/>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78B"/>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BA4"/>
    <w:rsid w:val="00FD45CF"/>
    <w:rsid w:val="00FD47B0"/>
    <w:rsid w:val="00FD492A"/>
    <w:rsid w:val="00FD4F6A"/>
    <w:rsid w:val="00FD5473"/>
    <w:rsid w:val="00FD5B5C"/>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1592594185?pwd=RTFZbGRicEdEaXJvdFk2VTQyZENSUT09"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2.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3.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267CC7-ED1C-434D-84BF-45B097F4CAB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JMC Meeting Notes</Template>
  <TotalTime>291</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6</cp:revision>
  <cp:lastPrinted>2014-03-04T16:13:00Z</cp:lastPrinted>
  <dcterms:created xsi:type="dcterms:W3CDTF">2022-07-29T16:35:00Z</dcterms:created>
  <dcterms:modified xsi:type="dcterms:W3CDTF">2022-07-29T22:00:00Z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