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522"/>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6FB21F09" w:rsidR="00380105" w:rsidRPr="00BE5E87" w:rsidRDefault="00281B78" w:rsidP="004D39D8">
            <w:pPr>
              <w:rPr>
                <w:color w:val="000000" w:themeColor="text1"/>
              </w:rPr>
            </w:pPr>
            <w:r>
              <w:rPr>
                <w:color w:val="000000" w:themeColor="text1"/>
              </w:rPr>
              <w:t>2</w:t>
            </w:r>
            <w:r w:rsidR="00781FF6">
              <w:rPr>
                <w:color w:val="000000" w:themeColor="text1"/>
              </w:rPr>
              <w:t>/2</w:t>
            </w:r>
            <w:r>
              <w:rPr>
                <w:color w:val="000000" w:themeColor="text1"/>
              </w:rPr>
              <w:t>4</w:t>
            </w:r>
            <w:r w:rsidR="00781FF6">
              <w:rPr>
                <w:color w:val="000000" w:themeColor="text1"/>
              </w:rPr>
              <w:t>/2022</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2F8FBBDF" w:rsidR="001F12E5" w:rsidRPr="00354E87" w:rsidRDefault="00000000" w:rsidP="004D39D8">
            <w:pPr>
              <w:rPr>
                <w:rFonts w:ascii="Calibri" w:hAnsi="Calibri"/>
              </w:rPr>
            </w:pPr>
            <w:hyperlink r:id="rId11" w:tgtFrame="_blank" w:history="1">
              <w:r w:rsidR="00F231AA">
                <w:rPr>
                  <w:rStyle w:val="Hyperlink"/>
                  <w:rFonts w:ascii="Calibri" w:hAnsi="Calibri" w:cs="Calibri"/>
                  <w:color w:val="0563C1"/>
                  <w:sz w:val="22"/>
                  <w:bdr w:val="none" w:sz="0" w:space="0" w:color="auto" w:frame="1"/>
                  <w:shd w:val="clear" w:color="auto" w:fill="FFFFFF"/>
                </w:rPr>
                <w:t>https://zoom.us/j/96601644340?pwd=WUloTEl6NmxWZkNpMFFacHFHb2NpZz09</w:t>
              </w:r>
            </w:hyperlink>
          </w:p>
        </w:tc>
      </w:tr>
    </w:tbl>
    <w:p w14:paraId="31D6B0E3" w14:textId="322E9486" w:rsidR="00380105" w:rsidRPr="009600C7" w:rsidRDefault="00380105" w:rsidP="00380105">
      <w:pPr>
        <w:spacing w:before="360" w:after="120"/>
        <w:rPr>
          <w:color w:val="FF0000"/>
        </w:rPr>
      </w:pPr>
      <w:r w:rsidRPr="00380105">
        <w:rPr>
          <w:b/>
          <w:color w:val="000000" w:themeColor="text1"/>
        </w:rPr>
        <w:t>Attendees</w:t>
      </w:r>
      <w:r w:rsidRPr="00380105">
        <w:rPr>
          <w:color w:val="000000" w:themeColor="text1"/>
        </w:rPr>
        <w:t>:</w:t>
      </w:r>
      <w:r w:rsidR="00972481" w:rsidRPr="00844E6E">
        <w:rPr>
          <w:color w:val="000000" w:themeColor="text1"/>
        </w:rPr>
        <w:t xml:space="preserve"> </w:t>
      </w:r>
      <w:r w:rsidR="00E8788A">
        <w:rPr>
          <w:color w:val="000000" w:themeColor="text1"/>
        </w:rPr>
        <w:t>81</w:t>
      </w:r>
      <w:r w:rsidR="00430EFA">
        <w:rPr>
          <w:color w:val="000000" w:themeColor="text1"/>
        </w:rPr>
        <w:t xml:space="preserve"> (</w:t>
      </w:r>
      <w:r w:rsidR="00430EFA" w:rsidRPr="00430EFA">
        <w:rPr>
          <w:i/>
          <w:iCs/>
          <w:color w:val="000000" w:themeColor="text1"/>
        </w:rPr>
        <w:t>orange text indicates presence at the meeting</w:t>
      </w:r>
      <w:r w:rsidR="00430EFA">
        <w:rPr>
          <w:color w:val="000000" w:themeColor="text1"/>
        </w:rPr>
        <w:t>)</w:t>
      </w:r>
    </w:p>
    <w:tbl>
      <w:tblPr>
        <w:tblW w:w="113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BE5F1" w:themeFill="accent1" w:themeFillTint="33"/>
        <w:tblLayout w:type="fixed"/>
        <w:tblLook w:val="0000" w:firstRow="0" w:lastRow="0" w:firstColumn="0" w:lastColumn="0" w:noHBand="0" w:noVBand="0"/>
      </w:tblPr>
      <w:tblGrid>
        <w:gridCol w:w="2137"/>
        <w:gridCol w:w="2520"/>
        <w:gridCol w:w="2070"/>
        <w:gridCol w:w="2250"/>
        <w:gridCol w:w="2374"/>
      </w:tblGrid>
      <w:tr w:rsidR="00790B8D" w:rsidRPr="002C68E8" w14:paraId="2A03FF7B" w14:textId="77777777" w:rsidTr="00D40224">
        <w:trPr>
          <w:trHeight w:val="91"/>
        </w:trPr>
        <w:tc>
          <w:tcPr>
            <w:tcW w:w="2137" w:type="dxa"/>
            <w:shd w:val="clear" w:color="auto" w:fill="EAF1DD" w:themeFill="accent3" w:themeFillTint="33"/>
          </w:tcPr>
          <w:p w14:paraId="4435D0E1" w14:textId="53A431FC" w:rsidR="00790B8D" w:rsidRPr="00281B78" w:rsidRDefault="00790B8D" w:rsidP="0099042C">
            <w:pPr>
              <w:pStyle w:val="arial"/>
              <w:snapToGrid w:val="0"/>
              <w:ind w:left="0"/>
              <w:jc w:val="center"/>
              <w:rPr>
                <w:rFonts w:ascii="Arial" w:hAnsi="Arial" w:cs="Arial"/>
                <w:b/>
                <w:color w:val="000000" w:themeColor="text1"/>
                <w:sz w:val="20"/>
                <w:szCs w:val="20"/>
              </w:rPr>
            </w:pPr>
            <w:r w:rsidRPr="00281B78">
              <w:rPr>
                <w:rFonts w:ascii="Arial" w:hAnsi="Arial" w:cs="Arial"/>
                <w:b/>
                <w:color w:val="000000" w:themeColor="text1"/>
                <w:sz w:val="20"/>
                <w:szCs w:val="20"/>
              </w:rPr>
              <w:t>Co-Chairs</w:t>
            </w:r>
          </w:p>
        </w:tc>
        <w:tc>
          <w:tcPr>
            <w:tcW w:w="9214" w:type="dxa"/>
            <w:gridSpan w:val="4"/>
            <w:shd w:val="clear" w:color="auto" w:fill="D9D9D9" w:themeFill="background1" w:themeFillShade="D9"/>
            <w:vAlign w:val="bottom"/>
          </w:tcPr>
          <w:p w14:paraId="1DCF051E" w14:textId="676207BD" w:rsidR="00790B8D" w:rsidRPr="00281B78" w:rsidRDefault="00790B8D" w:rsidP="0099042C">
            <w:pPr>
              <w:pStyle w:val="arial"/>
              <w:snapToGrid w:val="0"/>
              <w:ind w:left="-108"/>
              <w:jc w:val="center"/>
              <w:rPr>
                <w:rFonts w:ascii="Arial" w:hAnsi="Arial" w:cs="Arial"/>
                <w:b/>
                <w:sz w:val="20"/>
                <w:szCs w:val="20"/>
              </w:rPr>
            </w:pPr>
            <w:r w:rsidRPr="00281B78">
              <w:rPr>
                <w:rFonts w:ascii="Arial" w:hAnsi="Arial" w:cs="Arial"/>
                <w:b/>
                <w:color w:val="000000" w:themeColor="text1"/>
                <w:sz w:val="20"/>
                <w:szCs w:val="20"/>
              </w:rPr>
              <w:t>PHAs</w:t>
            </w:r>
          </w:p>
        </w:tc>
      </w:tr>
      <w:tr w:rsidR="006605A4" w:rsidRPr="002C68E8" w14:paraId="42FAB31C" w14:textId="77777777" w:rsidTr="00D40224">
        <w:trPr>
          <w:trHeight w:val="91"/>
        </w:trPr>
        <w:tc>
          <w:tcPr>
            <w:tcW w:w="2137" w:type="dxa"/>
            <w:shd w:val="clear" w:color="auto" w:fill="EAF1DD" w:themeFill="accent3" w:themeFillTint="33"/>
          </w:tcPr>
          <w:p w14:paraId="39FFCBC6" w14:textId="23F43621" w:rsidR="006605A4" w:rsidRPr="00281B78" w:rsidRDefault="006605A4" w:rsidP="006605A4">
            <w:pPr>
              <w:pStyle w:val="arial"/>
              <w:snapToGrid w:val="0"/>
              <w:ind w:left="0"/>
              <w:rPr>
                <w:rFonts w:ascii="Arial" w:hAnsi="Arial" w:cs="Arial"/>
                <w:bCs/>
                <w:color w:val="F79646" w:themeColor="accent6"/>
                <w:sz w:val="20"/>
                <w:szCs w:val="20"/>
              </w:rPr>
            </w:pPr>
            <w:r w:rsidRPr="00281B78">
              <w:rPr>
                <w:rFonts w:ascii="Arial" w:hAnsi="Arial" w:cs="Arial"/>
                <w:bCs/>
                <w:color w:val="F79646" w:themeColor="accent6"/>
                <w:sz w:val="20"/>
                <w:szCs w:val="20"/>
              </w:rPr>
              <w:t>Laura Erhart (AZ)</w:t>
            </w:r>
          </w:p>
        </w:tc>
        <w:tc>
          <w:tcPr>
            <w:tcW w:w="2520" w:type="dxa"/>
            <w:shd w:val="clear" w:color="auto" w:fill="D9D9D9" w:themeFill="background1" w:themeFillShade="D9"/>
            <w:vAlign w:val="bottom"/>
          </w:tcPr>
          <w:p w14:paraId="25394FA3" w14:textId="6684C75F" w:rsidR="006605A4" w:rsidRPr="00281B78" w:rsidRDefault="006605A4" w:rsidP="006605A4">
            <w:pPr>
              <w:pStyle w:val="arial"/>
              <w:snapToGrid w:val="0"/>
              <w:ind w:left="0"/>
              <w:rPr>
                <w:rFonts w:ascii="Arial" w:hAnsi="Arial" w:cs="Arial"/>
                <w:bCs/>
                <w:color w:val="000000" w:themeColor="text1"/>
                <w:sz w:val="20"/>
                <w:szCs w:val="20"/>
              </w:rPr>
            </w:pPr>
            <w:proofErr w:type="spellStart"/>
            <w:r w:rsidRPr="005E34E9">
              <w:rPr>
                <w:rFonts w:ascii="Arial" w:hAnsi="Arial" w:cs="Arial"/>
                <w:bCs/>
                <w:color w:val="F79646" w:themeColor="accent6"/>
                <w:sz w:val="20"/>
                <w:szCs w:val="20"/>
              </w:rPr>
              <w:t>Abhilasha</w:t>
            </w:r>
            <w:proofErr w:type="spellEnd"/>
            <w:r w:rsidRPr="005E34E9">
              <w:rPr>
                <w:rFonts w:ascii="Arial" w:hAnsi="Arial" w:cs="Arial"/>
                <w:bCs/>
                <w:color w:val="F79646" w:themeColor="accent6"/>
                <w:sz w:val="20"/>
                <w:szCs w:val="20"/>
              </w:rPr>
              <w:t xml:space="preserve"> Saxena (TN)</w:t>
            </w:r>
          </w:p>
        </w:tc>
        <w:tc>
          <w:tcPr>
            <w:tcW w:w="2070" w:type="dxa"/>
            <w:shd w:val="clear" w:color="auto" w:fill="D9D9D9" w:themeFill="background1" w:themeFillShade="D9"/>
          </w:tcPr>
          <w:p w14:paraId="22B0D87D" w14:textId="3CCB0456" w:rsidR="006605A4" w:rsidRPr="00281B78" w:rsidRDefault="006605A4" w:rsidP="006605A4">
            <w:pPr>
              <w:pStyle w:val="arial"/>
              <w:snapToGrid w:val="0"/>
              <w:ind w:left="-108"/>
              <w:rPr>
                <w:rFonts w:ascii="Arial" w:hAnsi="Arial" w:cs="Arial"/>
                <w:bCs/>
                <w:sz w:val="20"/>
                <w:szCs w:val="20"/>
              </w:rPr>
            </w:pPr>
            <w:r w:rsidRPr="00281B78">
              <w:rPr>
                <w:rFonts w:ascii="Arial" w:hAnsi="Arial" w:cs="Arial"/>
                <w:bCs/>
                <w:sz w:val="20"/>
                <w:szCs w:val="20"/>
              </w:rPr>
              <w:t>Desiree Mustaquim</w:t>
            </w:r>
          </w:p>
        </w:tc>
        <w:tc>
          <w:tcPr>
            <w:tcW w:w="2250" w:type="dxa"/>
            <w:shd w:val="clear" w:color="auto" w:fill="D9D9D9" w:themeFill="background1" w:themeFillShade="D9"/>
          </w:tcPr>
          <w:p w14:paraId="756DF6B1" w14:textId="7AA668E6" w:rsidR="006605A4" w:rsidRPr="00281B78" w:rsidRDefault="006605A4" w:rsidP="006605A4">
            <w:pPr>
              <w:pStyle w:val="arial"/>
              <w:snapToGrid w:val="0"/>
              <w:ind w:left="-108"/>
              <w:rPr>
                <w:rFonts w:ascii="Arial" w:hAnsi="Arial" w:cs="Arial"/>
                <w:bCs/>
                <w:sz w:val="20"/>
                <w:szCs w:val="20"/>
              </w:rPr>
            </w:pPr>
            <w:r w:rsidRPr="00281B78">
              <w:rPr>
                <w:rFonts w:ascii="Arial" w:hAnsi="Arial" w:cs="Arial"/>
                <w:bCs/>
                <w:sz w:val="20"/>
                <w:szCs w:val="20"/>
              </w:rPr>
              <w:t>Lei Zhang (NV)</w:t>
            </w:r>
          </w:p>
        </w:tc>
        <w:tc>
          <w:tcPr>
            <w:tcW w:w="2374" w:type="dxa"/>
            <w:shd w:val="clear" w:color="auto" w:fill="D9D9D9" w:themeFill="background1" w:themeFillShade="D9"/>
          </w:tcPr>
          <w:p w14:paraId="169DE8DA" w14:textId="6BFE9FD5" w:rsidR="006605A4" w:rsidRPr="00281B78" w:rsidRDefault="006605A4" w:rsidP="006605A4">
            <w:pPr>
              <w:pStyle w:val="arial"/>
              <w:snapToGrid w:val="0"/>
              <w:ind w:left="-108"/>
              <w:rPr>
                <w:rFonts w:ascii="Arial" w:hAnsi="Arial" w:cs="Arial"/>
                <w:bCs/>
                <w:sz w:val="20"/>
                <w:szCs w:val="20"/>
              </w:rPr>
            </w:pPr>
            <w:r w:rsidRPr="005E34E9">
              <w:rPr>
                <w:rFonts w:ascii="Arial" w:hAnsi="Arial" w:cs="Arial"/>
                <w:bCs/>
                <w:color w:val="F79646" w:themeColor="accent6"/>
                <w:sz w:val="20"/>
                <w:szCs w:val="20"/>
              </w:rPr>
              <w:t>Sherri Davidson (AL)</w:t>
            </w:r>
          </w:p>
        </w:tc>
      </w:tr>
      <w:tr w:rsidR="006605A4" w:rsidRPr="002C68E8" w14:paraId="3A75BE75" w14:textId="77777777" w:rsidTr="006605A4">
        <w:trPr>
          <w:trHeight w:val="91"/>
        </w:trPr>
        <w:tc>
          <w:tcPr>
            <w:tcW w:w="2137" w:type="dxa"/>
            <w:tcBorders>
              <w:bottom w:val="single" w:sz="4" w:space="0" w:color="000000"/>
            </w:tcBorders>
            <w:shd w:val="clear" w:color="auto" w:fill="EAF1DD" w:themeFill="accent3" w:themeFillTint="33"/>
          </w:tcPr>
          <w:p w14:paraId="6A87CFF9" w14:textId="6ACD542C" w:rsidR="006605A4" w:rsidRPr="00281B78" w:rsidRDefault="006605A4" w:rsidP="006605A4">
            <w:pPr>
              <w:pStyle w:val="arial"/>
              <w:snapToGrid w:val="0"/>
              <w:ind w:left="0"/>
              <w:rPr>
                <w:rFonts w:ascii="Arial" w:hAnsi="Arial" w:cs="Arial"/>
                <w:bCs/>
                <w:color w:val="F79646" w:themeColor="accent6"/>
                <w:sz w:val="20"/>
                <w:szCs w:val="20"/>
              </w:rPr>
            </w:pPr>
            <w:r w:rsidRPr="00281B78">
              <w:rPr>
                <w:rFonts w:ascii="Arial" w:hAnsi="Arial" w:cs="Arial"/>
                <w:bCs/>
                <w:color w:val="F79646" w:themeColor="accent6"/>
                <w:sz w:val="20"/>
                <w:szCs w:val="20"/>
              </w:rPr>
              <w:t>Molly Crockett (MA)</w:t>
            </w:r>
          </w:p>
        </w:tc>
        <w:tc>
          <w:tcPr>
            <w:tcW w:w="2520" w:type="dxa"/>
            <w:shd w:val="clear" w:color="auto" w:fill="D9D9D9" w:themeFill="background1" w:themeFillShade="D9"/>
            <w:vAlign w:val="bottom"/>
          </w:tcPr>
          <w:p w14:paraId="77428335" w14:textId="067E94D9" w:rsidR="006605A4" w:rsidRDefault="006605A4" w:rsidP="006605A4">
            <w:pPr>
              <w:pStyle w:val="arial"/>
              <w:snapToGrid w:val="0"/>
              <w:ind w:left="0"/>
              <w:rPr>
                <w:rFonts w:ascii="Arial" w:hAnsi="Arial" w:cs="Arial"/>
                <w:bCs/>
                <w:color w:val="000000" w:themeColor="text1"/>
                <w:sz w:val="20"/>
                <w:szCs w:val="20"/>
              </w:rPr>
            </w:pPr>
            <w:r w:rsidRPr="005E34E9">
              <w:rPr>
                <w:rFonts w:ascii="Arial" w:hAnsi="Arial" w:cs="Arial"/>
                <w:bCs/>
                <w:color w:val="F79646" w:themeColor="accent6"/>
                <w:sz w:val="20"/>
                <w:szCs w:val="20"/>
              </w:rPr>
              <w:t xml:space="preserve">Adrienne </w:t>
            </w:r>
            <w:proofErr w:type="spellStart"/>
            <w:r w:rsidRPr="005E34E9">
              <w:rPr>
                <w:rFonts w:ascii="Arial" w:hAnsi="Arial" w:cs="Arial"/>
                <w:bCs/>
                <w:color w:val="F79646" w:themeColor="accent6"/>
                <w:sz w:val="20"/>
                <w:szCs w:val="20"/>
              </w:rPr>
              <w:t>Erlinger</w:t>
            </w:r>
            <w:proofErr w:type="spellEnd"/>
            <w:r w:rsidRPr="005E34E9">
              <w:rPr>
                <w:rFonts w:ascii="Arial" w:hAnsi="Arial" w:cs="Arial"/>
                <w:bCs/>
                <w:color w:val="F79646" w:themeColor="accent6"/>
                <w:sz w:val="20"/>
                <w:szCs w:val="20"/>
              </w:rPr>
              <w:t xml:space="preserve"> (MA)</w:t>
            </w:r>
          </w:p>
        </w:tc>
        <w:tc>
          <w:tcPr>
            <w:tcW w:w="2070" w:type="dxa"/>
            <w:shd w:val="clear" w:color="auto" w:fill="D9D9D9" w:themeFill="background1" w:themeFillShade="D9"/>
          </w:tcPr>
          <w:p w14:paraId="4DB07CD8" w14:textId="1F2659BB" w:rsidR="006605A4" w:rsidRPr="00281B78" w:rsidRDefault="006605A4" w:rsidP="006605A4">
            <w:pPr>
              <w:pStyle w:val="arial"/>
              <w:snapToGrid w:val="0"/>
              <w:ind w:left="-108"/>
              <w:rPr>
                <w:rFonts w:ascii="Arial" w:hAnsi="Arial" w:cs="Arial"/>
                <w:bCs/>
                <w:sz w:val="20"/>
                <w:szCs w:val="20"/>
              </w:rPr>
            </w:pPr>
            <w:r w:rsidRPr="005E34E9">
              <w:rPr>
                <w:rFonts w:ascii="Arial" w:hAnsi="Arial" w:cs="Arial"/>
                <w:bCs/>
                <w:color w:val="F79646" w:themeColor="accent6"/>
                <w:sz w:val="20"/>
                <w:szCs w:val="20"/>
              </w:rPr>
              <w:t xml:space="preserve">Dianna </w:t>
            </w:r>
            <w:proofErr w:type="spellStart"/>
            <w:r w:rsidRPr="005E34E9">
              <w:rPr>
                <w:rFonts w:ascii="Arial" w:hAnsi="Arial" w:cs="Arial"/>
                <w:bCs/>
                <w:color w:val="F79646" w:themeColor="accent6"/>
                <w:sz w:val="20"/>
                <w:szCs w:val="20"/>
              </w:rPr>
              <w:t>Hergott</w:t>
            </w:r>
            <w:proofErr w:type="spellEnd"/>
            <w:r w:rsidRPr="005E34E9">
              <w:rPr>
                <w:rFonts w:ascii="Arial" w:hAnsi="Arial" w:cs="Arial"/>
                <w:bCs/>
                <w:color w:val="F79646" w:themeColor="accent6"/>
                <w:sz w:val="20"/>
                <w:szCs w:val="20"/>
              </w:rPr>
              <w:t xml:space="preserve"> (WA)</w:t>
            </w:r>
          </w:p>
        </w:tc>
        <w:tc>
          <w:tcPr>
            <w:tcW w:w="2250" w:type="dxa"/>
            <w:shd w:val="clear" w:color="auto" w:fill="D9D9D9" w:themeFill="background1" w:themeFillShade="D9"/>
          </w:tcPr>
          <w:p w14:paraId="06B2363A" w14:textId="0CEB9AFE" w:rsidR="006605A4" w:rsidRPr="00281B78" w:rsidRDefault="006605A4" w:rsidP="006605A4">
            <w:pPr>
              <w:pStyle w:val="arial"/>
              <w:snapToGrid w:val="0"/>
              <w:ind w:left="-108"/>
              <w:rPr>
                <w:rFonts w:ascii="Arial" w:hAnsi="Arial" w:cs="Arial"/>
                <w:bCs/>
                <w:sz w:val="20"/>
                <w:szCs w:val="20"/>
              </w:rPr>
            </w:pPr>
            <w:r>
              <w:rPr>
                <w:rFonts w:ascii="Arial" w:hAnsi="Arial" w:cs="Arial"/>
                <w:bCs/>
                <w:sz w:val="20"/>
                <w:szCs w:val="20"/>
              </w:rPr>
              <w:t>Lindsay Horn (WA)</w:t>
            </w:r>
          </w:p>
        </w:tc>
        <w:tc>
          <w:tcPr>
            <w:tcW w:w="2374" w:type="dxa"/>
            <w:shd w:val="clear" w:color="auto" w:fill="D9D9D9" w:themeFill="background1" w:themeFillShade="D9"/>
          </w:tcPr>
          <w:p w14:paraId="7DD6F4AE" w14:textId="2246AECF" w:rsidR="006605A4" w:rsidRPr="00281B78" w:rsidRDefault="006605A4" w:rsidP="006605A4">
            <w:pPr>
              <w:pStyle w:val="arial"/>
              <w:snapToGrid w:val="0"/>
              <w:ind w:left="-108"/>
              <w:rPr>
                <w:rFonts w:ascii="Arial" w:hAnsi="Arial" w:cs="Arial"/>
                <w:bCs/>
                <w:sz w:val="20"/>
                <w:szCs w:val="20"/>
              </w:rPr>
            </w:pPr>
            <w:r w:rsidRPr="005D401B">
              <w:rPr>
                <w:rFonts w:ascii="Arial" w:hAnsi="Arial" w:cs="Arial"/>
                <w:bCs/>
                <w:color w:val="F79646" w:themeColor="accent6"/>
                <w:sz w:val="20"/>
                <w:szCs w:val="20"/>
              </w:rPr>
              <w:t>Sophia Cantor (WA)</w:t>
            </w:r>
          </w:p>
        </w:tc>
      </w:tr>
      <w:tr w:rsidR="006605A4" w:rsidRPr="002C68E8" w14:paraId="037416FE" w14:textId="059A02A4" w:rsidTr="006605A4">
        <w:trPr>
          <w:trHeight w:val="91"/>
        </w:trPr>
        <w:tc>
          <w:tcPr>
            <w:tcW w:w="2137" w:type="dxa"/>
            <w:shd w:val="clear" w:color="auto" w:fill="E5DFEC" w:themeFill="accent4" w:themeFillTint="33"/>
          </w:tcPr>
          <w:p w14:paraId="6CCC06FB" w14:textId="4260E489" w:rsidR="006605A4" w:rsidRPr="006605A4" w:rsidRDefault="006605A4" w:rsidP="006605A4">
            <w:pPr>
              <w:pStyle w:val="arial"/>
              <w:snapToGrid w:val="0"/>
              <w:ind w:left="0"/>
              <w:jc w:val="center"/>
              <w:rPr>
                <w:rFonts w:ascii="Arial" w:hAnsi="Arial" w:cs="Arial"/>
                <w:b/>
                <w:color w:val="000000" w:themeColor="text1"/>
                <w:sz w:val="20"/>
                <w:szCs w:val="20"/>
              </w:rPr>
            </w:pPr>
            <w:r w:rsidRPr="006605A4">
              <w:rPr>
                <w:rFonts w:ascii="Arial" w:hAnsi="Arial" w:cs="Arial"/>
                <w:b/>
                <w:color w:val="000000" w:themeColor="text1"/>
                <w:sz w:val="20"/>
                <w:szCs w:val="20"/>
              </w:rPr>
              <w:t>CSTE</w:t>
            </w:r>
          </w:p>
        </w:tc>
        <w:tc>
          <w:tcPr>
            <w:tcW w:w="2520" w:type="dxa"/>
            <w:shd w:val="clear" w:color="auto" w:fill="D9D9D9" w:themeFill="background1" w:themeFillShade="D9"/>
            <w:vAlign w:val="bottom"/>
          </w:tcPr>
          <w:p w14:paraId="02917300" w14:textId="41DEBE1B" w:rsidR="006605A4" w:rsidRPr="00281B78" w:rsidRDefault="006605A4" w:rsidP="006605A4">
            <w:pPr>
              <w:pStyle w:val="arial"/>
              <w:snapToGrid w:val="0"/>
              <w:ind w:left="0"/>
              <w:rPr>
                <w:rFonts w:ascii="Arial" w:hAnsi="Arial" w:cs="Arial"/>
                <w:bCs/>
                <w:color w:val="000000" w:themeColor="text1"/>
                <w:sz w:val="20"/>
                <w:szCs w:val="20"/>
              </w:rPr>
            </w:pPr>
            <w:r>
              <w:rPr>
                <w:rFonts w:ascii="Arial" w:hAnsi="Arial" w:cs="Arial"/>
                <w:bCs/>
                <w:color w:val="000000" w:themeColor="text1"/>
                <w:sz w:val="20"/>
                <w:szCs w:val="20"/>
              </w:rPr>
              <w:t>Alex Cox (WA)</w:t>
            </w:r>
          </w:p>
        </w:tc>
        <w:tc>
          <w:tcPr>
            <w:tcW w:w="2070" w:type="dxa"/>
            <w:shd w:val="clear" w:color="auto" w:fill="D9D9D9" w:themeFill="background1" w:themeFillShade="D9"/>
          </w:tcPr>
          <w:p w14:paraId="3EE981DA" w14:textId="40E32DAF" w:rsidR="006605A4" w:rsidRPr="00281B78" w:rsidRDefault="006605A4" w:rsidP="006605A4">
            <w:pPr>
              <w:pStyle w:val="arial"/>
              <w:snapToGrid w:val="0"/>
              <w:ind w:left="-108"/>
              <w:rPr>
                <w:rFonts w:ascii="Arial" w:hAnsi="Arial" w:cs="Arial"/>
                <w:bCs/>
                <w:sz w:val="20"/>
                <w:szCs w:val="20"/>
              </w:rPr>
            </w:pPr>
            <w:r w:rsidRPr="00D40224">
              <w:rPr>
                <w:rFonts w:ascii="Arial" w:hAnsi="Arial" w:cs="Arial"/>
                <w:bCs/>
                <w:color w:val="F79646" w:themeColor="accent6"/>
                <w:sz w:val="20"/>
                <w:szCs w:val="20"/>
              </w:rPr>
              <w:t>Dimple Patel (KY)</w:t>
            </w:r>
          </w:p>
        </w:tc>
        <w:tc>
          <w:tcPr>
            <w:tcW w:w="2250" w:type="dxa"/>
            <w:shd w:val="clear" w:color="auto" w:fill="D9D9D9" w:themeFill="background1" w:themeFillShade="D9"/>
          </w:tcPr>
          <w:p w14:paraId="2010CCCF" w14:textId="4192BB55" w:rsidR="006605A4" w:rsidRPr="00281B78" w:rsidRDefault="006605A4" w:rsidP="006605A4">
            <w:pPr>
              <w:pStyle w:val="arial"/>
              <w:snapToGrid w:val="0"/>
              <w:ind w:left="-108"/>
              <w:rPr>
                <w:rFonts w:ascii="Arial" w:hAnsi="Arial" w:cs="Arial"/>
                <w:bCs/>
                <w:sz w:val="20"/>
                <w:szCs w:val="20"/>
              </w:rPr>
            </w:pPr>
            <w:r w:rsidRPr="00281B78">
              <w:rPr>
                <w:rFonts w:ascii="Arial" w:hAnsi="Arial" w:cs="Arial"/>
                <w:bCs/>
                <w:sz w:val="20"/>
                <w:szCs w:val="20"/>
              </w:rPr>
              <w:t>Lina Saintus (NC)</w:t>
            </w:r>
          </w:p>
        </w:tc>
        <w:tc>
          <w:tcPr>
            <w:tcW w:w="2374" w:type="dxa"/>
            <w:shd w:val="clear" w:color="auto" w:fill="D9D9D9" w:themeFill="background1" w:themeFillShade="D9"/>
          </w:tcPr>
          <w:p w14:paraId="010CAD5C" w14:textId="0CACFB91" w:rsidR="006605A4" w:rsidRPr="00281B78" w:rsidRDefault="006605A4" w:rsidP="006605A4">
            <w:pPr>
              <w:pStyle w:val="arial"/>
              <w:snapToGrid w:val="0"/>
              <w:ind w:left="-108"/>
              <w:rPr>
                <w:rFonts w:ascii="Arial" w:hAnsi="Arial" w:cs="Arial"/>
                <w:bCs/>
                <w:sz w:val="20"/>
                <w:szCs w:val="20"/>
              </w:rPr>
            </w:pPr>
            <w:r w:rsidRPr="006605A4">
              <w:rPr>
                <w:rFonts w:ascii="Arial" w:hAnsi="Arial" w:cs="Arial"/>
                <w:bCs/>
                <w:color w:val="F79646" w:themeColor="accent6"/>
                <w:sz w:val="20"/>
                <w:szCs w:val="20"/>
              </w:rPr>
              <w:t xml:space="preserve">Stephanie </w:t>
            </w:r>
            <w:proofErr w:type="spellStart"/>
            <w:r w:rsidRPr="006605A4">
              <w:rPr>
                <w:rFonts w:ascii="Arial" w:hAnsi="Arial" w:cs="Arial"/>
                <w:bCs/>
                <w:color w:val="F79646" w:themeColor="accent6"/>
                <w:sz w:val="20"/>
                <w:szCs w:val="20"/>
              </w:rPr>
              <w:t>Moburg</w:t>
            </w:r>
            <w:proofErr w:type="spellEnd"/>
            <w:r w:rsidRPr="006605A4">
              <w:rPr>
                <w:rFonts w:ascii="Arial" w:hAnsi="Arial" w:cs="Arial"/>
                <w:bCs/>
                <w:color w:val="F79646" w:themeColor="accent6"/>
                <w:sz w:val="20"/>
                <w:szCs w:val="20"/>
              </w:rPr>
              <w:t xml:space="preserve"> (NM)</w:t>
            </w:r>
          </w:p>
        </w:tc>
      </w:tr>
      <w:tr w:rsidR="006605A4" w:rsidRPr="002C68E8" w14:paraId="449B9B71" w14:textId="15F6D9DE" w:rsidTr="00FB3CEF">
        <w:trPr>
          <w:trHeight w:val="91"/>
        </w:trPr>
        <w:tc>
          <w:tcPr>
            <w:tcW w:w="2137" w:type="dxa"/>
            <w:tcBorders>
              <w:bottom w:val="single" w:sz="4" w:space="0" w:color="000000"/>
            </w:tcBorders>
            <w:shd w:val="clear" w:color="auto" w:fill="E5DFEC" w:themeFill="accent4" w:themeFillTint="33"/>
            <w:vAlign w:val="bottom"/>
          </w:tcPr>
          <w:p w14:paraId="3C983E92" w14:textId="58706A0A" w:rsidR="006605A4" w:rsidRPr="00281B78" w:rsidRDefault="006605A4" w:rsidP="006605A4">
            <w:pPr>
              <w:pStyle w:val="arial"/>
              <w:snapToGrid w:val="0"/>
              <w:ind w:left="0"/>
              <w:rPr>
                <w:rFonts w:ascii="Arial" w:hAnsi="Arial" w:cs="Arial"/>
                <w:bCs/>
                <w:color w:val="000000" w:themeColor="text1"/>
                <w:sz w:val="20"/>
                <w:szCs w:val="20"/>
              </w:rPr>
            </w:pPr>
            <w:r w:rsidRPr="005D401B">
              <w:rPr>
                <w:rFonts w:ascii="Arial" w:hAnsi="Arial" w:cs="Arial"/>
                <w:bCs/>
                <w:color w:val="F79646" w:themeColor="accent6"/>
                <w:sz w:val="20"/>
                <w:szCs w:val="20"/>
              </w:rPr>
              <w:t>Annie Fine</w:t>
            </w:r>
          </w:p>
        </w:tc>
        <w:tc>
          <w:tcPr>
            <w:tcW w:w="2520" w:type="dxa"/>
            <w:shd w:val="clear" w:color="auto" w:fill="D9D9D9" w:themeFill="background1" w:themeFillShade="D9"/>
            <w:vAlign w:val="bottom"/>
          </w:tcPr>
          <w:p w14:paraId="59E7A736" w14:textId="192FE1FC"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Alexa Ling (CA)</w:t>
            </w:r>
          </w:p>
        </w:tc>
        <w:tc>
          <w:tcPr>
            <w:tcW w:w="2070" w:type="dxa"/>
            <w:shd w:val="clear" w:color="auto" w:fill="D9D9D9" w:themeFill="background1" w:themeFillShade="D9"/>
          </w:tcPr>
          <w:p w14:paraId="46D16EF5" w14:textId="665C7182" w:rsidR="006605A4" w:rsidRPr="00281B78" w:rsidRDefault="006605A4" w:rsidP="006605A4">
            <w:pPr>
              <w:pStyle w:val="arial"/>
              <w:snapToGrid w:val="0"/>
              <w:ind w:left="0"/>
              <w:jc w:val="both"/>
              <w:rPr>
                <w:rFonts w:ascii="Arial" w:hAnsi="Arial" w:cs="Arial"/>
                <w:bCs/>
                <w:color w:val="000000" w:themeColor="text1"/>
                <w:sz w:val="20"/>
                <w:szCs w:val="20"/>
              </w:rPr>
            </w:pPr>
            <w:r w:rsidRPr="005E34E9">
              <w:rPr>
                <w:rFonts w:ascii="Arial" w:hAnsi="Arial" w:cs="Arial"/>
                <w:bCs/>
                <w:color w:val="F79646" w:themeColor="accent6"/>
                <w:sz w:val="20"/>
                <w:szCs w:val="20"/>
              </w:rPr>
              <w:t xml:space="preserve">Doris </w:t>
            </w:r>
            <w:proofErr w:type="spellStart"/>
            <w:r w:rsidRPr="005E34E9">
              <w:rPr>
                <w:rFonts w:ascii="Arial" w:hAnsi="Arial" w:cs="Arial"/>
                <w:bCs/>
                <w:color w:val="F79646" w:themeColor="accent6"/>
                <w:sz w:val="20"/>
                <w:szCs w:val="20"/>
              </w:rPr>
              <w:t>McGinness</w:t>
            </w:r>
            <w:proofErr w:type="spellEnd"/>
          </w:p>
        </w:tc>
        <w:tc>
          <w:tcPr>
            <w:tcW w:w="2250" w:type="dxa"/>
            <w:shd w:val="clear" w:color="auto" w:fill="D9D9D9" w:themeFill="background1" w:themeFillShade="D9"/>
          </w:tcPr>
          <w:p w14:paraId="408372BE" w14:textId="352973BC" w:rsidR="006605A4" w:rsidRPr="00281B78" w:rsidRDefault="006605A4" w:rsidP="006605A4">
            <w:pPr>
              <w:pStyle w:val="arial"/>
              <w:snapToGrid w:val="0"/>
              <w:ind w:left="-108"/>
              <w:rPr>
                <w:rFonts w:ascii="Arial" w:hAnsi="Arial" w:cs="Arial"/>
                <w:bCs/>
                <w:sz w:val="20"/>
                <w:szCs w:val="20"/>
              </w:rPr>
            </w:pPr>
            <w:r w:rsidRPr="00281B78">
              <w:rPr>
                <w:rFonts w:ascii="Arial" w:hAnsi="Arial" w:cs="Arial"/>
                <w:bCs/>
                <w:sz w:val="20"/>
                <w:szCs w:val="20"/>
              </w:rPr>
              <w:t>Liu Yang (MS)</w:t>
            </w:r>
          </w:p>
        </w:tc>
        <w:tc>
          <w:tcPr>
            <w:tcW w:w="2374" w:type="dxa"/>
            <w:shd w:val="clear" w:color="auto" w:fill="D9D9D9" w:themeFill="background1" w:themeFillShade="D9"/>
          </w:tcPr>
          <w:p w14:paraId="20F4EBFC" w14:textId="633B9E46" w:rsidR="006605A4" w:rsidRPr="00281B78" w:rsidRDefault="006605A4" w:rsidP="006605A4">
            <w:pPr>
              <w:pStyle w:val="arial"/>
              <w:snapToGrid w:val="0"/>
              <w:ind w:left="-108"/>
              <w:rPr>
                <w:rFonts w:ascii="Arial" w:hAnsi="Arial" w:cs="Arial"/>
                <w:bCs/>
                <w:sz w:val="20"/>
                <w:szCs w:val="20"/>
              </w:rPr>
            </w:pPr>
            <w:r w:rsidRPr="005E34E9">
              <w:rPr>
                <w:rFonts w:ascii="Arial" w:hAnsi="Arial" w:cs="Arial"/>
                <w:bCs/>
                <w:color w:val="F79646" w:themeColor="accent6"/>
                <w:sz w:val="20"/>
                <w:szCs w:val="20"/>
              </w:rPr>
              <w:t>Steve “Ike” Eichner (TX)</w:t>
            </w:r>
          </w:p>
        </w:tc>
      </w:tr>
      <w:tr w:rsidR="006605A4" w:rsidRPr="002C68E8" w14:paraId="3B52B425" w14:textId="31C262DB" w:rsidTr="00D40224">
        <w:trPr>
          <w:trHeight w:val="91"/>
        </w:trPr>
        <w:tc>
          <w:tcPr>
            <w:tcW w:w="2137" w:type="dxa"/>
            <w:shd w:val="clear" w:color="auto" w:fill="E5DFEC" w:themeFill="accent4" w:themeFillTint="33"/>
            <w:vAlign w:val="bottom"/>
          </w:tcPr>
          <w:p w14:paraId="342039EE" w14:textId="6BA0E044" w:rsidR="006605A4" w:rsidRPr="006605A4" w:rsidRDefault="006605A4" w:rsidP="006605A4">
            <w:pPr>
              <w:pStyle w:val="arial"/>
              <w:snapToGrid w:val="0"/>
              <w:ind w:left="-389" w:firstLine="281"/>
              <w:rPr>
                <w:rFonts w:ascii="Arial" w:hAnsi="Arial" w:cs="Arial"/>
                <w:bCs/>
                <w:color w:val="FF0000"/>
                <w:sz w:val="20"/>
                <w:szCs w:val="20"/>
              </w:rPr>
            </w:pPr>
            <w:r w:rsidRPr="006605A4">
              <w:rPr>
                <w:rFonts w:ascii="Arial" w:hAnsi="Arial" w:cs="Arial"/>
                <w:bCs/>
                <w:color w:val="F79646" w:themeColor="accent6"/>
                <w:sz w:val="20"/>
                <w:szCs w:val="20"/>
              </w:rPr>
              <w:t>Becky Lampkins</w:t>
            </w:r>
          </w:p>
        </w:tc>
        <w:tc>
          <w:tcPr>
            <w:tcW w:w="2520" w:type="dxa"/>
            <w:shd w:val="clear" w:color="auto" w:fill="D9D9D9" w:themeFill="background1" w:themeFillShade="D9"/>
            <w:vAlign w:val="bottom"/>
          </w:tcPr>
          <w:p w14:paraId="5E72B986" w14:textId="5CFD41A8"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Alexa Meinhardt (DE)</w:t>
            </w:r>
          </w:p>
        </w:tc>
        <w:tc>
          <w:tcPr>
            <w:tcW w:w="2070" w:type="dxa"/>
            <w:shd w:val="clear" w:color="auto" w:fill="D9D9D9" w:themeFill="background1" w:themeFillShade="D9"/>
          </w:tcPr>
          <w:p w14:paraId="20A17040" w14:textId="037B6764" w:rsidR="006605A4" w:rsidRPr="00281B78" w:rsidRDefault="006605A4" w:rsidP="006605A4">
            <w:pPr>
              <w:pStyle w:val="arial"/>
              <w:snapToGrid w:val="0"/>
              <w:ind w:left="-108"/>
              <w:rPr>
                <w:rFonts w:ascii="Arial" w:hAnsi="Arial" w:cs="Arial"/>
                <w:bCs/>
                <w:color w:val="000000" w:themeColor="text1"/>
                <w:sz w:val="20"/>
                <w:szCs w:val="20"/>
              </w:rPr>
            </w:pPr>
            <w:r w:rsidRPr="005D401B">
              <w:rPr>
                <w:rFonts w:ascii="Arial" w:hAnsi="Arial" w:cs="Arial"/>
                <w:bCs/>
                <w:color w:val="F79646" w:themeColor="accent6"/>
                <w:sz w:val="20"/>
                <w:szCs w:val="20"/>
              </w:rPr>
              <w:t xml:space="preserve">Eden </w:t>
            </w:r>
            <w:proofErr w:type="spellStart"/>
            <w:r w:rsidRPr="005D401B">
              <w:rPr>
                <w:rFonts w:ascii="Arial" w:hAnsi="Arial" w:cs="Arial"/>
                <w:bCs/>
                <w:color w:val="F79646" w:themeColor="accent6"/>
                <w:sz w:val="20"/>
                <w:szCs w:val="20"/>
              </w:rPr>
              <w:t>Dietle</w:t>
            </w:r>
            <w:proofErr w:type="spellEnd"/>
            <w:r w:rsidRPr="005D401B">
              <w:rPr>
                <w:rFonts w:ascii="Arial" w:hAnsi="Arial" w:cs="Arial"/>
                <w:bCs/>
                <w:color w:val="F79646" w:themeColor="accent6"/>
                <w:sz w:val="20"/>
                <w:szCs w:val="20"/>
              </w:rPr>
              <w:t xml:space="preserve"> (MO)</w:t>
            </w:r>
          </w:p>
        </w:tc>
        <w:tc>
          <w:tcPr>
            <w:tcW w:w="2250" w:type="dxa"/>
            <w:shd w:val="clear" w:color="auto" w:fill="D9D9D9" w:themeFill="background1" w:themeFillShade="D9"/>
          </w:tcPr>
          <w:p w14:paraId="5B0EC3B7" w14:textId="73CBA6D3" w:rsidR="006605A4" w:rsidRPr="00281B78" w:rsidRDefault="006605A4" w:rsidP="006605A4">
            <w:pPr>
              <w:pStyle w:val="arial"/>
              <w:snapToGrid w:val="0"/>
              <w:ind w:left="-108"/>
              <w:rPr>
                <w:rFonts w:ascii="Arial" w:hAnsi="Arial" w:cs="Arial"/>
                <w:bCs/>
                <w:sz w:val="20"/>
                <w:szCs w:val="20"/>
              </w:rPr>
            </w:pPr>
            <w:r w:rsidRPr="005D401B">
              <w:rPr>
                <w:rFonts w:ascii="Arial" w:hAnsi="Arial" w:cs="Arial"/>
                <w:bCs/>
                <w:color w:val="F79646" w:themeColor="accent6"/>
                <w:sz w:val="20"/>
                <w:szCs w:val="20"/>
              </w:rPr>
              <w:t>L</w:t>
            </w:r>
            <w:r w:rsidR="005D401B" w:rsidRPr="005D401B">
              <w:rPr>
                <w:rFonts w:ascii="Arial" w:hAnsi="Arial" w:cs="Arial"/>
                <w:bCs/>
                <w:color w:val="F79646" w:themeColor="accent6"/>
                <w:sz w:val="20"/>
                <w:szCs w:val="20"/>
              </w:rPr>
              <w:t>u</w:t>
            </w:r>
            <w:r w:rsidRPr="005D401B">
              <w:rPr>
                <w:rFonts w:ascii="Arial" w:hAnsi="Arial" w:cs="Arial"/>
                <w:bCs/>
                <w:color w:val="F79646" w:themeColor="accent6"/>
                <w:sz w:val="20"/>
                <w:szCs w:val="20"/>
              </w:rPr>
              <w:t>ke Dalton (MI)</w:t>
            </w:r>
          </w:p>
        </w:tc>
        <w:tc>
          <w:tcPr>
            <w:tcW w:w="2374" w:type="dxa"/>
            <w:shd w:val="clear" w:color="auto" w:fill="D9D9D9" w:themeFill="background1" w:themeFillShade="D9"/>
          </w:tcPr>
          <w:p w14:paraId="02B5A063" w14:textId="3D3B625B" w:rsidR="006605A4" w:rsidRPr="00281B78" w:rsidRDefault="006605A4" w:rsidP="006605A4">
            <w:pPr>
              <w:pStyle w:val="arial"/>
              <w:snapToGrid w:val="0"/>
              <w:ind w:left="-108"/>
              <w:rPr>
                <w:rFonts w:ascii="Arial" w:hAnsi="Arial" w:cs="Arial"/>
                <w:bCs/>
                <w:sz w:val="20"/>
                <w:szCs w:val="20"/>
              </w:rPr>
            </w:pPr>
            <w:r w:rsidRPr="00281B78">
              <w:rPr>
                <w:rFonts w:ascii="Arial" w:hAnsi="Arial" w:cs="Arial"/>
                <w:bCs/>
                <w:color w:val="000000" w:themeColor="text1"/>
                <w:sz w:val="20"/>
                <w:szCs w:val="20"/>
              </w:rPr>
              <w:t>Tanner Turley (MO)</w:t>
            </w:r>
          </w:p>
        </w:tc>
      </w:tr>
      <w:tr w:rsidR="006605A4" w:rsidRPr="002C68E8" w14:paraId="570C5D40" w14:textId="718D2890" w:rsidTr="00D40224">
        <w:trPr>
          <w:trHeight w:val="91"/>
        </w:trPr>
        <w:tc>
          <w:tcPr>
            <w:tcW w:w="2137" w:type="dxa"/>
            <w:shd w:val="clear" w:color="auto" w:fill="E5DFEC" w:themeFill="accent4" w:themeFillTint="33"/>
            <w:vAlign w:val="bottom"/>
          </w:tcPr>
          <w:p w14:paraId="7DA3E75A" w14:textId="15C87A5B" w:rsidR="006605A4" w:rsidRPr="00281B78" w:rsidRDefault="006605A4" w:rsidP="006605A4">
            <w:pPr>
              <w:pStyle w:val="arial"/>
              <w:snapToGrid w:val="0"/>
              <w:ind w:left="0"/>
              <w:rPr>
                <w:rFonts w:ascii="Arial" w:hAnsi="Arial" w:cs="Arial"/>
                <w:bCs/>
                <w:color w:val="000000" w:themeColor="text1"/>
                <w:sz w:val="20"/>
                <w:szCs w:val="20"/>
              </w:rPr>
            </w:pPr>
            <w:r w:rsidRPr="006605A4">
              <w:rPr>
                <w:rFonts w:ascii="Arial" w:hAnsi="Arial" w:cs="Arial"/>
                <w:bCs/>
                <w:color w:val="F79646" w:themeColor="accent6"/>
                <w:sz w:val="20"/>
                <w:szCs w:val="20"/>
              </w:rPr>
              <w:t>Gillian Haney</w:t>
            </w:r>
          </w:p>
        </w:tc>
        <w:tc>
          <w:tcPr>
            <w:tcW w:w="2520" w:type="dxa"/>
            <w:shd w:val="clear" w:color="auto" w:fill="D9D9D9" w:themeFill="background1" w:themeFillShade="D9"/>
            <w:vAlign w:val="bottom"/>
          </w:tcPr>
          <w:p w14:paraId="63E4838B" w14:textId="7ACCC450"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 xml:space="preserve">Alexandra </w:t>
            </w:r>
            <w:proofErr w:type="spellStart"/>
            <w:r w:rsidRPr="00281B78">
              <w:rPr>
                <w:rFonts w:ascii="Arial" w:hAnsi="Arial" w:cs="Arial"/>
                <w:bCs/>
                <w:color w:val="000000" w:themeColor="text1"/>
                <w:sz w:val="20"/>
                <w:szCs w:val="20"/>
              </w:rPr>
              <w:t>Gagner</w:t>
            </w:r>
            <w:proofErr w:type="spellEnd"/>
            <w:r w:rsidRPr="00281B78">
              <w:rPr>
                <w:rFonts w:ascii="Arial" w:hAnsi="Arial" w:cs="Arial"/>
                <w:bCs/>
                <w:color w:val="000000" w:themeColor="text1"/>
                <w:sz w:val="20"/>
                <w:szCs w:val="20"/>
              </w:rPr>
              <w:t xml:space="preserve"> (Chicago)</w:t>
            </w:r>
          </w:p>
        </w:tc>
        <w:tc>
          <w:tcPr>
            <w:tcW w:w="2070" w:type="dxa"/>
            <w:shd w:val="clear" w:color="auto" w:fill="D9D9D9" w:themeFill="background1" w:themeFillShade="D9"/>
          </w:tcPr>
          <w:p w14:paraId="1FDC812D" w14:textId="303A0EAB" w:rsidR="006605A4" w:rsidRPr="00281B78" w:rsidRDefault="006605A4" w:rsidP="006605A4">
            <w:pPr>
              <w:pStyle w:val="arial"/>
              <w:snapToGrid w:val="0"/>
              <w:ind w:left="-108"/>
              <w:rPr>
                <w:rFonts w:ascii="Arial" w:hAnsi="Arial" w:cs="Arial"/>
                <w:bCs/>
                <w:color w:val="000000" w:themeColor="text1"/>
                <w:sz w:val="20"/>
                <w:szCs w:val="20"/>
              </w:rPr>
            </w:pPr>
            <w:r w:rsidRPr="005D401B">
              <w:rPr>
                <w:rFonts w:ascii="Arial" w:hAnsi="Arial" w:cs="Arial"/>
                <w:bCs/>
                <w:color w:val="F79646" w:themeColor="accent6"/>
                <w:sz w:val="20"/>
                <w:szCs w:val="20"/>
              </w:rPr>
              <w:t>Ellen (EJ) Klingler (NYC)</w:t>
            </w:r>
          </w:p>
        </w:tc>
        <w:tc>
          <w:tcPr>
            <w:tcW w:w="2250" w:type="dxa"/>
            <w:shd w:val="clear" w:color="auto" w:fill="D9D9D9" w:themeFill="background1" w:themeFillShade="D9"/>
          </w:tcPr>
          <w:p w14:paraId="572AC7C0" w14:textId="356C1C96" w:rsidR="006605A4" w:rsidRPr="00281B78" w:rsidRDefault="006605A4" w:rsidP="006605A4">
            <w:pPr>
              <w:pStyle w:val="arial"/>
              <w:snapToGrid w:val="0"/>
              <w:ind w:left="-108"/>
              <w:rPr>
                <w:rFonts w:ascii="Arial" w:hAnsi="Arial" w:cs="Arial"/>
                <w:bCs/>
                <w:color w:val="000000" w:themeColor="text1"/>
                <w:sz w:val="20"/>
                <w:szCs w:val="20"/>
              </w:rPr>
            </w:pPr>
            <w:r w:rsidRPr="005E34E9">
              <w:rPr>
                <w:rFonts w:ascii="Arial" w:hAnsi="Arial" w:cs="Arial"/>
                <w:bCs/>
                <w:color w:val="F79646" w:themeColor="accent6"/>
                <w:sz w:val="20"/>
                <w:szCs w:val="20"/>
              </w:rPr>
              <w:t xml:space="preserve">Madison Wierzel </w:t>
            </w:r>
          </w:p>
        </w:tc>
        <w:tc>
          <w:tcPr>
            <w:tcW w:w="2374" w:type="dxa"/>
            <w:shd w:val="clear" w:color="auto" w:fill="D9D9D9" w:themeFill="background1" w:themeFillShade="D9"/>
          </w:tcPr>
          <w:p w14:paraId="23151B62" w14:textId="2A390358"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sz w:val="20"/>
                <w:szCs w:val="20"/>
              </w:rPr>
              <w:t xml:space="preserve">Teresa </w:t>
            </w:r>
            <w:proofErr w:type="spellStart"/>
            <w:r w:rsidRPr="00281B78">
              <w:rPr>
                <w:rFonts w:ascii="Arial" w:hAnsi="Arial" w:cs="Arial"/>
                <w:bCs/>
                <w:sz w:val="20"/>
                <w:szCs w:val="20"/>
              </w:rPr>
              <w:t>Jue</w:t>
            </w:r>
            <w:proofErr w:type="spellEnd"/>
          </w:p>
        </w:tc>
      </w:tr>
      <w:tr w:rsidR="006605A4" w:rsidRPr="002C68E8" w14:paraId="7EAAD84B" w14:textId="4EB16986" w:rsidTr="00FB3CEF">
        <w:trPr>
          <w:trHeight w:val="91"/>
        </w:trPr>
        <w:tc>
          <w:tcPr>
            <w:tcW w:w="2137" w:type="dxa"/>
            <w:shd w:val="clear" w:color="auto" w:fill="E5DFEC" w:themeFill="accent4" w:themeFillTint="33"/>
          </w:tcPr>
          <w:p w14:paraId="3CA00157" w14:textId="470AAD08"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Janet Hamilton</w:t>
            </w:r>
          </w:p>
        </w:tc>
        <w:tc>
          <w:tcPr>
            <w:tcW w:w="2520" w:type="dxa"/>
            <w:shd w:val="clear" w:color="auto" w:fill="D9D9D9" w:themeFill="background1" w:themeFillShade="D9"/>
            <w:vAlign w:val="bottom"/>
          </w:tcPr>
          <w:p w14:paraId="419E493A" w14:textId="1C941BB0"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 xml:space="preserve">Alicia </w:t>
            </w:r>
            <w:proofErr w:type="spellStart"/>
            <w:r w:rsidRPr="00281B78">
              <w:rPr>
                <w:rFonts w:ascii="Arial" w:hAnsi="Arial" w:cs="Arial"/>
                <w:bCs/>
                <w:color w:val="000000" w:themeColor="text1"/>
                <w:sz w:val="20"/>
                <w:szCs w:val="20"/>
              </w:rPr>
              <w:t>Lepp</w:t>
            </w:r>
            <w:proofErr w:type="spellEnd"/>
            <w:r w:rsidRPr="00281B78">
              <w:rPr>
                <w:rFonts w:ascii="Arial" w:hAnsi="Arial" w:cs="Arial"/>
                <w:bCs/>
                <w:color w:val="000000" w:themeColor="text1"/>
                <w:sz w:val="20"/>
                <w:szCs w:val="20"/>
              </w:rPr>
              <w:t xml:space="preserve"> (ND)</w:t>
            </w:r>
          </w:p>
        </w:tc>
        <w:tc>
          <w:tcPr>
            <w:tcW w:w="2070" w:type="dxa"/>
            <w:shd w:val="clear" w:color="auto" w:fill="D9D9D9" w:themeFill="background1" w:themeFillShade="D9"/>
          </w:tcPr>
          <w:p w14:paraId="63F33437" w14:textId="3E517776" w:rsidR="006605A4" w:rsidRPr="00281B78" w:rsidRDefault="006605A4" w:rsidP="006605A4">
            <w:pPr>
              <w:pStyle w:val="arial"/>
              <w:snapToGrid w:val="0"/>
              <w:ind w:left="-108"/>
              <w:rPr>
                <w:rFonts w:ascii="Arial" w:hAnsi="Arial" w:cs="Arial"/>
                <w:bCs/>
                <w:color w:val="000000" w:themeColor="text1"/>
                <w:sz w:val="20"/>
                <w:szCs w:val="20"/>
              </w:rPr>
            </w:pPr>
            <w:r w:rsidRPr="006605A4">
              <w:rPr>
                <w:rFonts w:ascii="Arial" w:hAnsi="Arial" w:cs="Arial"/>
                <w:bCs/>
                <w:color w:val="F79646" w:themeColor="accent6"/>
                <w:sz w:val="20"/>
                <w:szCs w:val="20"/>
              </w:rPr>
              <w:t>Eman Addish (Philly)</w:t>
            </w:r>
          </w:p>
        </w:tc>
        <w:tc>
          <w:tcPr>
            <w:tcW w:w="2250" w:type="dxa"/>
            <w:shd w:val="clear" w:color="auto" w:fill="D9D9D9" w:themeFill="background1" w:themeFillShade="D9"/>
          </w:tcPr>
          <w:p w14:paraId="262C6B38" w14:textId="0F916789"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Mara Larson (NC)</w:t>
            </w:r>
          </w:p>
        </w:tc>
        <w:tc>
          <w:tcPr>
            <w:tcW w:w="2374" w:type="dxa"/>
            <w:shd w:val="clear" w:color="auto" w:fill="D9D9D9" w:themeFill="background1" w:themeFillShade="D9"/>
          </w:tcPr>
          <w:p w14:paraId="4A2CFF5A" w14:textId="684208FA" w:rsidR="006605A4" w:rsidRPr="00281B78" w:rsidRDefault="006605A4" w:rsidP="006605A4">
            <w:pPr>
              <w:pStyle w:val="arial"/>
              <w:snapToGrid w:val="0"/>
              <w:ind w:left="-108"/>
              <w:rPr>
                <w:rFonts w:ascii="Arial" w:hAnsi="Arial" w:cs="Arial"/>
                <w:bCs/>
                <w:color w:val="000000" w:themeColor="text1"/>
                <w:sz w:val="20"/>
                <w:szCs w:val="20"/>
              </w:rPr>
            </w:pPr>
            <w:r w:rsidRPr="005D401B">
              <w:rPr>
                <w:rFonts w:ascii="Arial" w:hAnsi="Arial" w:cs="Arial"/>
                <w:bCs/>
                <w:color w:val="F79646" w:themeColor="accent6"/>
                <w:sz w:val="20"/>
                <w:szCs w:val="20"/>
              </w:rPr>
              <w:t>Tiffany Firestone (WA)</w:t>
            </w:r>
          </w:p>
        </w:tc>
      </w:tr>
      <w:tr w:rsidR="006605A4" w:rsidRPr="002C68E8" w14:paraId="5F30BB79" w14:textId="76EAA814" w:rsidTr="00FB3CEF">
        <w:trPr>
          <w:trHeight w:val="91"/>
        </w:trPr>
        <w:tc>
          <w:tcPr>
            <w:tcW w:w="2137" w:type="dxa"/>
            <w:shd w:val="clear" w:color="auto" w:fill="E5DFEC" w:themeFill="accent4" w:themeFillTint="33"/>
          </w:tcPr>
          <w:p w14:paraId="07C43723" w14:textId="7F9CD9AE"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Meredith Lichtenstein</w:t>
            </w:r>
          </w:p>
        </w:tc>
        <w:tc>
          <w:tcPr>
            <w:tcW w:w="2520" w:type="dxa"/>
            <w:shd w:val="clear" w:color="auto" w:fill="D9D9D9" w:themeFill="background1" w:themeFillShade="D9"/>
            <w:vAlign w:val="bottom"/>
          </w:tcPr>
          <w:p w14:paraId="1B48CA4B" w14:textId="78F6F4B1"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Allison LaPointe (MN)</w:t>
            </w:r>
          </w:p>
        </w:tc>
        <w:tc>
          <w:tcPr>
            <w:tcW w:w="2070" w:type="dxa"/>
            <w:shd w:val="clear" w:color="auto" w:fill="D9D9D9" w:themeFill="background1" w:themeFillShade="D9"/>
          </w:tcPr>
          <w:p w14:paraId="6C0C7A1B" w14:textId="5660AC54"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Emily Holodnick </w:t>
            </w:r>
          </w:p>
        </w:tc>
        <w:tc>
          <w:tcPr>
            <w:tcW w:w="2250" w:type="dxa"/>
            <w:shd w:val="clear" w:color="auto" w:fill="D9D9D9" w:themeFill="background1" w:themeFillShade="D9"/>
          </w:tcPr>
          <w:p w14:paraId="2D945726" w14:textId="583D995B"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Marijoyce Naguit (CA)</w:t>
            </w:r>
          </w:p>
        </w:tc>
        <w:tc>
          <w:tcPr>
            <w:tcW w:w="2374" w:type="dxa"/>
            <w:shd w:val="clear" w:color="auto" w:fill="D9D9D9" w:themeFill="background1" w:themeFillShade="D9"/>
          </w:tcPr>
          <w:p w14:paraId="122D9888" w14:textId="485F5FFF" w:rsidR="006605A4" w:rsidRPr="00281B78" w:rsidRDefault="006605A4" w:rsidP="006605A4">
            <w:pPr>
              <w:pStyle w:val="NoSpacing"/>
              <w:rPr>
                <w:bCs/>
                <w:color w:val="000000" w:themeColor="text1"/>
              </w:rPr>
            </w:pPr>
            <w:r w:rsidRPr="00281B78">
              <w:rPr>
                <w:rFonts w:ascii="Arial" w:hAnsi="Arial" w:cs="Arial"/>
                <w:bCs/>
                <w:sz w:val="20"/>
                <w:szCs w:val="20"/>
              </w:rPr>
              <w:t>Tracy Miller (ND)</w:t>
            </w:r>
          </w:p>
        </w:tc>
      </w:tr>
      <w:tr w:rsidR="006605A4" w:rsidRPr="002C68E8" w14:paraId="33FF8AC9" w14:textId="401D65A9" w:rsidTr="00D40224">
        <w:trPr>
          <w:trHeight w:val="269"/>
        </w:trPr>
        <w:tc>
          <w:tcPr>
            <w:tcW w:w="2137" w:type="dxa"/>
            <w:shd w:val="clear" w:color="auto" w:fill="E5DFEC" w:themeFill="accent4" w:themeFillTint="33"/>
          </w:tcPr>
          <w:p w14:paraId="338F01D2" w14:textId="3F57D6E1" w:rsidR="006605A4" w:rsidRPr="00281B78" w:rsidRDefault="006605A4" w:rsidP="006605A4">
            <w:pPr>
              <w:pStyle w:val="arial"/>
              <w:snapToGrid w:val="0"/>
              <w:ind w:left="0"/>
              <w:rPr>
                <w:rFonts w:ascii="Arial" w:hAnsi="Arial" w:cs="Arial"/>
                <w:bCs/>
                <w:color w:val="000000" w:themeColor="text1"/>
                <w:sz w:val="20"/>
                <w:szCs w:val="20"/>
              </w:rPr>
            </w:pPr>
            <w:r w:rsidRPr="00D40224">
              <w:rPr>
                <w:rFonts w:ascii="Arial" w:hAnsi="Arial" w:cs="Arial"/>
                <w:bCs/>
                <w:color w:val="F79646" w:themeColor="accent6"/>
                <w:sz w:val="20"/>
                <w:szCs w:val="20"/>
              </w:rPr>
              <w:t>Shaily Krishan</w:t>
            </w:r>
          </w:p>
        </w:tc>
        <w:tc>
          <w:tcPr>
            <w:tcW w:w="2520" w:type="dxa"/>
            <w:shd w:val="clear" w:color="auto" w:fill="D9D9D9" w:themeFill="background1" w:themeFillShade="D9"/>
            <w:vAlign w:val="bottom"/>
          </w:tcPr>
          <w:p w14:paraId="5C1D1981" w14:textId="35162EA0"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Amanda Payne</w:t>
            </w:r>
          </w:p>
        </w:tc>
        <w:tc>
          <w:tcPr>
            <w:tcW w:w="2070" w:type="dxa"/>
            <w:shd w:val="clear" w:color="auto" w:fill="D9D9D9" w:themeFill="background1" w:themeFillShade="D9"/>
          </w:tcPr>
          <w:p w14:paraId="08A27953" w14:textId="55BFF0C6"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Emily McGibbon (NYC)</w:t>
            </w:r>
          </w:p>
        </w:tc>
        <w:tc>
          <w:tcPr>
            <w:tcW w:w="2250" w:type="dxa"/>
            <w:shd w:val="clear" w:color="auto" w:fill="D9D9D9" w:themeFill="background1" w:themeFillShade="D9"/>
          </w:tcPr>
          <w:p w14:paraId="6859D80F" w14:textId="4E3126CD"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Mary Kate Martelon (MA)</w:t>
            </w:r>
          </w:p>
        </w:tc>
        <w:tc>
          <w:tcPr>
            <w:tcW w:w="2374" w:type="dxa"/>
            <w:shd w:val="clear" w:color="auto" w:fill="D9D9D9" w:themeFill="background1" w:themeFillShade="D9"/>
          </w:tcPr>
          <w:p w14:paraId="384BB376" w14:textId="0DF2992C"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sz w:val="20"/>
                <w:szCs w:val="20"/>
              </w:rPr>
              <w:t>Trevor Maness (TX)</w:t>
            </w:r>
          </w:p>
        </w:tc>
      </w:tr>
      <w:tr w:rsidR="006605A4" w:rsidRPr="002C68E8" w14:paraId="11920722" w14:textId="068429C7" w:rsidTr="00D40224">
        <w:trPr>
          <w:trHeight w:val="91"/>
        </w:trPr>
        <w:tc>
          <w:tcPr>
            <w:tcW w:w="2137" w:type="dxa"/>
            <w:shd w:val="clear" w:color="auto" w:fill="E5DFEC" w:themeFill="accent4" w:themeFillTint="33"/>
          </w:tcPr>
          <w:p w14:paraId="7B185F80" w14:textId="27DB5A85"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Taylor Pinsent</w:t>
            </w:r>
          </w:p>
        </w:tc>
        <w:tc>
          <w:tcPr>
            <w:tcW w:w="2520" w:type="dxa"/>
            <w:shd w:val="clear" w:color="auto" w:fill="D9D9D9" w:themeFill="background1" w:themeFillShade="D9"/>
            <w:vAlign w:val="bottom"/>
          </w:tcPr>
          <w:p w14:paraId="3EE9FB0E" w14:textId="2F078193" w:rsidR="006605A4" w:rsidRPr="00281B78" w:rsidRDefault="006605A4" w:rsidP="006605A4">
            <w:pPr>
              <w:pStyle w:val="arial"/>
              <w:snapToGrid w:val="0"/>
              <w:ind w:left="0"/>
              <w:rPr>
                <w:rFonts w:ascii="Arial" w:hAnsi="Arial" w:cs="Arial"/>
                <w:bCs/>
                <w:color w:val="000000" w:themeColor="text1"/>
                <w:sz w:val="20"/>
                <w:szCs w:val="20"/>
              </w:rPr>
            </w:pPr>
            <w:proofErr w:type="spellStart"/>
            <w:r w:rsidRPr="00281B78">
              <w:rPr>
                <w:rFonts w:ascii="Arial" w:hAnsi="Arial" w:cs="Arial"/>
                <w:bCs/>
                <w:color w:val="000000" w:themeColor="text1"/>
                <w:sz w:val="20"/>
                <w:szCs w:val="20"/>
              </w:rPr>
              <w:t>Amita</w:t>
            </w:r>
            <w:proofErr w:type="spellEnd"/>
            <w:r w:rsidRPr="00281B78">
              <w:rPr>
                <w:rFonts w:ascii="Arial" w:hAnsi="Arial" w:cs="Arial"/>
                <w:bCs/>
                <w:color w:val="000000" w:themeColor="text1"/>
                <w:sz w:val="20"/>
                <w:szCs w:val="20"/>
              </w:rPr>
              <w:t xml:space="preserve"> </w:t>
            </w:r>
            <w:proofErr w:type="spellStart"/>
            <w:r w:rsidRPr="00281B78">
              <w:rPr>
                <w:rFonts w:ascii="Calibri" w:hAnsi="Calibri" w:cs="Calibri"/>
                <w:bCs/>
                <w:color w:val="000000" w:themeColor="text1"/>
                <w:sz w:val="20"/>
                <w:szCs w:val="20"/>
              </w:rPr>
              <w:t>Worasilpchai</w:t>
            </w:r>
            <w:proofErr w:type="spellEnd"/>
            <w:r w:rsidRPr="00281B78">
              <w:rPr>
                <w:rFonts w:ascii="Calibri" w:hAnsi="Calibri" w:cs="Calibri"/>
                <w:bCs/>
                <w:color w:val="000000" w:themeColor="text1"/>
                <w:sz w:val="20"/>
                <w:szCs w:val="20"/>
              </w:rPr>
              <w:t xml:space="preserve"> (JMC)</w:t>
            </w:r>
          </w:p>
        </w:tc>
        <w:tc>
          <w:tcPr>
            <w:tcW w:w="2070" w:type="dxa"/>
            <w:shd w:val="clear" w:color="auto" w:fill="D9D9D9" w:themeFill="background1" w:themeFillShade="D9"/>
          </w:tcPr>
          <w:p w14:paraId="3186BCD7" w14:textId="3F84C91A"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Emily Roberts (UT)</w:t>
            </w:r>
          </w:p>
        </w:tc>
        <w:tc>
          <w:tcPr>
            <w:tcW w:w="2250" w:type="dxa"/>
            <w:shd w:val="clear" w:color="auto" w:fill="D9D9D9" w:themeFill="background1" w:themeFillShade="D9"/>
          </w:tcPr>
          <w:p w14:paraId="1C51A742" w14:textId="01A7E8E0" w:rsidR="006605A4" w:rsidRPr="00281B78" w:rsidRDefault="006605A4" w:rsidP="006605A4">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Mary McNeill (OH)</w:t>
            </w:r>
          </w:p>
        </w:tc>
        <w:tc>
          <w:tcPr>
            <w:tcW w:w="2374" w:type="dxa"/>
            <w:shd w:val="clear" w:color="auto" w:fill="D9D9D9" w:themeFill="background1" w:themeFillShade="D9"/>
          </w:tcPr>
          <w:p w14:paraId="1FDAF1E1" w14:textId="2EEAF72A" w:rsidR="006605A4" w:rsidRPr="00281B78" w:rsidRDefault="006605A4" w:rsidP="006605A4">
            <w:pPr>
              <w:pStyle w:val="arial"/>
              <w:snapToGrid w:val="0"/>
              <w:ind w:left="-108"/>
              <w:rPr>
                <w:rFonts w:ascii="Arial" w:hAnsi="Arial" w:cs="Arial"/>
                <w:bCs/>
                <w:color w:val="000000" w:themeColor="text1"/>
                <w:sz w:val="20"/>
                <w:szCs w:val="20"/>
              </w:rPr>
            </w:pPr>
            <w:proofErr w:type="spellStart"/>
            <w:r w:rsidRPr="00281B78">
              <w:rPr>
                <w:rFonts w:ascii="Arial" w:hAnsi="Arial" w:cs="Arial"/>
                <w:bCs/>
                <w:color w:val="000000" w:themeColor="text1"/>
                <w:sz w:val="20"/>
                <w:szCs w:val="20"/>
              </w:rPr>
              <w:t>Tye</w:t>
            </w:r>
            <w:proofErr w:type="spellEnd"/>
            <w:r w:rsidRPr="00281B78">
              <w:rPr>
                <w:rFonts w:ascii="Arial" w:hAnsi="Arial" w:cs="Arial"/>
                <w:bCs/>
                <w:color w:val="000000" w:themeColor="text1"/>
                <w:sz w:val="20"/>
                <w:szCs w:val="20"/>
              </w:rPr>
              <w:t xml:space="preserve"> Harlow (CO)</w:t>
            </w:r>
          </w:p>
        </w:tc>
      </w:tr>
      <w:tr w:rsidR="006605A4" w:rsidRPr="002C68E8" w14:paraId="0B3C799C" w14:textId="0F8C42F1" w:rsidTr="00D40224">
        <w:trPr>
          <w:trHeight w:val="188"/>
        </w:trPr>
        <w:tc>
          <w:tcPr>
            <w:tcW w:w="2137" w:type="dxa"/>
            <w:shd w:val="clear" w:color="auto" w:fill="E5DFEC" w:themeFill="accent4" w:themeFillTint="33"/>
          </w:tcPr>
          <w:p w14:paraId="24D9223A" w14:textId="252C5F8F"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Grace Mallard (JMC)</w:t>
            </w:r>
          </w:p>
        </w:tc>
        <w:tc>
          <w:tcPr>
            <w:tcW w:w="2520" w:type="dxa"/>
            <w:shd w:val="clear" w:color="auto" w:fill="D9D9D9" w:themeFill="background1" w:themeFillShade="D9"/>
            <w:vAlign w:val="bottom"/>
          </w:tcPr>
          <w:p w14:paraId="399F8F2B" w14:textId="4E02A8E3" w:rsidR="006605A4" w:rsidRPr="00281B78" w:rsidRDefault="006605A4" w:rsidP="006605A4">
            <w:pPr>
              <w:pStyle w:val="arial"/>
              <w:snapToGrid w:val="0"/>
              <w:ind w:left="0"/>
              <w:rPr>
                <w:rFonts w:ascii="Arial" w:hAnsi="Arial" w:cs="Arial"/>
                <w:bCs/>
                <w:color w:val="000000" w:themeColor="text1"/>
                <w:sz w:val="20"/>
                <w:szCs w:val="20"/>
              </w:rPr>
            </w:pPr>
            <w:r w:rsidRPr="005E34E9">
              <w:rPr>
                <w:rFonts w:ascii="Arial" w:hAnsi="Arial" w:cs="Arial"/>
                <w:bCs/>
                <w:color w:val="F79646" w:themeColor="accent6"/>
                <w:sz w:val="20"/>
                <w:szCs w:val="20"/>
              </w:rPr>
              <w:t>Amy Lai (AZ)</w:t>
            </w:r>
          </w:p>
        </w:tc>
        <w:tc>
          <w:tcPr>
            <w:tcW w:w="2070" w:type="dxa"/>
            <w:shd w:val="clear" w:color="auto" w:fill="D9D9D9" w:themeFill="background1" w:themeFillShade="D9"/>
          </w:tcPr>
          <w:p w14:paraId="4A3BC3A1" w14:textId="6423B6DF"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Emily </w:t>
            </w:r>
            <w:proofErr w:type="spellStart"/>
            <w:r w:rsidRPr="00281B78">
              <w:rPr>
                <w:rFonts w:ascii="Arial" w:hAnsi="Arial" w:cs="Arial"/>
                <w:bCs/>
                <w:color w:val="000000" w:themeColor="text1"/>
                <w:sz w:val="20"/>
                <w:szCs w:val="20"/>
              </w:rPr>
              <w:t>Augustini</w:t>
            </w:r>
            <w:proofErr w:type="spellEnd"/>
            <w:r w:rsidRPr="00281B78">
              <w:rPr>
                <w:rFonts w:ascii="Arial" w:hAnsi="Arial" w:cs="Arial"/>
                <w:bCs/>
                <w:color w:val="000000" w:themeColor="text1"/>
                <w:sz w:val="20"/>
                <w:szCs w:val="20"/>
              </w:rPr>
              <w:t xml:space="preserve"> (JMC)</w:t>
            </w:r>
          </w:p>
        </w:tc>
        <w:tc>
          <w:tcPr>
            <w:tcW w:w="2250" w:type="dxa"/>
            <w:shd w:val="clear" w:color="auto" w:fill="D9D9D9" w:themeFill="background1" w:themeFillShade="D9"/>
          </w:tcPr>
          <w:p w14:paraId="6D320AA2" w14:textId="5187A8A1"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Meg Schaeffer </w:t>
            </w:r>
          </w:p>
        </w:tc>
        <w:tc>
          <w:tcPr>
            <w:tcW w:w="2374" w:type="dxa"/>
            <w:shd w:val="clear" w:color="auto" w:fill="D9D9D9" w:themeFill="background1" w:themeFillShade="D9"/>
          </w:tcPr>
          <w:p w14:paraId="5593DD0C" w14:textId="0718D95B" w:rsidR="006605A4" w:rsidRPr="00281B78" w:rsidRDefault="006605A4" w:rsidP="006605A4">
            <w:pPr>
              <w:pStyle w:val="arial"/>
              <w:snapToGrid w:val="0"/>
              <w:ind w:left="-108"/>
              <w:rPr>
                <w:rFonts w:ascii="Arial" w:hAnsi="Arial" w:cs="Arial"/>
                <w:bCs/>
                <w:color w:val="000000" w:themeColor="text1"/>
                <w:sz w:val="20"/>
                <w:szCs w:val="20"/>
              </w:rPr>
            </w:pPr>
            <w:proofErr w:type="spellStart"/>
            <w:r w:rsidRPr="00281B78">
              <w:rPr>
                <w:rFonts w:ascii="Arial" w:hAnsi="Arial" w:cs="Arial"/>
                <w:bCs/>
                <w:color w:val="000000" w:themeColor="text1"/>
                <w:sz w:val="20"/>
                <w:szCs w:val="20"/>
              </w:rPr>
              <w:t>Vajeera</w:t>
            </w:r>
            <w:proofErr w:type="spellEnd"/>
            <w:r w:rsidRPr="00281B78">
              <w:rPr>
                <w:rFonts w:ascii="Arial" w:hAnsi="Arial" w:cs="Arial"/>
                <w:bCs/>
                <w:color w:val="000000" w:themeColor="text1"/>
                <w:sz w:val="20"/>
                <w:szCs w:val="20"/>
              </w:rPr>
              <w:t xml:space="preserve"> </w:t>
            </w:r>
            <w:proofErr w:type="spellStart"/>
            <w:r w:rsidRPr="00281B78">
              <w:rPr>
                <w:rFonts w:ascii="Arial" w:hAnsi="Arial" w:cs="Arial"/>
                <w:bCs/>
                <w:color w:val="000000" w:themeColor="text1"/>
                <w:sz w:val="20"/>
                <w:szCs w:val="20"/>
              </w:rPr>
              <w:t>Dorabawila</w:t>
            </w:r>
            <w:proofErr w:type="spellEnd"/>
            <w:r w:rsidRPr="00281B78">
              <w:rPr>
                <w:rFonts w:ascii="Arial" w:hAnsi="Arial" w:cs="Arial"/>
                <w:bCs/>
                <w:color w:val="000000" w:themeColor="text1"/>
                <w:sz w:val="20"/>
                <w:szCs w:val="20"/>
              </w:rPr>
              <w:t xml:space="preserve"> (NY)</w:t>
            </w:r>
          </w:p>
        </w:tc>
      </w:tr>
      <w:tr w:rsidR="006605A4" w:rsidRPr="002C68E8" w14:paraId="09A04BA1" w14:textId="3AEBBA3E" w:rsidTr="00D40224">
        <w:trPr>
          <w:trHeight w:val="91"/>
        </w:trPr>
        <w:tc>
          <w:tcPr>
            <w:tcW w:w="2137" w:type="dxa"/>
            <w:shd w:val="clear" w:color="auto" w:fill="E5DFEC" w:themeFill="accent4" w:themeFillTint="33"/>
          </w:tcPr>
          <w:p w14:paraId="5F16AF0C" w14:textId="325AB01D" w:rsidR="006605A4" w:rsidRPr="00281B78" w:rsidRDefault="006605A4" w:rsidP="006605A4">
            <w:pPr>
              <w:pStyle w:val="arial"/>
              <w:snapToGrid w:val="0"/>
              <w:ind w:left="0"/>
              <w:rPr>
                <w:rFonts w:ascii="Arial" w:hAnsi="Arial" w:cs="Arial"/>
                <w:bCs/>
                <w:color w:val="000000" w:themeColor="text1"/>
                <w:sz w:val="20"/>
                <w:szCs w:val="20"/>
              </w:rPr>
            </w:pPr>
            <w:r w:rsidRPr="006605A4">
              <w:rPr>
                <w:rFonts w:ascii="Arial" w:hAnsi="Arial" w:cs="Arial"/>
                <w:bCs/>
                <w:color w:val="F79646" w:themeColor="accent6"/>
                <w:sz w:val="20"/>
                <w:szCs w:val="20"/>
              </w:rPr>
              <w:t>Laura Lane (JMC)</w:t>
            </w:r>
          </w:p>
        </w:tc>
        <w:tc>
          <w:tcPr>
            <w:tcW w:w="2520" w:type="dxa"/>
            <w:shd w:val="clear" w:color="auto" w:fill="D9D9D9" w:themeFill="background1" w:themeFillShade="D9"/>
            <w:vAlign w:val="bottom"/>
          </w:tcPr>
          <w:p w14:paraId="1A0971C8" w14:textId="5715E70D"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 xml:space="preserve">Amy </w:t>
            </w:r>
            <w:proofErr w:type="spellStart"/>
            <w:r w:rsidRPr="00281B78">
              <w:rPr>
                <w:rFonts w:ascii="Arial" w:hAnsi="Arial" w:cs="Arial"/>
                <w:bCs/>
                <w:color w:val="000000" w:themeColor="text1"/>
                <w:sz w:val="20"/>
                <w:szCs w:val="20"/>
              </w:rPr>
              <w:t>Hyong</w:t>
            </w:r>
            <w:proofErr w:type="spellEnd"/>
          </w:p>
        </w:tc>
        <w:tc>
          <w:tcPr>
            <w:tcW w:w="2070" w:type="dxa"/>
            <w:shd w:val="clear" w:color="auto" w:fill="D9D9D9" w:themeFill="background1" w:themeFillShade="D9"/>
          </w:tcPr>
          <w:p w14:paraId="5A8CE96B" w14:textId="492B6D57"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Erin Burdette</w:t>
            </w:r>
          </w:p>
        </w:tc>
        <w:tc>
          <w:tcPr>
            <w:tcW w:w="2250" w:type="dxa"/>
            <w:shd w:val="clear" w:color="auto" w:fill="D9D9D9" w:themeFill="background1" w:themeFillShade="D9"/>
          </w:tcPr>
          <w:p w14:paraId="227C5F18" w14:textId="6FE08AE1" w:rsidR="006605A4" w:rsidRPr="00281B78" w:rsidRDefault="006605A4" w:rsidP="006605A4">
            <w:pPr>
              <w:pStyle w:val="arial"/>
              <w:snapToGrid w:val="0"/>
              <w:ind w:left="-108"/>
              <w:rPr>
                <w:rFonts w:ascii="Arial" w:hAnsi="Arial" w:cs="Arial"/>
                <w:bCs/>
                <w:color w:val="000000" w:themeColor="text1"/>
                <w:sz w:val="20"/>
                <w:szCs w:val="20"/>
              </w:rPr>
            </w:pPr>
            <w:r w:rsidRPr="005D401B">
              <w:rPr>
                <w:rFonts w:ascii="Arial" w:hAnsi="Arial" w:cs="Arial"/>
                <w:bCs/>
                <w:color w:val="F79646" w:themeColor="accent6"/>
                <w:sz w:val="20"/>
                <w:szCs w:val="20"/>
              </w:rPr>
              <w:t>Melanie Epstein-Corbin (CA)</w:t>
            </w:r>
          </w:p>
        </w:tc>
        <w:tc>
          <w:tcPr>
            <w:tcW w:w="2374" w:type="dxa"/>
            <w:shd w:val="clear" w:color="auto" w:fill="D9D9D9" w:themeFill="background1" w:themeFillShade="D9"/>
          </w:tcPr>
          <w:p w14:paraId="5B54BD4D" w14:textId="5F573C64" w:rsidR="006605A4" w:rsidRPr="006605A4" w:rsidRDefault="006605A4" w:rsidP="006605A4">
            <w:pPr>
              <w:pStyle w:val="arial"/>
              <w:snapToGrid w:val="0"/>
              <w:ind w:left="-108"/>
              <w:rPr>
                <w:rFonts w:ascii="Arial" w:hAnsi="Arial" w:cs="Arial"/>
                <w:bCs/>
                <w:color w:val="000000" w:themeColor="text1"/>
                <w:sz w:val="20"/>
                <w:szCs w:val="20"/>
              </w:rPr>
            </w:pPr>
            <w:r w:rsidRPr="006605A4">
              <w:rPr>
                <w:rFonts w:ascii="Arial" w:hAnsi="Arial" w:cs="Arial"/>
                <w:bCs/>
                <w:color w:val="F79646" w:themeColor="accent6"/>
                <w:sz w:val="20"/>
                <w:szCs w:val="20"/>
              </w:rPr>
              <w:t>Yi Du (NE)</w:t>
            </w:r>
          </w:p>
        </w:tc>
      </w:tr>
      <w:tr w:rsidR="006605A4" w:rsidRPr="002C68E8" w14:paraId="77998E0D" w14:textId="4A1EDF66" w:rsidTr="006605A4">
        <w:trPr>
          <w:trHeight w:val="91"/>
        </w:trPr>
        <w:tc>
          <w:tcPr>
            <w:tcW w:w="2137" w:type="dxa"/>
            <w:tcBorders>
              <w:bottom w:val="single" w:sz="4" w:space="0" w:color="000000"/>
            </w:tcBorders>
            <w:shd w:val="clear" w:color="auto" w:fill="E5DFEC" w:themeFill="accent4" w:themeFillTint="33"/>
          </w:tcPr>
          <w:p w14:paraId="54ACEE27" w14:textId="5C232718" w:rsidR="006605A4" w:rsidRPr="00281B78" w:rsidRDefault="006605A4" w:rsidP="006605A4">
            <w:pPr>
              <w:pStyle w:val="arial"/>
              <w:snapToGrid w:val="0"/>
              <w:ind w:left="0"/>
              <w:rPr>
                <w:rFonts w:ascii="Arial" w:hAnsi="Arial" w:cs="Arial"/>
                <w:bCs/>
                <w:color w:val="000000" w:themeColor="text1"/>
                <w:sz w:val="20"/>
                <w:szCs w:val="20"/>
              </w:rPr>
            </w:pPr>
            <w:r w:rsidRPr="006605A4">
              <w:rPr>
                <w:rFonts w:ascii="Arial" w:hAnsi="Arial" w:cs="Arial"/>
                <w:bCs/>
                <w:color w:val="F79646" w:themeColor="accent6"/>
                <w:sz w:val="20"/>
                <w:szCs w:val="20"/>
              </w:rPr>
              <w:t>Susan Downer (JMC)</w:t>
            </w:r>
          </w:p>
        </w:tc>
        <w:tc>
          <w:tcPr>
            <w:tcW w:w="2520" w:type="dxa"/>
            <w:shd w:val="clear" w:color="auto" w:fill="D9D9D9" w:themeFill="background1" w:themeFillShade="D9"/>
            <w:vAlign w:val="bottom"/>
          </w:tcPr>
          <w:p w14:paraId="74DF96EF" w14:textId="7E4DCEB6"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 xml:space="preserve">Amy </w:t>
            </w:r>
            <w:proofErr w:type="spellStart"/>
            <w:r w:rsidRPr="00281B78">
              <w:rPr>
                <w:rFonts w:ascii="Arial" w:hAnsi="Arial" w:cs="Arial"/>
                <w:bCs/>
                <w:color w:val="000000" w:themeColor="text1"/>
                <w:sz w:val="20"/>
                <w:szCs w:val="20"/>
              </w:rPr>
              <w:t>Bogucki</w:t>
            </w:r>
            <w:proofErr w:type="spellEnd"/>
            <w:r w:rsidRPr="00281B78">
              <w:rPr>
                <w:rFonts w:ascii="Arial" w:hAnsi="Arial" w:cs="Arial"/>
                <w:bCs/>
                <w:color w:val="000000" w:themeColor="text1"/>
                <w:sz w:val="20"/>
                <w:szCs w:val="20"/>
              </w:rPr>
              <w:t xml:space="preserve"> (TN)</w:t>
            </w:r>
          </w:p>
        </w:tc>
        <w:tc>
          <w:tcPr>
            <w:tcW w:w="2070" w:type="dxa"/>
            <w:shd w:val="clear" w:color="auto" w:fill="D9D9D9" w:themeFill="background1" w:themeFillShade="D9"/>
          </w:tcPr>
          <w:p w14:paraId="37165490" w14:textId="684D61C0" w:rsidR="006605A4" w:rsidRPr="00281B78" w:rsidRDefault="006605A4" w:rsidP="006605A4">
            <w:pPr>
              <w:pStyle w:val="arial"/>
              <w:snapToGrid w:val="0"/>
              <w:ind w:left="-108"/>
              <w:rPr>
                <w:rFonts w:ascii="Arial" w:hAnsi="Arial" w:cs="Arial"/>
                <w:bCs/>
                <w:color w:val="000000" w:themeColor="text1"/>
                <w:sz w:val="20"/>
                <w:szCs w:val="20"/>
              </w:rPr>
            </w:pPr>
            <w:r w:rsidRPr="006605A4">
              <w:rPr>
                <w:rFonts w:ascii="Arial" w:hAnsi="Arial" w:cs="Arial"/>
                <w:bCs/>
                <w:color w:val="F79646" w:themeColor="accent6"/>
                <w:sz w:val="20"/>
                <w:szCs w:val="20"/>
              </w:rPr>
              <w:t>Genie Tang (CA)</w:t>
            </w:r>
          </w:p>
        </w:tc>
        <w:tc>
          <w:tcPr>
            <w:tcW w:w="2250" w:type="dxa"/>
            <w:shd w:val="clear" w:color="auto" w:fill="D9D9D9" w:themeFill="background1" w:themeFillShade="D9"/>
          </w:tcPr>
          <w:p w14:paraId="26EE2AD7" w14:textId="79A38D03"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Michael Bryan (GA)</w:t>
            </w:r>
          </w:p>
        </w:tc>
        <w:tc>
          <w:tcPr>
            <w:tcW w:w="2374" w:type="dxa"/>
            <w:shd w:val="clear" w:color="auto" w:fill="D9D9D9" w:themeFill="background1" w:themeFillShade="D9"/>
          </w:tcPr>
          <w:p w14:paraId="5A669240" w14:textId="30B4BB58"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Yvette Dominique </w:t>
            </w:r>
          </w:p>
        </w:tc>
      </w:tr>
      <w:tr w:rsidR="006605A4" w:rsidRPr="002C68E8" w14:paraId="30FD13DB" w14:textId="77777777" w:rsidTr="006605A4">
        <w:trPr>
          <w:trHeight w:val="91"/>
        </w:trPr>
        <w:tc>
          <w:tcPr>
            <w:tcW w:w="2137" w:type="dxa"/>
            <w:shd w:val="clear" w:color="auto" w:fill="DBE5F1" w:themeFill="accent1" w:themeFillTint="33"/>
          </w:tcPr>
          <w:p w14:paraId="1861636B" w14:textId="489980D9" w:rsidR="006605A4" w:rsidRPr="00281B78" w:rsidRDefault="006605A4" w:rsidP="006605A4">
            <w:pPr>
              <w:pStyle w:val="arial"/>
              <w:snapToGrid w:val="0"/>
              <w:ind w:left="0"/>
              <w:jc w:val="center"/>
              <w:rPr>
                <w:rFonts w:ascii="Arial" w:hAnsi="Arial" w:cs="Arial"/>
                <w:bCs/>
                <w:color w:val="000000" w:themeColor="text1"/>
                <w:sz w:val="20"/>
                <w:szCs w:val="20"/>
              </w:rPr>
            </w:pPr>
            <w:r w:rsidRPr="00D40224">
              <w:rPr>
                <w:rFonts w:ascii="Arial" w:hAnsi="Arial" w:cs="Arial"/>
                <w:b/>
                <w:color w:val="000000" w:themeColor="text1"/>
                <w:sz w:val="20"/>
                <w:szCs w:val="20"/>
              </w:rPr>
              <w:t>CDC</w:t>
            </w:r>
          </w:p>
        </w:tc>
        <w:tc>
          <w:tcPr>
            <w:tcW w:w="2520" w:type="dxa"/>
            <w:shd w:val="clear" w:color="auto" w:fill="D9D9D9" w:themeFill="background1" w:themeFillShade="D9"/>
            <w:vAlign w:val="bottom"/>
          </w:tcPr>
          <w:p w14:paraId="6B2FB0A6" w14:textId="0A001907"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Andy Tibbs</w:t>
            </w:r>
          </w:p>
        </w:tc>
        <w:tc>
          <w:tcPr>
            <w:tcW w:w="2070" w:type="dxa"/>
            <w:shd w:val="clear" w:color="auto" w:fill="D9D9D9" w:themeFill="background1" w:themeFillShade="D9"/>
          </w:tcPr>
          <w:p w14:paraId="1F98B3A9" w14:textId="7BABE979"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Graham </w:t>
            </w:r>
            <w:proofErr w:type="spellStart"/>
            <w:r w:rsidRPr="00281B78">
              <w:rPr>
                <w:rFonts w:ascii="Arial" w:hAnsi="Arial" w:cs="Arial"/>
                <w:bCs/>
                <w:color w:val="000000" w:themeColor="text1"/>
                <w:sz w:val="20"/>
                <w:szCs w:val="20"/>
              </w:rPr>
              <w:t>Crawbuck</w:t>
            </w:r>
            <w:proofErr w:type="spellEnd"/>
          </w:p>
        </w:tc>
        <w:tc>
          <w:tcPr>
            <w:tcW w:w="2250" w:type="dxa"/>
            <w:shd w:val="clear" w:color="auto" w:fill="D9D9D9" w:themeFill="background1" w:themeFillShade="D9"/>
          </w:tcPr>
          <w:p w14:paraId="40312ED7" w14:textId="161A47B8" w:rsidR="006605A4" w:rsidRPr="00281B78" w:rsidRDefault="006605A4" w:rsidP="006605A4">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Michael From (GA)</w:t>
            </w:r>
          </w:p>
        </w:tc>
        <w:tc>
          <w:tcPr>
            <w:tcW w:w="2374" w:type="dxa"/>
            <w:shd w:val="clear" w:color="auto" w:fill="D9D9D9" w:themeFill="background1" w:themeFillShade="D9"/>
          </w:tcPr>
          <w:p w14:paraId="39DEBCC8"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5983F00B" w14:textId="77777777" w:rsidTr="006605A4">
        <w:trPr>
          <w:trHeight w:val="91"/>
        </w:trPr>
        <w:tc>
          <w:tcPr>
            <w:tcW w:w="2137" w:type="dxa"/>
            <w:tcBorders>
              <w:bottom w:val="single" w:sz="4" w:space="0" w:color="000000"/>
            </w:tcBorders>
            <w:shd w:val="clear" w:color="auto" w:fill="DBE5F1" w:themeFill="accent1" w:themeFillTint="33"/>
          </w:tcPr>
          <w:p w14:paraId="14142F1E" w14:textId="56DC4494" w:rsidR="006605A4" w:rsidRPr="006605A4" w:rsidRDefault="006605A4" w:rsidP="006605A4">
            <w:pPr>
              <w:pStyle w:val="arial"/>
              <w:snapToGrid w:val="0"/>
              <w:ind w:left="0"/>
              <w:rPr>
                <w:rFonts w:ascii="Arial" w:hAnsi="Arial" w:cs="Arial"/>
                <w:bCs/>
                <w:color w:val="000000" w:themeColor="text1"/>
                <w:sz w:val="20"/>
                <w:szCs w:val="20"/>
              </w:rPr>
            </w:pPr>
            <w:r w:rsidRPr="005E34E9">
              <w:rPr>
                <w:rFonts w:ascii="Arial" w:hAnsi="Arial" w:cs="Arial"/>
                <w:bCs/>
                <w:color w:val="F79646" w:themeColor="accent6"/>
                <w:sz w:val="20"/>
                <w:szCs w:val="20"/>
              </w:rPr>
              <w:t>Allison Miller</w:t>
            </w:r>
          </w:p>
        </w:tc>
        <w:tc>
          <w:tcPr>
            <w:tcW w:w="2520" w:type="dxa"/>
            <w:shd w:val="clear" w:color="auto" w:fill="D9D9D9" w:themeFill="background1" w:themeFillShade="D9"/>
            <w:vAlign w:val="bottom"/>
          </w:tcPr>
          <w:p w14:paraId="65604F1D" w14:textId="40CCCD3A"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Andrea Perez (RUHS-PH)</w:t>
            </w:r>
          </w:p>
        </w:tc>
        <w:tc>
          <w:tcPr>
            <w:tcW w:w="2070" w:type="dxa"/>
            <w:shd w:val="clear" w:color="auto" w:fill="D9D9D9" w:themeFill="background1" w:themeFillShade="D9"/>
          </w:tcPr>
          <w:p w14:paraId="3AC7F4BC" w14:textId="0D28C849"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Gwendolyn Gallagher (NM)</w:t>
            </w:r>
          </w:p>
        </w:tc>
        <w:tc>
          <w:tcPr>
            <w:tcW w:w="2250" w:type="dxa"/>
            <w:shd w:val="clear" w:color="auto" w:fill="D9D9D9" w:themeFill="background1" w:themeFillShade="D9"/>
          </w:tcPr>
          <w:p w14:paraId="2404AB09" w14:textId="2AE16990" w:rsidR="006605A4" w:rsidRDefault="006605A4" w:rsidP="006605A4">
            <w:pPr>
              <w:pStyle w:val="arial"/>
              <w:snapToGrid w:val="0"/>
              <w:ind w:left="-108"/>
              <w:rPr>
                <w:rFonts w:ascii="Arial" w:hAnsi="Arial" w:cs="Arial"/>
                <w:bCs/>
                <w:color w:val="000000" w:themeColor="text1"/>
                <w:sz w:val="20"/>
                <w:szCs w:val="20"/>
              </w:rPr>
            </w:pPr>
            <w:r w:rsidRPr="006605A4">
              <w:rPr>
                <w:rFonts w:ascii="Arial" w:hAnsi="Arial" w:cs="Arial"/>
                <w:bCs/>
                <w:color w:val="F79646" w:themeColor="accent6"/>
                <w:sz w:val="20"/>
                <w:szCs w:val="20"/>
              </w:rPr>
              <w:t>Michael Eberhart (PA)</w:t>
            </w:r>
          </w:p>
        </w:tc>
        <w:tc>
          <w:tcPr>
            <w:tcW w:w="2374" w:type="dxa"/>
            <w:shd w:val="clear" w:color="auto" w:fill="D9D9D9" w:themeFill="background1" w:themeFillShade="D9"/>
          </w:tcPr>
          <w:p w14:paraId="622250D5"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2911D677" w14:textId="02531FB9" w:rsidTr="00D84FDB">
        <w:trPr>
          <w:trHeight w:val="91"/>
        </w:trPr>
        <w:tc>
          <w:tcPr>
            <w:tcW w:w="2137" w:type="dxa"/>
            <w:shd w:val="clear" w:color="auto" w:fill="DBE5F1" w:themeFill="accent1" w:themeFillTint="33"/>
          </w:tcPr>
          <w:p w14:paraId="26BA82C1" w14:textId="5B3FC26C" w:rsidR="006605A4" w:rsidRPr="006605A4" w:rsidRDefault="006605A4" w:rsidP="006605A4">
            <w:pPr>
              <w:pStyle w:val="arial"/>
              <w:snapToGrid w:val="0"/>
              <w:ind w:left="0"/>
              <w:rPr>
                <w:rFonts w:ascii="Arial" w:hAnsi="Arial" w:cs="Arial"/>
                <w:bCs/>
                <w:color w:val="000000" w:themeColor="text1"/>
                <w:sz w:val="20"/>
                <w:szCs w:val="20"/>
              </w:rPr>
            </w:pPr>
            <w:r w:rsidRPr="006605A4">
              <w:rPr>
                <w:rFonts w:ascii="Arial" w:hAnsi="Arial" w:cs="Arial"/>
                <w:bCs/>
                <w:color w:val="F79646" w:themeColor="accent6"/>
                <w:sz w:val="20"/>
                <w:szCs w:val="20"/>
              </w:rPr>
              <w:t>Danielle Tack</w:t>
            </w:r>
          </w:p>
        </w:tc>
        <w:tc>
          <w:tcPr>
            <w:tcW w:w="2520" w:type="dxa"/>
            <w:shd w:val="clear" w:color="auto" w:fill="D9D9D9" w:themeFill="background1" w:themeFillShade="D9"/>
            <w:vAlign w:val="bottom"/>
          </w:tcPr>
          <w:p w14:paraId="42FADCDA" w14:textId="24E1D7BA" w:rsidR="006605A4" w:rsidRPr="00281B78" w:rsidRDefault="006605A4" w:rsidP="006605A4">
            <w:pPr>
              <w:pStyle w:val="arial"/>
              <w:snapToGrid w:val="0"/>
              <w:ind w:left="0"/>
              <w:rPr>
                <w:rFonts w:ascii="Arial" w:hAnsi="Arial" w:cs="Arial"/>
                <w:bCs/>
                <w:color w:val="000000" w:themeColor="text1"/>
                <w:sz w:val="20"/>
                <w:szCs w:val="20"/>
              </w:rPr>
            </w:pPr>
            <w:proofErr w:type="spellStart"/>
            <w:r>
              <w:rPr>
                <w:rFonts w:ascii="Arial" w:hAnsi="Arial" w:cs="Arial"/>
                <w:bCs/>
                <w:color w:val="000000" w:themeColor="text1"/>
                <w:sz w:val="20"/>
                <w:szCs w:val="20"/>
              </w:rPr>
              <w:t>Annalyse</w:t>
            </w:r>
            <w:proofErr w:type="spellEnd"/>
            <w:r>
              <w:rPr>
                <w:rFonts w:ascii="Arial" w:hAnsi="Arial" w:cs="Arial"/>
                <w:bCs/>
                <w:color w:val="000000" w:themeColor="text1"/>
                <w:sz w:val="20"/>
                <w:szCs w:val="20"/>
              </w:rPr>
              <w:t xml:space="preserve"> Bergman (AL)</w:t>
            </w:r>
          </w:p>
        </w:tc>
        <w:tc>
          <w:tcPr>
            <w:tcW w:w="2070" w:type="dxa"/>
            <w:shd w:val="clear" w:color="auto" w:fill="D9D9D9" w:themeFill="background1" w:themeFillShade="D9"/>
          </w:tcPr>
          <w:p w14:paraId="7C718875" w14:textId="70985FC6"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Hailey Vest (IN)</w:t>
            </w:r>
          </w:p>
        </w:tc>
        <w:tc>
          <w:tcPr>
            <w:tcW w:w="2250" w:type="dxa"/>
            <w:shd w:val="clear" w:color="auto" w:fill="D9D9D9" w:themeFill="background1" w:themeFillShade="D9"/>
          </w:tcPr>
          <w:p w14:paraId="6411FF5F" w14:textId="67CAE936" w:rsidR="006605A4" w:rsidRPr="00281B78" w:rsidRDefault="006605A4" w:rsidP="006605A4">
            <w:pPr>
              <w:pStyle w:val="arial"/>
              <w:snapToGrid w:val="0"/>
              <w:ind w:left="-108"/>
              <w:rPr>
                <w:rFonts w:ascii="Arial" w:hAnsi="Arial" w:cs="Arial"/>
                <w:bCs/>
                <w:color w:val="000000" w:themeColor="text1"/>
                <w:sz w:val="20"/>
                <w:szCs w:val="20"/>
              </w:rPr>
            </w:pPr>
            <w:r w:rsidRPr="006605A4">
              <w:rPr>
                <w:rFonts w:ascii="Arial" w:hAnsi="Arial" w:cs="Arial"/>
                <w:bCs/>
                <w:color w:val="F79646" w:themeColor="accent6"/>
                <w:sz w:val="20"/>
                <w:szCs w:val="20"/>
              </w:rPr>
              <w:t>Michelle Lin</w:t>
            </w:r>
          </w:p>
        </w:tc>
        <w:tc>
          <w:tcPr>
            <w:tcW w:w="2374" w:type="dxa"/>
            <w:shd w:val="clear" w:color="auto" w:fill="D9D9D9" w:themeFill="background1" w:themeFillShade="D9"/>
          </w:tcPr>
          <w:p w14:paraId="6A63E69C" w14:textId="32EF22BA" w:rsidR="006605A4" w:rsidRPr="006605A4" w:rsidRDefault="006605A4" w:rsidP="006605A4">
            <w:pPr>
              <w:pStyle w:val="arial"/>
              <w:snapToGrid w:val="0"/>
              <w:ind w:left="-108"/>
              <w:rPr>
                <w:rFonts w:ascii="Arial" w:hAnsi="Arial" w:cs="Arial"/>
                <w:bCs/>
                <w:color w:val="F79646" w:themeColor="accent6"/>
                <w:sz w:val="20"/>
                <w:szCs w:val="20"/>
              </w:rPr>
            </w:pPr>
            <w:r w:rsidRPr="006605A4">
              <w:rPr>
                <w:rFonts w:ascii="Arial" w:hAnsi="Arial" w:cs="Arial"/>
                <w:bCs/>
                <w:color w:val="F79646" w:themeColor="accent6"/>
                <w:sz w:val="20"/>
                <w:szCs w:val="20"/>
              </w:rPr>
              <w:t xml:space="preserve">Genny </w:t>
            </w:r>
            <w:proofErr w:type="spellStart"/>
            <w:r w:rsidRPr="006605A4">
              <w:rPr>
                <w:rFonts w:ascii="Arial" w:hAnsi="Arial" w:cs="Arial"/>
                <w:bCs/>
                <w:color w:val="F79646" w:themeColor="accent6"/>
                <w:sz w:val="20"/>
                <w:szCs w:val="20"/>
              </w:rPr>
              <w:t>Grilli</w:t>
            </w:r>
            <w:proofErr w:type="spellEnd"/>
            <w:r w:rsidRPr="006605A4">
              <w:rPr>
                <w:rFonts w:ascii="Arial" w:hAnsi="Arial" w:cs="Arial"/>
                <w:bCs/>
                <w:color w:val="F79646" w:themeColor="accent6"/>
                <w:sz w:val="20"/>
                <w:szCs w:val="20"/>
              </w:rPr>
              <w:t xml:space="preserve"> (MDH)</w:t>
            </w:r>
          </w:p>
        </w:tc>
      </w:tr>
      <w:tr w:rsidR="006605A4" w:rsidRPr="002C68E8" w14:paraId="2D82AE0A" w14:textId="4C0FF238" w:rsidTr="00C65C86">
        <w:trPr>
          <w:trHeight w:val="91"/>
        </w:trPr>
        <w:tc>
          <w:tcPr>
            <w:tcW w:w="2137" w:type="dxa"/>
            <w:shd w:val="clear" w:color="auto" w:fill="DBE5F1" w:themeFill="accent1" w:themeFillTint="33"/>
            <w:vAlign w:val="bottom"/>
          </w:tcPr>
          <w:p w14:paraId="29E9D58F" w14:textId="38128F36" w:rsidR="006605A4" w:rsidRPr="00281B78" w:rsidRDefault="006605A4" w:rsidP="006605A4">
            <w:pPr>
              <w:pStyle w:val="arial"/>
              <w:snapToGrid w:val="0"/>
              <w:ind w:left="-389" w:firstLine="281"/>
              <w:rPr>
                <w:rFonts w:ascii="Arial" w:hAnsi="Arial" w:cs="Arial"/>
                <w:bCs/>
                <w:color w:val="000000" w:themeColor="text1"/>
                <w:sz w:val="20"/>
                <w:szCs w:val="20"/>
              </w:rPr>
            </w:pPr>
            <w:r w:rsidRPr="00281B78">
              <w:rPr>
                <w:rFonts w:ascii="Arial" w:hAnsi="Arial" w:cs="Arial"/>
                <w:bCs/>
                <w:color w:val="000000" w:themeColor="text1"/>
                <w:sz w:val="20"/>
                <w:szCs w:val="20"/>
              </w:rPr>
              <w:t>David Huang</w:t>
            </w:r>
          </w:p>
        </w:tc>
        <w:tc>
          <w:tcPr>
            <w:tcW w:w="2520" w:type="dxa"/>
            <w:shd w:val="clear" w:color="auto" w:fill="D9D9D9" w:themeFill="background1" w:themeFillShade="D9"/>
            <w:vAlign w:val="bottom"/>
          </w:tcPr>
          <w:p w14:paraId="0F7955D2" w14:textId="071DBFBC" w:rsidR="006605A4" w:rsidRPr="00281B78" w:rsidRDefault="006605A4" w:rsidP="006605A4">
            <w:pPr>
              <w:pStyle w:val="arial"/>
              <w:snapToGrid w:val="0"/>
              <w:ind w:left="0"/>
              <w:rPr>
                <w:rFonts w:ascii="Arial" w:hAnsi="Arial" w:cs="Arial"/>
                <w:bCs/>
                <w:color w:val="000000" w:themeColor="text1"/>
                <w:sz w:val="20"/>
                <w:szCs w:val="20"/>
              </w:rPr>
            </w:pPr>
            <w:r w:rsidRPr="00D40224">
              <w:rPr>
                <w:rFonts w:ascii="Arial" w:hAnsi="Arial" w:cs="Arial"/>
                <w:bCs/>
                <w:color w:val="F79646" w:themeColor="accent6"/>
                <w:sz w:val="20"/>
                <w:szCs w:val="20"/>
              </w:rPr>
              <w:t>Andrey Avakov (NH)</w:t>
            </w:r>
          </w:p>
        </w:tc>
        <w:tc>
          <w:tcPr>
            <w:tcW w:w="2070" w:type="dxa"/>
            <w:shd w:val="clear" w:color="auto" w:fill="D9D9D9" w:themeFill="background1" w:themeFillShade="D9"/>
          </w:tcPr>
          <w:p w14:paraId="7954C005" w14:textId="6A0A4529" w:rsidR="006605A4" w:rsidRPr="00281B78" w:rsidRDefault="006605A4" w:rsidP="006605A4">
            <w:pPr>
              <w:pStyle w:val="arial"/>
              <w:snapToGrid w:val="0"/>
              <w:ind w:left="-108"/>
              <w:rPr>
                <w:rFonts w:ascii="Arial" w:hAnsi="Arial" w:cs="Arial"/>
                <w:bCs/>
                <w:color w:val="000000" w:themeColor="text1"/>
                <w:sz w:val="20"/>
                <w:szCs w:val="20"/>
              </w:rPr>
            </w:pPr>
            <w:r w:rsidRPr="005E34E9">
              <w:rPr>
                <w:rFonts w:ascii="Arial" w:hAnsi="Arial" w:cs="Arial"/>
                <w:bCs/>
                <w:color w:val="F79646" w:themeColor="accent6"/>
                <w:sz w:val="20"/>
                <w:szCs w:val="20"/>
              </w:rPr>
              <w:t xml:space="preserve">Hanna </w:t>
            </w:r>
            <w:proofErr w:type="spellStart"/>
            <w:r w:rsidRPr="005E34E9">
              <w:rPr>
                <w:rFonts w:ascii="Arial" w:hAnsi="Arial" w:cs="Arial"/>
                <w:bCs/>
                <w:color w:val="F79646" w:themeColor="accent6"/>
                <w:sz w:val="20"/>
                <w:szCs w:val="20"/>
              </w:rPr>
              <w:t>Chakoian</w:t>
            </w:r>
            <w:proofErr w:type="spellEnd"/>
            <w:r w:rsidRPr="005E34E9">
              <w:rPr>
                <w:rFonts w:ascii="Arial" w:hAnsi="Arial" w:cs="Arial"/>
                <w:bCs/>
                <w:color w:val="F79646" w:themeColor="accent6"/>
                <w:sz w:val="20"/>
                <w:szCs w:val="20"/>
              </w:rPr>
              <w:t xml:space="preserve"> (MN</w:t>
            </w:r>
            <w:r w:rsidRPr="00281B78">
              <w:rPr>
                <w:rFonts w:ascii="Arial" w:hAnsi="Arial" w:cs="Arial"/>
                <w:bCs/>
                <w:color w:val="000000" w:themeColor="text1"/>
                <w:sz w:val="20"/>
                <w:szCs w:val="20"/>
              </w:rPr>
              <w:t>)</w:t>
            </w:r>
          </w:p>
        </w:tc>
        <w:tc>
          <w:tcPr>
            <w:tcW w:w="2250" w:type="dxa"/>
            <w:shd w:val="clear" w:color="auto" w:fill="D9D9D9" w:themeFill="background1" w:themeFillShade="D9"/>
          </w:tcPr>
          <w:p w14:paraId="1AAFA8C9" w14:textId="273CDC18"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Misty Johnson (WI)</w:t>
            </w:r>
          </w:p>
        </w:tc>
        <w:tc>
          <w:tcPr>
            <w:tcW w:w="2374" w:type="dxa"/>
            <w:shd w:val="clear" w:color="auto" w:fill="D9D9D9" w:themeFill="background1" w:themeFillShade="D9"/>
          </w:tcPr>
          <w:p w14:paraId="3F05AE84" w14:textId="20FF3F02" w:rsidR="006605A4" w:rsidRPr="00281B78" w:rsidRDefault="006605A4" w:rsidP="006605A4">
            <w:pPr>
              <w:pStyle w:val="arial"/>
              <w:snapToGrid w:val="0"/>
              <w:ind w:left="-108"/>
              <w:rPr>
                <w:rFonts w:ascii="Arial" w:hAnsi="Arial" w:cs="Arial"/>
                <w:bCs/>
                <w:color w:val="000000" w:themeColor="text1"/>
                <w:sz w:val="20"/>
                <w:szCs w:val="20"/>
              </w:rPr>
            </w:pPr>
            <w:proofErr w:type="spellStart"/>
            <w:r w:rsidRPr="006605A4">
              <w:rPr>
                <w:rFonts w:ascii="Arial" w:hAnsi="Arial" w:cs="Arial"/>
                <w:bCs/>
                <w:color w:val="F79646" w:themeColor="accent6"/>
                <w:sz w:val="20"/>
                <w:szCs w:val="20"/>
              </w:rPr>
              <w:t>Devra</w:t>
            </w:r>
            <w:proofErr w:type="spellEnd"/>
            <w:r w:rsidRPr="006605A4">
              <w:rPr>
                <w:rFonts w:ascii="Arial" w:hAnsi="Arial" w:cs="Arial"/>
                <w:bCs/>
                <w:color w:val="F79646" w:themeColor="accent6"/>
                <w:sz w:val="20"/>
                <w:szCs w:val="20"/>
              </w:rPr>
              <w:t xml:space="preserve"> Barter</w:t>
            </w:r>
          </w:p>
        </w:tc>
      </w:tr>
      <w:tr w:rsidR="006605A4" w:rsidRPr="002C68E8" w14:paraId="36F1EECC" w14:textId="289DFD2D" w:rsidTr="00C65C86">
        <w:trPr>
          <w:trHeight w:val="91"/>
        </w:trPr>
        <w:tc>
          <w:tcPr>
            <w:tcW w:w="2137" w:type="dxa"/>
            <w:shd w:val="clear" w:color="auto" w:fill="DBE5F1" w:themeFill="accent1" w:themeFillTint="33"/>
            <w:vAlign w:val="bottom"/>
          </w:tcPr>
          <w:p w14:paraId="275FE1C9" w14:textId="3B0CECA0" w:rsidR="006605A4" w:rsidRPr="00D40224" w:rsidRDefault="006605A4" w:rsidP="006605A4">
            <w:pPr>
              <w:pStyle w:val="arial"/>
              <w:snapToGrid w:val="0"/>
              <w:ind w:left="0"/>
              <w:rPr>
                <w:rFonts w:ascii="Arial" w:hAnsi="Arial" w:cs="Arial"/>
                <w:b/>
                <w:color w:val="000000" w:themeColor="text1"/>
                <w:sz w:val="20"/>
                <w:szCs w:val="20"/>
              </w:rPr>
            </w:pPr>
            <w:r w:rsidRPr="00281B78">
              <w:rPr>
                <w:rFonts w:ascii="Arial" w:hAnsi="Arial" w:cs="Arial"/>
                <w:bCs/>
                <w:color w:val="000000" w:themeColor="text1"/>
                <w:sz w:val="20"/>
                <w:szCs w:val="20"/>
              </w:rPr>
              <w:t>Erin Burdette</w:t>
            </w:r>
          </w:p>
        </w:tc>
        <w:tc>
          <w:tcPr>
            <w:tcW w:w="2520" w:type="dxa"/>
            <w:shd w:val="clear" w:color="auto" w:fill="D9D9D9" w:themeFill="background1" w:themeFillShade="D9"/>
            <w:vAlign w:val="bottom"/>
          </w:tcPr>
          <w:p w14:paraId="6BA59A1C" w14:textId="1B513583" w:rsidR="006605A4" w:rsidRPr="00281B78" w:rsidRDefault="006605A4" w:rsidP="006605A4">
            <w:pPr>
              <w:pStyle w:val="arial"/>
              <w:snapToGrid w:val="0"/>
              <w:ind w:left="0"/>
              <w:rPr>
                <w:rFonts w:ascii="Arial" w:hAnsi="Arial" w:cs="Arial"/>
                <w:bCs/>
                <w:color w:val="000000" w:themeColor="text1"/>
                <w:sz w:val="20"/>
                <w:szCs w:val="20"/>
              </w:rPr>
            </w:pPr>
            <w:r w:rsidRPr="005E34E9">
              <w:rPr>
                <w:rFonts w:ascii="Arial" w:hAnsi="Arial" w:cs="Arial"/>
                <w:bCs/>
                <w:color w:val="F79646" w:themeColor="accent6"/>
                <w:sz w:val="20"/>
                <w:szCs w:val="20"/>
              </w:rPr>
              <w:t xml:space="preserve">Andria </w:t>
            </w:r>
            <w:proofErr w:type="spellStart"/>
            <w:r w:rsidRPr="005E34E9">
              <w:rPr>
                <w:rFonts w:ascii="Arial" w:hAnsi="Arial" w:cs="Arial"/>
                <w:bCs/>
                <w:color w:val="F79646" w:themeColor="accent6"/>
                <w:sz w:val="20"/>
                <w:szCs w:val="20"/>
              </w:rPr>
              <w:t>Apostolou</w:t>
            </w:r>
            <w:proofErr w:type="spellEnd"/>
            <w:r w:rsidRPr="005E34E9">
              <w:rPr>
                <w:rFonts w:ascii="Arial" w:hAnsi="Arial" w:cs="Arial"/>
                <w:bCs/>
                <w:color w:val="F79646" w:themeColor="accent6"/>
                <w:sz w:val="20"/>
                <w:szCs w:val="20"/>
              </w:rPr>
              <w:t xml:space="preserve"> (HIS)</w:t>
            </w:r>
          </w:p>
        </w:tc>
        <w:tc>
          <w:tcPr>
            <w:tcW w:w="2070" w:type="dxa"/>
            <w:shd w:val="clear" w:color="auto" w:fill="D9D9D9" w:themeFill="background1" w:themeFillShade="D9"/>
          </w:tcPr>
          <w:p w14:paraId="2ACC10A4" w14:textId="270C2B75" w:rsidR="006605A4" w:rsidRPr="00281B78" w:rsidRDefault="006605A4" w:rsidP="006605A4">
            <w:pPr>
              <w:pStyle w:val="arial"/>
              <w:snapToGrid w:val="0"/>
              <w:ind w:left="-108"/>
              <w:rPr>
                <w:rFonts w:ascii="Arial" w:hAnsi="Arial" w:cs="Arial"/>
                <w:bCs/>
                <w:color w:val="000000" w:themeColor="text1"/>
                <w:sz w:val="20"/>
                <w:szCs w:val="20"/>
              </w:rPr>
            </w:pPr>
            <w:r w:rsidRPr="005E34E9">
              <w:rPr>
                <w:rFonts w:ascii="Arial" w:hAnsi="Arial" w:cs="Arial"/>
                <w:bCs/>
                <w:color w:val="F79646" w:themeColor="accent6"/>
                <w:sz w:val="20"/>
                <w:szCs w:val="20"/>
              </w:rPr>
              <w:t>Heather Crawford (OR</w:t>
            </w:r>
            <w:r w:rsidRPr="00281B78">
              <w:rPr>
                <w:rFonts w:ascii="Arial" w:hAnsi="Arial" w:cs="Arial"/>
                <w:bCs/>
                <w:color w:val="000000" w:themeColor="text1"/>
                <w:sz w:val="20"/>
                <w:szCs w:val="20"/>
              </w:rPr>
              <w:t>)</w:t>
            </w:r>
          </w:p>
        </w:tc>
        <w:tc>
          <w:tcPr>
            <w:tcW w:w="2250" w:type="dxa"/>
            <w:shd w:val="clear" w:color="auto" w:fill="D9D9D9" w:themeFill="background1" w:themeFillShade="D9"/>
          </w:tcPr>
          <w:p w14:paraId="51AD1636" w14:textId="79A32CF5"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Molly Howell (ND)</w:t>
            </w:r>
          </w:p>
        </w:tc>
        <w:tc>
          <w:tcPr>
            <w:tcW w:w="2374" w:type="dxa"/>
            <w:shd w:val="clear" w:color="auto" w:fill="D9D9D9" w:themeFill="background1" w:themeFillShade="D9"/>
          </w:tcPr>
          <w:p w14:paraId="4BCEE451" w14:textId="7D4F5134" w:rsidR="006605A4" w:rsidRPr="00281B78" w:rsidRDefault="005D401B" w:rsidP="006605A4">
            <w:pPr>
              <w:pStyle w:val="arial"/>
              <w:snapToGrid w:val="0"/>
              <w:ind w:left="-108"/>
              <w:rPr>
                <w:rFonts w:ascii="Arial" w:hAnsi="Arial" w:cs="Arial"/>
                <w:bCs/>
                <w:color w:val="000000" w:themeColor="text1"/>
                <w:sz w:val="20"/>
                <w:szCs w:val="20"/>
              </w:rPr>
            </w:pPr>
            <w:r w:rsidRPr="005D401B">
              <w:rPr>
                <w:rFonts w:ascii="Arial" w:hAnsi="Arial" w:cs="Arial"/>
                <w:bCs/>
                <w:color w:val="F79646" w:themeColor="accent6"/>
                <w:sz w:val="20"/>
                <w:szCs w:val="20"/>
              </w:rPr>
              <w:t>Beth Isaac</w:t>
            </w:r>
          </w:p>
        </w:tc>
      </w:tr>
      <w:tr w:rsidR="006605A4" w:rsidRPr="002C68E8" w14:paraId="702AC514" w14:textId="77777777" w:rsidTr="00E30A3B">
        <w:trPr>
          <w:trHeight w:val="91"/>
        </w:trPr>
        <w:tc>
          <w:tcPr>
            <w:tcW w:w="2137" w:type="dxa"/>
            <w:shd w:val="clear" w:color="auto" w:fill="DBE5F1" w:themeFill="accent1" w:themeFillTint="33"/>
            <w:vAlign w:val="bottom"/>
          </w:tcPr>
          <w:p w14:paraId="567C329B" w14:textId="79DE8013" w:rsidR="006605A4" w:rsidRPr="00D40224" w:rsidRDefault="006605A4" w:rsidP="006605A4">
            <w:pPr>
              <w:pStyle w:val="arial"/>
              <w:snapToGrid w:val="0"/>
              <w:ind w:left="0"/>
              <w:rPr>
                <w:rFonts w:ascii="Arial" w:hAnsi="Arial" w:cs="Arial"/>
                <w:b/>
                <w:color w:val="000000" w:themeColor="text1"/>
                <w:sz w:val="20"/>
                <w:szCs w:val="20"/>
              </w:rPr>
            </w:pPr>
            <w:r w:rsidRPr="006605A4">
              <w:rPr>
                <w:rFonts w:ascii="Arial" w:hAnsi="Arial" w:cs="Arial"/>
                <w:bCs/>
                <w:color w:val="F79646" w:themeColor="accent6"/>
                <w:sz w:val="20"/>
                <w:szCs w:val="20"/>
              </w:rPr>
              <w:t>Erin Conners</w:t>
            </w:r>
          </w:p>
        </w:tc>
        <w:tc>
          <w:tcPr>
            <w:tcW w:w="2520" w:type="dxa"/>
            <w:shd w:val="clear" w:color="auto" w:fill="D9D9D9" w:themeFill="background1" w:themeFillShade="D9"/>
            <w:vAlign w:val="bottom"/>
          </w:tcPr>
          <w:p w14:paraId="75AE590B" w14:textId="608C7560" w:rsidR="006605A4" w:rsidRPr="00281B78" w:rsidRDefault="006605A4" w:rsidP="006605A4">
            <w:pPr>
              <w:pStyle w:val="arial"/>
              <w:snapToGrid w:val="0"/>
              <w:ind w:left="0"/>
              <w:rPr>
                <w:rFonts w:ascii="Arial" w:hAnsi="Arial" w:cs="Arial"/>
                <w:bCs/>
                <w:color w:val="000000" w:themeColor="text1"/>
                <w:sz w:val="20"/>
                <w:szCs w:val="20"/>
              </w:rPr>
            </w:pPr>
            <w:r w:rsidRPr="005D401B">
              <w:rPr>
                <w:rFonts w:ascii="Arial" w:hAnsi="Arial" w:cs="Arial"/>
                <w:bCs/>
                <w:color w:val="F79646" w:themeColor="accent6"/>
                <w:sz w:val="20"/>
                <w:szCs w:val="20"/>
              </w:rPr>
              <w:t xml:space="preserve">Angela </w:t>
            </w:r>
            <w:r w:rsidR="005D401B" w:rsidRPr="005D401B">
              <w:rPr>
                <w:rFonts w:ascii="Arial" w:hAnsi="Arial" w:cs="Arial"/>
                <w:bCs/>
                <w:color w:val="F79646" w:themeColor="accent6"/>
                <w:sz w:val="20"/>
                <w:szCs w:val="20"/>
              </w:rPr>
              <w:t>He</w:t>
            </w:r>
            <w:r w:rsidRPr="005D401B">
              <w:rPr>
                <w:rFonts w:ascii="Arial" w:hAnsi="Arial" w:cs="Arial"/>
                <w:bCs/>
                <w:color w:val="F79646" w:themeColor="accent6"/>
                <w:sz w:val="20"/>
                <w:szCs w:val="20"/>
              </w:rPr>
              <w:t>rbert (NB)</w:t>
            </w:r>
          </w:p>
        </w:tc>
        <w:tc>
          <w:tcPr>
            <w:tcW w:w="2070" w:type="dxa"/>
            <w:shd w:val="clear" w:color="auto" w:fill="D9D9D9" w:themeFill="background1" w:themeFillShade="D9"/>
          </w:tcPr>
          <w:p w14:paraId="3C9AFB0D" w14:textId="18EC011F" w:rsidR="006605A4" w:rsidRPr="00281B78" w:rsidRDefault="006605A4" w:rsidP="006605A4">
            <w:pPr>
              <w:pStyle w:val="arial"/>
              <w:snapToGrid w:val="0"/>
              <w:ind w:left="-108"/>
              <w:rPr>
                <w:rFonts w:ascii="Arial" w:hAnsi="Arial" w:cs="Arial"/>
                <w:bCs/>
                <w:color w:val="000000" w:themeColor="text1"/>
                <w:sz w:val="20"/>
                <w:szCs w:val="20"/>
              </w:rPr>
            </w:pPr>
            <w:r w:rsidRPr="005D401B">
              <w:rPr>
                <w:rFonts w:ascii="Arial" w:hAnsi="Arial" w:cs="Arial"/>
                <w:bCs/>
                <w:color w:val="F79646" w:themeColor="accent6"/>
                <w:sz w:val="20"/>
                <w:szCs w:val="20"/>
              </w:rPr>
              <w:t>Isaiah Francis (NM)</w:t>
            </w:r>
          </w:p>
        </w:tc>
        <w:tc>
          <w:tcPr>
            <w:tcW w:w="2250" w:type="dxa"/>
            <w:shd w:val="clear" w:color="auto" w:fill="D9D9D9" w:themeFill="background1" w:themeFillShade="D9"/>
          </w:tcPr>
          <w:p w14:paraId="209DE589" w14:textId="6A1154CC" w:rsidR="006605A4" w:rsidRPr="00281B78" w:rsidRDefault="006605A4" w:rsidP="006605A4">
            <w:pPr>
              <w:pStyle w:val="arial"/>
              <w:snapToGrid w:val="0"/>
              <w:ind w:left="-108"/>
              <w:rPr>
                <w:rFonts w:ascii="Arial" w:hAnsi="Arial" w:cs="Arial"/>
                <w:bCs/>
                <w:color w:val="000000" w:themeColor="text1"/>
                <w:sz w:val="20"/>
                <w:szCs w:val="20"/>
              </w:rPr>
            </w:pPr>
            <w:r w:rsidRPr="006605A4">
              <w:rPr>
                <w:rFonts w:ascii="Arial" w:hAnsi="Arial" w:cs="Arial"/>
                <w:bCs/>
                <w:color w:val="F79646" w:themeColor="accent6"/>
                <w:sz w:val="20"/>
                <w:szCs w:val="20"/>
              </w:rPr>
              <w:t>Morrow Toomey (AL)</w:t>
            </w:r>
          </w:p>
        </w:tc>
        <w:tc>
          <w:tcPr>
            <w:tcW w:w="2374" w:type="dxa"/>
            <w:shd w:val="clear" w:color="auto" w:fill="D9D9D9" w:themeFill="background1" w:themeFillShade="D9"/>
          </w:tcPr>
          <w:p w14:paraId="647B7B01" w14:textId="14A7E023" w:rsidR="006605A4" w:rsidRPr="00281B78" w:rsidRDefault="005E34E9" w:rsidP="006605A4">
            <w:pPr>
              <w:pStyle w:val="arial"/>
              <w:snapToGrid w:val="0"/>
              <w:ind w:left="-108"/>
              <w:rPr>
                <w:rFonts w:ascii="Arial" w:hAnsi="Arial" w:cs="Arial"/>
                <w:bCs/>
                <w:color w:val="000000" w:themeColor="text1"/>
                <w:sz w:val="20"/>
                <w:szCs w:val="20"/>
              </w:rPr>
            </w:pPr>
            <w:r w:rsidRPr="005E34E9">
              <w:rPr>
                <w:rFonts w:ascii="Arial" w:hAnsi="Arial" w:cs="Arial"/>
                <w:bCs/>
                <w:color w:val="F79646" w:themeColor="accent6"/>
                <w:sz w:val="20"/>
                <w:szCs w:val="20"/>
              </w:rPr>
              <w:t xml:space="preserve">John </w:t>
            </w:r>
            <w:proofErr w:type="spellStart"/>
            <w:r w:rsidRPr="005E34E9">
              <w:rPr>
                <w:rFonts w:ascii="Arial" w:hAnsi="Arial" w:cs="Arial"/>
                <w:bCs/>
                <w:color w:val="F79646" w:themeColor="accent6"/>
                <w:sz w:val="20"/>
                <w:szCs w:val="20"/>
              </w:rPr>
              <w:t>Satre</w:t>
            </w:r>
            <w:proofErr w:type="spellEnd"/>
          </w:p>
        </w:tc>
      </w:tr>
      <w:tr w:rsidR="006605A4" w:rsidRPr="002C68E8" w14:paraId="5C3E07D2" w14:textId="1F839A91" w:rsidTr="00E30A3B">
        <w:trPr>
          <w:trHeight w:val="91"/>
        </w:trPr>
        <w:tc>
          <w:tcPr>
            <w:tcW w:w="2137" w:type="dxa"/>
            <w:shd w:val="clear" w:color="auto" w:fill="DBE5F1" w:themeFill="accent1" w:themeFillTint="33"/>
            <w:vAlign w:val="bottom"/>
          </w:tcPr>
          <w:p w14:paraId="7D7F8A49" w14:textId="67E463D1" w:rsidR="006605A4" w:rsidRPr="00281B78" w:rsidRDefault="006605A4" w:rsidP="006605A4">
            <w:pPr>
              <w:pStyle w:val="arial"/>
              <w:snapToGrid w:val="0"/>
              <w:ind w:left="0"/>
              <w:rPr>
                <w:rFonts w:ascii="Arial" w:hAnsi="Arial" w:cs="Arial"/>
                <w:bCs/>
                <w:color w:val="000000" w:themeColor="text1"/>
                <w:sz w:val="20"/>
                <w:szCs w:val="20"/>
              </w:rPr>
            </w:pPr>
            <w:r w:rsidRPr="006605A4">
              <w:rPr>
                <w:rFonts w:ascii="Arial" w:hAnsi="Arial" w:cs="Arial"/>
                <w:bCs/>
                <w:color w:val="F79646" w:themeColor="accent6"/>
                <w:sz w:val="20"/>
                <w:szCs w:val="20"/>
              </w:rPr>
              <w:t>Jane Yang</w:t>
            </w:r>
          </w:p>
        </w:tc>
        <w:tc>
          <w:tcPr>
            <w:tcW w:w="2520" w:type="dxa"/>
            <w:shd w:val="clear" w:color="auto" w:fill="D9D9D9" w:themeFill="background1" w:themeFillShade="D9"/>
            <w:vAlign w:val="bottom"/>
          </w:tcPr>
          <w:p w14:paraId="268BEB75" w14:textId="37F8F1B0"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Autumn Ward (KY)</w:t>
            </w:r>
          </w:p>
        </w:tc>
        <w:tc>
          <w:tcPr>
            <w:tcW w:w="2070" w:type="dxa"/>
            <w:shd w:val="clear" w:color="auto" w:fill="D9D9D9" w:themeFill="background1" w:themeFillShade="D9"/>
          </w:tcPr>
          <w:p w14:paraId="0C16D154" w14:textId="30F3BF08" w:rsidR="006605A4" w:rsidRPr="00281B78" w:rsidRDefault="006605A4" w:rsidP="006605A4">
            <w:pPr>
              <w:pStyle w:val="arial"/>
              <w:snapToGrid w:val="0"/>
              <w:ind w:left="-108"/>
              <w:rPr>
                <w:rFonts w:ascii="Arial" w:hAnsi="Arial" w:cs="Arial"/>
                <w:bCs/>
                <w:color w:val="000000" w:themeColor="text1"/>
                <w:sz w:val="20"/>
                <w:szCs w:val="20"/>
              </w:rPr>
            </w:pPr>
            <w:r w:rsidRPr="005D401B">
              <w:rPr>
                <w:rFonts w:ascii="Arial" w:hAnsi="Arial" w:cs="Arial"/>
                <w:bCs/>
                <w:color w:val="F79646" w:themeColor="accent6"/>
                <w:sz w:val="20"/>
                <w:szCs w:val="20"/>
              </w:rPr>
              <w:t>Jacki Griffin (BSDS)</w:t>
            </w:r>
          </w:p>
        </w:tc>
        <w:tc>
          <w:tcPr>
            <w:tcW w:w="2250" w:type="dxa"/>
            <w:shd w:val="clear" w:color="auto" w:fill="D9D9D9" w:themeFill="background1" w:themeFillShade="D9"/>
          </w:tcPr>
          <w:p w14:paraId="61EC09F1" w14:textId="5E3320BF" w:rsidR="006605A4" w:rsidRPr="00281B78" w:rsidRDefault="006605A4" w:rsidP="006605A4">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Myron </w:t>
            </w:r>
            <w:proofErr w:type="spellStart"/>
            <w:r>
              <w:rPr>
                <w:rFonts w:ascii="Arial" w:hAnsi="Arial" w:cs="Arial"/>
                <w:bCs/>
                <w:color w:val="000000" w:themeColor="text1"/>
                <w:sz w:val="20"/>
                <w:szCs w:val="20"/>
              </w:rPr>
              <w:t>Lizak</w:t>
            </w:r>
            <w:proofErr w:type="spellEnd"/>
            <w:r>
              <w:rPr>
                <w:rFonts w:ascii="Arial" w:hAnsi="Arial" w:cs="Arial"/>
                <w:bCs/>
                <w:color w:val="000000" w:themeColor="text1"/>
                <w:sz w:val="20"/>
                <w:szCs w:val="20"/>
              </w:rPr>
              <w:t xml:space="preserve"> (NH)</w:t>
            </w:r>
          </w:p>
        </w:tc>
        <w:tc>
          <w:tcPr>
            <w:tcW w:w="2374" w:type="dxa"/>
            <w:shd w:val="clear" w:color="auto" w:fill="D9D9D9" w:themeFill="background1" w:themeFillShade="D9"/>
          </w:tcPr>
          <w:p w14:paraId="07C037EA" w14:textId="2C53A101" w:rsidR="006605A4" w:rsidRPr="00281B78" w:rsidRDefault="005E34E9" w:rsidP="006605A4">
            <w:pPr>
              <w:pStyle w:val="arial"/>
              <w:snapToGrid w:val="0"/>
              <w:ind w:left="-108"/>
              <w:rPr>
                <w:rFonts w:ascii="Arial" w:hAnsi="Arial" w:cs="Arial"/>
                <w:bCs/>
                <w:color w:val="000000" w:themeColor="text1"/>
                <w:sz w:val="20"/>
                <w:szCs w:val="20"/>
              </w:rPr>
            </w:pPr>
            <w:r w:rsidRPr="005E34E9">
              <w:rPr>
                <w:rFonts w:ascii="Arial" w:hAnsi="Arial" w:cs="Arial"/>
                <w:bCs/>
                <w:color w:val="F79646" w:themeColor="accent6"/>
                <w:sz w:val="20"/>
                <w:szCs w:val="20"/>
              </w:rPr>
              <w:t>Claire Stump (AK)</w:t>
            </w:r>
          </w:p>
        </w:tc>
      </w:tr>
      <w:tr w:rsidR="006605A4" w:rsidRPr="002C68E8" w14:paraId="1196D5DE" w14:textId="630DA5E3" w:rsidTr="00E30A3B">
        <w:trPr>
          <w:trHeight w:val="91"/>
        </w:trPr>
        <w:tc>
          <w:tcPr>
            <w:tcW w:w="2137" w:type="dxa"/>
            <w:shd w:val="clear" w:color="auto" w:fill="DBE5F1" w:themeFill="accent1" w:themeFillTint="33"/>
            <w:vAlign w:val="bottom"/>
          </w:tcPr>
          <w:p w14:paraId="12574CF3" w14:textId="3FD64023"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Kate Woodworth</w:t>
            </w:r>
          </w:p>
        </w:tc>
        <w:tc>
          <w:tcPr>
            <w:tcW w:w="2520" w:type="dxa"/>
            <w:shd w:val="clear" w:color="auto" w:fill="D9D9D9" w:themeFill="background1" w:themeFillShade="D9"/>
            <w:vAlign w:val="bottom"/>
          </w:tcPr>
          <w:p w14:paraId="57966903" w14:textId="645CC593" w:rsidR="006605A4" w:rsidRPr="00281B78" w:rsidRDefault="006605A4" w:rsidP="006605A4">
            <w:pPr>
              <w:pStyle w:val="arial"/>
              <w:snapToGrid w:val="0"/>
              <w:ind w:left="0"/>
              <w:rPr>
                <w:rFonts w:ascii="Arial" w:hAnsi="Arial" w:cs="Arial"/>
                <w:bCs/>
                <w:color w:val="000000" w:themeColor="text1"/>
                <w:sz w:val="20"/>
                <w:szCs w:val="20"/>
              </w:rPr>
            </w:pPr>
            <w:r w:rsidRPr="006605A4">
              <w:rPr>
                <w:rFonts w:ascii="Arial" w:hAnsi="Arial" w:cs="Arial"/>
                <w:bCs/>
                <w:color w:val="F79646" w:themeColor="accent6"/>
                <w:sz w:val="20"/>
                <w:szCs w:val="20"/>
              </w:rPr>
              <w:t xml:space="preserve">Becca </w:t>
            </w:r>
            <w:proofErr w:type="spellStart"/>
            <w:r w:rsidRPr="006605A4">
              <w:rPr>
                <w:rFonts w:ascii="Arial" w:hAnsi="Arial" w:cs="Arial"/>
                <w:bCs/>
                <w:color w:val="F79646" w:themeColor="accent6"/>
                <w:sz w:val="20"/>
                <w:szCs w:val="20"/>
              </w:rPr>
              <w:t>Mickels</w:t>
            </w:r>
            <w:proofErr w:type="spellEnd"/>
            <w:r w:rsidRPr="006605A4">
              <w:rPr>
                <w:rFonts w:ascii="Arial" w:hAnsi="Arial" w:cs="Arial"/>
                <w:bCs/>
                <w:color w:val="F79646" w:themeColor="accent6"/>
                <w:sz w:val="20"/>
                <w:szCs w:val="20"/>
              </w:rPr>
              <w:t xml:space="preserve"> (MO)</w:t>
            </w:r>
          </w:p>
        </w:tc>
        <w:tc>
          <w:tcPr>
            <w:tcW w:w="2070" w:type="dxa"/>
            <w:shd w:val="clear" w:color="auto" w:fill="D9D9D9" w:themeFill="background1" w:themeFillShade="D9"/>
          </w:tcPr>
          <w:p w14:paraId="7789B5CC" w14:textId="11F4554C"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Jeff Van </w:t>
            </w:r>
            <w:proofErr w:type="spellStart"/>
            <w:r w:rsidRPr="00281B78">
              <w:rPr>
                <w:rFonts w:ascii="Arial" w:hAnsi="Arial" w:cs="Arial"/>
                <w:bCs/>
                <w:color w:val="000000" w:themeColor="text1"/>
                <w:sz w:val="20"/>
                <w:szCs w:val="20"/>
              </w:rPr>
              <w:t>Ausdall</w:t>
            </w:r>
            <w:proofErr w:type="spellEnd"/>
            <w:r w:rsidRPr="00281B78">
              <w:rPr>
                <w:rFonts w:ascii="Arial" w:hAnsi="Arial" w:cs="Arial"/>
                <w:bCs/>
                <w:color w:val="000000" w:themeColor="text1"/>
                <w:sz w:val="20"/>
                <w:szCs w:val="20"/>
              </w:rPr>
              <w:t xml:space="preserve"> (Shasta County)</w:t>
            </w:r>
          </w:p>
        </w:tc>
        <w:tc>
          <w:tcPr>
            <w:tcW w:w="2250" w:type="dxa"/>
            <w:shd w:val="clear" w:color="auto" w:fill="D9D9D9" w:themeFill="background1" w:themeFillShade="D9"/>
          </w:tcPr>
          <w:p w14:paraId="1E4805D4" w14:textId="0F9F7F9F"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Nancy </w:t>
            </w:r>
            <w:proofErr w:type="spellStart"/>
            <w:r w:rsidRPr="00281B78">
              <w:rPr>
                <w:rFonts w:ascii="Arial" w:hAnsi="Arial" w:cs="Arial"/>
                <w:bCs/>
                <w:color w:val="000000" w:themeColor="text1"/>
                <w:sz w:val="20"/>
                <w:szCs w:val="20"/>
              </w:rPr>
              <w:t>Jingyi</w:t>
            </w:r>
            <w:proofErr w:type="spellEnd"/>
            <w:r w:rsidRPr="00281B78">
              <w:rPr>
                <w:rFonts w:ascii="Arial" w:hAnsi="Arial" w:cs="Arial"/>
                <w:bCs/>
                <w:color w:val="000000" w:themeColor="text1"/>
                <w:sz w:val="20"/>
                <w:szCs w:val="20"/>
              </w:rPr>
              <w:t xml:space="preserve"> Li (CA)</w:t>
            </w:r>
          </w:p>
        </w:tc>
        <w:tc>
          <w:tcPr>
            <w:tcW w:w="2374" w:type="dxa"/>
            <w:shd w:val="clear" w:color="auto" w:fill="D9D9D9" w:themeFill="background1" w:themeFillShade="D9"/>
          </w:tcPr>
          <w:p w14:paraId="1A8AC48C" w14:textId="3CCA7EF4" w:rsidR="006605A4" w:rsidRPr="00281B78" w:rsidRDefault="005E34E9" w:rsidP="006605A4">
            <w:pPr>
              <w:pStyle w:val="arial"/>
              <w:snapToGrid w:val="0"/>
              <w:ind w:left="-108"/>
              <w:rPr>
                <w:rFonts w:ascii="Arial" w:hAnsi="Arial" w:cs="Arial"/>
                <w:bCs/>
                <w:color w:val="000000" w:themeColor="text1"/>
                <w:sz w:val="20"/>
                <w:szCs w:val="20"/>
              </w:rPr>
            </w:pPr>
            <w:proofErr w:type="spellStart"/>
            <w:r w:rsidRPr="005E34E9">
              <w:rPr>
                <w:rFonts w:ascii="Arial" w:hAnsi="Arial" w:cs="Arial"/>
                <w:bCs/>
                <w:color w:val="F79646" w:themeColor="accent6"/>
                <w:sz w:val="20"/>
                <w:szCs w:val="20"/>
              </w:rPr>
              <w:t>Binoj</w:t>
            </w:r>
            <w:proofErr w:type="spellEnd"/>
            <w:r w:rsidRPr="005E34E9">
              <w:rPr>
                <w:rFonts w:ascii="Arial" w:hAnsi="Arial" w:cs="Arial"/>
                <w:bCs/>
                <w:color w:val="F79646" w:themeColor="accent6"/>
                <w:sz w:val="20"/>
                <w:szCs w:val="20"/>
              </w:rPr>
              <w:t xml:space="preserve"> Peter</w:t>
            </w:r>
          </w:p>
        </w:tc>
      </w:tr>
      <w:tr w:rsidR="006605A4" w:rsidRPr="002C68E8" w14:paraId="51F970F5" w14:textId="6452ACBB" w:rsidTr="00C65C86">
        <w:trPr>
          <w:trHeight w:val="91"/>
        </w:trPr>
        <w:tc>
          <w:tcPr>
            <w:tcW w:w="2137" w:type="dxa"/>
            <w:shd w:val="clear" w:color="auto" w:fill="DBE5F1" w:themeFill="accent1" w:themeFillTint="33"/>
          </w:tcPr>
          <w:p w14:paraId="27D26E94" w14:textId="1967582F"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Katie Fullerton</w:t>
            </w:r>
          </w:p>
        </w:tc>
        <w:tc>
          <w:tcPr>
            <w:tcW w:w="2520" w:type="dxa"/>
            <w:shd w:val="clear" w:color="auto" w:fill="D9D9D9" w:themeFill="background1" w:themeFillShade="D9"/>
            <w:vAlign w:val="bottom"/>
          </w:tcPr>
          <w:p w14:paraId="59E60588" w14:textId="56149408" w:rsidR="006605A4" w:rsidRPr="00281B78" w:rsidRDefault="006605A4" w:rsidP="006605A4">
            <w:pPr>
              <w:pStyle w:val="arial"/>
              <w:snapToGrid w:val="0"/>
              <w:ind w:left="0"/>
              <w:rPr>
                <w:rFonts w:ascii="Arial" w:hAnsi="Arial" w:cs="Arial"/>
                <w:bCs/>
                <w:color w:val="000000" w:themeColor="text1"/>
                <w:sz w:val="20"/>
                <w:szCs w:val="20"/>
              </w:rPr>
            </w:pPr>
            <w:r w:rsidRPr="006605A4">
              <w:rPr>
                <w:rFonts w:ascii="Arial" w:hAnsi="Arial" w:cs="Arial"/>
                <w:bCs/>
                <w:color w:val="F79646" w:themeColor="accent6"/>
                <w:sz w:val="20"/>
                <w:szCs w:val="20"/>
              </w:rPr>
              <w:t>Benjamin Schram (ND)</w:t>
            </w:r>
          </w:p>
        </w:tc>
        <w:tc>
          <w:tcPr>
            <w:tcW w:w="2070" w:type="dxa"/>
            <w:shd w:val="clear" w:color="auto" w:fill="D9D9D9" w:themeFill="background1" w:themeFillShade="D9"/>
          </w:tcPr>
          <w:p w14:paraId="0B742DAD" w14:textId="39582082" w:rsidR="006605A4" w:rsidRPr="00281B78" w:rsidRDefault="006605A4" w:rsidP="006605A4">
            <w:pPr>
              <w:pStyle w:val="arial"/>
              <w:snapToGrid w:val="0"/>
              <w:ind w:left="-108"/>
              <w:rPr>
                <w:rFonts w:ascii="Arial" w:hAnsi="Arial" w:cs="Arial"/>
                <w:bCs/>
                <w:color w:val="000000" w:themeColor="text1"/>
                <w:sz w:val="20"/>
                <w:szCs w:val="20"/>
              </w:rPr>
            </w:pPr>
            <w:r w:rsidRPr="005E34E9">
              <w:rPr>
                <w:rFonts w:ascii="Arial" w:hAnsi="Arial" w:cs="Arial"/>
                <w:bCs/>
                <w:color w:val="F79646" w:themeColor="accent6"/>
                <w:sz w:val="20"/>
                <w:szCs w:val="20"/>
              </w:rPr>
              <w:t>Jeff Swanson (TX)</w:t>
            </w:r>
          </w:p>
        </w:tc>
        <w:tc>
          <w:tcPr>
            <w:tcW w:w="2250" w:type="dxa"/>
            <w:shd w:val="clear" w:color="auto" w:fill="D9D9D9" w:themeFill="background1" w:themeFillShade="D9"/>
          </w:tcPr>
          <w:p w14:paraId="0C851D7B" w14:textId="74EFAFC7"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Nancy Barrett (CT)</w:t>
            </w:r>
          </w:p>
        </w:tc>
        <w:tc>
          <w:tcPr>
            <w:tcW w:w="2374" w:type="dxa"/>
            <w:shd w:val="clear" w:color="auto" w:fill="D9D9D9" w:themeFill="background1" w:themeFillShade="D9"/>
          </w:tcPr>
          <w:p w14:paraId="7FD120DF"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4600BB17" w14:textId="2CA9451A" w:rsidTr="00C65C86">
        <w:trPr>
          <w:trHeight w:val="91"/>
        </w:trPr>
        <w:tc>
          <w:tcPr>
            <w:tcW w:w="2137" w:type="dxa"/>
            <w:shd w:val="clear" w:color="auto" w:fill="DBE5F1" w:themeFill="accent1" w:themeFillTint="33"/>
          </w:tcPr>
          <w:p w14:paraId="78E64FB5" w14:textId="2CAEB1E8" w:rsidR="006605A4" w:rsidRPr="00281B78" w:rsidRDefault="006605A4" w:rsidP="006605A4">
            <w:pPr>
              <w:pStyle w:val="arial"/>
              <w:snapToGrid w:val="0"/>
              <w:ind w:left="0"/>
              <w:rPr>
                <w:rFonts w:ascii="Arial" w:hAnsi="Arial" w:cs="Arial"/>
                <w:bCs/>
                <w:color w:val="000000" w:themeColor="text1"/>
                <w:sz w:val="20"/>
                <w:szCs w:val="20"/>
              </w:rPr>
            </w:pPr>
            <w:r w:rsidRPr="005E34E9">
              <w:rPr>
                <w:rFonts w:ascii="Arial" w:hAnsi="Arial" w:cs="Arial"/>
                <w:bCs/>
                <w:color w:val="F79646" w:themeColor="accent6"/>
                <w:sz w:val="20"/>
                <w:szCs w:val="20"/>
              </w:rPr>
              <w:t xml:space="preserve">Katherine </w:t>
            </w:r>
            <w:proofErr w:type="spellStart"/>
            <w:r w:rsidRPr="005E34E9">
              <w:rPr>
                <w:rFonts w:ascii="Arial" w:hAnsi="Arial" w:cs="Arial"/>
                <w:bCs/>
                <w:color w:val="F79646" w:themeColor="accent6"/>
                <w:sz w:val="20"/>
                <w:szCs w:val="20"/>
              </w:rPr>
              <w:t>DeBord</w:t>
            </w:r>
            <w:proofErr w:type="spellEnd"/>
          </w:p>
        </w:tc>
        <w:tc>
          <w:tcPr>
            <w:tcW w:w="2520" w:type="dxa"/>
            <w:shd w:val="clear" w:color="auto" w:fill="D9D9D9" w:themeFill="background1" w:themeFillShade="D9"/>
            <w:vAlign w:val="bottom"/>
          </w:tcPr>
          <w:p w14:paraId="4FD9EB5A" w14:textId="45E66DF6"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 xml:space="preserve">Benjamin </w:t>
            </w:r>
            <w:proofErr w:type="spellStart"/>
            <w:r w:rsidRPr="00281B78">
              <w:rPr>
                <w:rFonts w:ascii="Arial" w:hAnsi="Arial" w:cs="Arial"/>
                <w:bCs/>
                <w:color w:val="000000" w:themeColor="text1"/>
                <w:sz w:val="20"/>
                <w:szCs w:val="20"/>
              </w:rPr>
              <w:t>Hornstein</w:t>
            </w:r>
            <w:proofErr w:type="spellEnd"/>
            <w:r w:rsidRPr="00281B78">
              <w:rPr>
                <w:rFonts w:ascii="Arial" w:hAnsi="Arial" w:cs="Arial"/>
                <w:bCs/>
                <w:color w:val="000000" w:themeColor="text1"/>
                <w:sz w:val="20"/>
                <w:szCs w:val="20"/>
              </w:rPr>
              <w:t xml:space="preserve"> (AL)</w:t>
            </w:r>
          </w:p>
        </w:tc>
        <w:tc>
          <w:tcPr>
            <w:tcW w:w="2070" w:type="dxa"/>
            <w:shd w:val="clear" w:color="auto" w:fill="D9D9D9" w:themeFill="background1" w:themeFillShade="D9"/>
          </w:tcPr>
          <w:p w14:paraId="032ACC4C" w14:textId="04E3F0A6"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Jenna Webb</w:t>
            </w:r>
          </w:p>
        </w:tc>
        <w:tc>
          <w:tcPr>
            <w:tcW w:w="2250" w:type="dxa"/>
            <w:shd w:val="clear" w:color="auto" w:fill="D9D9D9" w:themeFill="background1" w:themeFillShade="D9"/>
          </w:tcPr>
          <w:p w14:paraId="42A7692F" w14:textId="2A376E43"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Natalie </w:t>
            </w:r>
            <w:proofErr w:type="spellStart"/>
            <w:r w:rsidRPr="00281B78">
              <w:rPr>
                <w:rFonts w:ascii="Arial" w:hAnsi="Arial" w:cs="Arial"/>
                <w:bCs/>
                <w:color w:val="000000" w:themeColor="text1"/>
                <w:sz w:val="20"/>
                <w:szCs w:val="20"/>
              </w:rPr>
              <w:t>Raketich</w:t>
            </w:r>
            <w:proofErr w:type="spellEnd"/>
            <w:r w:rsidRPr="00281B78">
              <w:rPr>
                <w:rFonts w:ascii="Arial" w:hAnsi="Arial" w:cs="Arial"/>
                <w:bCs/>
                <w:color w:val="000000" w:themeColor="text1"/>
                <w:sz w:val="20"/>
                <w:szCs w:val="20"/>
              </w:rPr>
              <w:t xml:space="preserve"> (JMC)</w:t>
            </w:r>
          </w:p>
        </w:tc>
        <w:tc>
          <w:tcPr>
            <w:tcW w:w="2374" w:type="dxa"/>
            <w:shd w:val="clear" w:color="auto" w:fill="D9D9D9" w:themeFill="background1" w:themeFillShade="D9"/>
          </w:tcPr>
          <w:p w14:paraId="7D305F89"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422C15A1" w14:textId="77777777" w:rsidTr="00DB5ED2">
        <w:trPr>
          <w:trHeight w:val="91"/>
        </w:trPr>
        <w:tc>
          <w:tcPr>
            <w:tcW w:w="2137" w:type="dxa"/>
            <w:shd w:val="clear" w:color="auto" w:fill="DBE5F1" w:themeFill="accent1" w:themeFillTint="33"/>
          </w:tcPr>
          <w:p w14:paraId="260C2F8F" w14:textId="44EBD8EA"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Kevin Lan</w:t>
            </w:r>
          </w:p>
        </w:tc>
        <w:tc>
          <w:tcPr>
            <w:tcW w:w="2520" w:type="dxa"/>
            <w:shd w:val="clear" w:color="auto" w:fill="D9D9D9" w:themeFill="background1" w:themeFillShade="D9"/>
            <w:vAlign w:val="bottom"/>
          </w:tcPr>
          <w:p w14:paraId="3C8955C5" w14:textId="341551DB" w:rsidR="006605A4" w:rsidRPr="00281B78" w:rsidRDefault="006605A4" w:rsidP="006605A4">
            <w:pPr>
              <w:pStyle w:val="arial"/>
              <w:snapToGrid w:val="0"/>
              <w:ind w:left="0"/>
              <w:rPr>
                <w:rFonts w:ascii="Arial" w:hAnsi="Arial" w:cs="Arial"/>
                <w:bCs/>
                <w:color w:val="000000" w:themeColor="text1"/>
                <w:sz w:val="20"/>
                <w:szCs w:val="20"/>
              </w:rPr>
            </w:pPr>
            <w:r w:rsidRPr="006605A4">
              <w:rPr>
                <w:rFonts w:ascii="Arial" w:hAnsi="Arial" w:cs="Arial"/>
                <w:bCs/>
                <w:color w:val="F79646" w:themeColor="accent6"/>
                <w:sz w:val="20"/>
                <w:szCs w:val="20"/>
              </w:rPr>
              <w:t>Bill Morill</w:t>
            </w:r>
          </w:p>
        </w:tc>
        <w:tc>
          <w:tcPr>
            <w:tcW w:w="2070" w:type="dxa"/>
            <w:shd w:val="clear" w:color="auto" w:fill="D9D9D9" w:themeFill="background1" w:themeFillShade="D9"/>
          </w:tcPr>
          <w:p w14:paraId="7BAC31B7" w14:textId="3793C67B"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Jennifer Lockhart (AK)</w:t>
            </w:r>
          </w:p>
        </w:tc>
        <w:tc>
          <w:tcPr>
            <w:tcW w:w="2250" w:type="dxa"/>
            <w:shd w:val="clear" w:color="auto" w:fill="D9D9D9" w:themeFill="background1" w:themeFillShade="D9"/>
          </w:tcPr>
          <w:p w14:paraId="17FC40CE" w14:textId="2B8DDBAE" w:rsidR="006605A4" w:rsidRPr="00281B78" w:rsidRDefault="006605A4" w:rsidP="006605A4">
            <w:pPr>
              <w:pStyle w:val="arial"/>
              <w:snapToGrid w:val="0"/>
              <w:ind w:left="-108"/>
              <w:rPr>
                <w:rFonts w:ascii="Arial" w:hAnsi="Arial" w:cs="Arial"/>
                <w:bCs/>
                <w:color w:val="000000" w:themeColor="text1"/>
                <w:sz w:val="20"/>
                <w:szCs w:val="20"/>
              </w:rPr>
            </w:pPr>
            <w:r w:rsidRPr="006605A4">
              <w:rPr>
                <w:rFonts w:ascii="Arial" w:hAnsi="Arial" w:cs="Arial"/>
                <w:bCs/>
                <w:color w:val="F79646" w:themeColor="accent6"/>
                <w:sz w:val="20"/>
                <w:szCs w:val="20"/>
              </w:rPr>
              <w:t>Nedra Garrett</w:t>
            </w:r>
          </w:p>
        </w:tc>
        <w:tc>
          <w:tcPr>
            <w:tcW w:w="2374" w:type="dxa"/>
            <w:shd w:val="clear" w:color="auto" w:fill="D9D9D9" w:themeFill="background1" w:themeFillShade="D9"/>
          </w:tcPr>
          <w:p w14:paraId="434ED41C"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46332B33" w14:textId="77777777" w:rsidTr="00DB5ED2">
        <w:trPr>
          <w:trHeight w:val="91"/>
        </w:trPr>
        <w:tc>
          <w:tcPr>
            <w:tcW w:w="2137" w:type="dxa"/>
            <w:shd w:val="clear" w:color="auto" w:fill="DBE5F1" w:themeFill="accent1" w:themeFillTint="33"/>
          </w:tcPr>
          <w:p w14:paraId="4DB8BCEE" w14:textId="26ED555D" w:rsidR="006605A4" w:rsidRDefault="006605A4" w:rsidP="006605A4">
            <w:pPr>
              <w:pStyle w:val="arial"/>
              <w:snapToGrid w:val="0"/>
              <w:ind w:left="0"/>
              <w:rPr>
                <w:rFonts w:ascii="Arial" w:hAnsi="Arial" w:cs="Arial"/>
                <w:bCs/>
                <w:color w:val="000000" w:themeColor="text1"/>
                <w:sz w:val="20"/>
                <w:szCs w:val="20"/>
              </w:rPr>
            </w:pPr>
            <w:r w:rsidRPr="00D40224">
              <w:rPr>
                <w:rFonts w:ascii="Arial" w:hAnsi="Arial" w:cs="Arial"/>
                <w:bCs/>
                <w:color w:val="F79646" w:themeColor="accent6"/>
                <w:sz w:val="20"/>
                <w:szCs w:val="20"/>
              </w:rPr>
              <w:t>Keydra Oladapo</w:t>
            </w:r>
          </w:p>
        </w:tc>
        <w:tc>
          <w:tcPr>
            <w:tcW w:w="2520" w:type="dxa"/>
            <w:shd w:val="clear" w:color="auto" w:fill="D9D9D9" w:themeFill="background1" w:themeFillShade="D9"/>
            <w:vAlign w:val="bottom"/>
          </w:tcPr>
          <w:p w14:paraId="4334C3A3" w14:textId="30F21015"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Brooke Beaulieu (APHL)</w:t>
            </w:r>
          </w:p>
        </w:tc>
        <w:tc>
          <w:tcPr>
            <w:tcW w:w="2070" w:type="dxa"/>
            <w:shd w:val="clear" w:color="auto" w:fill="D9D9D9" w:themeFill="background1" w:themeFillShade="D9"/>
          </w:tcPr>
          <w:p w14:paraId="5A422180" w14:textId="3B321CAC" w:rsidR="006605A4" w:rsidRPr="00281B78" w:rsidRDefault="006605A4" w:rsidP="006605A4">
            <w:pPr>
              <w:pStyle w:val="arial"/>
              <w:snapToGrid w:val="0"/>
              <w:ind w:left="-108"/>
              <w:rPr>
                <w:rFonts w:ascii="Arial" w:hAnsi="Arial" w:cs="Arial"/>
                <w:bCs/>
                <w:color w:val="000000" w:themeColor="text1"/>
                <w:sz w:val="20"/>
                <w:szCs w:val="20"/>
              </w:rPr>
            </w:pPr>
            <w:r w:rsidRPr="006605A4">
              <w:rPr>
                <w:rFonts w:ascii="Arial" w:hAnsi="Arial" w:cs="Arial"/>
                <w:bCs/>
                <w:color w:val="F79646" w:themeColor="accent6"/>
                <w:sz w:val="20"/>
                <w:szCs w:val="20"/>
              </w:rPr>
              <w:t xml:space="preserve">Jessica </w:t>
            </w:r>
            <w:proofErr w:type="spellStart"/>
            <w:r w:rsidRPr="006605A4">
              <w:rPr>
                <w:rFonts w:ascii="Arial" w:hAnsi="Arial" w:cs="Arial"/>
                <w:bCs/>
                <w:color w:val="F79646" w:themeColor="accent6"/>
                <w:sz w:val="20"/>
                <w:szCs w:val="20"/>
              </w:rPr>
              <w:t>Mawdsley</w:t>
            </w:r>
            <w:proofErr w:type="spellEnd"/>
            <w:r w:rsidRPr="006605A4">
              <w:rPr>
                <w:rFonts w:ascii="Arial" w:hAnsi="Arial" w:cs="Arial"/>
                <w:bCs/>
                <w:color w:val="F79646" w:themeColor="accent6"/>
                <w:sz w:val="20"/>
                <w:szCs w:val="20"/>
              </w:rPr>
              <w:t xml:space="preserve"> (VA</w:t>
            </w:r>
            <w:r w:rsidRPr="00281B78">
              <w:rPr>
                <w:rFonts w:ascii="Arial" w:hAnsi="Arial" w:cs="Arial"/>
                <w:bCs/>
                <w:color w:val="000000" w:themeColor="text1"/>
                <w:sz w:val="20"/>
                <w:szCs w:val="20"/>
              </w:rPr>
              <w:t>)</w:t>
            </w:r>
          </w:p>
        </w:tc>
        <w:tc>
          <w:tcPr>
            <w:tcW w:w="2250" w:type="dxa"/>
            <w:shd w:val="clear" w:color="auto" w:fill="D9D9D9" w:themeFill="background1" w:themeFillShade="D9"/>
          </w:tcPr>
          <w:p w14:paraId="360C0ACF" w14:textId="2F845B0C"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Nicole Turvey (CO)</w:t>
            </w:r>
          </w:p>
        </w:tc>
        <w:tc>
          <w:tcPr>
            <w:tcW w:w="2374" w:type="dxa"/>
            <w:shd w:val="clear" w:color="auto" w:fill="D9D9D9" w:themeFill="background1" w:themeFillShade="D9"/>
          </w:tcPr>
          <w:p w14:paraId="070782D7"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22341018" w14:textId="6EFAE23A" w:rsidTr="00DB5ED2">
        <w:trPr>
          <w:trHeight w:val="91"/>
        </w:trPr>
        <w:tc>
          <w:tcPr>
            <w:tcW w:w="2137" w:type="dxa"/>
            <w:shd w:val="clear" w:color="auto" w:fill="DBE5F1" w:themeFill="accent1" w:themeFillTint="33"/>
          </w:tcPr>
          <w:p w14:paraId="6AA95680" w14:textId="59C9423B" w:rsidR="006605A4" w:rsidRPr="00281B78" w:rsidRDefault="006605A4" w:rsidP="006605A4">
            <w:pPr>
              <w:pStyle w:val="arial"/>
              <w:snapToGrid w:val="0"/>
              <w:ind w:left="0"/>
              <w:rPr>
                <w:rFonts w:ascii="Arial" w:hAnsi="Arial" w:cs="Arial"/>
                <w:bCs/>
                <w:color w:val="000000" w:themeColor="text1"/>
                <w:sz w:val="20"/>
                <w:szCs w:val="20"/>
              </w:rPr>
            </w:pPr>
            <w:r w:rsidRPr="005E34E9">
              <w:rPr>
                <w:rFonts w:ascii="Arial" w:hAnsi="Arial" w:cs="Arial"/>
                <w:bCs/>
                <w:color w:val="F79646" w:themeColor="accent6"/>
                <w:sz w:val="20"/>
                <w:szCs w:val="20"/>
              </w:rPr>
              <w:t>Kimberly Mace</w:t>
            </w:r>
          </w:p>
        </w:tc>
        <w:tc>
          <w:tcPr>
            <w:tcW w:w="2520" w:type="dxa"/>
            <w:shd w:val="clear" w:color="auto" w:fill="D9D9D9" w:themeFill="background1" w:themeFillShade="D9"/>
            <w:vAlign w:val="bottom"/>
          </w:tcPr>
          <w:p w14:paraId="25F776EA" w14:textId="515FC115"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Brooke Bregman (CA)</w:t>
            </w:r>
          </w:p>
        </w:tc>
        <w:tc>
          <w:tcPr>
            <w:tcW w:w="2070" w:type="dxa"/>
            <w:shd w:val="clear" w:color="auto" w:fill="D9D9D9" w:themeFill="background1" w:themeFillShade="D9"/>
          </w:tcPr>
          <w:p w14:paraId="504B1AD6" w14:textId="0C82D0F9" w:rsidR="006605A4" w:rsidRPr="00281B78" w:rsidRDefault="006605A4" w:rsidP="006605A4">
            <w:pPr>
              <w:pStyle w:val="arial"/>
              <w:snapToGrid w:val="0"/>
              <w:ind w:left="-108"/>
              <w:rPr>
                <w:rFonts w:ascii="Arial" w:hAnsi="Arial" w:cs="Arial"/>
                <w:bCs/>
                <w:color w:val="000000" w:themeColor="text1"/>
                <w:sz w:val="20"/>
                <w:szCs w:val="20"/>
              </w:rPr>
            </w:pPr>
            <w:r w:rsidRPr="006605A4">
              <w:rPr>
                <w:rFonts w:ascii="Arial" w:hAnsi="Arial" w:cs="Arial"/>
                <w:bCs/>
                <w:color w:val="F79646" w:themeColor="accent6"/>
                <w:sz w:val="20"/>
                <w:szCs w:val="20"/>
              </w:rPr>
              <w:t>Jill Krause (NB)</w:t>
            </w:r>
          </w:p>
        </w:tc>
        <w:tc>
          <w:tcPr>
            <w:tcW w:w="2250" w:type="dxa"/>
            <w:shd w:val="clear" w:color="auto" w:fill="D9D9D9" w:themeFill="background1" w:themeFillShade="D9"/>
          </w:tcPr>
          <w:p w14:paraId="2C0412FD" w14:textId="03A59E6D"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Nora </w:t>
            </w:r>
            <w:proofErr w:type="spellStart"/>
            <w:r w:rsidRPr="00281B78">
              <w:rPr>
                <w:rFonts w:ascii="Arial" w:hAnsi="Arial" w:cs="Arial"/>
                <w:bCs/>
                <w:color w:val="000000" w:themeColor="text1"/>
                <w:sz w:val="20"/>
                <w:szCs w:val="20"/>
              </w:rPr>
              <w:t>Alrubaie</w:t>
            </w:r>
            <w:proofErr w:type="spellEnd"/>
          </w:p>
        </w:tc>
        <w:tc>
          <w:tcPr>
            <w:tcW w:w="2374" w:type="dxa"/>
            <w:shd w:val="clear" w:color="auto" w:fill="D9D9D9" w:themeFill="background1" w:themeFillShade="D9"/>
          </w:tcPr>
          <w:p w14:paraId="534E1B34"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42AB1F7B" w14:textId="20203BB4" w:rsidTr="00D40224">
        <w:trPr>
          <w:trHeight w:val="91"/>
        </w:trPr>
        <w:tc>
          <w:tcPr>
            <w:tcW w:w="2137" w:type="dxa"/>
            <w:shd w:val="clear" w:color="auto" w:fill="DBE5F1" w:themeFill="accent1" w:themeFillTint="33"/>
          </w:tcPr>
          <w:p w14:paraId="107F2AAF" w14:textId="18FEB910" w:rsidR="006605A4" w:rsidRPr="00281B78" w:rsidRDefault="006605A4" w:rsidP="006605A4">
            <w:pPr>
              <w:pStyle w:val="arial"/>
              <w:snapToGrid w:val="0"/>
              <w:ind w:left="0"/>
              <w:rPr>
                <w:rFonts w:ascii="Arial" w:hAnsi="Arial" w:cs="Arial"/>
                <w:bCs/>
                <w:color w:val="000000" w:themeColor="text1"/>
                <w:sz w:val="20"/>
                <w:szCs w:val="20"/>
              </w:rPr>
            </w:pPr>
            <w:r w:rsidRPr="005E34E9">
              <w:rPr>
                <w:rFonts w:ascii="Arial" w:hAnsi="Arial" w:cs="Arial"/>
                <w:bCs/>
                <w:color w:val="F79646" w:themeColor="accent6"/>
                <w:sz w:val="20"/>
                <w:szCs w:val="20"/>
              </w:rPr>
              <w:t>Kristie Clarke</w:t>
            </w:r>
          </w:p>
        </w:tc>
        <w:tc>
          <w:tcPr>
            <w:tcW w:w="2520" w:type="dxa"/>
            <w:shd w:val="clear" w:color="auto" w:fill="D9D9D9" w:themeFill="background1" w:themeFillShade="D9"/>
            <w:vAlign w:val="bottom"/>
          </w:tcPr>
          <w:p w14:paraId="6ECFCE23" w14:textId="617F1918"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Caitlin Law</w:t>
            </w:r>
          </w:p>
        </w:tc>
        <w:tc>
          <w:tcPr>
            <w:tcW w:w="2070" w:type="dxa"/>
            <w:shd w:val="clear" w:color="auto" w:fill="D9D9D9" w:themeFill="background1" w:themeFillShade="D9"/>
          </w:tcPr>
          <w:p w14:paraId="0AEFB2BE" w14:textId="119795CF" w:rsidR="006605A4" w:rsidRPr="00281B78" w:rsidRDefault="006605A4" w:rsidP="006605A4">
            <w:pPr>
              <w:pStyle w:val="arial"/>
              <w:snapToGrid w:val="0"/>
              <w:ind w:left="-108"/>
              <w:rPr>
                <w:rFonts w:ascii="Arial" w:hAnsi="Arial" w:cs="Arial"/>
                <w:bCs/>
                <w:color w:val="000000" w:themeColor="text1"/>
                <w:sz w:val="20"/>
                <w:szCs w:val="20"/>
              </w:rPr>
            </w:pPr>
            <w:r w:rsidRPr="006605A4">
              <w:rPr>
                <w:rFonts w:ascii="Arial" w:hAnsi="Arial" w:cs="Arial"/>
                <w:bCs/>
                <w:color w:val="F79646" w:themeColor="accent6"/>
                <w:sz w:val="20"/>
                <w:szCs w:val="20"/>
              </w:rPr>
              <w:t>Jordan McBride (NH)</w:t>
            </w:r>
          </w:p>
        </w:tc>
        <w:tc>
          <w:tcPr>
            <w:tcW w:w="2250" w:type="dxa"/>
            <w:shd w:val="clear" w:color="auto" w:fill="D9D9D9" w:themeFill="background1" w:themeFillShade="D9"/>
          </w:tcPr>
          <w:p w14:paraId="02E35D9E" w14:textId="03BB5E85" w:rsidR="006605A4" w:rsidRPr="00281B78" w:rsidRDefault="006605A4" w:rsidP="006605A4">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Paul </w:t>
            </w:r>
            <w:proofErr w:type="spellStart"/>
            <w:r>
              <w:rPr>
                <w:rFonts w:ascii="Arial" w:hAnsi="Arial" w:cs="Arial"/>
                <w:bCs/>
                <w:color w:val="000000" w:themeColor="text1"/>
                <w:sz w:val="20"/>
                <w:szCs w:val="20"/>
              </w:rPr>
              <w:t>Gillenwater</w:t>
            </w:r>
            <w:proofErr w:type="spellEnd"/>
            <w:r>
              <w:rPr>
                <w:rFonts w:ascii="Arial" w:hAnsi="Arial" w:cs="Arial"/>
                <w:bCs/>
                <w:color w:val="000000" w:themeColor="text1"/>
                <w:sz w:val="20"/>
                <w:szCs w:val="20"/>
              </w:rPr>
              <w:t xml:space="preserve"> (CO)</w:t>
            </w:r>
          </w:p>
        </w:tc>
        <w:tc>
          <w:tcPr>
            <w:tcW w:w="2374" w:type="dxa"/>
            <w:shd w:val="clear" w:color="auto" w:fill="D9D9D9" w:themeFill="background1" w:themeFillShade="D9"/>
          </w:tcPr>
          <w:p w14:paraId="3C929874"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5F72AF7B" w14:textId="65E3067B" w:rsidTr="00D40224">
        <w:trPr>
          <w:trHeight w:val="91"/>
        </w:trPr>
        <w:tc>
          <w:tcPr>
            <w:tcW w:w="2137" w:type="dxa"/>
            <w:shd w:val="clear" w:color="auto" w:fill="DBE5F1" w:themeFill="accent1" w:themeFillTint="33"/>
          </w:tcPr>
          <w:p w14:paraId="00321B92" w14:textId="7F0E564D"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lastRenderedPageBreak/>
              <w:t>Laura Conn</w:t>
            </w:r>
          </w:p>
        </w:tc>
        <w:tc>
          <w:tcPr>
            <w:tcW w:w="2520" w:type="dxa"/>
            <w:shd w:val="clear" w:color="auto" w:fill="D9D9D9" w:themeFill="background1" w:themeFillShade="D9"/>
            <w:vAlign w:val="bottom"/>
          </w:tcPr>
          <w:p w14:paraId="62A993BA" w14:textId="63F29F15"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Candace Noonan-Toly (NY)</w:t>
            </w:r>
          </w:p>
        </w:tc>
        <w:tc>
          <w:tcPr>
            <w:tcW w:w="2070" w:type="dxa"/>
            <w:shd w:val="clear" w:color="auto" w:fill="D9D9D9" w:themeFill="background1" w:themeFillShade="D9"/>
          </w:tcPr>
          <w:p w14:paraId="6E625361" w14:textId="7F5AE642" w:rsidR="006605A4" w:rsidRPr="005D401B" w:rsidRDefault="006605A4" w:rsidP="006605A4">
            <w:pPr>
              <w:pStyle w:val="arial"/>
              <w:snapToGrid w:val="0"/>
              <w:ind w:left="-108"/>
              <w:rPr>
                <w:rFonts w:ascii="Arial" w:hAnsi="Arial" w:cs="Arial"/>
                <w:bCs/>
                <w:color w:val="F79646" w:themeColor="accent6"/>
                <w:sz w:val="20"/>
                <w:szCs w:val="20"/>
              </w:rPr>
            </w:pPr>
            <w:r w:rsidRPr="005D401B">
              <w:rPr>
                <w:rFonts w:ascii="Arial" w:hAnsi="Arial" w:cs="Arial"/>
                <w:bCs/>
                <w:color w:val="F79646" w:themeColor="accent6"/>
                <w:sz w:val="20"/>
                <w:szCs w:val="20"/>
              </w:rPr>
              <w:t>Joshua Bagley</w:t>
            </w:r>
          </w:p>
        </w:tc>
        <w:tc>
          <w:tcPr>
            <w:tcW w:w="2250" w:type="dxa"/>
            <w:shd w:val="clear" w:color="auto" w:fill="D9D9D9" w:themeFill="background1" w:themeFillShade="D9"/>
          </w:tcPr>
          <w:p w14:paraId="6081CBAB" w14:textId="4625BA28"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Peter </w:t>
            </w:r>
            <w:proofErr w:type="spellStart"/>
            <w:r w:rsidRPr="00281B78">
              <w:rPr>
                <w:rFonts w:ascii="Arial" w:hAnsi="Arial" w:cs="Arial"/>
                <w:bCs/>
                <w:color w:val="000000" w:themeColor="text1"/>
                <w:sz w:val="20"/>
                <w:szCs w:val="20"/>
              </w:rPr>
              <w:t>Binoj</w:t>
            </w:r>
            <w:proofErr w:type="spellEnd"/>
          </w:p>
        </w:tc>
        <w:tc>
          <w:tcPr>
            <w:tcW w:w="2374" w:type="dxa"/>
            <w:shd w:val="clear" w:color="auto" w:fill="D9D9D9" w:themeFill="background1" w:themeFillShade="D9"/>
          </w:tcPr>
          <w:p w14:paraId="24FBE1F1"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465710CA" w14:textId="3459651D" w:rsidTr="00D40224">
        <w:trPr>
          <w:trHeight w:val="91"/>
        </w:trPr>
        <w:tc>
          <w:tcPr>
            <w:tcW w:w="2137" w:type="dxa"/>
            <w:shd w:val="clear" w:color="auto" w:fill="DBE5F1" w:themeFill="accent1" w:themeFillTint="33"/>
          </w:tcPr>
          <w:p w14:paraId="1FB308BB" w14:textId="6411D0B7" w:rsidR="006605A4" w:rsidRPr="00281B78" w:rsidRDefault="006605A4" w:rsidP="006605A4">
            <w:pPr>
              <w:pStyle w:val="arial"/>
              <w:snapToGrid w:val="0"/>
              <w:ind w:left="0"/>
              <w:rPr>
                <w:rFonts w:ascii="Arial" w:hAnsi="Arial" w:cs="Arial"/>
                <w:bCs/>
                <w:color w:val="000000" w:themeColor="text1"/>
                <w:sz w:val="20"/>
                <w:szCs w:val="20"/>
              </w:rPr>
            </w:pPr>
            <w:r w:rsidRPr="006605A4">
              <w:rPr>
                <w:rFonts w:ascii="Arial" w:hAnsi="Arial" w:cs="Arial"/>
                <w:bCs/>
                <w:color w:val="F79646" w:themeColor="accent6"/>
                <w:sz w:val="20"/>
                <w:szCs w:val="20"/>
              </w:rPr>
              <w:t>Lesliann Helmus</w:t>
            </w:r>
          </w:p>
        </w:tc>
        <w:tc>
          <w:tcPr>
            <w:tcW w:w="2520" w:type="dxa"/>
            <w:shd w:val="clear" w:color="auto" w:fill="D9D9D9" w:themeFill="background1" w:themeFillShade="D9"/>
            <w:vAlign w:val="bottom"/>
          </w:tcPr>
          <w:p w14:paraId="0FD6884A" w14:textId="6DCDE203" w:rsidR="006605A4" w:rsidRPr="00281B78" w:rsidRDefault="006605A4" w:rsidP="006605A4">
            <w:pPr>
              <w:pStyle w:val="arial"/>
              <w:snapToGrid w:val="0"/>
              <w:ind w:left="0"/>
              <w:rPr>
                <w:rFonts w:ascii="Arial" w:hAnsi="Arial" w:cs="Arial"/>
                <w:bCs/>
                <w:color w:val="000000" w:themeColor="text1"/>
                <w:sz w:val="20"/>
                <w:szCs w:val="20"/>
              </w:rPr>
            </w:pPr>
            <w:r w:rsidRPr="005D401B">
              <w:rPr>
                <w:rFonts w:ascii="Arial" w:hAnsi="Arial" w:cs="Arial"/>
                <w:bCs/>
                <w:color w:val="F79646" w:themeColor="accent6"/>
                <w:sz w:val="20"/>
                <w:szCs w:val="20"/>
              </w:rPr>
              <w:t>Carly Babcock (MD)</w:t>
            </w:r>
          </w:p>
        </w:tc>
        <w:tc>
          <w:tcPr>
            <w:tcW w:w="2070" w:type="dxa"/>
            <w:shd w:val="clear" w:color="auto" w:fill="D9D9D9" w:themeFill="background1" w:themeFillShade="D9"/>
          </w:tcPr>
          <w:p w14:paraId="37AA0AEC" w14:textId="5D407DCB" w:rsidR="006605A4" w:rsidRPr="00281B78" w:rsidRDefault="006605A4" w:rsidP="006605A4">
            <w:pPr>
              <w:pStyle w:val="arial"/>
              <w:snapToGrid w:val="0"/>
              <w:ind w:left="-108"/>
              <w:rPr>
                <w:rFonts w:ascii="Arial" w:hAnsi="Arial" w:cs="Arial"/>
                <w:bCs/>
                <w:color w:val="000000" w:themeColor="text1"/>
                <w:sz w:val="20"/>
                <w:szCs w:val="20"/>
              </w:rPr>
            </w:pPr>
            <w:r>
              <w:rPr>
                <w:rFonts w:ascii="Arial" w:hAnsi="Arial" w:cs="Arial"/>
                <w:bCs/>
                <w:sz w:val="20"/>
                <w:szCs w:val="20"/>
              </w:rPr>
              <w:t xml:space="preserve">Judie </w:t>
            </w:r>
            <w:proofErr w:type="spellStart"/>
            <w:r>
              <w:rPr>
                <w:rFonts w:ascii="Arial" w:hAnsi="Arial" w:cs="Arial"/>
                <w:bCs/>
                <w:sz w:val="20"/>
                <w:szCs w:val="20"/>
              </w:rPr>
              <w:t>Huyn</w:t>
            </w:r>
            <w:proofErr w:type="spellEnd"/>
            <w:r>
              <w:rPr>
                <w:rFonts w:ascii="Arial" w:hAnsi="Arial" w:cs="Arial"/>
                <w:bCs/>
                <w:sz w:val="20"/>
                <w:szCs w:val="20"/>
              </w:rPr>
              <w:t xml:space="preserve"> (MD)</w:t>
            </w:r>
          </w:p>
        </w:tc>
        <w:tc>
          <w:tcPr>
            <w:tcW w:w="2250" w:type="dxa"/>
            <w:shd w:val="clear" w:color="auto" w:fill="D9D9D9" w:themeFill="background1" w:themeFillShade="D9"/>
          </w:tcPr>
          <w:p w14:paraId="3F55BF98" w14:textId="30635FF5"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Rachel </w:t>
            </w:r>
            <w:proofErr w:type="spellStart"/>
            <w:r w:rsidRPr="00281B78">
              <w:rPr>
                <w:rFonts w:ascii="Arial" w:hAnsi="Arial" w:cs="Arial"/>
                <w:bCs/>
                <w:color w:val="000000" w:themeColor="text1"/>
                <w:sz w:val="20"/>
                <w:szCs w:val="20"/>
              </w:rPr>
              <w:t>Corrado</w:t>
            </w:r>
            <w:proofErr w:type="spellEnd"/>
          </w:p>
        </w:tc>
        <w:tc>
          <w:tcPr>
            <w:tcW w:w="2374" w:type="dxa"/>
            <w:shd w:val="clear" w:color="auto" w:fill="D9D9D9" w:themeFill="background1" w:themeFillShade="D9"/>
          </w:tcPr>
          <w:p w14:paraId="1B3FD6BB"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33B9C321" w14:textId="6F6B6F5E" w:rsidTr="00EB1B52">
        <w:trPr>
          <w:trHeight w:val="91"/>
        </w:trPr>
        <w:tc>
          <w:tcPr>
            <w:tcW w:w="2137" w:type="dxa"/>
            <w:shd w:val="clear" w:color="auto" w:fill="DBE5F1" w:themeFill="accent1" w:themeFillTint="33"/>
            <w:vAlign w:val="bottom"/>
          </w:tcPr>
          <w:p w14:paraId="4AD40292" w14:textId="1A80E95B"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Loretta Foster</w:t>
            </w:r>
          </w:p>
        </w:tc>
        <w:tc>
          <w:tcPr>
            <w:tcW w:w="2520" w:type="dxa"/>
            <w:shd w:val="clear" w:color="auto" w:fill="D9D9D9" w:themeFill="background1" w:themeFillShade="D9"/>
            <w:vAlign w:val="bottom"/>
          </w:tcPr>
          <w:p w14:paraId="64827473" w14:textId="0E6470D3" w:rsidR="006605A4" w:rsidRPr="00281B78" w:rsidRDefault="006605A4" w:rsidP="006605A4">
            <w:pPr>
              <w:pStyle w:val="arial"/>
              <w:snapToGrid w:val="0"/>
              <w:ind w:left="0"/>
              <w:rPr>
                <w:rFonts w:ascii="Arial" w:hAnsi="Arial" w:cs="Arial"/>
                <w:bCs/>
                <w:color w:val="000000" w:themeColor="text1"/>
                <w:sz w:val="20"/>
                <w:szCs w:val="20"/>
              </w:rPr>
            </w:pPr>
            <w:r w:rsidRPr="005E34E9">
              <w:rPr>
                <w:rFonts w:ascii="Arial" w:hAnsi="Arial" w:cs="Arial"/>
                <w:bCs/>
                <w:color w:val="F79646" w:themeColor="accent6"/>
                <w:sz w:val="20"/>
                <w:szCs w:val="20"/>
              </w:rPr>
              <w:t>Carmela Smith (NM)</w:t>
            </w:r>
          </w:p>
        </w:tc>
        <w:tc>
          <w:tcPr>
            <w:tcW w:w="2070" w:type="dxa"/>
            <w:shd w:val="clear" w:color="auto" w:fill="D9D9D9" w:themeFill="background1" w:themeFillShade="D9"/>
          </w:tcPr>
          <w:p w14:paraId="56F416BD" w14:textId="0E26AC7E"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Julia Aiken (CO)</w:t>
            </w:r>
          </w:p>
        </w:tc>
        <w:tc>
          <w:tcPr>
            <w:tcW w:w="2250" w:type="dxa"/>
            <w:shd w:val="clear" w:color="auto" w:fill="D9D9D9" w:themeFill="background1" w:themeFillShade="D9"/>
          </w:tcPr>
          <w:p w14:paraId="4B89F61E" w14:textId="6F650228"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Rachelle Boulton (UT)</w:t>
            </w:r>
          </w:p>
        </w:tc>
        <w:tc>
          <w:tcPr>
            <w:tcW w:w="2374" w:type="dxa"/>
            <w:shd w:val="clear" w:color="auto" w:fill="D9D9D9" w:themeFill="background1" w:themeFillShade="D9"/>
          </w:tcPr>
          <w:p w14:paraId="375AA7B6"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3209EB74" w14:textId="77777777" w:rsidTr="00EB1B52">
        <w:trPr>
          <w:trHeight w:val="91"/>
        </w:trPr>
        <w:tc>
          <w:tcPr>
            <w:tcW w:w="2137" w:type="dxa"/>
            <w:shd w:val="clear" w:color="auto" w:fill="DBE5F1" w:themeFill="accent1" w:themeFillTint="33"/>
            <w:vAlign w:val="bottom"/>
          </w:tcPr>
          <w:p w14:paraId="2AC87A59" w14:textId="5E84F89C" w:rsidR="006605A4" w:rsidRPr="00D40224" w:rsidRDefault="006605A4" w:rsidP="006605A4">
            <w:pPr>
              <w:pStyle w:val="arial"/>
              <w:snapToGrid w:val="0"/>
              <w:ind w:left="0"/>
              <w:rPr>
                <w:rFonts w:ascii="Arial" w:hAnsi="Arial" w:cs="Arial"/>
                <w:bCs/>
                <w:color w:val="F79646" w:themeColor="accent6"/>
                <w:sz w:val="20"/>
                <w:szCs w:val="20"/>
              </w:rPr>
            </w:pPr>
            <w:r w:rsidRPr="005D401B">
              <w:rPr>
                <w:rFonts w:ascii="Arial" w:hAnsi="Arial" w:cs="Arial"/>
                <w:bCs/>
                <w:color w:val="F79646" w:themeColor="accent6"/>
                <w:sz w:val="20"/>
                <w:szCs w:val="20"/>
              </w:rPr>
              <w:t>Megan Swanson</w:t>
            </w:r>
          </w:p>
        </w:tc>
        <w:tc>
          <w:tcPr>
            <w:tcW w:w="2520" w:type="dxa"/>
            <w:shd w:val="clear" w:color="auto" w:fill="D9D9D9" w:themeFill="background1" w:themeFillShade="D9"/>
            <w:vAlign w:val="bottom"/>
          </w:tcPr>
          <w:p w14:paraId="680A7941" w14:textId="3E48F923"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Charlene Adams</w:t>
            </w:r>
          </w:p>
        </w:tc>
        <w:tc>
          <w:tcPr>
            <w:tcW w:w="2070" w:type="dxa"/>
            <w:shd w:val="clear" w:color="auto" w:fill="D9D9D9" w:themeFill="background1" w:themeFillShade="D9"/>
          </w:tcPr>
          <w:p w14:paraId="74DA930B" w14:textId="7CB405C8"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June Bancroft (OR)</w:t>
            </w:r>
          </w:p>
        </w:tc>
        <w:tc>
          <w:tcPr>
            <w:tcW w:w="2250" w:type="dxa"/>
            <w:shd w:val="clear" w:color="auto" w:fill="D9D9D9" w:themeFill="background1" w:themeFillShade="D9"/>
          </w:tcPr>
          <w:p w14:paraId="00480470" w14:textId="1110B5AA"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sz w:val="20"/>
                <w:szCs w:val="20"/>
              </w:rPr>
              <w:t>Ramandeep Kaur</w:t>
            </w:r>
          </w:p>
        </w:tc>
        <w:tc>
          <w:tcPr>
            <w:tcW w:w="2374" w:type="dxa"/>
            <w:shd w:val="clear" w:color="auto" w:fill="D9D9D9" w:themeFill="background1" w:themeFillShade="D9"/>
          </w:tcPr>
          <w:p w14:paraId="65DEDE7A"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2785B447" w14:textId="1509E450" w:rsidTr="00164988">
        <w:trPr>
          <w:trHeight w:val="91"/>
        </w:trPr>
        <w:tc>
          <w:tcPr>
            <w:tcW w:w="2137" w:type="dxa"/>
            <w:shd w:val="clear" w:color="auto" w:fill="DBE5F1" w:themeFill="accent1" w:themeFillTint="33"/>
            <w:vAlign w:val="bottom"/>
          </w:tcPr>
          <w:p w14:paraId="0C094FDD" w14:textId="2E426D7D"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Melissa Pagaoa</w:t>
            </w:r>
          </w:p>
        </w:tc>
        <w:tc>
          <w:tcPr>
            <w:tcW w:w="2520" w:type="dxa"/>
            <w:shd w:val="clear" w:color="auto" w:fill="D9D9D9" w:themeFill="background1" w:themeFillShade="D9"/>
            <w:vAlign w:val="bottom"/>
          </w:tcPr>
          <w:p w14:paraId="094C377A" w14:textId="108A8D2F" w:rsidR="006605A4" w:rsidRPr="00281B78" w:rsidRDefault="006605A4" w:rsidP="006605A4">
            <w:pPr>
              <w:pStyle w:val="arial"/>
              <w:snapToGrid w:val="0"/>
              <w:ind w:left="0"/>
              <w:rPr>
                <w:rFonts w:ascii="Arial" w:hAnsi="Arial" w:cs="Arial"/>
                <w:bCs/>
                <w:color w:val="000000" w:themeColor="text1"/>
                <w:sz w:val="20"/>
                <w:szCs w:val="20"/>
              </w:rPr>
            </w:pPr>
            <w:r w:rsidRPr="005D401B">
              <w:rPr>
                <w:rFonts w:ascii="Arial" w:hAnsi="Arial" w:cs="Arial"/>
                <w:bCs/>
                <w:color w:val="F79646" w:themeColor="accent6"/>
                <w:sz w:val="20"/>
                <w:szCs w:val="20"/>
              </w:rPr>
              <w:t>Christy Crowley (ND)</w:t>
            </w:r>
          </w:p>
        </w:tc>
        <w:tc>
          <w:tcPr>
            <w:tcW w:w="2070" w:type="dxa"/>
            <w:shd w:val="clear" w:color="auto" w:fill="D9D9D9" w:themeFill="background1" w:themeFillShade="D9"/>
          </w:tcPr>
          <w:p w14:paraId="7A9155E2" w14:textId="214EC9B6"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Justine Maxwell (TN)</w:t>
            </w:r>
          </w:p>
        </w:tc>
        <w:tc>
          <w:tcPr>
            <w:tcW w:w="2250" w:type="dxa"/>
            <w:shd w:val="clear" w:color="auto" w:fill="D9D9D9" w:themeFill="background1" w:themeFillShade="D9"/>
          </w:tcPr>
          <w:p w14:paraId="3A7E5F6A" w14:textId="4915FB6C" w:rsidR="006605A4" w:rsidRPr="00281B78" w:rsidRDefault="006605A4" w:rsidP="006605A4">
            <w:pPr>
              <w:pStyle w:val="arial"/>
              <w:snapToGrid w:val="0"/>
              <w:ind w:left="-108"/>
              <w:rPr>
                <w:rFonts w:ascii="Arial" w:hAnsi="Arial" w:cs="Arial"/>
                <w:bCs/>
                <w:sz w:val="20"/>
                <w:szCs w:val="20"/>
              </w:rPr>
            </w:pPr>
            <w:r>
              <w:rPr>
                <w:rFonts w:ascii="Arial" w:hAnsi="Arial" w:cs="Arial"/>
                <w:bCs/>
                <w:sz w:val="20"/>
                <w:szCs w:val="20"/>
              </w:rPr>
              <w:t xml:space="preserve">Ravi </w:t>
            </w:r>
            <w:proofErr w:type="spellStart"/>
            <w:r>
              <w:rPr>
                <w:rFonts w:ascii="Arial" w:hAnsi="Arial" w:cs="Arial"/>
                <w:bCs/>
                <w:sz w:val="20"/>
                <w:szCs w:val="20"/>
              </w:rPr>
              <w:t>Kafle</w:t>
            </w:r>
            <w:proofErr w:type="spellEnd"/>
            <w:r>
              <w:rPr>
                <w:rFonts w:ascii="Arial" w:hAnsi="Arial" w:cs="Arial"/>
                <w:bCs/>
                <w:sz w:val="20"/>
                <w:szCs w:val="20"/>
              </w:rPr>
              <w:t xml:space="preserve"> (WA)</w:t>
            </w:r>
          </w:p>
        </w:tc>
        <w:tc>
          <w:tcPr>
            <w:tcW w:w="2374" w:type="dxa"/>
            <w:shd w:val="clear" w:color="auto" w:fill="D9D9D9" w:themeFill="background1" w:themeFillShade="D9"/>
          </w:tcPr>
          <w:p w14:paraId="66EB8C4C" w14:textId="77777777" w:rsidR="006605A4" w:rsidRPr="00281B78" w:rsidRDefault="006605A4" w:rsidP="006605A4">
            <w:pPr>
              <w:pStyle w:val="arial"/>
              <w:snapToGrid w:val="0"/>
              <w:ind w:left="-108"/>
              <w:rPr>
                <w:rFonts w:ascii="Arial" w:hAnsi="Arial" w:cs="Arial"/>
                <w:bCs/>
                <w:sz w:val="20"/>
                <w:szCs w:val="20"/>
              </w:rPr>
            </w:pPr>
          </w:p>
        </w:tc>
      </w:tr>
      <w:tr w:rsidR="006605A4" w:rsidRPr="002C68E8" w14:paraId="0AAC6C98" w14:textId="0BAA8FCD" w:rsidTr="00164988">
        <w:trPr>
          <w:trHeight w:val="91"/>
        </w:trPr>
        <w:tc>
          <w:tcPr>
            <w:tcW w:w="2137" w:type="dxa"/>
            <w:shd w:val="clear" w:color="auto" w:fill="DBE5F1" w:themeFill="accent1" w:themeFillTint="33"/>
            <w:vAlign w:val="bottom"/>
          </w:tcPr>
          <w:p w14:paraId="0F7F2084" w14:textId="456F0EB4" w:rsidR="006605A4" w:rsidRPr="006C3A73"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Michelle Hoover</w:t>
            </w:r>
          </w:p>
        </w:tc>
        <w:tc>
          <w:tcPr>
            <w:tcW w:w="2520" w:type="dxa"/>
            <w:shd w:val="clear" w:color="auto" w:fill="D9D9D9" w:themeFill="background1" w:themeFillShade="D9"/>
            <w:vAlign w:val="bottom"/>
          </w:tcPr>
          <w:p w14:paraId="315C3170" w14:textId="2E56F2E8" w:rsidR="006605A4" w:rsidRPr="00281B78" w:rsidRDefault="006605A4" w:rsidP="006605A4">
            <w:pPr>
              <w:pStyle w:val="arial"/>
              <w:snapToGrid w:val="0"/>
              <w:ind w:left="0"/>
              <w:rPr>
                <w:rFonts w:ascii="Arial" w:hAnsi="Arial" w:cs="Arial"/>
                <w:bCs/>
                <w:color w:val="F79646" w:themeColor="accent6"/>
                <w:sz w:val="20"/>
                <w:szCs w:val="20"/>
              </w:rPr>
            </w:pPr>
            <w:r w:rsidRPr="00281B78">
              <w:rPr>
                <w:rFonts w:ascii="Arial" w:hAnsi="Arial" w:cs="Arial"/>
                <w:bCs/>
                <w:color w:val="000000" w:themeColor="text1"/>
                <w:sz w:val="20"/>
                <w:szCs w:val="20"/>
              </w:rPr>
              <w:t>Cliff Mitchell (MD)</w:t>
            </w:r>
          </w:p>
        </w:tc>
        <w:tc>
          <w:tcPr>
            <w:tcW w:w="2070" w:type="dxa"/>
            <w:shd w:val="clear" w:color="auto" w:fill="D9D9D9" w:themeFill="background1" w:themeFillShade="D9"/>
          </w:tcPr>
          <w:p w14:paraId="3C215879" w14:textId="4E823C88" w:rsidR="006605A4" w:rsidRDefault="006605A4" w:rsidP="006605A4">
            <w:pPr>
              <w:pStyle w:val="arial"/>
              <w:snapToGrid w:val="0"/>
              <w:ind w:left="-108"/>
              <w:rPr>
                <w:rFonts w:ascii="Arial" w:hAnsi="Arial" w:cs="Arial"/>
                <w:bCs/>
                <w:sz w:val="20"/>
                <w:szCs w:val="20"/>
              </w:rPr>
            </w:pPr>
            <w:r w:rsidRPr="00281B78">
              <w:rPr>
                <w:rFonts w:ascii="Arial" w:hAnsi="Arial" w:cs="Arial"/>
                <w:bCs/>
                <w:color w:val="000000" w:themeColor="text1"/>
                <w:sz w:val="20"/>
                <w:szCs w:val="20"/>
              </w:rPr>
              <w:t>Kacey Ingalls (WA)</w:t>
            </w:r>
          </w:p>
        </w:tc>
        <w:tc>
          <w:tcPr>
            <w:tcW w:w="2250" w:type="dxa"/>
            <w:shd w:val="clear" w:color="auto" w:fill="D9D9D9" w:themeFill="background1" w:themeFillShade="D9"/>
          </w:tcPr>
          <w:p w14:paraId="52B70C0A" w14:textId="6B5B2EB4" w:rsidR="006605A4" w:rsidRDefault="006605A4" w:rsidP="006605A4">
            <w:pPr>
              <w:pStyle w:val="arial"/>
              <w:snapToGrid w:val="0"/>
              <w:ind w:left="-108"/>
              <w:rPr>
                <w:rFonts w:ascii="Arial" w:hAnsi="Arial" w:cs="Arial"/>
                <w:bCs/>
                <w:sz w:val="20"/>
                <w:szCs w:val="20"/>
              </w:rPr>
            </w:pPr>
            <w:r w:rsidRPr="00281B78">
              <w:rPr>
                <w:rFonts w:ascii="Arial" w:hAnsi="Arial" w:cs="Arial"/>
                <w:bCs/>
                <w:color w:val="000000" w:themeColor="text1"/>
                <w:sz w:val="20"/>
                <w:szCs w:val="20"/>
              </w:rPr>
              <w:t>Rebecca Jackson (CA)</w:t>
            </w:r>
          </w:p>
        </w:tc>
        <w:tc>
          <w:tcPr>
            <w:tcW w:w="2374" w:type="dxa"/>
            <w:shd w:val="clear" w:color="auto" w:fill="D9D9D9" w:themeFill="background1" w:themeFillShade="D9"/>
          </w:tcPr>
          <w:p w14:paraId="3A8E25AB" w14:textId="77777777" w:rsidR="006605A4" w:rsidRDefault="006605A4" w:rsidP="006605A4">
            <w:pPr>
              <w:pStyle w:val="arial"/>
              <w:snapToGrid w:val="0"/>
              <w:ind w:left="-108"/>
              <w:rPr>
                <w:rFonts w:ascii="Arial" w:hAnsi="Arial" w:cs="Arial"/>
                <w:bCs/>
                <w:sz w:val="20"/>
                <w:szCs w:val="20"/>
              </w:rPr>
            </w:pPr>
          </w:p>
        </w:tc>
      </w:tr>
      <w:tr w:rsidR="006605A4" w:rsidRPr="002C68E8" w14:paraId="788F94A7" w14:textId="2F5F5895" w:rsidTr="00164988">
        <w:trPr>
          <w:trHeight w:val="91"/>
        </w:trPr>
        <w:tc>
          <w:tcPr>
            <w:tcW w:w="2137" w:type="dxa"/>
            <w:shd w:val="clear" w:color="auto" w:fill="DBE5F1" w:themeFill="accent1" w:themeFillTint="33"/>
            <w:vAlign w:val="bottom"/>
          </w:tcPr>
          <w:p w14:paraId="47632A5E" w14:textId="5093F55E" w:rsidR="006605A4" w:rsidRPr="00281B78" w:rsidRDefault="006605A4" w:rsidP="006605A4">
            <w:pPr>
              <w:pStyle w:val="arial"/>
              <w:snapToGrid w:val="0"/>
              <w:ind w:left="0"/>
              <w:rPr>
                <w:rFonts w:ascii="Arial" w:hAnsi="Arial" w:cs="Arial"/>
                <w:bCs/>
                <w:color w:val="000000" w:themeColor="text1"/>
                <w:sz w:val="20"/>
                <w:szCs w:val="20"/>
              </w:rPr>
            </w:pPr>
            <w:r w:rsidRPr="005E34E9">
              <w:rPr>
                <w:rFonts w:ascii="Arial" w:hAnsi="Arial" w:cs="Arial"/>
                <w:bCs/>
                <w:color w:val="F79646" w:themeColor="accent6"/>
                <w:sz w:val="20"/>
                <w:szCs w:val="20"/>
              </w:rPr>
              <w:t>Nicole Linsey</w:t>
            </w:r>
          </w:p>
        </w:tc>
        <w:tc>
          <w:tcPr>
            <w:tcW w:w="2520" w:type="dxa"/>
            <w:shd w:val="clear" w:color="auto" w:fill="D9D9D9" w:themeFill="background1" w:themeFillShade="D9"/>
            <w:vAlign w:val="bottom"/>
          </w:tcPr>
          <w:p w14:paraId="0D9B39D8" w14:textId="24963C2C"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Collin Morris</w:t>
            </w:r>
          </w:p>
        </w:tc>
        <w:tc>
          <w:tcPr>
            <w:tcW w:w="2070" w:type="dxa"/>
            <w:shd w:val="clear" w:color="auto" w:fill="D9D9D9" w:themeFill="background1" w:themeFillShade="D9"/>
          </w:tcPr>
          <w:p w14:paraId="61B3B34F" w14:textId="755918ED" w:rsidR="006605A4" w:rsidRPr="00281B78" w:rsidRDefault="006605A4" w:rsidP="006605A4">
            <w:pPr>
              <w:pStyle w:val="arial"/>
              <w:snapToGrid w:val="0"/>
              <w:ind w:left="-108"/>
              <w:rPr>
                <w:rFonts w:ascii="Arial" w:hAnsi="Arial" w:cs="Arial"/>
                <w:bCs/>
                <w:color w:val="000000" w:themeColor="text1"/>
                <w:sz w:val="20"/>
                <w:szCs w:val="20"/>
              </w:rPr>
            </w:pPr>
            <w:proofErr w:type="spellStart"/>
            <w:r w:rsidRPr="005D401B">
              <w:rPr>
                <w:rFonts w:ascii="Arial" w:hAnsi="Arial" w:cs="Arial"/>
                <w:bCs/>
                <w:color w:val="F79646" w:themeColor="accent6"/>
                <w:sz w:val="20"/>
                <w:szCs w:val="20"/>
              </w:rPr>
              <w:t>Kadeen</w:t>
            </w:r>
            <w:proofErr w:type="spellEnd"/>
            <w:r w:rsidRPr="005D401B">
              <w:rPr>
                <w:rFonts w:ascii="Arial" w:hAnsi="Arial" w:cs="Arial"/>
                <w:bCs/>
                <w:color w:val="F79646" w:themeColor="accent6"/>
                <w:sz w:val="20"/>
                <w:szCs w:val="20"/>
              </w:rPr>
              <w:t xml:space="preserve"> Okumu </w:t>
            </w:r>
            <w:proofErr w:type="spellStart"/>
            <w:r w:rsidRPr="005D401B">
              <w:rPr>
                <w:rFonts w:ascii="Arial" w:hAnsi="Arial" w:cs="Arial"/>
                <w:bCs/>
                <w:color w:val="F79646" w:themeColor="accent6"/>
                <w:sz w:val="20"/>
                <w:szCs w:val="20"/>
              </w:rPr>
              <w:t>Camerra</w:t>
            </w:r>
            <w:proofErr w:type="spellEnd"/>
          </w:p>
        </w:tc>
        <w:tc>
          <w:tcPr>
            <w:tcW w:w="2250" w:type="dxa"/>
            <w:shd w:val="clear" w:color="auto" w:fill="D9D9D9" w:themeFill="background1" w:themeFillShade="D9"/>
          </w:tcPr>
          <w:p w14:paraId="193F7EB8" w14:textId="241BB2BE" w:rsidR="006605A4" w:rsidRPr="00281B78" w:rsidRDefault="006605A4" w:rsidP="006605A4">
            <w:pPr>
              <w:pStyle w:val="arial"/>
              <w:snapToGrid w:val="0"/>
              <w:ind w:left="-108"/>
              <w:rPr>
                <w:rFonts w:ascii="Arial" w:hAnsi="Arial" w:cs="Arial"/>
                <w:bCs/>
                <w:color w:val="000000" w:themeColor="text1"/>
                <w:sz w:val="20"/>
                <w:szCs w:val="20"/>
              </w:rPr>
            </w:pPr>
            <w:proofErr w:type="spellStart"/>
            <w:r w:rsidRPr="00281B78">
              <w:rPr>
                <w:rFonts w:ascii="Arial" w:hAnsi="Arial" w:cs="Arial"/>
                <w:bCs/>
                <w:color w:val="000000" w:themeColor="text1"/>
                <w:sz w:val="20"/>
                <w:szCs w:val="20"/>
              </w:rPr>
              <w:t>Rendi</w:t>
            </w:r>
            <w:proofErr w:type="spellEnd"/>
            <w:r w:rsidRPr="00281B78">
              <w:rPr>
                <w:rFonts w:ascii="Arial" w:hAnsi="Arial" w:cs="Arial"/>
                <w:bCs/>
                <w:color w:val="000000" w:themeColor="text1"/>
                <w:sz w:val="20"/>
                <w:szCs w:val="20"/>
              </w:rPr>
              <w:t xml:space="preserve"> Murphree (Mobile County)</w:t>
            </w:r>
          </w:p>
        </w:tc>
        <w:tc>
          <w:tcPr>
            <w:tcW w:w="2374" w:type="dxa"/>
            <w:shd w:val="clear" w:color="auto" w:fill="D9D9D9" w:themeFill="background1" w:themeFillShade="D9"/>
          </w:tcPr>
          <w:p w14:paraId="312DD226"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6B9F1CD4" w14:textId="6C421ADC" w:rsidTr="00164988">
        <w:trPr>
          <w:trHeight w:val="91"/>
        </w:trPr>
        <w:tc>
          <w:tcPr>
            <w:tcW w:w="2137" w:type="dxa"/>
            <w:shd w:val="clear" w:color="auto" w:fill="DBE5F1" w:themeFill="accent1" w:themeFillTint="33"/>
            <w:vAlign w:val="bottom"/>
          </w:tcPr>
          <w:p w14:paraId="5B342FF1" w14:textId="5738F927" w:rsidR="006605A4" w:rsidRPr="00281B78" w:rsidRDefault="006605A4" w:rsidP="006605A4">
            <w:pPr>
              <w:pStyle w:val="arial"/>
              <w:snapToGrid w:val="0"/>
              <w:ind w:left="0"/>
              <w:rPr>
                <w:rFonts w:ascii="Arial" w:hAnsi="Arial" w:cs="Arial"/>
                <w:bCs/>
                <w:color w:val="000000" w:themeColor="text1"/>
                <w:sz w:val="20"/>
                <w:szCs w:val="20"/>
              </w:rPr>
            </w:pPr>
            <w:r w:rsidRPr="006605A4">
              <w:rPr>
                <w:rFonts w:ascii="Arial" w:hAnsi="Arial" w:cs="Arial"/>
                <w:bCs/>
                <w:color w:val="F79646" w:themeColor="accent6"/>
                <w:sz w:val="20"/>
                <w:szCs w:val="20"/>
              </w:rPr>
              <w:t xml:space="preserve">Nicolette </w:t>
            </w:r>
            <w:proofErr w:type="spellStart"/>
            <w:r w:rsidRPr="006605A4">
              <w:rPr>
                <w:rFonts w:ascii="Arial" w:hAnsi="Arial" w:cs="Arial"/>
                <w:bCs/>
                <w:color w:val="F79646" w:themeColor="accent6"/>
                <w:sz w:val="20"/>
                <w:szCs w:val="20"/>
              </w:rPr>
              <w:t>Bestul</w:t>
            </w:r>
            <w:proofErr w:type="spellEnd"/>
          </w:p>
        </w:tc>
        <w:tc>
          <w:tcPr>
            <w:tcW w:w="2520" w:type="dxa"/>
            <w:shd w:val="clear" w:color="auto" w:fill="D9D9D9" w:themeFill="background1" w:themeFillShade="D9"/>
            <w:vAlign w:val="bottom"/>
          </w:tcPr>
          <w:p w14:paraId="77D066BE" w14:textId="328F2DF1"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Corina Chung (San Mateo)</w:t>
            </w:r>
          </w:p>
        </w:tc>
        <w:tc>
          <w:tcPr>
            <w:tcW w:w="2070" w:type="dxa"/>
            <w:shd w:val="clear" w:color="auto" w:fill="D9D9D9" w:themeFill="background1" w:themeFillShade="D9"/>
          </w:tcPr>
          <w:p w14:paraId="2772602F" w14:textId="761E2F09"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Karen Wong</w:t>
            </w:r>
          </w:p>
        </w:tc>
        <w:tc>
          <w:tcPr>
            <w:tcW w:w="2250" w:type="dxa"/>
            <w:shd w:val="clear" w:color="auto" w:fill="D9D9D9" w:themeFill="background1" w:themeFillShade="D9"/>
          </w:tcPr>
          <w:p w14:paraId="2A1ADF26" w14:textId="55A4E688"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Robert </w:t>
            </w:r>
            <w:proofErr w:type="spellStart"/>
            <w:r w:rsidRPr="00281B78">
              <w:rPr>
                <w:rFonts w:ascii="Arial" w:hAnsi="Arial" w:cs="Arial"/>
                <w:bCs/>
                <w:color w:val="000000" w:themeColor="text1"/>
                <w:sz w:val="20"/>
                <w:szCs w:val="20"/>
              </w:rPr>
              <w:t>Arciuolo</w:t>
            </w:r>
            <w:proofErr w:type="spellEnd"/>
          </w:p>
        </w:tc>
        <w:tc>
          <w:tcPr>
            <w:tcW w:w="2374" w:type="dxa"/>
            <w:shd w:val="clear" w:color="auto" w:fill="D9D9D9" w:themeFill="background1" w:themeFillShade="D9"/>
          </w:tcPr>
          <w:p w14:paraId="4D9C8E3D"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7272B6C3" w14:textId="7EF27349" w:rsidTr="00D40224">
        <w:trPr>
          <w:trHeight w:val="91"/>
        </w:trPr>
        <w:tc>
          <w:tcPr>
            <w:tcW w:w="2137" w:type="dxa"/>
            <w:shd w:val="clear" w:color="auto" w:fill="DBE5F1" w:themeFill="accent1" w:themeFillTint="33"/>
            <w:vAlign w:val="bottom"/>
          </w:tcPr>
          <w:p w14:paraId="33970644" w14:textId="3FBB3D7C"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Nikolay Lipskiy</w:t>
            </w:r>
          </w:p>
        </w:tc>
        <w:tc>
          <w:tcPr>
            <w:tcW w:w="2520" w:type="dxa"/>
            <w:tcBorders>
              <w:bottom w:val="single" w:sz="4" w:space="0" w:color="000000"/>
            </w:tcBorders>
            <w:shd w:val="clear" w:color="auto" w:fill="D9D9D9" w:themeFill="background1" w:themeFillShade="D9"/>
            <w:vAlign w:val="bottom"/>
          </w:tcPr>
          <w:p w14:paraId="5699B9B7" w14:textId="39E234BE"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Corinne Davis (TN)</w:t>
            </w:r>
          </w:p>
        </w:tc>
        <w:tc>
          <w:tcPr>
            <w:tcW w:w="2070" w:type="dxa"/>
            <w:tcBorders>
              <w:bottom w:val="single" w:sz="4" w:space="0" w:color="000000"/>
            </w:tcBorders>
            <w:shd w:val="clear" w:color="auto" w:fill="D9D9D9" w:themeFill="background1" w:themeFillShade="D9"/>
          </w:tcPr>
          <w:p w14:paraId="75A5331F" w14:textId="71418CC2" w:rsidR="006605A4" w:rsidRPr="00281B78" w:rsidRDefault="006605A4" w:rsidP="006605A4">
            <w:pPr>
              <w:pStyle w:val="arial"/>
              <w:snapToGrid w:val="0"/>
              <w:ind w:left="-108"/>
              <w:rPr>
                <w:rFonts w:ascii="Arial" w:hAnsi="Arial" w:cs="Arial"/>
                <w:bCs/>
                <w:color w:val="000000" w:themeColor="text1"/>
                <w:sz w:val="20"/>
                <w:szCs w:val="20"/>
              </w:rPr>
            </w:pPr>
            <w:proofErr w:type="spellStart"/>
            <w:r w:rsidRPr="006605A4">
              <w:rPr>
                <w:rFonts w:ascii="Arial" w:hAnsi="Arial" w:cs="Arial"/>
                <w:bCs/>
                <w:color w:val="F79646" w:themeColor="accent6"/>
                <w:sz w:val="20"/>
                <w:szCs w:val="20"/>
              </w:rPr>
              <w:t>Karene</w:t>
            </w:r>
            <w:proofErr w:type="spellEnd"/>
            <w:r w:rsidRPr="006605A4">
              <w:rPr>
                <w:rFonts w:ascii="Arial" w:hAnsi="Arial" w:cs="Arial"/>
                <w:bCs/>
                <w:color w:val="F79646" w:themeColor="accent6"/>
                <w:sz w:val="20"/>
                <w:szCs w:val="20"/>
              </w:rPr>
              <w:t xml:space="preserve"> Thomas-Watts (CO)</w:t>
            </w:r>
          </w:p>
        </w:tc>
        <w:tc>
          <w:tcPr>
            <w:tcW w:w="2250" w:type="dxa"/>
            <w:tcBorders>
              <w:bottom w:val="single" w:sz="4" w:space="0" w:color="000000"/>
            </w:tcBorders>
            <w:shd w:val="clear" w:color="auto" w:fill="D9D9D9" w:themeFill="background1" w:themeFillShade="D9"/>
          </w:tcPr>
          <w:p w14:paraId="770F6F52" w14:textId="283C0B0A"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Roselyn </w:t>
            </w:r>
            <w:proofErr w:type="spellStart"/>
            <w:r w:rsidRPr="00281B78">
              <w:rPr>
                <w:rFonts w:ascii="Arial" w:hAnsi="Arial" w:cs="Arial"/>
                <w:bCs/>
                <w:color w:val="000000" w:themeColor="text1"/>
                <w:sz w:val="20"/>
                <w:szCs w:val="20"/>
              </w:rPr>
              <w:t>Thalathara</w:t>
            </w:r>
            <w:proofErr w:type="spellEnd"/>
            <w:r w:rsidRPr="00281B78">
              <w:rPr>
                <w:rFonts w:ascii="Arial" w:hAnsi="Arial" w:cs="Arial"/>
                <w:bCs/>
                <w:color w:val="000000" w:themeColor="text1"/>
                <w:sz w:val="20"/>
                <w:szCs w:val="20"/>
              </w:rPr>
              <w:t xml:space="preserve"> (NM)</w:t>
            </w:r>
          </w:p>
        </w:tc>
        <w:tc>
          <w:tcPr>
            <w:tcW w:w="2374" w:type="dxa"/>
            <w:tcBorders>
              <w:bottom w:val="single" w:sz="4" w:space="0" w:color="000000"/>
            </w:tcBorders>
            <w:shd w:val="clear" w:color="auto" w:fill="D9D9D9" w:themeFill="background1" w:themeFillShade="D9"/>
          </w:tcPr>
          <w:p w14:paraId="2C06DB1B"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740307C6" w14:textId="77777777" w:rsidTr="00D40224">
        <w:trPr>
          <w:trHeight w:val="91"/>
        </w:trPr>
        <w:tc>
          <w:tcPr>
            <w:tcW w:w="2137" w:type="dxa"/>
            <w:shd w:val="clear" w:color="auto" w:fill="DBE5F1" w:themeFill="accent1" w:themeFillTint="33"/>
            <w:vAlign w:val="bottom"/>
          </w:tcPr>
          <w:p w14:paraId="06EF42C2" w14:textId="0D32A29B"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Noreen Kloc</w:t>
            </w:r>
          </w:p>
        </w:tc>
        <w:tc>
          <w:tcPr>
            <w:tcW w:w="2520" w:type="dxa"/>
            <w:tcBorders>
              <w:bottom w:val="single" w:sz="4" w:space="0" w:color="000000"/>
            </w:tcBorders>
            <w:shd w:val="clear" w:color="auto" w:fill="D9D9D9" w:themeFill="background1" w:themeFillShade="D9"/>
            <w:vAlign w:val="bottom"/>
          </w:tcPr>
          <w:p w14:paraId="23E0B697" w14:textId="2CB64EE8" w:rsidR="006605A4" w:rsidRPr="00281B78" w:rsidRDefault="006605A4" w:rsidP="006605A4">
            <w:pPr>
              <w:pStyle w:val="arial"/>
              <w:snapToGrid w:val="0"/>
              <w:ind w:left="0"/>
              <w:rPr>
                <w:rFonts w:ascii="Arial" w:hAnsi="Arial" w:cs="Arial"/>
                <w:bCs/>
                <w:color w:val="000000" w:themeColor="text1"/>
                <w:sz w:val="20"/>
                <w:szCs w:val="20"/>
              </w:rPr>
            </w:pPr>
          </w:p>
        </w:tc>
        <w:tc>
          <w:tcPr>
            <w:tcW w:w="2070" w:type="dxa"/>
            <w:tcBorders>
              <w:bottom w:val="single" w:sz="4" w:space="0" w:color="000000"/>
            </w:tcBorders>
            <w:shd w:val="clear" w:color="auto" w:fill="D9D9D9" w:themeFill="background1" w:themeFillShade="D9"/>
          </w:tcPr>
          <w:p w14:paraId="7EC9757A" w14:textId="7AC1E8E8"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Kate </w:t>
            </w:r>
            <w:proofErr w:type="spellStart"/>
            <w:r w:rsidRPr="00281B78">
              <w:rPr>
                <w:rFonts w:ascii="Arial" w:hAnsi="Arial" w:cs="Arial"/>
                <w:bCs/>
                <w:color w:val="000000" w:themeColor="text1"/>
                <w:sz w:val="20"/>
                <w:szCs w:val="20"/>
              </w:rPr>
              <w:t>Goodin</w:t>
            </w:r>
            <w:proofErr w:type="spellEnd"/>
            <w:r w:rsidRPr="00281B78">
              <w:rPr>
                <w:rFonts w:ascii="Arial" w:hAnsi="Arial" w:cs="Arial"/>
                <w:bCs/>
                <w:color w:val="000000" w:themeColor="text1"/>
                <w:sz w:val="20"/>
                <w:szCs w:val="20"/>
              </w:rPr>
              <w:t xml:space="preserve"> (TN)</w:t>
            </w:r>
          </w:p>
        </w:tc>
        <w:tc>
          <w:tcPr>
            <w:tcW w:w="2250" w:type="dxa"/>
            <w:tcBorders>
              <w:bottom w:val="single" w:sz="4" w:space="0" w:color="000000"/>
            </w:tcBorders>
            <w:shd w:val="clear" w:color="auto" w:fill="D9D9D9" w:themeFill="background1" w:themeFillShade="D9"/>
          </w:tcPr>
          <w:p w14:paraId="11ACB31F" w14:textId="2280407F"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Ruth </w:t>
            </w:r>
            <w:proofErr w:type="spellStart"/>
            <w:r w:rsidRPr="00281B78">
              <w:rPr>
                <w:rFonts w:ascii="Arial" w:hAnsi="Arial" w:cs="Arial"/>
                <w:bCs/>
                <w:color w:val="000000" w:themeColor="text1"/>
                <w:sz w:val="20"/>
                <w:szCs w:val="20"/>
              </w:rPr>
              <w:t>Jajosky</w:t>
            </w:r>
            <w:proofErr w:type="spellEnd"/>
          </w:p>
        </w:tc>
        <w:tc>
          <w:tcPr>
            <w:tcW w:w="2374" w:type="dxa"/>
            <w:tcBorders>
              <w:bottom w:val="single" w:sz="4" w:space="0" w:color="000000"/>
            </w:tcBorders>
            <w:shd w:val="clear" w:color="auto" w:fill="D9D9D9" w:themeFill="background1" w:themeFillShade="D9"/>
          </w:tcPr>
          <w:p w14:paraId="29607206"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30F8A63A" w14:textId="771778E3" w:rsidTr="00D40224">
        <w:trPr>
          <w:trHeight w:val="91"/>
        </w:trPr>
        <w:tc>
          <w:tcPr>
            <w:tcW w:w="2137" w:type="dxa"/>
            <w:shd w:val="clear" w:color="auto" w:fill="DBE5F1" w:themeFill="accent1" w:themeFillTint="33"/>
            <w:vAlign w:val="bottom"/>
          </w:tcPr>
          <w:p w14:paraId="7A3E6372" w14:textId="6A94BEA4" w:rsidR="006605A4" w:rsidRPr="00281B78" w:rsidRDefault="006605A4" w:rsidP="006605A4">
            <w:pPr>
              <w:pStyle w:val="arial"/>
              <w:snapToGrid w:val="0"/>
              <w:ind w:left="0"/>
              <w:rPr>
                <w:rFonts w:ascii="Arial" w:hAnsi="Arial" w:cs="Arial"/>
                <w:bCs/>
                <w:color w:val="000000" w:themeColor="text1"/>
                <w:sz w:val="20"/>
                <w:szCs w:val="20"/>
              </w:rPr>
            </w:pPr>
            <w:r w:rsidRPr="005E34E9">
              <w:rPr>
                <w:rFonts w:ascii="Arial" w:hAnsi="Arial" w:cs="Arial"/>
                <w:bCs/>
                <w:color w:val="F79646" w:themeColor="accent6"/>
                <w:sz w:val="20"/>
                <w:szCs w:val="20"/>
              </w:rPr>
              <w:t xml:space="preserve">Sandi </w:t>
            </w:r>
            <w:proofErr w:type="spellStart"/>
            <w:r w:rsidRPr="005E34E9">
              <w:rPr>
                <w:rFonts w:ascii="Arial" w:hAnsi="Arial" w:cs="Arial"/>
                <w:bCs/>
                <w:color w:val="F79646" w:themeColor="accent6"/>
                <w:sz w:val="20"/>
                <w:szCs w:val="20"/>
              </w:rPr>
              <w:t>Bulens</w:t>
            </w:r>
            <w:proofErr w:type="spellEnd"/>
          </w:p>
        </w:tc>
        <w:tc>
          <w:tcPr>
            <w:tcW w:w="2520" w:type="dxa"/>
            <w:shd w:val="clear" w:color="auto" w:fill="D9D9D9" w:themeFill="background1" w:themeFillShade="D9"/>
            <w:vAlign w:val="bottom"/>
          </w:tcPr>
          <w:p w14:paraId="506E7BBC" w14:textId="360E2DB9" w:rsidR="006605A4" w:rsidRPr="00281B78" w:rsidRDefault="006605A4" w:rsidP="006605A4">
            <w:pPr>
              <w:pStyle w:val="arial"/>
              <w:snapToGrid w:val="0"/>
              <w:ind w:left="0"/>
              <w:rPr>
                <w:rFonts w:ascii="Arial" w:hAnsi="Arial" w:cs="Arial"/>
                <w:bCs/>
                <w:color w:val="000000" w:themeColor="text1"/>
                <w:sz w:val="20"/>
                <w:szCs w:val="20"/>
              </w:rPr>
            </w:pPr>
            <w:r w:rsidRPr="005E34E9">
              <w:rPr>
                <w:rFonts w:ascii="Arial" w:hAnsi="Arial" w:cs="Arial"/>
                <w:bCs/>
                <w:color w:val="F79646" w:themeColor="accent6"/>
                <w:sz w:val="20"/>
                <w:szCs w:val="20"/>
              </w:rPr>
              <w:t>Cristin Larder (Ingham County)</w:t>
            </w:r>
          </w:p>
        </w:tc>
        <w:tc>
          <w:tcPr>
            <w:tcW w:w="2070" w:type="dxa"/>
            <w:shd w:val="clear" w:color="auto" w:fill="D9D9D9" w:themeFill="background1" w:themeFillShade="D9"/>
          </w:tcPr>
          <w:p w14:paraId="0DCC617C" w14:textId="7C1104FD"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Kathy Turner</w:t>
            </w:r>
          </w:p>
        </w:tc>
        <w:tc>
          <w:tcPr>
            <w:tcW w:w="2250" w:type="dxa"/>
            <w:shd w:val="clear" w:color="auto" w:fill="D9D9D9" w:themeFill="background1" w:themeFillShade="D9"/>
          </w:tcPr>
          <w:p w14:paraId="61B1B767" w14:textId="2D371504"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Sai </w:t>
            </w:r>
            <w:proofErr w:type="spellStart"/>
            <w:r w:rsidRPr="00281B78">
              <w:rPr>
                <w:rFonts w:ascii="Arial" w:hAnsi="Arial" w:cs="Arial"/>
                <w:bCs/>
                <w:color w:val="000000" w:themeColor="text1"/>
                <w:sz w:val="20"/>
                <w:szCs w:val="20"/>
              </w:rPr>
              <w:t>Kurmana</w:t>
            </w:r>
            <w:proofErr w:type="spellEnd"/>
            <w:r w:rsidRPr="00281B78">
              <w:rPr>
                <w:rFonts w:ascii="Arial" w:hAnsi="Arial" w:cs="Arial"/>
                <w:bCs/>
                <w:color w:val="000000" w:themeColor="text1"/>
                <w:sz w:val="20"/>
                <w:szCs w:val="20"/>
              </w:rPr>
              <w:t xml:space="preserve"> (MS)</w:t>
            </w:r>
          </w:p>
        </w:tc>
        <w:tc>
          <w:tcPr>
            <w:tcW w:w="2374" w:type="dxa"/>
            <w:shd w:val="clear" w:color="auto" w:fill="D9D9D9" w:themeFill="background1" w:themeFillShade="D9"/>
          </w:tcPr>
          <w:p w14:paraId="7577F715"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6DA639E6" w14:textId="51934C8E" w:rsidTr="00D40224">
        <w:trPr>
          <w:trHeight w:val="91"/>
        </w:trPr>
        <w:tc>
          <w:tcPr>
            <w:tcW w:w="2137" w:type="dxa"/>
            <w:shd w:val="clear" w:color="auto" w:fill="DBE5F1" w:themeFill="accent1" w:themeFillTint="33"/>
            <w:vAlign w:val="bottom"/>
          </w:tcPr>
          <w:p w14:paraId="76C8FE16" w14:textId="67628B78" w:rsidR="006605A4" w:rsidRPr="00281B78" w:rsidRDefault="006605A4" w:rsidP="006605A4">
            <w:pPr>
              <w:pStyle w:val="arial"/>
              <w:snapToGrid w:val="0"/>
              <w:ind w:left="0"/>
              <w:rPr>
                <w:rFonts w:ascii="Arial" w:hAnsi="Arial" w:cs="Arial"/>
                <w:bCs/>
                <w:color w:val="000000" w:themeColor="text1"/>
                <w:sz w:val="20"/>
                <w:szCs w:val="20"/>
              </w:rPr>
            </w:pPr>
            <w:r w:rsidRPr="006605A4">
              <w:rPr>
                <w:rFonts w:ascii="Arial" w:hAnsi="Arial" w:cs="Arial"/>
                <w:bCs/>
                <w:color w:val="F79646" w:themeColor="accent6"/>
                <w:sz w:val="20"/>
                <w:szCs w:val="20"/>
              </w:rPr>
              <w:t>Sandy Price</w:t>
            </w:r>
          </w:p>
        </w:tc>
        <w:tc>
          <w:tcPr>
            <w:tcW w:w="2520" w:type="dxa"/>
            <w:shd w:val="clear" w:color="auto" w:fill="D9D9D9" w:themeFill="background1" w:themeFillShade="D9"/>
            <w:vAlign w:val="bottom"/>
          </w:tcPr>
          <w:p w14:paraId="03FC6128" w14:textId="58FCDDBC"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Crystal Snare (U of Washington)</w:t>
            </w:r>
          </w:p>
        </w:tc>
        <w:tc>
          <w:tcPr>
            <w:tcW w:w="2070" w:type="dxa"/>
            <w:shd w:val="clear" w:color="auto" w:fill="D9D9D9" w:themeFill="background1" w:themeFillShade="D9"/>
          </w:tcPr>
          <w:p w14:paraId="0C1A051E" w14:textId="33F94FBA"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Katy Donovan (RI)</w:t>
            </w:r>
          </w:p>
        </w:tc>
        <w:tc>
          <w:tcPr>
            <w:tcW w:w="2250" w:type="dxa"/>
            <w:shd w:val="clear" w:color="auto" w:fill="D9D9D9" w:themeFill="background1" w:themeFillShade="D9"/>
          </w:tcPr>
          <w:p w14:paraId="1BF8E592" w14:textId="352DFBDE" w:rsidR="006605A4" w:rsidRPr="00281B78" w:rsidRDefault="006605A4" w:rsidP="006605A4">
            <w:pPr>
              <w:pStyle w:val="arial"/>
              <w:snapToGrid w:val="0"/>
              <w:ind w:left="-108"/>
              <w:rPr>
                <w:rFonts w:ascii="Arial" w:hAnsi="Arial" w:cs="Arial"/>
                <w:bCs/>
                <w:color w:val="000000" w:themeColor="text1"/>
                <w:sz w:val="20"/>
                <w:szCs w:val="20"/>
              </w:rPr>
            </w:pPr>
            <w:r w:rsidRPr="005D401B">
              <w:rPr>
                <w:rFonts w:ascii="Arial" w:hAnsi="Arial" w:cs="Arial"/>
                <w:bCs/>
                <w:color w:val="F79646" w:themeColor="accent6"/>
                <w:sz w:val="20"/>
                <w:szCs w:val="20"/>
              </w:rPr>
              <w:t>Seth Rothbard (WA)</w:t>
            </w:r>
          </w:p>
        </w:tc>
        <w:tc>
          <w:tcPr>
            <w:tcW w:w="2374" w:type="dxa"/>
            <w:shd w:val="clear" w:color="auto" w:fill="D9D9D9" w:themeFill="background1" w:themeFillShade="D9"/>
          </w:tcPr>
          <w:p w14:paraId="6822FF02"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1EC39E35" w14:textId="09FD4FD0" w:rsidTr="00D40224">
        <w:trPr>
          <w:trHeight w:val="91"/>
        </w:trPr>
        <w:tc>
          <w:tcPr>
            <w:tcW w:w="2137" w:type="dxa"/>
            <w:shd w:val="clear" w:color="auto" w:fill="DBE5F1" w:themeFill="accent1" w:themeFillTint="33"/>
            <w:vAlign w:val="bottom"/>
          </w:tcPr>
          <w:p w14:paraId="7EBCFFE6" w14:textId="4A8D5807"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Sandy Roush</w:t>
            </w:r>
          </w:p>
        </w:tc>
        <w:tc>
          <w:tcPr>
            <w:tcW w:w="2520" w:type="dxa"/>
            <w:shd w:val="clear" w:color="auto" w:fill="D9D9D9" w:themeFill="background1" w:themeFillShade="D9"/>
            <w:vAlign w:val="bottom"/>
          </w:tcPr>
          <w:p w14:paraId="53B36B0C" w14:textId="77D352BB" w:rsidR="006605A4" w:rsidRPr="00281B78" w:rsidRDefault="006605A4" w:rsidP="006605A4">
            <w:pPr>
              <w:pStyle w:val="arial"/>
              <w:snapToGrid w:val="0"/>
              <w:ind w:left="0"/>
              <w:rPr>
                <w:rFonts w:ascii="Arial" w:hAnsi="Arial" w:cs="Arial"/>
                <w:bCs/>
                <w:color w:val="000000" w:themeColor="text1"/>
                <w:sz w:val="20"/>
                <w:szCs w:val="20"/>
              </w:rPr>
            </w:pPr>
            <w:r w:rsidRPr="00281B78">
              <w:rPr>
                <w:rFonts w:ascii="Arial" w:hAnsi="Arial" w:cs="Arial"/>
                <w:bCs/>
                <w:color w:val="000000" w:themeColor="text1"/>
                <w:sz w:val="20"/>
                <w:szCs w:val="20"/>
              </w:rPr>
              <w:t xml:space="preserve">Danica </w:t>
            </w:r>
            <w:proofErr w:type="spellStart"/>
            <w:r w:rsidRPr="00281B78">
              <w:rPr>
                <w:rFonts w:ascii="Arial" w:hAnsi="Arial" w:cs="Arial"/>
                <w:bCs/>
                <w:color w:val="000000" w:themeColor="text1"/>
                <w:sz w:val="20"/>
                <w:szCs w:val="20"/>
              </w:rPr>
              <w:t>Kuncio</w:t>
            </w:r>
            <w:proofErr w:type="spellEnd"/>
            <w:r w:rsidRPr="00281B78">
              <w:rPr>
                <w:rFonts w:ascii="Arial" w:hAnsi="Arial" w:cs="Arial"/>
                <w:bCs/>
                <w:color w:val="000000" w:themeColor="text1"/>
                <w:sz w:val="20"/>
                <w:szCs w:val="20"/>
              </w:rPr>
              <w:t xml:space="preserve"> (Philly)</w:t>
            </w:r>
          </w:p>
        </w:tc>
        <w:tc>
          <w:tcPr>
            <w:tcW w:w="2070" w:type="dxa"/>
            <w:shd w:val="clear" w:color="auto" w:fill="D9D9D9" w:themeFill="background1" w:themeFillShade="D9"/>
          </w:tcPr>
          <w:p w14:paraId="1EF166D0" w14:textId="7E74691C" w:rsidR="006605A4" w:rsidRPr="00281B78" w:rsidRDefault="006605A4" w:rsidP="006605A4">
            <w:pPr>
              <w:pStyle w:val="arial"/>
              <w:snapToGrid w:val="0"/>
              <w:ind w:left="-108"/>
              <w:rPr>
                <w:rFonts w:ascii="Arial" w:hAnsi="Arial" w:cs="Arial"/>
                <w:bCs/>
                <w:color w:val="000000" w:themeColor="text1"/>
                <w:sz w:val="20"/>
                <w:szCs w:val="20"/>
              </w:rPr>
            </w:pPr>
            <w:r w:rsidRPr="005E34E9">
              <w:rPr>
                <w:rFonts w:ascii="Arial" w:hAnsi="Arial" w:cs="Arial"/>
                <w:bCs/>
                <w:color w:val="F79646" w:themeColor="accent6"/>
                <w:sz w:val="20"/>
                <w:szCs w:val="20"/>
              </w:rPr>
              <w:t>Keegan McCaffrey (CO)</w:t>
            </w:r>
          </w:p>
        </w:tc>
        <w:tc>
          <w:tcPr>
            <w:tcW w:w="2250" w:type="dxa"/>
            <w:shd w:val="clear" w:color="auto" w:fill="D9D9D9" w:themeFill="background1" w:themeFillShade="D9"/>
          </w:tcPr>
          <w:p w14:paraId="2B41E955" w14:textId="40243D14" w:rsidR="006605A4" w:rsidRPr="00281B78" w:rsidRDefault="006605A4" w:rsidP="006605A4">
            <w:pPr>
              <w:pStyle w:val="arial"/>
              <w:snapToGrid w:val="0"/>
              <w:ind w:left="-108"/>
              <w:rPr>
                <w:rFonts w:ascii="Arial" w:hAnsi="Arial" w:cs="Arial"/>
                <w:bCs/>
                <w:color w:val="000000" w:themeColor="text1"/>
                <w:sz w:val="20"/>
                <w:szCs w:val="20"/>
              </w:rPr>
            </w:pPr>
            <w:r w:rsidRPr="005E34E9">
              <w:rPr>
                <w:rFonts w:ascii="Arial" w:hAnsi="Arial" w:cs="Arial"/>
                <w:bCs/>
                <w:color w:val="F79646" w:themeColor="accent6"/>
                <w:sz w:val="20"/>
                <w:szCs w:val="20"/>
              </w:rPr>
              <w:t>Shan Maxey</w:t>
            </w:r>
          </w:p>
        </w:tc>
        <w:tc>
          <w:tcPr>
            <w:tcW w:w="2374" w:type="dxa"/>
            <w:shd w:val="clear" w:color="auto" w:fill="D9D9D9" w:themeFill="background1" w:themeFillShade="D9"/>
          </w:tcPr>
          <w:p w14:paraId="3F195C87"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23CB59A2" w14:textId="77777777" w:rsidTr="00D40224">
        <w:trPr>
          <w:trHeight w:val="91"/>
        </w:trPr>
        <w:tc>
          <w:tcPr>
            <w:tcW w:w="2137" w:type="dxa"/>
            <w:shd w:val="clear" w:color="auto" w:fill="DBE5F1" w:themeFill="accent1" w:themeFillTint="33"/>
            <w:vAlign w:val="bottom"/>
          </w:tcPr>
          <w:p w14:paraId="5788041D" w14:textId="2B76F1CA" w:rsidR="006605A4" w:rsidRPr="006605A4" w:rsidRDefault="006605A4" w:rsidP="006605A4">
            <w:pPr>
              <w:pStyle w:val="arial"/>
              <w:snapToGrid w:val="0"/>
              <w:ind w:left="0"/>
              <w:rPr>
                <w:rFonts w:ascii="Arial" w:hAnsi="Arial" w:cs="Arial"/>
                <w:bCs/>
                <w:color w:val="F79646" w:themeColor="accent6"/>
                <w:sz w:val="20"/>
                <w:szCs w:val="20"/>
              </w:rPr>
            </w:pPr>
            <w:r w:rsidRPr="006605A4">
              <w:rPr>
                <w:rFonts w:ascii="Arial" w:hAnsi="Arial" w:cs="Arial"/>
                <w:bCs/>
                <w:color w:val="F79646" w:themeColor="accent6"/>
                <w:sz w:val="20"/>
                <w:szCs w:val="20"/>
              </w:rPr>
              <w:t>Sara Johnston</w:t>
            </w:r>
          </w:p>
        </w:tc>
        <w:tc>
          <w:tcPr>
            <w:tcW w:w="2520" w:type="dxa"/>
            <w:shd w:val="clear" w:color="auto" w:fill="D9D9D9" w:themeFill="background1" w:themeFillShade="D9"/>
            <w:vAlign w:val="bottom"/>
          </w:tcPr>
          <w:p w14:paraId="1812AA59" w14:textId="0119BD2F" w:rsidR="006605A4" w:rsidRPr="00281B78" w:rsidRDefault="006605A4" w:rsidP="006605A4">
            <w:pPr>
              <w:pStyle w:val="arial"/>
              <w:snapToGrid w:val="0"/>
              <w:ind w:left="0"/>
              <w:rPr>
                <w:rFonts w:ascii="Arial" w:hAnsi="Arial" w:cs="Arial"/>
                <w:bCs/>
                <w:color w:val="000000" w:themeColor="text1"/>
                <w:sz w:val="20"/>
                <w:szCs w:val="20"/>
              </w:rPr>
            </w:pPr>
            <w:r w:rsidRPr="006605A4">
              <w:rPr>
                <w:rFonts w:ascii="Arial" w:hAnsi="Arial" w:cs="Arial"/>
                <w:bCs/>
                <w:color w:val="F79646" w:themeColor="accent6"/>
                <w:sz w:val="20"/>
                <w:szCs w:val="20"/>
              </w:rPr>
              <w:t>Delicia Carey</w:t>
            </w:r>
          </w:p>
        </w:tc>
        <w:tc>
          <w:tcPr>
            <w:tcW w:w="2070" w:type="dxa"/>
            <w:shd w:val="clear" w:color="auto" w:fill="D9D9D9" w:themeFill="background1" w:themeFillShade="D9"/>
          </w:tcPr>
          <w:p w14:paraId="1F1DDBB2" w14:textId="52F14F82"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 xml:space="preserve">Kelly </w:t>
            </w:r>
            <w:proofErr w:type="spellStart"/>
            <w:r w:rsidRPr="00281B78">
              <w:rPr>
                <w:rFonts w:ascii="Arial" w:hAnsi="Arial" w:cs="Arial"/>
                <w:bCs/>
                <w:color w:val="000000" w:themeColor="text1"/>
                <w:sz w:val="20"/>
                <w:szCs w:val="20"/>
              </w:rPr>
              <w:t>Wallblay</w:t>
            </w:r>
            <w:proofErr w:type="spellEnd"/>
            <w:r w:rsidRPr="00281B78">
              <w:rPr>
                <w:rFonts w:ascii="Arial" w:hAnsi="Arial" w:cs="Arial"/>
                <w:bCs/>
                <w:color w:val="000000" w:themeColor="text1"/>
                <w:sz w:val="20"/>
                <w:szCs w:val="20"/>
              </w:rPr>
              <w:t xml:space="preserve"> (Chicago)</w:t>
            </w:r>
          </w:p>
        </w:tc>
        <w:tc>
          <w:tcPr>
            <w:tcW w:w="2250" w:type="dxa"/>
            <w:shd w:val="clear" w:color="auto" w:fill="D9D9D9" w:themeFill="background1" w:themeFillShade="D9"/>
          </w:tcPr>
          <w:p w14:paraId="5781FA74" w14:textId="49480267" w:rsidR="006605A4" w:rsidRPr="00281B78" w:rsidRDefault="006605A4" w:rsidP="006605A4">
            <w:pPr>
              <w:pStyle w:val="arial"/>
              <w:snapToGrid w:val="0"/>
              <w:ind w:left="-108"/>
              <w:rPr>
                <w:rFonts w:ascii="Arial" w:hAnsi="Arial" w:cs="Arial"/>
                <w:bCs/>
                <w:color w:val="000000" w:themeColor="text1"/>
                <w:sz w:val="20"/>
                <w:szCs w:val="20"/>
              </w:rPr>
            </w:pPr>
            <w:r w:rsidRPr="005E34E9">
              <w:rPr>
                <w:rFonts w:ascii="Arial" w:hAnsi="Arial" w:cs="Arial"/>
                <w:bCs/>
                <w:color w:val="F79646" w:themeColor="accent6"/>
                <w:sz w:val="20"/>
                <w:szCs w:val="20"/>
              </w:rPr>
              <w:t>Shaun Wilhelm (VA)</w:t>
            </w:r>
          </w:p>
        </w:tc>
        <w:tc>
          <w:tcPr>
            <w:tcW w:w="2374" w:type="dxa"/>
            <w:shd w:val="clear" w:color="auto" w:fill="D9D9D9" w:themeFill="background1" w:themeFillShade="D9"/>
          </w:tcPr>
          <w:p w14:paraId="30721639"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78FA644D" w14:textId="4973B9A0" w:rsidTr="00D40224">
        <w:trPr>
          <w:trHeight w:val="91"/>
        </w:trPr>
        <w:tc>
          <w:tcPr>
            <w:tcW w:w="2137" w:type="dxa"/>
            <w:shd w:val="clear" w:color="auto" w:fill="DBE5F1" w:themeFill="accent1" w:themeFillTint="33"/>
            <w:vAlign w:val="bottom"/>
          </w:tcPr>
          <w:p w14:paraId="3AD9B88A" w14:textId="0D26A5C8" w:rsidR="006605A4" w:rsidRPr="006605A4" w:rsidRDefault="006605A4" w:rsidP="006605A4">
            <w:pPr>
              <w:pStyle w:val="arial"/>
              <w:snapToGrid w:val="0"/>
              <w:ind w:left="0"/>
              <w:rPr>
                <w:rFonts w:ascii="Arial" w:hAnsi="Arial" w:cs="Arial"/>
                <w:bCs/>
                <w:color w:val="F79646" w:themeColor="accent6"/>
                <w:sz w:val="20"/>
                <w:szCs w:val="20"/>
              </w:rPr>
            </w:pPr>
            <w:r w:rsidRPr="006605A4">
              <w:rPr>
                <w:rFonts w:ascii="Arial" w:hAnsi="Arial" w:cs="Arial"/>
                <w:bCs/>
                <w:color w:val="F79646" w:themeColor="accent6"/>
                <w:sz w:val="20"/>
                <w:szCs w:val="20"/>
              </w:rPr>
              <w:t>Sydney Adams</w:t>
            </w:r>
          </w:p>
        </w:tc>
        <w:tc>
          <w:tcPr>
            <w:tcW w:w="2520" w:type="dxa"/>
            <w:shd w:val="clear" w:color="auto" w:fill="D9D9D9" w:themeFill="background1" w:themeFillShade="D9"/>
            <w:vAlign w:val="bottom"/>
          </w:tcPr>
          <w:p w14:paraId="2BE89179" w14:textId="00997919" w:rsidR="006605A4" w:rsidRPr="00281B78" w:rsidRDefault="006605A4" w:rsidP="006605A4">
            <w:pPr>
              <w:pStyle w:val="arial"/>
              <w:snapToGrid w:val="0"/>
              <w:ind w:left="0"/>
              <w:rPr>
                <w:rFonts w:ascii="Arial" w:hAnsi="Arial" w:cs="Arial"/>
                <w:bCs/>
                <w:color w:val="000000" w:themeColor="text1"/>
                <w:sz w:val="20"/>
                <w:szCs w:val="20"/>
              </w:rPr>
            </w:pPr>
          </w:p>
        </w:tc>
        <w:tc>
          <w:tcPr>
            <w:tcW w:w="2070" w:type="dxa"/>
            <w:shd w:val="clear" w:color="auto" w:fill="D9D9D9" w:themeFill="background1" w:themeFillShade="D9"/>
          </w:tcPr>
          <w:p w14:paraId="68614248" w14:textId="0E83FD47"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Kiara Vicente (AL)</w:t>
            </w:r>
          </w:p>
        </w:tc>
        <w:tc>
          <w:tcPr>
            <w:tcW w:w="2250" w:type="dxa"/>
            <w:shd w:val="clear" w:color="auto" w:fill="D9D9D9" w:themeFill="background1" w:themeFillShade="D9"/>
          </w:tcPr>
          <w:p w14:paraId="35FE5935" w14:textId="142479A3" w:rsidR="006605A4" w:rsidRPr="00281B78" w:rsidRDefault="006605A4" w:rsidP="006605A4">
            <w:pPr>
              <w:pStyle w:val="arial"/>
              <w:snapToGrid w:val="0"/>
              <w:ind w:left="-108"/>
              <w:rPr>
                <w:rFonts w:ascii="Arial" w:hAnsi="Arial" w:cs="Arial"/>
                <w:bCs/>
                <w:color w:val="000000" w:themeColor="text1"/>
                <w:sz w:val="20"/>
                <w:szCs w:val="20"/>
              </w:rPr>
            </w:pPr>
          </w:p>
        </w:tc>
        <w:tc>
          <w:tcPr>
            <w:tcW w:w="2374" w:type="dxa"/>
            <w:shd w:val="clear" w:color="auto" w:fill="D9D9D9" w:themeFill="background1" w:themeFillShade="D9"/>
          </w:tcPr>
          <w:p w14:paraId="453CE414" w14:textId="77777777" w:rsidR="006605A4" w:rsidRPr="00281B78" w:rsidRDefault="006605A4" w:rsidP="006605A4">
            <w:pPr>
              <w:pStyle w:val="arial"/>
              <w:snapToGrid w:val="0"/>
              <w:ind w:left="-108"/>
              <w:rPr>
                <w:rFonts w:ascii="Arial" w:hAnsi="Arial" w:cs="Arial"/>
                <w:bCs/>
                <w:color w:val="000000" w:themeColor="text1"/>
                <w:sz w:val="20"/>
                <w:szCs w:val="20"/>
              </w:rPr>
            </w:pPr>
          </w:p>
        </w:tc>
      </w:tr>
      <w:tr w:rsidR="006605A4" w:rsidRPr="002C68E8" w14:paraId="17CD4740" w14:textId="0EFCF86F" w:rsidTr="00D40224">
        <w:trPr>
          <w:trHeight w:val="91"/>
        </w:trPr>
        <w:tc>
          <w:tcPr>
            <w:tcW w:w="2137" w:type="dxa"/>
            <w:shd w:val="clear" w:color="auto" w:fill="DBE5F1" w:themeFill="accent1" w:themeFillTint="33"/>
            <w:vAlign w:val="bottom"/>
          </w:tcPr>
          <w:p w14:paraId="1FBA9192" w14:textId="1EB2A381" w:rsidR="006605A4" w:rsidRPr="00281B78" w:rsidRDefault="006605A4" w:rsidP="006605A4">
            <w:pPr>
              <w:pStyle w:val="arial"/>
              <w:snapToGrid w:val="0"/>
              <w:ind w:left="0"/>
              <w:rPr>
                <w:rFonts w:ascii="Arial" w:hAnsi="Arial" w:cs="Arial"/>
                <w:bCs/>
                <w:color w:val="000000" w:themeColor="text1"/>
                <w:sz w:val="20"/>
                <w:szCs w:val="20"/>
              </w:rPr>
            </w:pPr>
            <w:proofErr w:type="spellStart"/>
            <w:r w:rsidRPr="00281B78">
              <w:rPr>
                <w:rFonts w:ascii="Arial" w:hAnsi="Arial" w:cs="Arial"/>
                <w:bCs/>
                <w:color w:val="000000" w:themeColor="text1"/>
                <w:sz w:val="20"/>
                <w:szCs w:val="20"/>
              </w:rPr>
              <w:t>Umed</w:t>
            </w:r>
            <w:proofErr w:type="spellEnd"/>
            <w:r w:rsidRPr="00281B78">
              <w:rPr>
                <w:rFonts w:ascii="Arial" w:hAnsi="Arial" w:cs="Arial"/>
                <w:bCs/>
                <w:color w:val="000000" w:themeColor="text1"/>
                <w:sz w:val="20"/>
                <w:szCs w:val="20"/>
              </w:rPr>
              <w:t xml:space="preserve"> Anji</w:t>
            </w:r>
          </w:p>
        </w:tc>
        <w:tc>
          <w:tcPr>
            <w:tcW w:w="2520" w:type="dxa"/>
            <w:shd w:val="clear" w:color="auto" w:fill="D9D9D9" w:themeFill="background1" w:themeFillShade="D9"/>
            <w:vAlign w:val="bottom"/>
          </w:tcPr>
          <w:p w14:paraId="6F7EA79F" w14:textId="51D11488" w:rsidR="006605A4" w:rsidRPr="00281B78" w:rsidRDefault="006605A4" w:rsidP="006605A4">
            <w:pPr>
              <w:pStyle w:val="arial"/>
              <w:snapToGrid w:val="0"/>
              <w:ind w:left="0"/>
              <w:rPr>
                <w:rFonts w:ascii="Arial" w:hAnsi="Arial" w:cs="Arial"/>
                <w:bCs/>
                <w:color w:val="000000" w:themeColor="text1"/>
                <w:sz w:val="20"/>
                <w:szCs w:val="20"/>
              </w:rPr>
            </w:pPr>
          </w:p>
        </w:tc>
        <w:tc>
          <w:tcPr>
            <w:tcW w:w="2070" w:type="dxa"/>
            <w:shd w:val="clear" w:color="auto" w:fill="D9D9D9" w:themeFill="background1" w:themeFillShade="D9"/>
          </w:tcPr>
          <w:p w14:paraId="10E8FAC7" w14:textId="5C248ECF" w:rsidR="006605A4" w:rsidRPr="00281B78" w:rsidRDefault="006605A4" w:rsidP="006605A4">
            <w:pPr>
              <w:pStyle w:val="arial"/>
              <w:snapToGrid w:val="0"/>
              <w:ind w:left="-108"/>
              <w:rPr>
                <w:rFonts w:ascii="Arial" w:hAnsi="Arial" w:cs="Arial"/>
                <w:bCs/>
                <w:color w:val="000000" w:themeColor="text1"/>
                <w:sz w:val="20"/>
                <w:szCs w:val="20"/>
              </w:rPr>
            </w:pPr>
            <w:r>
              <w:rPr>
                <w:rFonts w:ascii="Arial" w:hAnsi="Arial" w:cs="Arial"/>
                <w:bCs/>
                <w:sz w:val="20"/>
                <w:szCs w:val="20"/>
              </w:rPr>
              <w:t>Kristen Merrell (MT)</w:t>
            </w:r>
          </w:p>
        </w:tc>
        <w:tc>
          <w:tcPr>
            <w:tcW w:w="2250" w:type="dxa"/>
            <w:shd w:val="clear" w:color="auto" w:fill="D9D9D9" w:themeFill="background1" w:themeFillShade="D9"/>
          </w:tcPr>
          <w:p w14:paraId="19855D46" w14:textId="5B2ACAA2" w:rsidR="006605A4" w:rsidRPr="00281B78" w:rsidRDefault="006605A4" w:rsidP="006605A4">
            <w:pPr>
              <w:pStyle w:val="arial"/>
              <w:snapToGrid w:val="0"/>
              <w:ind w:left="-108"/>
              <w:rPr>
                <w:rFonts w:ascii="Arial" w:hAnsi="Arial" w:cs="Arial"/>
                <w:bCs/>
                <w:color w:val="000000" w:themeColor="text1"/>
                <w:sz w:val="20"/>
                <w:szCs w:val="20"/>
              </w:rPr>
            </w:pPr>
            <w:r w:rsidRPr="00281B78">
              <w:rPr>
                <w:rFonts w:ascii="Arial" w:hAnsi="Arial" w:cs="Arial"/>
                <w:bCs/>
                <w:color w:val="000000" w:themeColor="text1"/>
                <w:sz w:val="20"/>
                <w:szCs w:val="20"/>
              </w:rPr>
              <w:t>Sheila Malone (Jackson State Univ)</w:t>
            </w:r>
          </w:p>
        </w:tc>
        <w:tc>
          <w:tcPr>
            <w:tcW w:w="2374" w:type="dxa"/>
            <w:shd w:val="clear" w:color="auto" w:fill="D9D9D9" w:themeFill="background1" w:themeFillShade="D9"/>
          </w:tcPr>
          <w:p w14:paraId="3654202E" w14:textId="77777777" w:rsidR="006605A4" w:rsidRPr="00281B78" w:rsidRDefault="006605A4" w:rsidP="006605A4">
            <w:pPr>
              <w:pStyle w:val="arial"/>
              <w:snapToGrid w:val="0"/>
              <w:ind w:left="-108"/>
              <w:rPr>
                <w:rFonts w:ascii="Arial" w:hAnsi="Arial" w:cs="Arial"/>
                <w:bCs/>
                <w:color w:val="000000" w:themeColor="text1"/>
                <w:sz w:val="20"/>
                <w:szCs w:val="20"/>
              </w:rPr>
            </w:pPr>
          </w:p>
        </w:tc>
      </w:tr>
    </w:tbl>
    <w:p w14:paraId="718163B6" w14:textId="709CFCFD" w:rsidR="007C0B88" w:rsidRPr="00905446" w:rsidRDefault="00677917" w:rsidP="006B5BCA">
      <w:pPr>
        <w:spacing w:after="240"/>
        <w:rPr>
          <w:rFonts w:ascii="Tahoma" w:hAnsi="Tahoma" w:cs="Tahoma"/>
          <w:i/>
          <w:iCs/>
          <w:caps/>
          <w:sz w:val="16"/>
          <w:szCs w:val="16"/>
          <w:u w:val="single"/>
        </w:rPr>
      </w:pPr>
      <w:r>
        <w:rPr>
          <w:rFonts w:ascii="Tahoma" w:hAnsi="Tahoma" w:cs="Tahoma"/>
          <w:i/>
          <w:iCs/>
          <w:caps/>
          <w:sz w:val="16"/>
          <w:szCs w:val="16"/>
        </w:rPr>
        <w:t>*</w:t>
      </w:r>
      <w:r w:rsidRPr="00677917">
        <w:rPr>
          <w:rFonts w:ascii="Tahoma" w:hAnsi="Tahoma" w:cs="Tahoma"/>
          <w:i/>
          <w:iCs/>
          <w:caps/>
          <w:sz w:val="16"/>
          <w:szCs w:val="16"/>
        </w:rPr>
        <w:t>Some individuals dialed in and names are unknown</w:t>
      </w:r>
    </w:p>
    <w:p w14:paraId="67601424" w14:textId="09DBDFE4" w:rsidR="00781FF6" w:rsidRDefault="00102899" w:rsidP="00781FF6">
      <w:pPr>
        <w:spacing w:after="240"/>
        <w:rPr>
          <w:rFonts w:ascii="Tahoma" w:hAnsi="Tahoma" w:cs="Tahoma"/>
          <w:b/>
          <w:bCs/>
          <w:caps/>
          <w:szCs w:val="20"/>
          <w:u w:val="single"/>
        </w:rPr>
      </w:pPr>
      <w:r>
        <w:rPr>
          <w:rFonts w:ascii="Tahoma" w:hAnsi="Tahoma" w:cs="Tahoma"/>
          <w:b/>
          <w:bCs/>
          <w:caps/>
          <w:szCs w:val="20"/>
          <w:u w:val="single"/>
        </w:rPr>
        <w:t>High-Level</w:t>
      </w:r>
      <w:r w:rsidR="00781FF6">
        <w:rPr>
          <w:rFonts w:ascii="Tahoma" w:hAnsi="Tahoma" w:cs="Tahoma"/>
          <w:b/>
          <w:bCs/>
          <w:caps/>
          <w:szCs w:val="20"/>
          <w:u w:val="single"/>
        </w:rPr>
        <w:t xml:space="preserve"> Meeting Notes</w:t>
      </w:r>
      <w:r>
        <w:rPr>
          <w:rFonts w:ascii="Tahoma" w:hAnsi="Tahoma" w:cs="Tahoma"/>
          <w:b/>
          <w:bCs/>
          <w:caps/>
          <w:szCs w:val="20"/>
          <w:u w:val="single"/>
        </w:rPr>
        <w:t xml:space="preserve"> (</w:t>
      </w:r>
      <w:r w:rsidRPr="00102899">
        <w:rPr>
          <w:rFonts w:ascii="Tahoma" w:hAnsi="Tahoma" w:cs="Tahoma"/>
          <w:i/>
          <w:iCs/>
          <w:caps/>
          <w:szCs w:val="20"/>
          <w:u w:val="single"/>
        </w:rPr>
        <w:t>refer to meeting slides for more detail as needed</w:t>
      </w:r>
      <w:r>
        <w:rPr>
          <w:rFonts w:ascii="Tahoma" w:hAnsi="Tahoma" w:cs="Tahoma"/>
          <w:b/>
          <w:bCs/>
          <w:caps/>
          <w:szCs w:val="20"/>
          <w:u w:val="single"/>
        </w:rPr>
        <w:t>)</w:t>
      </w:r>
      <w:r w:rsidR="00781FF6">
        <w:rPr>
          <w:rFonts w:ascii="Tahoma" w:hAnsi="Tahoma" w:cs="Tahoma"/>
          <w:b/>
          <w:bCs/>
          <w:caps/>
          <w:szCs w:val="20"/>
          <w:u w:val="single"/>
        </w:rPr>
        <w:t>:</w:t>
      </w:r>
    </w:p>
    <w:p w14:paraId="0ADEFF53" w14:textId="77777777" w:rsidR="006C4471" w:rsidRPr="009C258E" w:rsidRDefault="006C4471" w:rsidP="006C4471">
      <w:pPr>
        <w:shd w:val="clear" w:color="auto" w:fill="FFFFFF"/>
        <w:spacing w:after="0" w:line="240" w:lineRule="auto"/>
        <w:rPr>
          <w:rFonts w:ascii="Calibri" w:eastAsia="Times New Roman" w:hAnsi="Calibri" w:cs="Calibri"/>
          <w:b/>
          <w:bCs/>
          <w:color w:val="000000" w:themeColor="text1"/>
          <w:sz w:val="22"/>
        </w:rPr>
      </w:pPr>
      <w:r w:rsidRPr="009C258E">
        <w:rPr>
          <w:rFonts w:ascii="Calibri" w:eastAsia="Times New Roman" w:hAnsi="Calibri" w:cs="Calibri"/>
          <w:b/>
          <w:bCs/>
          <w:color w:val="000000" w:themeColor="text1"/>
          <w:sz w:val="22"/>
        </w:rPr>
        <w:t>CSTE Data Standardization Workgroup Meeting</w:t>
      </w:r>
    </w:p>
    <w:p w14:paraId="6A6C9D64" w14:textId="2DFCB4CC" w:rsidR="006C4471" w:rsidRPr="006C4471" w:rsidRDefault="006C4471" w:rsidP="006C4471">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sidRPr="006C4471">
        <w:rPr>
          <w:rFonts w:ascii="Calibri" w:eastAsia="Times New Roman" w:hAnsi="Calibri" w:cs="Calibri"/>
          <w:color w:val="000000" w:themeColor="text1"/>
          <w:sz w:val="22"/>
        </w:rPr>
        <w:t xml:space="preserve">Main topic </w:t>
      </w:r>
      <w:r>
        <w:rPr>
          <w:rFonts w:ascii="Calibri" w:eastAsia="Times New Roman" w:hAnsi="Calibri" w:cs="Calibri"/>
          <w:color w:val="000000" w:themeColor="text1"/>
          <w:sz w:val="22"/>
        </w:rPr>
        <w:t>continues to focus on hospitalization.</w:t>
      </w:r>
      <w:r w:rsidRPr="006C4471">
        <w:rPr>
          <w:rFonts w:ascii="Calibri" w:eastAsia="Times New Roman" w:hAnsi="Calibri" w:cs="Calibri"/>
          <w:color w:val="000000" w:themeColor="text1"/>
          <w:sz w:val="22"/>
        </w:rPr>
        <w:br/>
      </w:r>
    </w:p>
    <w:p w14:paraId="2BDEFB8B" w14:textId="52B0C010" w:rsidR="00781FF6" w:rsidRPr="009C258E" w:rsidRDefault="000377AA" w:rsidP="007F359B">
      <w:pPr>
        <w:shd w:val="clear" w:color="auto" w:fill="FFFFFF"/>
        <w:spacing w:after="0" w:line="240" w:lineRule="auto"/>
        <w:rPr>
          <w:rFonts w:ascii="Calibri" w:eastAsia="Times New Roman" w:hAnsi="Calibri" w:cs="Calibri"/>
          <w:b/>
          <w:bCs/>
          <w:color w:val="000000" w:themeColor="text1"/>
          <w:sz w:val="22"/>
        </w:rPr>
      </w:pPr>
      <w:r w:rsidRPr="009C258E">
        <w:rPr>
          <w:rFonts w:ascii="Calibri" w:eastAsia="Times New Roman" w:hAnsi="Calibri" w:cs="Calibri"/>
          <w:b/>
          <w:bCs/>
          <w:color w:val="000000" w:themeColor="text1"/>
          <w:sz w:val="22"/>
        </w:rPr>
        <w:t>Welcome</w:t>
      </w:r>
      <w:r w:rsidR="00E94920" w:rsidRPr="009C258E">
        <w:rPr>
          <w:rFonts w:ascii="Calibri" w:eastAsia="Times New Roman" w:hAnsi="Calibri" w:cs="Calibri"/>
          <w:b/>
          <w:bCs/>
          <w:color w:val="000000" w:themeColor="text1"/>
          <w:sz w:val="22"/>
        </w:rPr>
        <w:t xml:space="preserve"> to</w:t>
      </w:r>
      <w:r w:rsidRPr="009C258E">
        <w:rPr>
          <w:rFonts w:ascii="Calibri" w:eastAsia="Times New Roman" w:hAnsi="Calibri" w:cs="Calibri"/>
          <w:b/>
          <w:bCs/>
          <w:color w:val="000000" w:themeColor="text1"/>
          <w:sz w:val="22"/>
        </w:rPr>
        <w:t xml:space="preserve"> new members</w:t>
      </w:r>
      <w:r w:rsidR="007F359B" w:rsidRPr="009C258E">
        <w:rPr>
          <w:rFonts w:ascii="Calibri" w:eastAsia="Times New Roman" w:hAnsi="Calibri" w:cs="Calibri"/>
          <w:b/>
          <w:bCs/>
          <w:color w:val="000000" w:themeColor="text1"/>
          <w:sz w:val="22"/>
        </w:rPr>
        <w:t>/</w:t>
      </w:r>
      <w:r w:rsidR="00904B5F" w:rsidRPr="009C258E">
        <w:rPr>
          <w:rFonts w:ascii="Calibri" w:eastAsia="Times New Roman" w:hAnsi="Calibri" w:cs="Calibri"/>
          <w:b/>
          <w:bCs/>
          <w:color w:val="000000" w:themeColor="text1"/>
          <w:sz w:val="22"/>
        </w:rPr>
        <w:t>DSWG Core Group</w:t>
      </w:r>
      <w:r w:rsidR="007F359B" w:rsidRPr="009C258E">
        <w:rPr>
          <w:rFonts w:ascii="Calibri" w:eastAsia="Times New Roman" w:hAnsi="Calibri" w:cs="Calibri"/>
          <w:b/>
          <w:bCs/>
          <w:color w:val="000000" w:themeColor="text1"/>
          <w:sz w:val="22"/>
        </w:rPr>
        <w:t xml:space="preserve"> Introductions</w:t>
      </w:r>
    </w:p>
    <w:p w14:paraId="61C50A5D" w14:textId="5F2B88D8" w:rsidR="006C4471" w:rsidRPr="006C4471" w:rsidRDefault="006C4471" w:rsidP="006C4471">
      <w:pPr>
        <w:pStyle w:val="ListParagraph"/>
        <w:numPr>
          <w:ilvl w:val="0"/>
          <w:numId w:val="16"/>
        </w:numPr>
        <w:shd w:val="clear" w:color="auto" w:fill="FFFFFF"/>
        <w:spacing w:after="0" w:line="240" w:lineRule="auto"/>
        <w:rPr>
          <w:rFonts w:ascii="Calibri" w:eastAsia="Times New Roman" w:hAnsi="Calibri" w:cs="Calibri"/>
          <w:b/>
          <w:bCs/>
          <w:color w:val="000000" w:themeColor="text1"/>
          <w:sz w:val="24"/>
          <w:szCs w:val="24"/>
          <w:u w:val="single"/>
        </w:rPr>
      </w:pPr>
      <w:r w:rsidRPr="006C4471">
        <w:rPr>
          <w:rFonts w:ascii="Calibri" w:eastAsia="Times New Roman" w:hAnsi="Calibri" w:cs="Calibri"/>
          <w:color w:val="000000" w:themeColor="text1"/>
          <w:sz w:val="22"/>
        </w:rPr>
        <w:t xml:space="preserve">January was the first of the meetings with heavy focus on hospitalization so please reference those notes and slides as </w:t>
      </w:r>
      <w:proofErr w:type="gramStart"/>
      <w:r w:rsidRPr="006C4471">
        <w:rPr>
          <w:rFonts w:ascii="Calibri" w:eastAsia="Times New Roman" w:hAnsi="Calibri" w:cs="Calibri"/>
          <w:color w:val="000000" w:themeColor="text1"/>
          <w:sz w:val="22"/>
        </w:rPr>
        <w:t>needed</w:t>
      </w:r>
      <w:proofErr w:type="gramEnd"/>
    </w:p>
    <w:p w14:paraId="4AC3D63A" w14:textId="77777777" w:rsidR="006C4471" w:rsidRPr="009C258E" w:rsidRDefault="007F359B" w:rsidP="007F359B">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006C4471" w:rsidRPr="009C258E">
        <w:rPr>
          <w:rFonts w:ascii="Calibri" w:eastAsia="Times New Roman" w:hAnsi="Calibri" w:cs="Calibri"/>
          <w:b/>
          <w:bCs/>
          <w:color w:val="000000" w:themeColor="text1"/>
          <w:sz w:val="22"/>
        </w:rPr>
        <w:t>Overview and objectives of the DSWG</w:t>
      </w:r>
    </w:p>
    <w:p w14:paraId="08E13256" w14:textId="099424D5" w:rsidR="006C4471" w:rsidRPr="006C4471" w:rsidRDefault="006C4471" w:rsidP="006C4471">
      <w:pPr>
        <w:pStyle w:val="ListParagraph"/>
        <w:numPr>
          <w:ilvl w:val="0"/>
          <w:numId w:val="16"/>
        </w:numPr>
        <w:shd w:val="clear" w:color="auto" w:fill="FFFFFF"/>
        <w:spacing w:after="0" w:line="240" w:lineRule="auto"/>
        <w:rPr>
          <w:rFonts w:ascii="Calibri" w:eastAsia="Times New Roman" w:hAnsi="Calibri" w:cs="Calibri"/>
          <w:b/>
          <w:bCs/>
          <w:color w:val="000000" w:themeColor="text1"/>
          <w:sz w:val="22"/>
          <w:u w:val="single"/>
        </w:rPr>
      </w:pPr>
      <w:r>
        <w:rPr>
          <w:rFonts w:ascii="Calibri" w:eastAsia="Times New Roman" w:hAnsi="Calibri" w:cs="Calibri"/>
          <w:color w:val="000000" w:themeColor="text1"/>
          <w:sz w:val="22"/>
        </w:rPr>
        <w:t>This group has been in existence for about 5 years and while we are starting on a heavier collaboration with CDC, it’s important to know we have been working on this for several years.</w:t>
      </w:r>
    </w:p>
    <w:p w14:paraId="1B1A1437" w14:textId="5CCD4D85" w:rsidR="006C4471" w:rsidRPr="006C4471" w:rsidRDefault="006C4471" w:rsidP="006C4471">
      <w:pPr>
        <w:pStyle w:val="ListParagraph"/>
        <w:numPr>
          <w:ilvl w:val="0"/>
          <w:numId w:val="16"/>
        </w:numPr>
        <w:shd w:val="clear" w:color="auto" w:fill="FFFFFF"/>
        <w:spacing w:after="0" w:line="240" w:lineRule="auto"/>
        <w:rPr>
          <w:rFonts w:ascii="Calibri" w:eastAsia="Times New Roman" w:hAnsi="Calibri" w:cs="Calibri"/>
          <w:b/>
          <w:bCs/>
          <w:color w:val="000000" w:themeColor="text1"/>
          <w:sz w:val="22"/>
          <w:u w:val="single"/>
        </w:rPr>
      </w:pPr>
      <w:r>
        <w:rPr>
          <w:rFonts w:ascii="Calibri" w:eastAsia="Times New Roman" w:hAnsi="Calibri" w:cs="Calibri"/>
          <w:color w:val="000000" w:themeColor="text1"/>
          <w:sz w:val="22"/>
        </w:rPr>
        <w:lastRenderedPageBreak/>
        <w:t>The focus is to improve data quality and surveillance through development of consensus for core data elements for surveillance.</w:t>
      </w:r>
    </w:p>
    <w:p w14:paraId="2B977490" w14:textId="594200CC" w:rsidR="006C4471" w:rsidRPr="006C4471" w:rsidRDefault="006C4471" w:rsidP="006C4471">
      <w:pPr>
        <w:pStyle w:val="ListParagraph"/>
        <w:numPr>
          <w:ilvl w:val="0"/>
          <w:numId w:val="16"/>
        </w:numPr>
        <w:shd w:val="clear" w:color="auto" w:fill="FFFFFF"/>
        <w:spacing w:after="0" w:line="240" w:lineRule="auto"/>
        <w:rPr>
          <w:rFonts w:ascii="Calibri" w:eastAsia="Times New Roman" w:hAnsi="Calibri" w:cs="Calibri"/>
          <w:b/>
          <w:bCs/>
          <w:color w:val="000000" w:themeColor="text1"/>
          <w:sz w:val="22"/>
          <w:u w:val="single"/>
        </w:rPr>
      </w:pPr>
      <w:r>
        <w:rPr>
          <w:rFonts w:ascii="Calibri" w:eastAsia="Times New Roman" w:hAnsi="Calibri" w:cs="Calibri"/>
          <w:color w:val="000000" w:themeColor="text1"/>
          <w:sz w:val="22"/>
        </w:rPr>
        <w:t>Convene epidemiologists and informaticians to develop consensus.</w:t>
      </w:r>
    </w:p>
    <w:p w14:paraId="42527A7E" w14:textId="73AD4BA9" w:rsidR="000377AA" w:rsidRPr="006C4471" w:rsidRDefault="006C4471" w:rsidP="006C4471">
      <w:pPr>
        <w:pStyle w:val="ListParagraph"/>
        <w:numPr>
          <w:ilvl w:val="0"/>
          <w:numId w:val="16"/>
        </w:numPr>
        <w:shd w:val="clear" w:color="auto" w:fill="FFFFFF"/>
        <w:spacing w:after="0" w:line="240" w:lineRule="auto"/>
        <w:rPr>
          <w:rFonts w:ascii="Calibri" w:eastAsia="Times New Roman" w:hAnsi="Calibri" w:cs="Calibri"/>
          <w:b/>
          <w:bCs/>
          <w:color w:val="000000" w:themeColor="text1"/>
          <w:sz w:val="22"/>
          <w:u w:val="single"/>
        </w:rPr>
      </w:pPr>
      <w:r>
        <w:rPr>
          <w:rFonts w:ascii="Calibri" w:eastAsia="Times New Roman" w:hAnsi="Calibri" w:cs="Calibri"/>
          <w:color w:val="000000" w:themeColor="text1"/>
          <w:sz w:val="22"/>
        </w:rPr>
        <w:t>The group has expanded recently by bringing in more jurisdictional partners and more individuals from CDC programs to participate</w:t>
      </w:r>
      <w:r w:rsidR="00281B78" w:rsidRPr="006C4471">
        <w:rPr>
          <w:rFonts w:ascii="Calibri" w:eastAsia="Times New Roman" w:hAnsi="Calibri" w:cs="Calibri"/>
          <w:color w:val="000000" w:themeColor="text1"/>
          <w:sz w:val="22"/>
        </w:rPr>
        <w:br/>
      </w:r>
    </w:p>
    <w:p w14:paraId="4A5A0057" w14:textId="3DFE3B92" w:rsidR="000377AA" w:rsidRPr="009C258E" w:rsidRDefault="000377AA" w:rsidP="007F359B">
      <w:pPr>
        <w:shd w:val="clear" w:color="auto" w:fill="FFFFFF"/>
        <w:spacing w:after="0" w:line="240" w:lineRule="auto"/>
        <w:rPr>
          <w:rFonts w:ascii="Calibri" w:eastAsia="Times New Roman" w:hAnsi="Calibri" w:cs="Calibri"/>
          <w:b/>
          <w:bCs/>
          <w:color w:val="000000" w:themeColor="text1"/>
          <w:sz w:val="22"/>
        </w:rPr>
      </w:pPr>
      <w:r w:rsidRPr="009C258E">
        <w:rPr>
          <w:rFonts w:ascii="Calibri" w:eastAsia="Times New Roman" w:hAnsi="Calibri" w:cs="Calibri"/>
          <w:b/>
          <w:bCs/>
          <w:color w:val="000000" w:themeColor="text1"/>
          <w:sz w:val="22"/>
        </w:rPr>
        <w:t>Meeting Ground rules</w:t>
      </w:r>
    </w:p>
    <w:p w14:paraId="4A8C1AF3" w14:textId="77777777" w:rsidR="006C4471" w:rsidRDefault="006C4471">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 goal is to move through the material efficiently we have found that the chat function is a great way to communicate during the meeting and we will incorporate that feedback as we review input from the group.</w:t>
      </w:r>
    </w:p>
    <w:p w14:paraId="27C6E4EF" w14:textId="77777777" w:rsidR="006C4471" w:rsidRDefault="006C4471">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are focusing on the 80/20 </w:t>
      </w:r>
      <w:proofErr w:type="gramStart"/>
      <w:r>
        <w:rPr>
          <w:rFonts w:ascii="Calibri" w:eastAsia="Times New Roman" w:hAnsi="Calibri" w:cs="Calibri"/>
          <w:color w:val="000000" w:themeColor="text1"/>
          <w:sz w:val="22"/>
        </w:rPr>
        <w:t>consensus</w:t>
      </w:r>
      <w:proofErr w:type="gramEnd"/>
      <w:r>
        <w:rPr>
          <w:rFonts w:ascii="Calibri" w:eastAsia="Times New Roman" w:hAnsi="Calibri" w:cs="Calibri"/>
          <w:color w:val="000000" w:themeColor="text1"/>
          <w:sz w:val="22"/>
        </w:rPr>
        <w:t xml:space="preserve"> and we may not focus on every detail or be able to dig into every point of discussion</w:t>
      </w:r>
    </w:p>
    <w:p w14:paraId="238BD1F5" w14:textId="76C8C650" w:rsidR="00281B78" w:rsidRDefault="00000000">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hyperlink r:id="rId12" w:history="1">
        <w:r w:rsidR="006C4471" w:rsidRPr="006C4471">
          <w:rPr>
            <w:rStyle w:val="Hyperlink"/>
            <w:rFonts w:ascii="Calibri" w:eastAsia="Times New Roman" w:hAnsi="Calibri" w:cs="Calibri"/>
            <w:sz w:val="22"/>
          </w:rPr>
          <w:t>There is a link for a post meeting survey</w:t>
        </w:r>
      </w:hyperlink>
      <w:r w:rsidR="006C4471">
        <w:rPr>
          <w:rFonts w:ascii="Calibri" w:eastAsia="Times New Roman" w:hAnsi="Calibri" w:cs="Calibri"/>
          <w:color w:val="000000" w:themeColor="text1"/>
          <w:sz w:val="22"/>
        </w:rPr>
        <w:t xml:space="preserve"> that can be used at any time to collect additional/broad information. </w:t>
      </w:r>
      <w:r w:rsidR="00281B78">
        <w:rPr>
          <w:rFonts w:ascii="Calibri" w:eastAsia="Times New Roman" w:hAnsi="Calibri" w:cs="Calibri"/>
          <w:color w:val="000000" w:themeColor="text1"/>
          <w:sz w:val="22"/>
        </w:rPr>
        <w:br/>
      </w:r>
    </w:p>
    <w:p w14:paraId="55AFCF10" w14:textId="3EF2C727" w:rsidR="00281B78" w:rsidRPr="006C4471" w:rsidRDefault="00281B78" w:rsidP="00281B78">
      <w:pPr>
        <w:shd w:val="clear" w:color="auto" w:fill="FFFFFF"/>
        <w:spacing w:after="0" w:line="240" w:lineRule="auto"/>
        <w:rPr>
          <w:rFonts w:ascii="Calibri" w:eastAsia="Times New Roman" w:hAnsi="Calibri" w:cs="Calibri"/>
          <w:b/>
          <w:bCs/>
          <w:color w:val="000000" w:themeColor="text1"/>
          <w:sz w:val="22"/>
        </w:rPr>
      </w:pPr>
      <w:r w:rsidRPr="006C4471">
        <w:rPr>
          <w:rFonts w:ascii="Calibri" w:eastAsia="Times New Roman" w:hAnsi="Calibri" w:cs="Calibri"/>
          <w:b/>
          <w:bCs/>
          <w:color w:val="000000" w:themeColor="text1"/>
          <w:sz w:val="22"/>
        </w:rPr>
        <w:t>Hospitalization: In Scope</w:t>
      </w:r>
    </w:p>
    <w:p w14:paraId="1EE105D0" w14:textId="38922BF3" w:rsidR="006C4471" w:rsidRDefault="006C4471">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Looking at hospitalization as an indicator for severity of disease, similar to what is used in </w:t>
      </w:r>
      <w:proofErr w:type="gramStart"/>
      <w:r>
        <w:rPr>
          <w:rFonts w:ascii="Calibri" w:eastAsia="Times New Roman" w:hAnsi="Calibri" w:cs="Calibri"/>
          <w:color w:val="000000" w:themeColor="text1"/>
          <w:sz w:val="22"/>
        </w:rPr>
        <w:t>GenV2</w:t>
      </w:r>
      <w:proofErr w:type="gramEnd"/>
    </w:p>
    <w:p w14:paraId="7A90B18D" w14:textId="2F454485" w:rsidR="00281B78" w:rsidRDefault="00281B78" w:rsidP="00F41546">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Looking </w:t>
      </w:r>
      <w:r w:rsidR="006C4471">
        <w:rPr>
          <w:rFonts w:ascii="Calibri" w:eastAsia="Times New Roman" w:hAnsi="Calibri" w:cs="Calibri"/>
          <w:color w:val="000000" w:themeColor="text1"/>
          <w:sz w:val="22"/>
        </w:rPr>
        <w:t xml:space="preserve">to identify structure and elements for </w:t>
      </w:r>
      <w:r>
        <w:rPr>
          <w:rFonts w:ascii="Calibri" w:eastAsia="Times New Roman" w:hAnsi="Calibri" w:cs="Calibri"/>
          <w:color w:val="000000" w:themeColor="text1"/>
          <w:sz w:val="22"/>
        </w:rPr>
        <w:t xml:space="preserve">core </w:t>
      </w:r>
      <w:r w:rsidR="006C4471">
        <w:rPr>
          <w:rFonts w:ascii="Calibri" w:eastAsia="Times New Roman" w:hAnsi="Calibri" w:cs="Calibri"/>
          <w:color w:val="000000" w:themeColor="text1"/>
          <w:sz w:val="22"/>
        </w:rPr>
        <w:t xml:space="preserve">surveillance. Last time we discussed what it means to be “core surveillance” </w:t>
      </w:r>
      <w:r w:rsidR="00F41546">
        <w:rPr>
          <w:rFonts w:ascii="Calibri" w:eastAsia="Times New Roman" w:hAnsi="Calibri" w:cs="Calibri"/>
          <w:color w:val="000000" w:themeColor="text1"/>
          <w:sz w:val="22"/>
        </w:rPr>
        <w:t xml:space="preserve">and there is no firm definition. However, think about the data elements or classes </w:t>
      </w:r>
      <w:r>
        <w:rPr>
          <w:rFonts w:ascii="Calibri" w:eastAsia="Times New Roman" w:hAnsi="Calibri" w:cs="Calibri"/>
          <w:color w:val="000000" w:themeColor="text1"/>
          <w:sz w:val="22"/>
        </w:rPr>
        <w:t>that should be considered across platforms and elements as part of core surveillance</w:t>
      </w:r>
      <w:r w:rsidR="00F41546">
        <w:rPr>
          <w:rFonts w:ascii="Calibri" w:eastAsia="Times New Roman" w:hAnsi="Calibri" w:cs="Calibri"/>
          <w:color w:val="000000" w:themeColor="text1"/>
          <w:sz w:val="22"/>
        </w:rPr>
        <w:t>. These are elements that are good for situational awareness or routine jurisdictional data transfer. We want to consider the core data elements we would want to see across different platforms or data exchange mechanisms.</w:t>
      </w:r>
    </w:p>
    <w:p w14:paraId="0F626156" w14:textId="7710B65F" w:rsidR="00F41546" w:rsidRDefault="00F41546" w:rsidP="00F41546">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are looking to identify common values, data sets, and definitions </w:t>
      </w:r>
      <w:proofErr w:type="gramStart"/>
      <w:r>
        <w:rPr>
          <w:rFonts w:ascii="Calibri" w:eastAsia="Times New Roman" w:hAnsi="Calibri" w:cs="Calibri"/>
          <w:color w:val="000000" w:themeColor="text1"/>
          <w:sz w:val="22"/>
        </w:rPr>
        <w:t>and also</w:t>
      </w:r>
      <w:proofErr w:type="gramEnd"/>
      <w:r>
        <w:rPr>
          <w:rFonts w:ascii="Calibri" w:eastAsia="Times New Roman" w:hAnsi="Calibri" w:cs="Calibri"/>
          <w:color w:val="000000" w:themeColor="text1"/>
          <w:sz w:val="22"/>
        </w:rPr>
        <w:t xml:space="preserve"> be looking at some implementation and interpretation.</w:t>
      </w:r>
    </w:p>
    <w:p w14:paraId="2E097174" w14:textId="6BA13019" w:rsidR="00F41546" w:rsidRPr="00F41546" w:rsidRDefault="00F41546" w:rsidP="00F41546">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is for case-based surveillance, not aggregate reporting.</w:t>
      </w:r>
    </w:p>
    <w:p w14:paraId="5425D202" w14:textId="3A77FAD5" w:rsidR="00281B78" w:rsidRPr="00F41546" w:rsidRDefault="00281B78" w:rsidP="00281B78">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Pr="00F41546">
        <w:rPr>
          <w:rFonts w:ascii="Calibri" w:eastAsia="Times New Roman" w:hAnsi="Calibri" w:cs="Calibri"/>
          <w:b/>
          <w:bCs/>
          <w:color w:val="000000" w:themeColor="text1"/>
          <w:sz w:val="22"/>
        </w:rPr>
        <w:t>Assumptions</w:t>
      </w:r>
    </w:p>
    <w:p w14:paraId="36B24056" w14:textId="6FD0DD7A" w:rsidR="00281B78" w:rsidRDefault="00281B78"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It is okay for data to be left blank or unknown if not available</w:t>
      </w:r>
      <w:r w:rsidR="009C258E">
        <w:rPr>
          <w:rFonts w:ascii="Calibri" w:eastAsia="Times New Roman" w:hAnsi="Calibri" w:cs="Calibri"/>
          <w:color w:val="000000" w:themeColor="text1"/>
          <w:sz w:val="22"/>
        </w:rPr>
        <w:t xml:space="preserve"> we are not looking to fill in an answer for every </w:t>
      </w:r>
      <w:proofErr w:type="gramStart"/>
      <w:r w:rsidR="009C258E">
        <w:rPr>
          <w:rFonts w:ascii="Calibri" w:eastAsia="Times New Roman" w:hAnsi="Calibri" w:cs="Calibri"/>
          <w:color w:val="000000" w:themeColor="text1"/>
          <w:sz w:val="22"/>
        </w:rPr>
        <w:t>case</w:t>
      </w:r>
      <w:proofErr w:type="gramEnd"/>
    </w:p>
    <w:p w14:paraId="3ACD8C5A" w14:textId="31D63703" w:rsidR="009C258E" w:rsidRDefault="009C258E"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Do not think about this as setting requirements for data that would need to be found for every case but moreover as the common value sets, definitions, and data exchange elements you might need across conditions and systems.</w:t>
      </w:r>
    </w:p>
    <w:p w14:paraId="020948C2" w14:textId="66645360" w:rsidR="009C258E" w:rsidRDefault="009C258E"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 goal is to facilitate data exchange, interjurisdictional transmission, and adding new conditions to your system.</w:t>
      </w:r>
    </w:p>
    <w:p w14:paraId="611E2EC9" w14:textId="77777777" w:rsidR="009C258E" w:rsidRDefault="009C258E" w:rsidP="00281B78">
      <w:pPr>
        <w:shd w:val="clear" w:color="auto" w:fill="FFFFFF"/>
        <w:spacing w:after="0" w:line="240" w:lineRule="auto"/>
        <w:rPr>
          <w:rFonts w:ascii="Calibri" w:eastAsia="Times New Roman" w:hAnsi="Calibri" w:cs="Calibri"/>
          <w:color w:val="000000" w:themeColor="text1"/>
          <w:sz w:val="22"/>
        </w:rPr>
      </w:pPr>
    </w:p>
    <w:p w14:paraId="5C489F56" w14:textId="70B81583" w:rsidR="00281B78" w:rsidRPr="009C258E" w:rsidRDefault="00281B78" w:rsidP="00281B78">
      <w:pPr>
        <w:shd w:val="clear" w:color="auto" w:fill="FFFFFF"/>
        <w:spacing w:after="0" w:line="240" w:lineRule="auto"/>
        <w:rPr>
          <w:rFonts w:ascii="Calibri" w:eastAsia="Times New Roman" w:hAnsi="Calibri" w:cs="Calibri"/>
          <w:b/>
          <w:bCs/>
          <w:color w:val="000000" w:themeColor="text1"/>
          <w:sz w:val="22"/>
        </w:rPr>
      </w:pPr>
      <w:r w:rsidRPr="009C258E">
        <w:rPr>
          <w:rFonts w:ascii="Calibri" w:eastAsia="Times New Roman" w:hAnsi="Calibri" w:cs="Calibri"/>
          <w:b/>
          <w:bCs/>
          <w:color w:val="000000" w:themeColor="text1"/>
          <w:sz w:val="22"/>
        </w:rPr>
        <w:t>Hospitalization: Out of Scope</w:t>
      </w:r>
    </w:p>
    <w:p w14:paraId="0D5B932D" w14:textId="285EC378" w:rsidR="00281B78" w:rsidRDefault="0092265F"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Not looking for </w:t>
      </w:r>
      <w:r w:rsidR="00281B78">
        <w:rPr>
          <w:rFonts w:ascii="Calibri" w:eastAsia="Times New Roman" w:hAnsi="Calibri" w:cs="Calibri"/>
          <w:color w:val="000000" w:themeColor="text1"/>
          <w:sz w:val="22"/>
        </w:rPr>
        <w:t>Information</w:t>
      </w:r>
      <w:r>
        <w:rPr>
          <w:rFonts w:ascii="Calibri" w:eastAsia="Times New Roman" w:hAnsi="Calibri" w:cs="Calibri"/>
          <w:color w:val="000000" w:themeColor="text1"/>
          <w:sz w:val="22"/>
        </w:rPr>
        <w:t xml:space="preserve"> collected</w:t>
      </w:r>
      <w:r w:rsidR="00281B78">
        <w:rPr>
          <w:rFonts w:ascii="Calibri" w:eastAsia="Times New Roman" w:hAnsi="Calibri" w:cs="Calibri"/>
          <w:color w:val="000000" w:themeColor="text1"/>
          <w:sz w:val="22"/>
        </w:rPr>
        <w:t xml:space="preserve"> as an exposure or risk factor</w:t>
      </w:r>
      <w:r>
        <w:rPr>
          <w:rFonts w:ascii="Calibri" w:eastAsia="Times New Roman" w:hAnsi="Calibri" w:cs="Calibri"/>
          <w:color w:val="000000" w:themeColor="text1"/>
          <w:sz w:val="22"/>
        </w:rPr>
        <w:t xml:space="preserve"> for a case.</w:t>
      </w:r>
    </w:p>
    <w:p w14:paraId="0B523A1D" w14:textId="325043E8" w:rsidR="00281B78" w:rsidRPr="00281B78" w:rsidRDefault="0092265F"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Not looking to s</w:t>
      </w:r>
      <w:r w:rsidR="00281B78">
        <w:rPr>
          <w:rFonts w:ascii="Calibri" w:eastAsia="Times New Roman" w:hAnsi="Calibri" w:cs="Calibri"/>
          <w:color w:val="000000" w:themeColor="text1"/>
          <w:sz w:val="22"/>
        </w:rPr>
        <w:t>tandardiz</w:t>
      </w:r>
      <w:r>
        <w:rPr>
          <w:rFonts w:ascii="Calibri" w:eastAsia="Times New Roman" w:hAnsi="Calibri" w:cs="Calibri"/>
          <w:color w:val="000000" w:themeColor="text1"/>
          <w:sz w:val="22"/>
        </w:rPr>
        <w:t>e</w:t>
      </w:r>
      <w:r w:rsidR="00281B78">
        <w:rPr>
          <w:rFonts w:ascii="Calibri" w:eastAsia="Times New Roman" w:hAnsi="Calibri" w:cs="Calibri"/>
          <w:color w:val="000000" w:themeColor="text1"/>
          <w:sz w:val="22"/>
        </w:rPr>
        <w:t xml:space="preserve"> data elements </w:t>
      </w:r>
      <w:r>
        <w:rPr>
          <w:rFonts w:ascii="Calibri" w:eastAsia="Times New Roman" w:hAnsi="Calibri" w:cs="Calibri"/>
          <w:color w:val="000000" w:themeColor="text1"/>
          <w:sz w:val="22"/>
        </w:rPr>
        <w:t xml:space="preserve">that are more </w:t>
      </w:r>
      <w:r w:rsidR="00281B78">
        <w:rPr>
          <w:rFonts w:ascii="Calibri" w:eastAsia="Times New Roman" w:hAnsi="Calibri" w:cs="Calibri"/>
          <w:color w:val="000000" w:themeColor="text1"/>
          <w:sz w:val="22"/>
        </w:rPr>
        <w:t>for research purposes or non-core</w:t>
      </w:r>
      <w:r>
        <w:rPr>
          <w:rFonts w:ascii="Calibri" w:eastAsia="Times New Roman" w:hAnsi="Calibri" w:cs="Calibri"/>
          <w:color w:val="000000" w:themeColor="text1"/>
          <w:sz w:val="22"/>
        </w:rPr>
        <w:t xml:space="preserve"> surveillance.</w:t>
      </w:r>
    </w:p>
    <w:p w14:paraId="4C6756C5" w14:textId="2E361FA0" w:rsidR="0092265F" w:rsidRDefault="0092265F"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will not be going into condition-specific guidelines or criteria for timelines; we’re focusing on the common structure.</w:t>
      </w:r>
    </w:p>
    <w:p w14:paraId="2ECD215B" w14:textId="790ABED1" w:rsidR="00281B78" w:rsidRDefault="0092265F"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are not focusing on d</w:t>
      </w:r>
      <w:r w:rsidR="00281B78">
        <w:rPr>
          <w:rFonts w:ascii="Calibri" w:eastAsia="Times New Roman" w:hAnsi="Calibri" w:cs="Calibri"/>
          <w:color w:val="000000" w:themeColor="text1"/>
          <w:sz w:val="22"/>
        </w:rPr>
        <w:t>ata exchange mechanisms</w:t>
      </w:r>
      <w:r>
        <w:rPr>
          <w:rFonts w:ascii="Calibri" w:eastAsia="Times New Roman" w:hAnsi="Calibri" w:cs="Calibri"/>
          <w:color w:val="000000" w:themeColor="text1"/>
          <w:sz w:val="22"/>
        </w:rPr>
        <w:t xml:space="preserve"> such as sending to CDC from jurisdictions.</w:t>
      </w:r>
    </w:p>
    <w:p w14:paraId="4760DB96" w14:textId="1FB7F52E" w:rsidR="00281B78" w:rsidRPr="0092265F" w:rsidRDefault="00281B78" w:rsidP="00281B78">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Pr="0092265F">
        <w:rPr>
          <w:rFonts w:ascii="Calibri" w:eastAsia="Times New Roman" w:hAnsi="Calibri" w:cs="Calibri"/>
          <w:b/>
          <w:bCs/>
          <w:color w:val="000000" w:themeColor="text1"/>
          <w:sz w:val="22"/>
        </w:rPr>
        <w:t>From Jan WG Meeting</w:t>
      </w:r>
    </w:p>
    <w:p w14:paraId="457D5939" w14:textId="3F60B600" w:rsidR="0092265F" w:rsidRDefault="0092265F"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In that meeting a lot more background was provided, so please reference those notes as needed for context.</w:t>
      </w:r>
    </w:p>
    <w:p w14:paraId="5D07B05B" w14:textId="3E07285A" w:rsidR="00281B78" w:rsidRDefault="00281B78"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 xml:space="preserve">We did identify which core data elements </w:t>
      </w:r>
      <w:r w:rsidR="0092265F">
        <w:rPr>
          <w:rFonts w:ascii="Calibri" w:eastAsia="Times New Roman" w:hAnsi="Calibri" w:cs="Calibri"/>
          <w:color w:val="000000" w:themeColor="text1"/>
          <w:sz w:val="22"/>
        </w:rPr>
        <w:t xml:space="preserve">within hospitalization that </w:t>
      </w:r>
      <w:r>
        <w:rPr>
          <w:rFonts w:ascii="Calibri" w:eastAsia="Times New Roman" w:hAnsi="Calibri" w:cs="Calibri"/>
          <w:color w:val="000000" w:themeColor="text1"/>
          <w:sz w:val="22"/>
        </w:rPr>
        <w:t>this group considered to be important for core</w:t>
      </w:r>
      <w:r w:rsidR="0092265F">
        <w:rPr>
          <w:rFonts w:ascii="Calibri" w:eastAsia="Times New Roman" w:hAnsi="Calibri" w:cs="Calibri"/>
          <w:color w:val="000000" w:themeColor="text1"/>
          <w:sz w:val="22"/>
        </w:rPr>
        <w:t>. This included:</w:t>
      </w:r>
    </w:p>
    <w:p w14:paraId="63F8E896" w14:textId="77777777" w:rsidR="00281B78" w:rsidRDefault="00281B78" w:rsidP="00281B78">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Hospitalization</w:t>
      </w:r>
    </w:p>
    <w:p w14:paraId="29A7803B" w14:textId="77777777" w:rsidR="00281B78" w:rsidRDefault="00281B78" w:rsidP="00281B78">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Admission date</w:t>
      </w:r>
    </w:p>
    <w:p w14:paraId="606DABDE" w14:textId="5D87DC34" w:rsidR="00281B78" w:rsidRDefault="00281B78" w:rsidP="00281B78">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Discharge date</w:t>
      </w:r>
    </w:p>
    <w:p w14:paraId="40179A8C" w14:textId="432AAE2F" w:rsidR="00A102D2" w:rsidRDefault="00A102D2" w:rsidP="00A102D2">
      <w:pPr>
        <w:pStyle w:val="ListParagraph"/>
        <w:numPr>
          <w:ilvl w:val="2"/>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These dates seemed to be more important component than duration of hospitalization, as discussed by the group.</w:t>
      </w:r>
    </w:p>
    <w:p w14:paraId="751AE19C" w14:textId="4682CD09" w:rsidR="00A102D2" w:rsidRDefault="00A102D2"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began talking about admission location and facility identifiers as well as ICU or specialty </w:t>
      </w:r>
      <w:proofErr w:type="gramStart"/>
      <w:r>
        <w:rPr>
          <w:rFonts w:ascii="Calibri" w:eastAsia="Times New Roman" w:hAnsi="Calibri" w:cs="Calibri"/>
          <w:color w:val="000000" w:themeColor="text1"/>
          <w:sz w:val="22"/>
        </w:rPr>
        <w:t>care</w:t>
      </w:r>
      <w:proofErr w:type="gramEnd"/>
    </w:p>
    <w:p w14:paraId="286A658C" w14:textId="5538034A" w:rsidR="00281B78" w:rsidRDefault="00A102D2" w:rsidP="00A102D2">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will be revisiting this as part of today’s call. </w:t>
      </w:r>
    </w:p>
    <w:p w14:paraId="5E7B7310" w14:textId="4D127CC2" w:rsidR="00281B78" w:rsidRPr="00A102D2" w:rsidRDefault="00281B78" w:rsidP="00281B78">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Pr="00A102D2">
        <w:rPr>
          <w:rFonts w:ascii="Calibri" w:eastAsia="Times New Roman" w:hAnsi="Calibri" w:cs="Calibri"/>
          <w:b/>
          <w:bCs/>
          <w:color w:val="000000" w:themeColor="text1"/>
          <w:sz w:val="22"/>
        </w:rPr>
        <w:t>What should be part of core [revisited]??</w:t>
      </w:r>
    </w:p>
    <w:p w14:paraId="3613D02A" w14:textId="470042FF" w:rsidR="00281B78" w:rsidRDefault="00A1567A"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This slide covers what Laura mentioned on the previous slide and </w:t>
      </w:r>
      <w:r w:rsidR="00281B78">
        <w:rPr>
          <w:rFonts w:ascii="Calibri" w:eastAsia="Times New Roman" w:hAnsi="Calibri" w:cs="Calibri"/>
          <w:color w:val="000000" w:themeColor="text1"/>
          <w:sz w:val="22"/>
        </w:rPr>
        <w:t xml:space="preserve">won’t be able to get into the details of the last </w:t>
      </w:r>
      <w:r>
        <w:rPr>
          <w:rFonts w:ascii="Calibri" w:eastAsia="Times New Roman" w:hAnsi="Calibri" w:cs="Calibri"/>
          <w:color w:val="000000" w:themeColor="text1"/>
          <w:sz w:val="22"/>
        </w:rPr>
        <w:t>meeting,</w:t>
      </w:r>
      <w:r w:rsidR="00281B78">
        <w:rPr>
          <w:rFonts w:ascii="Calibri" w:eastAsia="Times New Roman" w:hAnsi="Calibri" w:cs="Calibri"/>
          <w:color w:val="000000" w:themeColor="text1"/>
          <w:sz w:val="22"/>
        </w:rPr>
        <w:t xml:space="preserve"> but items highlighted </w:t>
      </w:r>
      <w:r>
        <w:rPr>
          <w:rFonts w:ascii="Calibri" w:eastAsia="Times New Roman" w:hAnsi="Calibri" w:cs="Calibri"/>
          <w:color w:val="000000" w:themeColor="text1"/>
          <w:sz w:val="22"/>
        </w:rPr>
        <w:t xml:space="preserve">here </w:t>
      </w:r>
      <w:r w:rsidR="00281B78">
        <w:rPr>
          <w:rFonts w:ascii="Calibri" w:eastAsia="Times New Roman" w:hAnsi="Calibri" w:cs="Calibri"/>
          <w:color w:val="000000" w:themeColor="text1"/>
          <w:sz w:val="22"/>
        </w:rPr>
        <w:t>are pieces that between polling and the discussion on the last call there seemed to be majority consensus</w:t>
      </w:r>
      <w:r>
        <w:rPr>
          <w:rFonts w:ascii="Calibri" w:eastAsia="Times New Roman" w:hAnsi="Calibri" w:cs="Calibri"/>
          <w:color w:val="000000" w:themeColor="text1"/>
          <w:sz w:val="22"/>
        </w:rPr>
        <w:t>.</w:t>
      </w:r>
    </w:p>
    <w:p w14:paraId="2E6308E4" w14:textId="77777777" w:rsidR="00281B78" w:rsidRDefault="00281B78" w:rsidP="00281B78">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Hospitalized yes/no</w:t>
      </w:r>
    </w:p>
    <w:p w14:paraId="26E174AA" w14:textId="77777777" w:rsidR="00281B78" w:rsidRDefault="00281B78" w:rsidP="00281B78">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Admission date</w:t>
      </w:r>
    </w:p>
    <w:p w14:paraId="5574663D" w14:textId="77777777" w:rsidR="00281B78" w:rsidRDefault="00281B78" w:rsidP="00281B78">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Discharge date</w:t>
      </w:r>
    </w:p>
    <w:p w14:paraId="1ED9C7EA" w14:textId="70170A06" w:rsidR="00281B78" w:rsidRDefault="00281B78" w:rsidP="00281B78">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ICU/special care unit admission (yes/no)</w:t>
      </w:r>
    </w:p>
    <w:p w14:paraId="3EE87CC5" w14:textId="5CD9CC3C" w:rsidR="00A1567A" w:rsidRPr="00A1567A" w:rsidRDefault="00A1567A" w:rsidP="00A1567A">
      <w:pPr>
        <w:shd w:val="clear" w:color="auto" w:fill="FFFFFF"/>
        <w:spacing w:after="0" w:line="240" w:lineRule="auto"/>
        <w:ind w:left="720"/>
        <w:rPr>
          <w:rFonts w:ascii="Calibri" w:eastAsia="Times New Roman" w:hAnsi="Calibri" w:cs="Calibri"/>
          <w:color w:val="000000" w:themeColor="text1"/>
          <w:sz w:val="22"/>
        </w:rPr>
      </w:pPr>
      <w:r>
        <w:rPr>
          <w:rFonts w:ascii="Calibri" w:eastAsia="Times New Roman" w:hAnsi="Calibri" w:cs="Calibri"/>
          <w:color w:val="000000" w:themeColor="text1"/>
          <w:sz w:val="22"/>
        </w:rPr>
        <w:t>These are the items where people indicated they were part of core surveillance.</w:t>
      </w:r>
    </w:p>
    <w:p w14:paraId="594A330E" w14:textId="77777777" w:rsidR="00281B78" w:rsidRDefault="00281B78"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Duration of hospitalization identified as not </w:t>
      </w:r>
      <w:proofErr w:type="gramStart"/>
      <w:r>
        <w:rPr>
          <w:rFonts w:ascii="Calibri" w:eastAsia="Times New Roman" w:hAnsi="Calibri" w:cs="Calibri"/>
          <w:color w:val="000000" w:themeColor="text1"/>
          <w:sz w:val="22"/>
        </w:rPr>
        <w:t>core</w:t>
      </w:r>
      <w:proofErr w:type="gramEnd"/>
    </w:p>
    <w:p w14:paraId="0FE2321B" w14:textId="5E8E3CC7" w:rsidR="00281B78" w:rsidRDefault="00281B78"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Facility name/identifiers</w:t>
      </w:r>
      <w:r w:rsidR="00A1567A">
        <w:rPr>
          <w:rFonts w:ascii="Calibri" w:eastAsia="Times New Roman" w:hAnsi="Calibri" w:cs="Calibri"/>
          <w:color w:val="000000" w:themeColor="text1"/>
          <w:sz w:val="22"/>
        </w:rPr>
        <w:t xml:space="preserve"> are</w:t>
      </w:r>
      <w:r>
        <w:rPr>
          <w:rFonts w:ascii="Calibri" w:eastAsia="Times New Roman" w:hAnsi="Calibri" w:cs="Calibri"/>
          <w:color w:val="000000" w:themeColor="text1"/>
          <w:sz w:val="22"/>
        </w:rPr>
        <w:t xml:space="preserve"> important </w:t>
      </w:r>
      <w:r w:rsidR="00A1567A">
        <w:rPr>
          <w:rFonts w:ascii="Calibri" w:eastAsia="Times New Roman" w:hAnsi="Calibri" w:cs="Calibri"/>
          <w:color w:val="000000" w:themeColor="text1"/>
          <w:sz w:val="22"/>
        </w:rPr>
        <w:t xml:space="preserve">for jurisdictions but not necessarily appropriate as part of sending case notifications to </w:t>
      </w:r>
      <w:proofErr w:type="gramStart"/>
      <w:r w:rsidR="00A1567A">
        <w:rPr>
          <w:rFonts w:ascii="Calibri" w:eastAsia="Times New Roman" w:hAnsi="Calibri" w:cs="Calibri"/>
          <w:color w:val="000000" w:themeColor="text1"/>
          <w:sz w:val="22"/>
        </w:rPr>
        <w:t>CDC</w:t>
      </w:r>
      <w:proofErr w:type="gramEnd"/>
    </w:p>
    <w:p w14:paraId="63202582" w14:textId="329F1D73" w:rsidR="001727A0" w:rsidRDefault="00A1567A" w:rsidP="00A1567A">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 items we are going to try to work through today include </w:t>
      </w:r>
      <w:r w:rsidR="001727A0" w:rsidRPr="00A1567A">
        <w:rPr>
          <w:rFonts w:ascii="Calibri" w:eastAsia="Times New Roman" w:hAnsi="Calibri" w:cs="Calibri"/>
          <w:color w:val="000000" w:themeColor="text1"/>
          <w:sz w:val="22"/>
        </w:rPr>
        <w:t xml:space="preserve">ICU </w:t>
      </w:r>
      <w:r w:rsidRPr="00A1567A">
        <w:rPr>
          <w:rFonts w:ascii="Calibri" w:eastAsia="Times New Roman" w:hAnsi="Calibri" w:cs="Calibri"/>
          <w:color w:val="000000" w:themeColor="text1"/>
          <w:sz w:val="22"/>
        </w:rPr>
        <w:t>admission</w:t>
      </w:r>
      <w:r w:rsidR="001727A0" w:rsidRPr="00A1567A">
        <w:rPr>
          <w:rFonts w:ascii="Calibri" w:eastAsia="Times New Roman" w:hAnsi="Calibri" w:cs="Calibri"/>
          <w:color w:val="000000" w:themeColor="text1"/>
          <w:sz w:val="22"/>
        </w:rPr>
        <w:t xml:space="preserve"> dates, ICU discharge dates, admission location (specified dept within the facility)</w:t>
      </w:r>
      <w:r>
        <w:rPr>
          <w:rFonts w:ascii="Calibri" w:eastAsia="Times New Roman" w:hAnsi="Calibri" w:cs="Calibri"/>
          <w:color w:val="000000" w:themeColor="text1"/>
          <w:sz w:val="22"/>
        </w:rPr>
        <w:t xml:space="preserve">. </w:t>
      </w:r>
    </w:p>
    <w:p w14:paraId="6ED2DE20" w14:textId="18A435FB" w:rsidR="00A1567A" w:rsidRDefault="00A1567A" w:rsidP="00A1567A">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During the polling, please focus on items that you would use globally. </w:t>
      </w:r>
    </w:p>
    <w:p w14:paraId="1D39933B" w14:textId="374F0DD8" w:rsidR="00A1567A" w:rsidRPr="00A1567A" w:rsidRDefault="00A1567A" w:rsidP="00A1567A">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If you have thoughts or questions as we are going through these, we encourage you to use the chat and we will work to get back to you. You can also raise your hand.</w:t>
      </w:r>
    </w:p>
    <w:p w14:paraId="5A3557CC" w14:textId="397D7C2C" w:rsidR="009F5A6C" w:rsidRPr="00A1567A" w:rsidRDefault="009F5A6C" w:rsidP="009F5A6C">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Pr="00A1567A">
        <w:rPr>
          <w:rFonts w:ascii="Calibri" w:eastAsia="Times New Roman" w:hAnsi="Calibri" w:cs="Calibri"/>
          <w:b/>
          <w:bCs/>
          <w:color w:val="000000" w:themeColor="text1"/>
          <w:sz w:val="22"/>
        </w:rPr>
        <w:t>Poll: Admit/Discharge Dates to CDC</w:t>
      </w:r>
    </w:p>
    <w:p w14:paraId="3F862F19" w14:textId="68D04302" w:rsidR="009F5A6C" w:rsidRDefault="00A1567A"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It was </w:t>
      </w:r>
      <w:proofErr w:type="gramStart"/>
      <w:r>
        <w:rPr>
          <w:rFonts w:ascii="Calibri" w:eastAsia="Times New Roman" w:hAnsi="Calibri" w:cs="Calibri"/>
          <w:color w:val="000000" w:themeColor="text1"/>
          <w:sz w:val="22"/>
        </w:rPr>
        <w:t>fairly c</w:t>
      </w:r>
      <w:r w:rsidR="009F5A6C">
        <w:rPr>
          <w:rFonts w:ascii="Calibri" w:eastAsia="Times New Roman" w:hAnsi="Calibri" w:cs="Calibri"/>
          <w:color w:val="000000" w:themeColor="text1"/>
          <w:sz w:val="22"/>
        </w:rPr>
        <w:t>lear</w:t>
      </w:r>
      <w:proofErr w:type="gramEnd"/>
      <w:r w:rsidR="009F5A6C">
        <w:rPr>
          <w:rFonts w:ascii="Calibri" w:eastAsia="Times New Roman" w:hAnsi="Calibri" w:cs="Calibri"/>
          <w:color w:val="000000" w:themeColor="text1"/>
          <w:sz w:val="22"/>
        </w:rPr>
        <w:t xml:space="preserve"> from last call </w:t>
      </w:r>
      <w:r>
        <w:rPr>
          <w:rFonts w:ascii="Calibri" w:eastAsia="Times New Roman" w:hAnsi="Calibri" w:cs="Calibri"/>
          <w:color w:val="000000" w:themeColor="text1"/>
          <w:sz w:val="22"/>
        </w:rPr>
        <w:t xml:space="preserve">that admission/discharge dates are considered core surveillance elements. </w:t>
      </w:r>
    </w:p>
    <w:p w14:paraId="18A79193" w14:textId="4FF83F30" w:rsidR="00A1567A" w:rsidRDefault="00A1567A"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What was not as clear was if admission/discharge dates are appropriate for inclusion in routine case notifications to CDC, or are they core surveillance elements for jurisdictional use only.</w:t>
      </w:r>
    </w:p>
    <w:p w14:paraId="7E942DFF" w14:textId="77777777" w:rsidR="009F5A6C" w:rsidRDefault="009F5A6C" w:rsidP="00A16AE1">
      <w:pPr>
        <w:pStyle w:val="ListParagraph"/>
        <w:shd w:val="clear" w:color="auto" w:fill="FFFFFF"/>
        <w:spacing w:after="0" w:line="240" w:lineRule="auto"/>
        <w:ind w:left="2880"/>
        <w:rPr>
          <w:rFonts w:ascii="Calibri" w:eastAsia="Times New Roman" w:hAnsi="Calibri" w:cs="Calibri"/>
          <w:color w:val="000000" w:themeColor="text1"/>
          <w:sz w:val="22"/>
        </w:rPr>
      </w:pPr>
      <w:r>
        <w:rPr>
          <w:rFonts w:ascii="Calibri" w:eastAsia="Times New Roman" w:hAnsi="Calibri" w:cs="Calibri"/>
          <w:noProof/>
          <w:color w:val="000000" w:themeColor="text1"/>
          <w:sz w:val="22"/>
        </w:rPr>
        <w:lastRenderedPageBreak/>
        <w:drawing>
          <wp:inline distT="0" distB="0" distL="0" distR="0" wp14:anchorId="15AABA8B" wp14:editId="7989B070">
            <wp:extent cx="3900792" cy="2551329"/>
            <wp:effectExtent l="0" t="0" r="0" b="1905"/>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3"/>
                    <a:stretch>
                      <a:fillRect/>
                    </a:stretch>
                  </pic:blipFill>
                  <pic:spPr>
                    <a:xfrm>
                      <a:off x="0" y="0"/>
                      <a:ext cx="3919626" cy="2563648"/>
                    </a:xfrm>
                    <a:prstGeom prst="rect">
                      <a:avLst/>
                    </a:prstGeom>
                  </pic:spPr>
                </pic:pic>
              </a:graphicData>
            </a:graphic>
          </wp:inline>
        </w:drawing>
      </w:r>
    </w:p>
    <w:p w14:paraId="720278F2" w14:textId="65395016" w:rsidR="009F5A6C" w:rsidRPr="00A1567A" w:rsidRDefault="00A1567A" w:rsidP="00281B78">
      <w:pPr>
        <w:pStyle w:val="ListParagraph"/>
        <w:numPr>
          <w:ilvl w:val="0"/>
          <w:numId w:val="14"/>
        </w:numPr>
        <w:shd w:val="clear" w:color="auto" w:fill="FFFFFF"/>
        <w:spacing w:after="0" w:line="240" w:lineRule="auto"/>
        <w:rPr>
          <w:rFonts w:ascii="Calibri" w:eastAsia="Times New Roman" w:hAnsi="Calibri" w:cs="Calibri"/>
          <w:b/>
          <w:bCs/>
          <w:color w:val="F79646" w:themeColor="accent6"/>
          <w:sz w:val="22"/>
        </w:rPr>
      </w:pPr>
      <w:r w:rsidRPr="00A1567A">
        <w:rPr>
          <w:rFonts w:ascii="Calibri" w:eastAsia="Times New Roman" w:hAnsi="Calibri" w:cs="Calibri"/>
          <w:b/>
          <w:bCs/>
          <w:color w:val="F79646" w:themeColor="accent6"/>
          <w:sz w:val="22"/>
        </w:rPr>
        <w:t xml:space="preserve">Summary: </w:t>
      </w:r>
      <w:r w:rsidR="009B7A60">
        <w:rPr>
          <w:rFonts w:ascii="Calibri" w:eastAsia="Times New Roman" w:hAnsi="Calibri" w:cs="Calibri"/>
          <w:b/>
          <w:bCs/>
          <w:color w:val="F79646" w:themeColor="accent6"/>
          <w:sz w:val="22"/>
        </w:rPr>
        <w:t>The results are mixed, and a</w:t>
      </w:r>
      <w:r w:rsidRPr="00A1567A">
        <w:rPr>
          <w:rFonts w:ascii="Calibri" w:eastAsia="Times New Roman" w:hAnsi="Calibri" w:cs="Calibri"/>
          <w:b/>
          <w:bCs/>
          <w:color w:val="F79646" w:themeColor="accent6"/>
          <w:sz w:val="22"/>
        </w:rPr>
        <w:t>dmission/discharge dates</w:t>
      </w:r>
      <w:r w:rsidR="009F5A6C" w:rsidRPr="00A1567A">
        <w:rPr>
          <w:rFonts w:ascii="Calibri" w:eastAsia="Times New Roman" w:hAnsi="Calibri" w:cs="Calibri"/>
          <w:b/>
          <w:bCs/>
          <w:color w:val="F79646" w:themeColor="accent6"/>
          <w:sz w:val="22"/>
        </w:rPr>
        <w:t xml:space="preserve"> need additional discussion as it does not meet the 80/20 </w:t>
      </w:r>
      <w:r w:rsidRPr="00A1567A">
        <w:rPr>
          <w:rFonts w:ascii="Calibri" w:eastAsia="Times New Roman" w:hAnsi="Calibri" w:cs="Calibri"/>
          <w:b/>
          <w:bCs/>
          <w:color w:val="F79646" w:themeColor="accent6"/>
          <w:sz w:val="22"/>
        </w:rPr>
        <w:t>rule.</w:t>
      </w:r>
      <w:r w:rsidR="009B7A60">
        <w:rPr>
          <w:rFonts w:ascii="Calibri" w:eastAsia="Times New Roman" w:hAnsi="Calibri" w:cs="Calibri"/>
          <w:b/>
          <w:bCs/>
          <w:color w:val="F79646" w:themeColor="accent6"/>
          <w:sz w:val="22"/>
        </w:rPr>
        <w:t xml:space="preserve"> It is unclear if this information is appropriate to send through case notifications to CDC.</w:t>
      </w:r>
    </w:p>
    <w:p w14:paraId="07456038" w14:textId="664E98FC" w:rsidR="009F5A6C" w:rsidRPr="009B7A60" w:rsidRDefault="005A6FA9"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Discussion/Chat</w:t>
      </w:r>
    </w:p>
    <w:p w14:paraId="69AE570C" w14:textId="6F082C48" w:rsidR="009F5A6C" w:rsidRPr="009B7A60" w:rsidRDefault="009F5A6C" w:rsidP="009F5A6C">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sidRPr="009B7A60">
        <w:rPr>
          <w:rFonts w:ascii="Calibri" w:eastAsia="Times New Roman" w:hAnsi="Calibri" w:cs="Calibri"/>
          <w:color w:val="000000" w:themeColor="text1"/>
          <w:sz w:val="22"/>
        </w:rPr>
        <w:t xml:space="preserve">Annie Fine: one question would be whether it is ok for jurisdictions that do not feel comfortable sharing or may be </w:t>
      </w:r>
      <w:proofErr w:type="gramStart"/>
      <w:r w:rsidRPr="009B7A60">
        <w:rPr>
          <w:rFonts w:ascii="Calibri" w:eastAsia="Times New Roman" w:hAnsi="Calibri" w:cs="Calibri"/>
          <w:color w:val="000000" w:themeColor="text1"/>
          <w:sz w:val="22"/>
        </w:rPr>
        <w:t>actually prevented</w:t>
      </w:r>
      <w:proofErr w:type="gramEnd"/>
      <w:r w:rsidRPr="009B7A60">
        <w:rPr>
          <w:rFonts w:ascii="Calibri" w:eastAsia="Times New Roman" w:hAnsi="Calibri" w:cs="Calibri"/>
          <w:color w:val="000000" w:themeColor="text1"/>
          <w:sz w:val="22"/>
        </w:rPr>
        <w:t xml:space="preserve"> by law or reg to share a particular data element not to do so but still include the element in core surveillance. e.g., that variable would be preferred but not </w:t>
      </w:r>
      <w:proofErr w:type="gramStart"/>
      <w:r w:rsidRPr="009B7A60">
        <w:rPr>
          <w:rFonts w:ascii="Calibri" w:eastAsia="Times New Roman" w:hAnsi="Calibri" w:cs="Calibri"/>
          <w:color w:val="000000" w:themeColor="text1"/>
          <w:sz w:val="22"/>
        </w:rPr>
        <w:t>required</w:t>
      </w:r>
      <w:proofErr w:type="gramEnd"/>
    </w:p>
    <w:p w14:paraId="56B13649" w14:textId="49D4B925" w:rsidR="009B7A60" w:rsidRDefault="00144F13" w:rsidP="009B7A60">
      <w:pPr>
        <w:pStyle w:val="ListParagraph"/>
        <w:numPr>
          <w:ilvl w:val="2"/>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Gillian Haney</w:t>
      </w:r>
      <w:r w:rsidR="009F5A6C" w:rsidRPr="009B7A60">
        <w:rPr>
          <w:rFonts w:ascii="Calibri" w:eastAsia="Times New Roman" w:hAnsi="Calibri" w:cs="Calibri"/>
          <w:color w:val="000000" w:themeColor="text1"/>
          <w:sz w:val="22"/>
        </w:rPr>
        <w:t>: or include month and year only as the full date may be problematic.</w:t>
      </w:r>
    </w:p>
    <w:p w14:paraId="7D154BFC" w14:textId="77777777" w:rsidR="009B7A60" w:rsidRDefault="00E8788A" w:rsidP="009F5A6C">
      <w:pPr>
        <w:pStyle w:val="ListParagraph"/>
        <w:numPr>
          <w:ilvl w:val="2"/>
          <w:numId w:val="14"/>
        </w:numPr>
        <w:shd w:val="clear" w:color="auto" w:fill="FFFFFF"/>
        <w:spacing w:after="0" w:line="240" w:lineRule="auto"/>
        <w:rPr>
          <w:rFonts w:ascii="Calibri" w:eastAsia="Times New Roman" w:hAnsi="Calibri" w:cs="Calibri"/>
          <w:color w:val="000000" w:themeColor="text1"/>
          <w:sz w:val="22"/>
        </w:rPr>
      </w:pPr>
      <w:r w:rsidRPr="009B7A60">
        <w:rPr>
          <w:rFonts w:ascii="Calibri" w:eastAsia="Times New Roman" w:hAnsi="Calibri" w:cs="Calibri"/>
          <w:color w:val="000000" w:themeColor="text1"/>
          <w:sz w:val="22"/>
        </w:rPr>
        <w:t xml:space="preserve">Lesliann: I think concept is that none of these fields would be required.  Sending a partial </w:t>
      </w:r>
      <w:proofErr w:type="gramStart"/>
      <w:r w:rsidRPr="009B7A60">
        <w:rPr>
          <w:rFonts w:ascii="Calibri" w:eastAsia="Times New Roman" w:hAnsi="Calibri" w:cs="Calibri"/>
          <w:color w:val="000000" w:themeColor="text1"/>
          <w:sz w:val="22"/>
        </w:rPr>
        <w:t>date  (</w:t>
      </w:r>
      <w:proofErr w:type="gramEnd"/>
      <w:r w:rsidRPr="009B7A60">
        <w:rPr>
          <w:rFonts w:ascii="Calibri" w:eastAsia="Times New Roman" w:hAnsi="Calibri" w:cs="Calibri"/>
          <w:color w:val="000000" w:themeColor="text1"/>
          <w:sz w:val="22"/>
        </w:rPr>
        <w:t>Mo/</w:t>
      </w:r>
      <w:proofErr w:type="spellStart"/>
      <w:r w:rsidRPr="009B7A60">
        <w:rPr>
          <w:rFonts w:ascii="Calibri" w:eastAsia="Times New Roman" w:hAnsi="Calibri" w:cs="Calibri"/>
          <w:color w:val="000000" w:themeColor="text1"/>
          <w:sz w:val="22"/>
        </w:rPr>
        <w:t>Yr</w:t>
      </w:r>
      <w:proofErr w:type="spellEnd"/>
      <w:r w:rsidRPr="009B7A60">
        <w:rPr>
          <w:rFonts w:ascii="Calibri" w:eastAsia="Times New Roman" w:hAnsi="Calibri" w:cs="Calibri"/>
          <w:color w:val="000000" w:themeColor="text1"/>
          <w:sz w:val="22"/>
        </w:rPr>
        <w:t xml:space="preserve"> only) would require different validation, but seems like it would still provide valid information when the jurisdiction isn't allow to send the full date.</w:t>
      </w:r>
      <w:r w:rsidRPr="009B7A60">
        <w:rPr>
          <w:rFonts w:ascii="Calibri" w:eastAsia="Times New Roman" w:hAnsi="Calibri" w:cs="Calibri"/>
          <w:color w:val="000000" w:themeColor="text1"/>
          <w:sz w:val="22"/>
        </w:rPr>
        <w:br/>
      </w:r>
    </w:p>
    <w:p w14:paraId="431348D7" w14:textId="40C267CF" w:rsidR="009F5A6C" w:rsidRPr="009B7A60" w:rsidRDefault="009F5A6C" w:rsidP="009B7A60">
      <w:pPr>
        <w:shd w:val="clear" w:color="auto" w:fill="FFFFFF"/>
        <w:spacing w:after="0" w:line="240" w:lineRule="auto"/>
        <w:rPr>
          <w:rFonts w:ascii="Calibri" w:eastAsia="Times New Roman" w:hAnsi="Calibri" w:cs="Calibri"/>
          <w:b/>
          <w:bCs/>
          <w:color w:val="000000" w:themeColor="text1"/>
          <w:sz w:val="22"/>
        </w:rPr>
      </w:pPr>
      <w:r w:rsidRPr="009B7A60">
        <w:rPr>
          <w:rFonts w:ascii="Calibri" w:eastAsia="Times New Roman" w:hAnsi="Calibri" w:cs="Calibri"/>
          <w:b/>
          <w:bCs/>
          <w:color w:val="000000" w:themeColor="text1"/>
          <w:sz w:val="22"/>
        </w:rPr>
        <w:t>Poll: ICU Dates</w:t>
      </w:r>
    </w:p>
    <w:p w14:paraId="3C981A49" w14:textId="62FC7056" w:rsidR="001C7210" w:rsidRDefault="001C7210"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It was unclear from the January call and in-between polling if admission to ICU/specialty care units would be considered part of core surveillance. </w:t>
      </w:r>
    </w:p>
    <w:p w14:paraId="6C9ACD74" w14:textId="25435C70" w:rsidR="001C7210" w:rsidRDefault="001C7210"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Based on the feedback we got in between and mixed call, we would lean towards considering this something we would consider as a core element, but we would like to dig more into what that means.</w:t>
      </w:r>
    </w:p>
    <w:p w14:paraId="775F1526" w14:textId="182C69A1" w:rsidR="001C7210" w:rsidRDefault="001C7210" w:rsidP="001C7210">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If we are we are going to consider ICU admission and discharge be captured as part of core, then should these dates be captured as part of core surveillance as well?</w:t>
      </w:r>
    </w:p>
    <w:p w14:paraId="243DF14E" w14:textId="075EC5F2" w:rsidR="001C7210" w:rsidRDefault="001C7210" w:rsidP="001C7210">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In addition to knowing if they were admitted to the hospital, should we know the dates they were admitted to the ICU or is that more than we need to be capturing as part of core surveillance?</w:t>
      </w:r>
    </w:p>
    <w:p w14:paraId="7C5DB684" w14:textId="28D7FBF0" w:rsidR="00337503" w:rsidRDefault="00337503" w:rsidP="00337503">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 xml:space="preserve">If you think this is something jurisdictions should be capturing globally, should that also be sent to CDC with dates? Should these dates for ICU admission be sent along or is that not necessary for core surveillance. </w:t>
      </w:r>
    </w:p>
    <w:p w14:paraId="59DC8817" w14:textId="77777777" w:rsidR="00337503" w:rsidRPr="00337503" w:rsidRDefault="00337503" w:rsidP="00337503">
      <w:pPr>
        <w:shd w:val="clear" w:color="auto" w:fill="FFFFFF"/>
        <w:spacing w:after="0" w:line="240" w:lineRule="auto"/>
        <w:ind w:left="1080"/>
        <w:rPr>
          <w:rFonts w:ascii="Calibri" w:eastAsia="Times New Roman" w:hAnsi="Calibri" w:cs="Calibri"/>
          <w:color w:val="000000" w:themeColor="text1"/>
          <w:sz w:val="22"/>
        </w:rPr>
      </w:pPr>
    </w:p>
    <w:p w14:paraId="7C340FAA" w14:textId="356095F4" w:rsidR="009F5A6C" w:rsidRDefault="009F5A6C" w:rsidP="00A16AE1">
      <w:pPr>
        <w:pStyle w:val="ListParagraph"/>
        <w:shd w:val="clear" w:color="auto" w:fill="FFFFFF"/>
        <w:spacing w:after="0" w:line="240" w:lineRule="auto"/>
        <w:ind w:left="1440"/>
        <w:rPr>
          <w:rFonts w:ascii="Calibri" w:eastAsia="Times New Roman" w:hAnsi="Calibri" w:cs="Calibri"/>
          <w:color w:val="000000" w:themeColor="text1"/>
          <w:sz w:val="22"/>
        </w:rPr>
      </w:pPr>
      <w:r>
        <w:rPr>
          <w:rFonts w:ascii="Calibri" w:eastAsia="Times New Roman" w:hAnsi="Calibri" w:cs="Calibri"/>
          <w:noProof/>
          <w:color w:val="000000" w:themeColor="text1"/>
          <w:sz w:val="22"/>
        </w:rPr>
        <w:drawing>
          <wp:inline distT="0" distB="0" distL="0" distR="0" wp14:anchorId="11A858F9" wp14:editId="5C9164C4">
            <wp:extent cx="3637820" cy="2529192"/>
            <wp:effectExtent l="0" t="0" r="0" b="0"/>
            <wp:docPr id="4" name="Picture 4"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computer&#10;&#10;Description automatically generated with medium confidence"/>
                    <pic:cNvPicPr/>
                  </pic:nvPicPr>
                  <pic:blipFill rotWithShape="1">
                    <a:blip r:embed="rId14"/>
                    <a:srcRect b="47523"/>
                    <a:stretch/>
                  </pic:blipFill>
                  <pic:spPr bwMode="auto">
                    <a:xfrm>
                      <a:off x="0" y="0"/>
                      <a:ext cx="3649094" cy="2537030"/>
                    </a:xfrm>
                    <a:prstGeom prst="rect">
                      <a:avLst/>
                    </a:prstGeom>
                    <a:ln>
                      <a:noFill/>
                    </a:ln>
                    <a:extLst>
                      <a:ext uri="{53640926-AAD7-44D8-BBD7-CCE9431645EC}">
                        <a14:shadowObscured xmlns:a14="http://schemas.microsoft.com/office/drawing/2010/main"/>
                      </a:ext>
                    </a:extLst>
                  </pic:spPr>
                </pic:pic>
              </a:graphicData>
            </a:graphic>
          </wp:inline>
        </w:drawing>
      </w:r>
      <w:r w:rsidR="00337503">
        <w:rPr>
          <w:rFonts w:ascii="Calibri" w:eastAsia="Times New Roman" w:hAnsi="Calibri" w:cs="Calibri"/>
          <w:noProof/>
          <w:color w:val="000000" w:themeColor="text1"/>
          <w:sz w:val="22"/>
        </w:rPr>
        <w:drawing>
          <wp:inline distT="0" distB="0" distL="0" distR="0" wp14:anchorId="556594FF" wp14:editId="5567149B">
            <wp:extent cx="4007795" cy="2287630"/>
            <wp:effectExtent l="0" t="0" r="5715" b="0"/>
            <wp:docPr id="22" name="Picture 22"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computer&#10;&#10;Description automatically generated with medium confidence"/>
                    <pic:cNvPicPr/>
                  </pic:nvPicPr>
                  <pic:blipFill rotWithShape="1">
                    <a:blip r:embed="rId14"/>
                    <a:srcRect l="-3477" t="56923" r="3477" b="-6"/>
                    <a:stretch/>
                  </pic:blipFill>
                  <pic:spPr bwMode="auto">
                    <a:xfrm>
                      <a:off x="0" y="0"/>
                      <a:ext cx="4060484" cy="2317705"/>
                    </a:xfrm>
                    <a:prstGeom prst="rect">
                      <a:avLst/>
                    </a:prstGeom>
                    <a:ln>
                      <a:noFill/>
                    </a:ln>
                    <a:extLst>
                      <a:ext uri="{53640926-AAD7-44D8-BBD7-CCE9431645EC}">
                        <a14:shadowObscured xmlns:a14="http://schemas.microsoft.com/office/drawing/2010/main"/>
                      </a:ext>
                    </a:extLst>
                  </pic:spPr>
                </pic:pic>
              </a:graphicData>
            </a:graphic>
          </wp:inline>
        </w:drawing>
      </w:r>
    </w:p>
    <w:p w14:paraId="19F746FF" w14:textId="57168CE7" w:rsidR="005A6FA9" w:rsidRPr="005A6FA9" w:rsidRDefault="005A6FA9" w:rsidP="005A6FA9">
      <w:pPr>
        <w:pStyle w:val="ListParagraph"/>
        <w:numPr>
          <w:ilvl w:val="0"/>
          <w:numId w:val="14"/>
        </w:numPr>
        <w:shd w:val="clear" w:color="auto" w:fill="FFFFFF"/>
        <w:spacing w:after="0" w:line="240" w:lineRule="auto"/>
        <w:rPr>
          <w:rFonts w:ascii="Calibri" w:eastAsia="Times New Roman" w:hAnsi="Calibri" w:cs="Calibri"/>
          <w:b/>
          <w:bCs/>
          <w:color w:val="F79646" w:themeColor="accent6"/>
          <w:sz w:val="22"/>
        </w:rPr>
      </w:pPr>
      <w:r w:rsidRPr="005A6FA9">
        <w:rPr>
          <w:rFonts w:ascii="Calibri" w:eastAsia="Times New Roman" w:hAnsi="Calibri" w:cs="Calibri"/>
          <w:b/>
          <w:bCs/>
          <w:color w:val="F79646" w:themeColor="accent6"/>
          <w:sz w:val="22"/>
        </w:rPr>
        <w:t>Summary: This is a strong vote leaning towards these dates being considered part of core surveillance globally but not part of routine case notifications to CDC.</w:t>
      </w:r>
    </w:p>
    <w:p w14:paraId="5F27E567" w14:textId="473D6923" w:rsidR="009F5A6C" w:rsidRDefault="009F5A6C" w:rsidP="00281B78">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Discussion</w:t>
      </w:r>
      <w:r w:rsidR="005A6FA9">
        <w:rPr>
          <w:rFonts w:ascii="Calibri" w:eastAsia="Times New Roman" w:hAnsi="Calibri" w:cs="Calibri"/>
          <w:color w:val="000000" w:themeColor="text1"/>
          <w:sz w:val="22"/>
        </w:rPr>
        <w:t>/chat</w:t>
      </w:r>
      <w:r>
        <w:rPr>
          <w:rFonts w:ascii="Calibri" w:eastAsia="Times New Roman" w:hAnsi="Calibri" w:cs="Calibri"/>
          <w:color w:val="000000" w:themeColor="text1"/>
          <w:sz w:val="22"/>
        </w:rPr>
        <w:t>:</w:t>
      </w:r>
    </w:p>
    <w:p w14:paraId="34A4D5FE" w14:textId="7D79FE64" w:rsidR="009F5A6C" w:rsidRDefault="009F5A6C" w:rsidP="009F5A6C">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Kristie Clarke: </w:t>
      </w:r>
      <w:r w:rsidRPr="009F5A6C">
        <w:rPr>
          <w:rFonts w:ascii="Calibri" w:eastAsia="Times New Roman" w:hAnsi="Calibri" w:cs="Calibri"/>
          <w:color w:val="000000" w:themeColor="text1"/>
          <w:sz w:val="22"/>
        </w:rPr>
        <w:t xml:space="preserve">would want to consider that people may go back and forth between the floor and ICU more than </w:t>
      </w:r>
      <w:proofErr w:type="gramStart"/>
      <w:r w:rsidRPr="009F5A6C">
        <w:rPr>
          <w:rFonts w:ascii="Calibri" w:eastAsia="Times New Roman" w:hAnsi="Calibri" w:cs="Calibri"/>
          <w:color w:val="000000" w:themeColor="text1"/>
          <w:sz w:val="22"/>
        </w:rPr>
        <w:t>once</w:t>
      </w:r>
      <w:proofErr w:type="gramEnd"/>
    </w:p>
    <w:p w14:paraId="79C70AB5" w14:textId="41F2F4A6" w:rsidR="009F5A6C" w:rsidRPr="005A6FA9" w:rsidRDefault="009F5A6C" w:rsidP="009F5A6C">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Pr="005A6FA9">
        <w:rPr>
          <w:rFonts w:ascii="Calibri" w:eastAsia="Times New Roman" w:hAnsi="Calibri" w:cs="Calibri"/>
          <w:b/>
          <w:bCs/>
          <w:color w:val="000000" w:themeColor="text1"/>
          <w:sz w:val="22"/>
        </w:rPr>
        <w:t>Poll: Specific Hospital Department</w:t>
      </w:r>
      <w:r w:rsidR="001F7227">
        <w:rPr>
          <w:rFonts w:ascii="Calibri" w:eastAsia="Times New Roman" w:hAnsi="Calibri" w:cs="Calibri"/>
          <w:b/>
          <w:bCs/>
          <w:color w:val="000000" w:themeColor="text1"/>
          <w:sz w:val="22"/>
        </w:rPr>
        <w:t>/</w:t>
      </w:r>
      <w:r w:rsidRPr="005A6FA9">
        <w:rPr>
          <w:rFonts w:ascii="Calibri" w:eastAsia="Times New Roman" w:hAnsi="Calibri" w:cs="Calibri"/>
          <w:b/>
          <w:bCs/>
          <w:color w:val="000000" w:themeColor="text1"/>
          <w:sz w:val="22"/>
        </w:rPr>
        <w:t>Location</w:t>
      </w:r>
    </w:p>
    <w:p w14:paraId="4231AFA8" w14:textId="6E0B017E" w:rsidR="001F7227" w:rsidRDefault="001F7227" w:rsidP="009F5A6C">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 wording here is slightly confusing but what we are trying to say here is that the question of ICU vs non-ICU became </w:t>
      </w:r>
      <w:proofErr w:type="gramStart"/>
      <w:r>
        <w:rPr>
          <w:rFonts w:ascii="Calibri" w:eastAsia="Times New Roman" w:hAnsi="Calibri" w:cs="Calibri"/>
          <w:color w:val="000000" w:themeColor="text1"/>
          <w:sz w:val="22"/>
        </w:rPr>
        <w:t>more clear</w:t>
      </w:r>
      <w:proofErr w:type="gramEnd"/>
      <w:r>
        <w:rPr>
          <w:rFonts w:ascii="Calibri" w:eastAsia="Times New Roman" w:hAnsi="Calibri" w:cs="Calibri"/>
          <w:color w:val="000000" w:themeColor="text1"/>
          <w:sz w:val="22"/>
        </w:rPr>
        <w:t xml:space="preserve">. But something that came up was that outside of ICU, that the department should be recorded. For example, someone is admitted to a hospital and admitted to an OB/GYN unit or internal </w:t>
      </w:r>
      <w:proofErr w:type="gramStart"/>
      <w:r>
        <w:rPr>
          <w:rFonts w:ascii="Calibri" w:eastAsia="Times New Roman" w:hAnsi="Calibri" w:cs="Calibri"/>
          <w:color w:val="000000" w:themeColor="text1"/>
          <w:sz w:val="22"/>
        </w:rPr>
        <w:t>medicine</w:t>
      </w:r>
      <w:proofErr w:type="gramEnd"/>
      <w:r>
        <w:rPr>
          <w:rFonts w:ascii="Calibri" w:eastAsia="Times New Roman" w:hAnsi="Calibri" w:cs="Calibri"/>
          <w:color w:val="000000" w:themeColor="text1"/>
          <w:sz w:val="22"/>
        </w:rPr>
        <w:t xml:space="preserve"> or a non-specialty care unit then is it important to record where they were admitted and what department they were admitted to within the hospital as part of core surveillance? There are situations where that is important to know but in general, should this be part of core surveillance globally?</w:t>
      </w:r>
    </w:p>
    <w:p w14:paraId="374526ED" w14:textId="7FA28706" w:rsidR="001F7227" w:rsidRDefault="001F7227" w:rsidP="009F5A6C">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Is this a specialty or situational piece of surveillance? Do you think collecting the department is important? </w:t>
      </w:r>
    </w:p>
    <w:p w14:paraId="6EC2CBB4" w14:textId="08A53980" w:rsidR="00E8788A" w:rsidRDefault="00E8788A" w:rsidP="00A16AE1">
      <w:pPr>
        <w:pStyle w:val="ListParagraph"/>
        <w:shd w:val="clear" w:color="auto" w:fill="FFFFFF"/>
        <w:spacing w:after="0" w:line="240" w:lineRule="auto"/>
        <w:ind w:left="4320"/>
        <w:rPr>
          <w:rFonts w:ascii="Calibri" w:eastAsia="Times New Roman" w:hAnsi="Calibri" w:cs="Calibri"/>
          <w:color w:val="000000" w:themeColor="text1"/>
          <w:sz w:val="22"/>
        </w:rPr>
      </w:pPr>
      <w:r>
        <w:rPr>
          <w:rFonts w:ascii="Calibri" w:eastAsia="Times New Roman" w:hAnsi="Calibri" w:cs="Calibri"/>
          <w:noProof/>
          <w:color w:val="000000" w:themeColor="text1"/>
          <w:sz w:val="22"/>
        </w:rPr>
        <w:lastRenderedPageBreak/>
        <w:drawing>
          <wp:inline distT="0" distB="0" distL="0" distR="0" wp14:anchorId="5DAA0805" wp14:editId="61F8E3B2">
            <wp:extent cx="3122579" cy="2504743"/>
            <wp:effectExtent l="0" t="0" r="1905" b="0"/>
            <wp:docPr id="10" name="Picture 10"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computer&#10;&#10;Description automatically generated with medium confidence"/>
                    <pic:cNvPicPr/>
                  </pic:nvPicPr>
                  <pic:blipFill>
                    <a:blip r:embed="rId15"/>
                    <a:stretch>
                      <a:fillRect/>
                    </a:stretch>
                  </pic:blipFill>
                  <pic:spPr>
                    <a:xfrm>
                      <a:off x="0" y="0"/>
                      <a:ext cx="3124952" cy="2506646"/>
                    </a:xfrm>
                    <a:prstGeom prst="rect">
                      <a:avLst/>
                    </a:prstGeom>
                  </pic:spPr>
                </pic:pic>
              </a:graphicData>
            </a:graphic>
          </wp:inline>
        </w:drawing>
      </w:r>
    </w:p>
    <w:p w14:paraId="459B8D16" w14:textId="77777777" w:rsidR="001F7227" w:rsidRDefault="001F7227" w:rsidP="001F7227">
      <w:pPr>
        <w:pStyle w:val="ListParagraph"/>
        <w:shd w:val="clear" w:color="auto" w:fill="FFFFFF"/>
        <w:spacing w:after="0" w:line="240" w:lineRule="auto"/>
        <w:rPr>
          <w:rFonts w:ascii="Calibri" w:eastAsia="Times New Roman" w:hAnsi="Calibri" w:cs="Calibri"/>
          <w:color w:val="000000" w:themeColor="text1"/>
          <w:sz w:val="22"/>
        </w:rPr>
      </w:pPr>
    </w:p>
    <w:p w14:paraId="05AC0F99" w14:textId="70AA16EA" w:rsidR="001F7227" w:rsidRPr="001F7227" w:rsidRDefault="001F7227" w:rsidP="009F5A6C">
      <w:pPr>
        <w:pStyle w:val="ListParagraph"/>
        <w:numPr>
          <w:ilvl w:val="0"/>
          <w:numId w:val="14"/>
        </w:numPr>
        <w:shd w:val="clear" w:color="auto" w:fill="FFFFFF"/>
        <w:spacing w:after="0" w:line="240" w:lineRule="auto"/>
        <w:rPr>
          <w:rFonts w:ascii="Calibri" w:eastAsia="Times New Roman" w:hAnsi="Calibri" w:cs="Calibri"/>
          <w:b/>
          <w:bCs/>
          <w:color w:val="F79646" w:themeColor="accent6"/>
          <w:sz w:val="22"/>
        </w:rPr>
      </w:pPr>
      <w:r w:rsidRPr="001F7227">
        <w:rPr>
          <w:rFonts w:ascii="Calibri" w:eastAsia="Times New Roman" w:hAnsi="Calibri" w:cs="Calibri"/>
          <w:b/>
          <w:bCs/>
          <w:color w:val="F79646" w:themeColor="accent6"/>
          <w:sz w:val="22"/>
        </w:rPr>
        <w:t xml:space="preserve">Summary: </w:t>
      </w:r>
      <w:r w:rsidR="00C56536">
        <w:rPr>
          <w:rFonts w:ascii="Calibri" w:eastAsia="Times New Roman" w:hAnsi="Calibri" w:cs="Calibri"/>
          <w:b/>
          <w:bCs/>
          <w:color w:val="F79646" w:themeColor="accent6"/>
          <w:sz w:val="22"/>
        </w:rPr>
        <w:t>It looks like in general there is agreement for this that we should not worry too much about the specific department except for capturing ICU/non-ICU.</w:t>
      </w:r>
    </w:p>
    <w:p w14:paraId="191E481E" w14:textId="7B80578F" w:rsidR="00E8788A" w:rsidRDefault="00E8788A" w:rsidP="009F5A6C">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Discussion</w:t>
      </w:r>
      <w:r w:rsidR="005A6FA9">
        <w:rPr>
          <w:rFonts w:ascii="Calibri" w:eastAsia="Times New Roman" w:hAnsi="Calibri" w:cs="Calibri"/>
          <w:color w:val="000000" w:themeColor="text1"/>
          <w:sz w:val="22"/>
        </w:rPr>
        <w:t>/chat</w:t>
      </w:r>
      <w:r>
        <w:rPr>
          <w:rFonts w:ascii="Calibri" w:eastAsia="Times New Roman" w:hAnsi="Calibri" w:cs="Calibri"/>
          <w:color w:val="000000" w:themeColor="text1"/>
          <w:sz w:val="22"/>
        </w:rPr>
        <w:t>:</w:t>
      </w:r>
    </w:p>
    <w:p w14:paraId="7B824EB4" w14:textId="1922DF67" w:rsidR="00E8788A" w:rsidRDefault="00E8788A" w:rsidP="00E8788A">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Annie Fine: </w:t>
      </w:r>
      <w:r w:rsidRPr="00E8788A">
        <w:rPr>
          <w:rFonts w:ascii="Calibri" w:eastAsia="Times New Roman" w:hAnsi="Calibri" w:cs="Calibri"/>
          <w:color w:val="000000" w:themeColor="text1"/>
          <w:sz w:val="22"/>
        </w:rPr>
        <w:t>Not sure how we are defining core surveillance here. Apologies if I missed that. Does that mean data that can be exchanged electronically in a standardized way among jurisdictions even if not shared with CDC?</w:t>
      </w:r>
    </w:p>
    <w:p w14:paraId="08CD2B42" w14:textId="77777777" w:rsidR="00E8788A" w:rsidRDefault="00E8788A" w:rsidP="00E8788A">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John </w:t>
      </w:r>
      <w:proofErr w:type="spellStart"/>
      <w:r>
        <w:rPr>
          <w:rFonts w:ascii="Calibri" w:eastAsia="Times New Roman" w:hAnsi="Calibri" w:cs="Calibri"/>
          <w:color w:val="000000" w:themeColor="text1"/>
          <w:sz w:val="22"/>
        </w:rPr>
        <w:t>Satre</w:t>
      </w:r>
      <w:proofErr w:type="spellEnd"/>
      <w:r>
        <w:rPr>
          <w:rFonts w:ascii="Calibri" w:eastAsia="Times New Roman" w:hAnsi="Calibri" w:cs="Calibri"/>
          <w:color w:val="000000" w:themeColor="text1"/>
          <w:sz w:val="22"/>
        </w:rPr>
        <w:t xml:space="preserve">: </w:t>
      </w:r>
      <w:r w:rsidRPr="00E8788A">
        <w:rPr>
          <w:rFonts w:ascii="Calibri" w:eastAsia="Times New Roman" w:hAnsi="Calibri" w:cs="Calibri"/>
          <w:color w:val="000000" w:themeColor="text1"/>
          <w:sz w:val="22"/>
        </w:rPr>
        <w:t>Isn't nuanced requests more complicated to implement on the hospital side?</w:t>
      </w:r>
    </w:p>
    <w:p w14:paraId="433DAE59" w14:textId="77777777" w:rsidR="001F7227" w:rsidRDefault="001F7227" w:rsidP="001F7227">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Sophia Cantor: Request to understand what you mean as not core surveillance?</w:t>
      </w:r>
    </w:p>
    <w:p w14:paraId="5EBCAC6D" w14:textId="4EC50AED" w:rsidR="001F7227" w:rsidRPr="004564B0" w:rsidRDefault="001F7227" w:rsidP="004564B0">
      <w:pPr>
        <w:pStyle w:val="ListParagraph"/>
        <w:numPr>
          <w:ilvl w:val="2"/>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Laura E: Core surveillance is not whether this should be sent to </w:t>
      </w:r>
      <w:proofErr w:type="gramStart"/>
      <w:r>
        <w:rPr>
          <w:rFonts w:ascii="Calibri" w:eastAsia="Times New Roman" w:hAnsi="Calibri" w:cs="Calibri"/>
          <w:color w:val="000000" w:themeColor="text1"/>
          <w:sz w:val="22"/>
        </w:rPr>
        <w:t>CDC</w:t>
      </w:r>
      <w:proofErr w:type="gramEnd"/>
      <w:r>
        <w:rPr>
          <w:rFonts w:ascii="Calibri" w:eastAsia="Times New Roman" w:hAnsi="Calibri" w:cs="Calibri"/>
          <w:color w:val="000000" w:themeColor="text1"/>
          <w:sz w:val="22"/>
        </w:rPr>
        <w:t xml:space="preserve"> but it is moreover whether this is something we should all be capturing within our systems in a standardized way</w:t>
      </w:r>
      <w:r w:rsidR="004564B0">
        <w:rPr>
          <w:rFonts w:ascii="Calibri" w:eastAsia="Times New Roman" w:hAnsi="Calibri" w:cs="Calibri"/>
          <w:color w:val="000000" w:themeColor="text1"/>
          <w:sz w:val="22"/>
        </w:rPr>
        <w:t xml:space="preserve"> and that it is something available and including within each of our systems.</w:t>
      </w:r>
    </w:p>
    <w:p w14:paraId="5DF4A452" w14:textId="47D030BA" w:rsidR="00E8788A" w:rsidRPr="00A16AE1" w:rsidRDefault="00E8788A" w:rsidP="00E8788A">
      <w:pPr>
        <w:pStyle w:val="ListParagraph"/>
        <w:numPr>
          <w:ilvl w:val="2"/>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Lesliann: </w:t>
      </w:r>
      <w:r w:rsidR="004564B0">
        <w:rPr>
          <w:rFonts w:ascii="Calibri" w:eastAsia="Times New Roman" w:hAnsi="Calibri" w:cs="Calibri"/>
          <w:color w:val="000000" w:themeColor="text1"/>
          <w:sz w:val="22"/>
        </w:rPr>
        <w:t>It is a c</w:t>
      </w:r>
      <w:r>
        <w:rPr>
          <w:rFonts w:ascii="Calibri" w:eastAsia="Times New Roman" w:hAnsi="Calibri" w:cs="Calibri"/>
          <w:color w:val="000000" w:themeColor="text1"/>
          <w:sz w:val="22"/>
        </w:rPr>
        <w:t xml:space="preserve">oncept you would </w:t>
      </w:r>
      <w:r w:rsidR="004564B0">
        <w:rPr>
          <w:rFonts w:ascii="Calibri" w:eastAsia="Times New Roman" w:hAnsi="Calibri" w:cs="Calibri"/>
          <w:color w:val="000000" w:themeColor="text1"/>
          <w:sz w:val="22"/>
        </w:rPr>
        <w:t xml:space="preserve">expect to </w:t>
      </w:r>
      <w:r>
        <w:rPr>
          <w:rFonts w:ascii="Calibri" w:eastAsia="Times New Roman" w:hAnsi="Calibri" w:cs="Calibri"/>
          <w:color w:val="000000" w:themeColor="text1"/>
          <w:sz w:val="22"/>
        </w:rPr>
        <w:t>collect it for every condition unless</w:t>
      </w:r>
      <w:r w:rsidR="004564B0">
        <w:rPr>
          <w:rFonts w:ascii="Calibri" w:eastAsia="Times New Roman" w:hAnsi="Calibri" w:cs="Calibri"/>
          <w:color w:val="000000" w:themeColor="text1"/>
          <w:sz w:val="22"/>
        </w:rPr>
        <w:t xml:space="preserve"> there was some reason</w:t>
      </w:r>
      <w:r>
        <w:rPr>
          <w:rFonts w:ascii="Calibri" w:eastAsia="Times New Roman" w:hAnsi="Calibri" w:cs="Calibri"/>
          <w:color w:val="000000" w:themeColor="text1"/>
          <w:sz w:val="22"/>
        </w:rPr>
        <w:t xml:space="preserve"> you wouldn’t. </w:t>
      </w:r>
      <w:r w:rsidR="004564B0">
        <w:rPr>
          <w:rFonts w:ascii="Calibri" w:eastAsia="Times New Roman" w:hAnsi="Calibri" w:cs="Calibri"/>
          <w:color w:val="000000" w:themeColor="text1"/>
          <w:sz w:val="22"/>
        </w:rPr>
        <w:t>It would be something standard across conditions and jurisdictions.</w:t>
      </w:r>
      <w:r w:rsidRPr="00A16AE1">
        <w:rPr>
          <w:rFonts w:ascii="Calibri" w:eastAsia="Times New Roman" w:hAnsi="Calibri" w:cs="Calibri"/>
          <w:color w:val="000000" w:themeColor="text1"/>
          <w:sz w:val="22"/>
        </w:rPr>
        <w:br/>
      </w:r>
    </w:p>
    <w:p w14:paraId="1248F5DB" w14:textId="77777777" w:rsidR="00E8788A" w:rsidRPr="00A16AE1" w:rsidRDefault="00E8788A" w:rsidP="00E8788A">
      <w:pPr>
        <w:shd w:val="clear" w:color="auto" w:fill="FFFFFF"/>
        <w:spacing w:after="0" w:line="240" w:lineRule="auto"/>
        <w:rPr>
          <w:rFonts w:ascii="Calibri" w:eastAsia="Times New Roman" w:hAnsi="Calibri" w:cs="Calibri"/>
          <w:b/>
          <w:bCs/>
          <w:color w:val="000000" w:themeColor="text1"/>
          <w:sz w:val="22"/>
        </w:rPr>
      </w:pPr>
      <w:r w:rsidRPr="00A16AE1">
        <w:rPr>
          <w:rFonts w:ascii="Calibri" w:eastAsia="Times New Roman" w:hAnsi="Calibri" w:cs="Calibri"/>
          <w:b/>
          <w:bCs/>
          <w:color w:val="000000" w:themeColor="text1"/>
          <w:sz w:val="22"/>
        </w:rPr>
        <w:t>Hospitalization- Definition (for discussion)</w:t>
      </w:r>
    </w:p>
    <w:p w14:paraId="6B8E03F1" w14:textId="07211BB7" w:rsidR="00A16AE1" w:rsidRDefault="00A16AE1" w:rsidP="00E8788A">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On the last calls and between the polls that were sent out we’ve been touching on what is important to be sending and what we need to send. But we also need to step back and define what hospitalization means and what counts as a hospitalized case.</w:t>
      </w:r>
    </w:p>
    <w:p w14:paraId="1B9DE9E8" w14:textId="17F23750" w:rsidR="00E8788A" w:rsidRDefault="00E8788A" w:rsidP="00E8788A">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This </w:t>
      </w:r>
      <w:r w:rsidR="00A16AE1">
        <w:rPr>
          <w:rFonts w:ascii="Calibri" w:eastAsia="Times New Roman" w:hAnsi="Calibri" w:cs="Calibri"/>
          <w:color w:val="000000" w:themeColor="text1"/>
          <w:sz w:val="22"/>
        </w:rPr>
        <w:t xml:space="preserve">table is </w:t>
      </w:r>
      <w:r>
        <w:rPr>
          <w:rFonts w:ascii="Calibri" w:eastAsia="Times New Roman" w:hAnsi="Calibri" w:cs="Calibri"/>
          <w:color w:val="000000" w:themeColor="text1"/>
          <w:sz w:val="22"/>
        </w:rPr>
        <w:t xml:space="preserve">meant to guide </w:t>
      </w:r>
      <w:r w:rsidR="00A16AE1">
        <w:rPr>
          <w:rFonts w:ascii="Calibri" w:eastAsia="Times New Roman" w:hAnsi="Calibri" w:cs="Calibri"/>
          <w:color w:val="000000" w:themeColor="text1"/>
          <w:sz w:val="22"/>
        </w:rPr>
        <w:t xml:space="preserve">this </w:t>
      </w:r>
      <w:r>
        <w:rPr>
          <w:rFonts w:ascii="Calibri" w:eastAsia="Times New Roman" w:hAnsi="Calibri" w:cs="Calibri"/>
          <w:color w:val="000000" w:themeColor="text1"/>
          <w:sz w:val="22"/>
        </w:rPr>
        <w:t>discussion</w:t>
      </w:r>
      <w:r w:rsidR="00A16AE1">
        <w:rPr>
          <w:rFonts w:ascii="Calibri" w:eastAsia="Times New Roman" w:hAnsi="Calibri" w:cs="Calibri"/>
          <w:color w:val="000000" w:themeColor="text1"/>
          <w:sz w:val="22"/>
        </w:rPr>
        <w:t xml:space="preserve"> and elicit reactions and for people to respond to as we work through the rest of the slides.</w:t>
      </w:r>
    </w:p>
    <w:p w14:paraId="4240AED6" w14:textId="0609E49A" w:rsidR="00A16AE1" w:rsidRDefault="00A16AE1" w:rsidP="00A16AE1">
      <w:pPr>
        <w:pStyle w:val="ListParagraph"/>
        <w:shd w:val="clear" w:color="auto" w:fill="FFFFFF"/>
        <w:spacing w:after="0" w:line="240" w:lineRule="auto"/>
        <w:ind w:left="2880"/>
        <w:rPr>
          <w:rFonts w:ascii="Calibri" w:eastAsia="Times New Roman" w:hAnsi="Calibri" w:cs="Calibri"/>
          <w:color w:val="000000" w:themeColor="text1"/>
          <w:sz w:val="22"/>
        </w:rPr>
      </w:pPr>
      <w:r>
        <w:rPr>
          <w:rFonts w:ascii="Calibri" w:eastAsia="Times New Roman" w:hAnsi="Calibri" w:cs="Calibri"/>
          <w:noProof/>
          <w:color w:val="000000" w:themeColor="text1"/>
          <w:sz w:val="22"/>
        </w:rPr>
        <w:lastRenderedPageBreak/>
        <w:drawing>
          <wp:inline distT="0" distB="0" distL="0" distR="0" wp14:anchorId="44939BA5" wp14:editId="1B712CC3">
            <wp:extent cx="5068111" cy="3763696"/>
            <wp:effectExtent l="0" t="0" r="0" b="0"/>
            <wp:docPr id="24" name="Picture 2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able&#10;&#10;Description automatically generated"/>
                    <pic:cNvPicPr/>
                  </pic:nvPicPr>
                  <pic:blipFill>
                    <a:blip r:embed="rId16"/>
                    <a:stretch>
                      <a:fillRect/>
                    </a:stretch>
                  </pic:blipFill>
                  <pic:spPr>
                    <a:xfrm>
                      <a:off x="0" y="0"/>
                      <a:ext cx="5073375" cy="3767605"/>
                    </a:xfrm>
                    <a:prstGeom prst="rect">
                      <a:avLst/>
                    </a:prstGeom>
                  </pic:spPr>
                </pic:pic>
              </a:graphicData>
            </a:graphic>
          </wp:inline>
        </w:drawing>
      </w:r>
    </w:p>
    <w:p w14:paraId="64CA076C" w14:textId="77777777" w:rsidR="00A16AE1" w:rsidRDefault="00A16AE1" w:rsidP="00E8788A">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asked in the polls, </w:t>
      </w:r>
      <w:r w:rsidR="00E8788A">
        <w:rPr>
          <w:rFonts w:ascii="Calibri" w:eastAsia="Times New Roman" w:hAnsi="Calibri" w:cs="Calibri"/>
          <w:color w:val="000000" w:themeColor="text1"/>
          <w:sz w:val="22"/>
        </w:rPr>
        <w:t>what situations do you classify someone as hospitalized</w:t>
      </w:r>
      <w:r>
        <w:rPr>
          <w:rFonts w:ascii="Calibri" w:eastAsia="Times New Roman" w:hAnsi="Calibri" w:cs="Calibri"/>
          <w:color w:val="000000" w:themeColor="text1"/>
          <w:sz w:val="22"/>
        </w:rPr>
        <w:t xml:space="preserve"> and what would be included.</w:t>
      </w:r>
      <w:r w:rsidR="00E8788A">
        <w:rPr>
          <w:rFonts w:ascii="Calibri" w:eastAsia="Times New Roman" w:hAnsi="Calibri" w:cs="Calibri"/>
          <w:color w:val="000000" w:themeColor="text1"/>
          <w:sz w:val="22"/>
        </w:rPr>
        <w:t xml:space="preserve"> </w:t>
      </w:r>
    </w:p>
    <w:p w14:paraId="76EB6DC3" w14:textId="5266983D" w:rsidR="00CD343C" w:rsidRDefault="00A16AE1" w:rsidP="00E8788A">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In what situations, </w:t>
      </w:r>
      <w:r w:rsidR="00E8788A">
        <w:rPr>
          <w:rFonts w:ascii="Calibri" w:eastAsia="Times New Roman" w:hAnsi="Calibri" w:cs="Calibri"/>
          <w:color w:val="000000" w:themeColor="text1"/>
          <w:sz w:val="22"/>
        </w:rPr>
        <w:t xml:space="preserve">would you feel comfortable saying “not hospitalized” and what is the default assumption if you don’t have enough </w:t>
      </w:r>
      <w:r w:rsidR="00CD343C">
        <w:rPr>
          <w:rFonts w:ascii="Calibri" w:eastAsia="Times New Roman" w:hAnsi="Calibri" w:cs="Calibri"/>
          <w:color w:val="000000" w:themeColor="text1"/>
          <w:sz w:val="22"/>
        </w:rPr>
        <w:t>information</w:t>
      </w:r>
      <w:r w:rsidR="00B55B58">
        <w:rPr>
          <w:rFonts w:ascii="Calibri" w:eastAsia="Times New Roman" w:hAnsi="Calibri" w:cs="Calibri"/>
          <w:color w:val="000000" w:themeColor="text1"/>
          <w:sz w:val="22"/>
        </w:rPr>
        <w:t>. In what situations do you feel comfortable classifying someone as hospitalized?</w:t>
      </w:r>
      <w:r w:rsidR="00B55B58" w:rsidRPr="00B55B58">
        <w:rPr>
          <w:rFonts w:ascii="Calibri" w:eastAsia="Times New Roman" w:hAnsi="Calibri" w:cs="Calibri"/>
          <w:color w:val="000000" w:themeColor="text1"/>
          <w:sz w:val="22"/>
        </w:rPr>
        <w:t xml:space="preserve"> </w:t>
      </w:r>
      <w:r w:rsidR="00B55B58">
        <w:rPr>
          <w:rFonts w:ascii="Calibri" w:eastAsia="Times New Roman" w:hAnsi="Calibri" w:cs="Calibri"/>
          <w:color w:val="000000" w:themeColor="text1"/>
          <w:sz w:val="22"/>
        </w:rPr>
        <w:t>In what situations do you feel comfortable classifying someone as NOT hospitalized? If you don’t have enough information or any information, what is the default assumption? At what point do you feel you have enough information to say one or the other or do you stick with an unknown type of answer.</w:t>
      </w:r>
    </w:p>
    <w:p w14:paraId="543DCF9C" w14:textId="77777777" w:rsidR="00B55B58" w:rsidRDefault="00B55B58" w:rsidP="00E8788A">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There has been guidance in the past with H1N1 that it was specific to acute care, related to a condition, and duration. For example, if someone was hospitalized for a broken ankle and had COVID but they weren’t hospitalized for COVID then it wouldn’t be a hospitalization. </w:t>
      </w:r>
    </w:p>
    <w:p w14:paraId="44EB4CC7" w14:textId="1D5D8113" w:rsidR="00B55B58" w:rsidRDefault="00B55B58" w:rsidP="00E8788A">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If someone is admitted for observation only, would you consider that a hospitalization or would you consider that outpatient only?</w:t>
      </w:r>
    </w:p>
    <w:p w14:paraId="272D81CE" w14:textId="44C0CFAB" w:rsidR="00B55B58" w:rsidRDefault="00B55B58" w:rsidP="00E8788A">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Given there are so many pieces to this we want to share some scenarios and see if you would call the person hospitalized. We will see how that does to help us pull apart what is supportive and what will not let us feel comfortable that someone is hospitalized. These will be more realistic scenarios for having incomplete data.</w:t>
      </w:r>
    </w:p>
    <w:p w14:paraId="33EBB5CD" w14:textId="5A7298D3" w:rsidR="00B55B58" w:rsidRDefault="00B55B58" w:rsidP="00E8788A">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During the polling there was mixed responses for scenarios where assumptions had to be made based on limited information. The goal is to see where we feel comfortable as a group making assumptions and where we do not feel comfortable.</w:t>
      </w:r>
    </w:p>
    <w:p w14:paraId="1026411F" w14:textId="311B0575" w:rsidR="00CD343C" w:rsidRDefault="00CD343C" w:rsidP="00E8788A">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Discussion</w:t>
      </w:r>
      <w:r w:rsidR="005A6FA9">
        <w:rPr>
          <w:rFonts w:ascii="Calibri" w:eastAsia="Times New Roman" w:hAnsi="Calibri" w:cs="Calibri"/>
          <w:color w:val="000000" w:themeColor="text1"/>
          <w:sz w:val="22"/>
        </w:rPr>
        <w:t>/chat</w:t>
      </w:r>
      <w:r>
        <w:rPr>
          <w:rFonts w:ascii="Calibri" w:eastAsia="Times New Roman" w:hAnsi="Calibri" w:cs="Calibri"/>
          <w:color w:val="000000" w:themeColor="text1"/>
          <w:sz w:val="22"/>
        </w:rPr>
        <w:t>:</w:t>
      </w:r>
    </w:p>
    <w:p w14:paraId="5D959F0A" w14:textId="638AA90F" w:rsidR="00CD343C" w:rsidRDefault="00CD343C" w:rsidP="00CD343C">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Carly Babcock: </w:t>
      </w:r>
      <w:r w:rsidRPr="00CD343C">
        <w:rPr>
          <w:rFonts w:ascii="Calibri" w:eastAsia="Times New Roman" w:hAnsi="Calibri" w:cs="Calibri"/>
          <w:color w:val="000000" w:themeColor="text1"/>
          <w:sz w:val="22"/>
        </w:rPr>
        <w:t xml:space="preserve">what about giving birth? </w:t>
      </w:r>
      <w:r w:rsidR="00B55B58">
        <w:rPr>
          <w:rFonts w:ascii="Calibri" w:eastAsia="Times New Roman" w:hAnsi="Calibri" w:cs="Calibri"/>
          <w:color w:val="000000" w:themeColor="text1"/>
          <w:sz w:val="22"/>
        </w:rPr>
        <w:t>W</w:t>
      </w:r>
      <w:r w:rsidRPr="00CD343C">
        <w:rPr>
          <w:rFonts w:ascii="Calibri" w:eastAsia="Times New Roman" w:hAnsi="Calibri" w:cs="Calibri"/>
          <w:color w:val="000000" w:themeColor="text1"/>
          <w:sz w:val="22"/>
        </w:rPr>
        <w:t>ould that be a hospitalization?</w:t>
      </w:r>
    </w:p>
    <w:p w14:paraId="766BC2C5" w14:textId="3DF6EBCC" w:rsidR="00B55B58" w:rsidRPr="00B55B58" w:rsidRDefault="00B55B58" w:rsidP="00B55B58">
      <w:pPr>
        <w:pStyle w:val="ListParagraph"/>
        <w:numPr>
          <w:ilvl w:val="2"/>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Molly: That is a good question, it depends on what the hospitalization is for. If it is for an</w:t>
      </w:r>
      <w:r w:rsidR="00CD343C">
        <w:rPr>
          <w:rFonts w:ascii="Calibri" w:eastAsia="Times New Roman" w:hAnsi="Calibri" w:cs="Calibri"/>
          <w:color w:val="000000" w:themeColor="text1"/>
          <w:sz w:val="22"/>
        </w:rPr>
        <w:t xml:space="preserve"> infection after</w:t>
      </w:r>
      <w:r>
        <w:rPr>
          <w:rFonts w:ascii="Calibri" w:eastAsia="Times New Roman" w:hAnsi="Calibri" w:cs="Calibri"/>
          <w:color w:val="000000" w:themeColor="text1"/>
          <w:sz w:val="22"/>
        </w:rPr>
        <w:t xml:space="preserve"> giving birth, and remained in the hospital longer than expected, this </w:t>
      </w:r>
      <w:r w:rsidR="00CD343C">
        <w:rPr>
          <w:rFonts w:ascii="Calibri" w:eastAsia="Times New Roman" w:hAnsi="Calibri" w:cs="Calibri"/>
          <w:color w:val="000000" w:themeColor="text1"/>
          <w:sz w:val="22"/>
        </w:rPr>
        <w:t>might qualify</w:t>
      </w:r>
      <w:r>
        <w:rPr>
          <w:rFonts w:ascii="Calibri" w:eastAsia="Times New Roman" w:hAnsi="Calibri" w:cs="Calibri"/>
          <w:color w:val="000000" w:themeColor="text1"/>
          <w:sz w:val="22"/>
        </w:rPr>
        <w:t>. B</w:t>
      </w:r>
      <w:r w:rsidR="00CD343C">
        <w:rPr>
          <w:rFonts w:ascii="Calibri" w:eastAsia="Times New Roman" w:hAnsi="Calibri" w:cs="Calibri"/>
          <w:color w:val="000000" w:themeColor="text1"/>
          <w:sz w:val="22"/>
        </w:rPr>
        <w:t xml:space="preserve">ut </w:t>
      </w:r>
      <w:r>
        <w:rPr>
          <w:rFonts w:ascii="Calibri" w:eastAsia="Times New Roman" w:hAnsi="Calibri" w:cs="Calibri"/>
          <w:color w:val="000000" w:themeColor="text1"/>
          <w:sz w:val="22"/>
        </w:rPr>
        <w:t>a hospitalization for birth only might not, but that is what the group can help decide.</w:t>
      </w:r>
    </w:p>
    <w:p w14:paraId="50923C15" w14:textId="2A1A1898" w:rsidR="00CD343C" w:rsidRDefault="00CD343C" w:rsidP="00CD343C">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Annie Fine: </w:t>
      </w:r>
      <w:r w:rsidRPr="00CD343C">
        <w:rPr>
          <w:rFonts w:ascii="Calibri" w:eastAsia="Times New Roman" w:hAnsi="Calibri" w:cs="Calibri"/>
          <w:color w:val="000000" w:themeColor="text1"/>
          <w:sz w:val="22"/>
        </w:rPr>
        <w:t xml:space="preserve">sometimes we do not know if the hospitalization is related and need to classify hospitalizations as possibly related unless we know </w:t>
      </w:r>
      <w:proofErr w:type="gramStart"/>
      <w:r w:rsidRPr="00CD343C">
        <w:rPr>
          <w:rFonts w:ascii="Calibri" w:eastAsia="Times New Roman" w:hAnsi="Calibri" w:cs="Calibri"/>
          <w:color w:val="000000" w:themeColor="text1"/>
          <w:sz w:val="22"/>
        </w:rPr>
        <w:t>differently</w:t>
      </w:r>
      <w:proofErr w:type="gramEnd"/>
    </w:p>
    <w:p w14:paraId="462E3BB0" w14:textId="33E0E225" w:rsidR="00CD343C" w:rsidRDefault="00CD343C" w:rsidP="00CD343C">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Kristie Clarke: </w:t>
      </w:r>
      <w:r w:rsidRPr="00CD343C">
        <w:rPr>
          <w:rFonts w:ascii="Calibri" w:eastAsia="Times New Roman" w:hAnsi="Calibri" w:cs="Calibri"/>
          <w:color w:val="000000" w:themeColor="text1"/>
          <w:sz w:val="22"/>
        </w:rPr>
        <w:t xml:space="preserve">I'm thinking about times when my hospital 'inpatient' beds were full so we had to keep patients we would normally have admitted in the ED or in an </w:t>
      </w:r>
      <w:proofErr w:type="spellStart"/>
      <w:r w:rsidRPr="00CD343C">
        <w:rPr>
          <w:rFonts w:ascii="Calibri" w:eastAsia="Times New Roman" w:hAnsi="Calibri" w:cs="Calibri"/>
          <w:color w:val="000000" w:themeColor="text1"/>
          <w:sz w:val="22"/>
        </w:rPr>
        <w:t>obs</w:t>
      </w:r>
      <w:proofErr w:type="spellEnd"/>
      <w:r w:rsidRPr="00CD343C">
        <w:rPr>
          <w:rFonts w:ascii="Calibri" w:eastAsia="Times New Roman" w:hAnsi="Calibri" w:cs="Calibri"/>
          <w:color w:val="000000" w:themeColor="text1"/>
          <w:sz w:val="22"/>
        </w:rPr>
        <w:t xml:space="preserve"> unit...  just for context of these scenarios</w:t>
      </w:r>
    </w:p>
    <w:p w14:paraId="5550844D" w14:textId="7998365D" w:rsidR="00CD343C" w:rsidRDefault="00CD343C" w:rsidP="00CD343C">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Amy Lai: </w:t>
      </w:r>
      <w:r w:rsidRPr="00CD343C">
        <w:rPr>
          <w:rFonts w:ascii="Calibri" w:eastAsia="Times New Roman" w:hAnsi="Calibri" w:cs="Calibri"/>
          <w:color w:val="000000" w:themeColor="text1"/>
          <w:sz w:val="22"/>
        </w:rPr>
        <w:t>How about a patient was hospitalized for something else but end up a communicable disease case?</w:t>
      </w:r>
    </w:p>
    <w:p w14:paraId="21BF983F" w14:textId="7AE5C944" w:rsidR="00CD343C" w:rsidRPr="00B55B58" w:rsidRDefault="00CD343C" w:rsidP="00CD343C">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Pr="00B55B58">
        <w:rPr>
          <w:rFonts w:ascii="Calibri" w:eastAsia="Times New Roman" w:hAnsi="Calibri" w:cs="Calibri"/>
          <w:b/>
          <w:bCs/>
          <w:color w:val="000000" w:themeColor="text1"/>
          <w:sz w:val="22"/>
        </w:rPr>
        <w:t>Defining “hospitalization</w:t>
      </w:r>
      <w:r w:rsidR="00B55B58">
        <w:rPr>
          <w:rFonts w:ascii="Calibri" w:eastAsia="Times New Roman" w:hAnsi="Calibri" w:cs="Calibri"/>
          <w:b/>
          <w:bCs/>
          <w:color w:val="000000" w:themeColor="text1"/>
          <w:sz w:val="22"/>
        </w:rPr>
        <w:t>”</w:t>
      </w:r>
    </w:p>
    <w:p w14:paraId="40AA51DA" w14:textId="3C7B7755" w:rsidR="00CD343C" w:rsidRDefault="00B55B58" w:rsidP="00CD343C">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covers a lot of what we had done previously regarding when you can make assumptions.</w:t>
      </w:r>
    </w:p>
    <w:p w14:paraId="4E2A8188" w14:textId="5D3A37BB" w:rsidR="00CD343C" w:rsidRPr="00B55B58" w:rsidRDefault="00CD343C" w:rsidP="00CD343C">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Pr="00B55B58">
        <w:rPr>
          <w:rFonts w:ascii="Calibri" w:eastAsia="Times New Roman" w:hAnsi="Calibri" w:cs="Calibri"/>
          <w:b/>
          <w:bCs/>
          <w:color w:val="000000" w:themeColor="text1"/>
          <w:sz w:val="22"/>
        </w:rPr>
        <w:t>Ideal Scenario</w:t>
      </w:r>
    </w:p>
    <w:p w14:paraId="00F2E5BD" w14:textId="77777777" w:rsidR="001C45AC" w:rsidRDefault="00CD343C" w:rsidP="00CD343C">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Most people would agree about this</w:t>
      </w:r>
      <w:r w:rsidR="00B55B58">
        <w:rPr>
          <w:rFonts w:ascii="Calibri" w:eastAsia="Times New Roman" w:hAnsi="Calibri" w:cs="Calibri"/>
          <w:color w:val="000000" w:themeColor="text1"/>
          <w:sz w:val="22"/>
        </w:rPr>
        <w:t xml:space="preserve"> scenario </w:t>
      </w:r>
      <w:r w:rsidR="001C45AC">
        <w:rPr>
          <w:rFonts w:ascii="Calibri" w:eastAsia="Times New Roman" w:hAnsi="Calibri" w:cs="Calibri"/>
          <w:color w:val="000000" w:themeColor="text1"/>
          <w:sz w:val="22"/>
        </w:rPr>
        <w:t>and most of us would feel comfortable saying this person was hospitalized for the condition, but this rarely happens.</w:t>
      </w:r>
      <w:r w:rsidR="001C45AC">
        <w:rPr>
          <w:rFonts w:ascii="Calibri" w:eastAsia="Times New Roman" w:hAnsi="Calibri" w:cs="Calibri"/>
          <w:color w:val="000000" w:themeColor="text1"/>
          <w:sz w:val="22"/>
        </w:rPr>
        <w:br/>
      </w:r>
      <w:r w:rsidR="001C45AC">
        <w:rPr>
          <w:rFonts w:ascii="Calibri" w:eastAsia="Times New Roman" w:hAnsi="Calibri" w:cs="Calibri"/>
          <w:noProof/>
          <w:color w:val="000000" w:themeColor="text1"/>
          <w:sz w:val="22"/>
        </w:rPr>
        <w:drawing>
          <wp:inline distT="0" distB="0" distL="0" distR="0" wp14:anchorId="502930D6" wp14:editId="5CAB45AF">
            <wp:extent cx="3278125" cy="2438670"/>
            <wp:effectExtent l="12700" t="12700" r="11430" b="12700"/>
            <wp:docPr id="27" name="Picture 2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able&#10;&#10;Description automatically generated"/>
                    <pic:cNvPicPr/>
                  </pic:nvPicPr>
                  <pic:blipFill>
                    <a:blip r:embed="rId17"/>
                    <a:stretch>
                      <a:fillRect/>
                    </a:stretch>
                  </pic:blipFill>
                  <pic:spPr>
                    <a:xfrm>
                      <a:off x="0" y="0"/>
                      <a:ext cx="3294828" cy="2451095"/>
                    </a:xfrm>
                    <a:prstGeom prst="rect">
                      <a:avLst/>
                    </a:prstGeom>
                    <a:ln>
                      <a:solidFill>
                        <a:schemeClr val="tx1"/>
                      </a:solidFill>
                    </a:ln>
                  </pic:spPr>
                </pic:pic>
              </a:graphicData>
            </a:graphic>
          </wp:inline>
        </w:drawing>
      </w:r>
      <w:r w:rsidR="001C45AC">
        <w:rPr>
          <w:rFonts w:ascii="Calibri" w:eastAsia="Times New Roman" w:hAnsi="Calibri" w:cs="Calibri"/>
          <w:color w:val="000000" w:themeColor="text1"/>
          <w:sz w:val="22"/>
        </w:rPr>
        <w:br/>
      </w:r>
      <w:r w:rsidR="00B55B58">
        <w:rPr>
          <w:rFonts w:ascii="Calibri" w:eastAsia="Times New Roman" w:hAnsi="Calibri" w:cs="Calibri"/>
          <w:color w:val="000000" w:themeColor="text1"/>
          <w:sz w:val="22"/>
        </w:rPr>
        <w:t xml:space="preserve"> </w:t>
      </w:r>
    </w:p>
    <w:p w14:paraId="55D729FB" w14:textId="5E7BD6E7" w:rsidR="00CD343C" w:rsidRDefault="00CD343C" w:rsidP="001C45AC">
      <w:pPr>
        <w:shd w:val="clear" w:color="auto" w:fill="FFFFFF"/>
        <w:spacing w:after="0" w:line="240" w:lineRule="auto"/>
        <w:rPr>
          <w:rFonts w:ascii="Calibri" w:eastAsia="Times New Roman" w:hAnsi="Calibri" w:cs="Calibri"/>
          <w:b/>
          <w:bCs/>
          <w:color w:val="000000" w:themeColor="text1"/>
          <w:sz w:val="22"/>
        </w:rPr>
      </w:pPr>
      <w:r w:rsidRPr="001C45AC">
        <w:rPr>
          <w:rFonts w:ascii="Calibri" w:eastAsia="Times New Roman" w:hAnsi="Calibri" w:cs="Calibri"/>
          <w:b/>
          <w:bCs/>
          <w:color w:val="000000" w:themeColor="text1"/>
          <w:sz w:val="22"/>
        </w:rPr>
        <w:lastRenderedPageBreak/>
        <w:t>Poll: Scenario 1 (Reason unknown)</w:t>
      </w:r>
    </w:p>
    <w:p w14:paraId="4FF04A70" w14:textId="55FDBD99" w:rsidR="008D40C6" w:rsidRPr="008D40C6" w:rsidRDefault="008D40C6" w:rsidP="008D40C6">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might not know why they were hospitalized or have information that specifies this was for a particular condition. In this situation, where you know they are inpatient and admitted for over 24 </w:t>
      </w:r>
      <w:proofErr w:type="gramStart"/>
      <w:r>
        <w:rPr>
          <w:rFonts w:ascii="Calibri" w:eastAsia="Times New Roman" w:hAnsi="Calibri" w:cs="Calibri"/>
          <w:color w:val="000000" w:themeColor="text1"/>
          <w:sz w:val="22"/>
        </w:rPr>
        <w:t>hours</w:t>
      </w:r>
      <w:proofErr w:type="gramEnd"/>
      <w:r>
        <w:rPr>
          <w:rFonts w:ascii="Calibri" w:eastAsia="Times New Roman" w:hAnsi="Calibri" w:cs="Calibri"/>
          <w:color w:val="000000" w:themeColor="text1"/>
          <w:sz w:val="22"/>
        </w:rPr>
        <w:t xml:space="preserve"> but you don’t know the reason, how would you classify the case? Assume this is the end point and you will not get any further information. </w:t>
      </w:r>
    </w:p>
    <w:p w14:paraId="29688D73" w14:textId="1A847AE6" w:rsidR="005D1762" w:rsidRPr="001B423F" w:rsidRDefault="001C45AC" w:rsidP="001B423F">
      <w:pPr>
        <w:keepNext/>
        <w:shd w:val="clear" w:color="auto" w:fill="FFFFFF"/>
        <w:spacing w:after="0" w:line="240" w:lineRule="auto"/>
        <w:ind w:left="720"/>
      </w:pPr>
      <w:r>
        <w:rPr>
          <w:rFonts w:ascii="Calibri" w:eastAsia="Times New Roman" w:hAnsi="Calibri" w:cs="Calibri"/>
          <w:b/>
          <w:bCs/>
          <w:noProof/>
          <w:color w:val="000000" w:themeColor="text1"/>
          <w:sz w:val="22"/>
        </w:rPr>
        <w:drawing>
          <wp:inline distT="0" distB="0" distL="0" distR="0" wp14:anchorId="41590716" wp14:editId="7644CFB6">
            <wp:extent cx="3203111" cy="2399759"/>
            <wp:effectExtent l="12700" t="12700" r="10160" b="13335"/>
            <wp:docPr id="28" name="Picture 28"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aphical user interface, table&#10;&#10;Description automatically generated"/>
                    <pic:cNvPicPr/>
                  </pic:nvPicPr>
                  <pic:blipFill>
                    <a:blip r:embed="rId18"/>
                    <a:stretch>
                      <a:fillRect/>
                    </a:stretch>
                  </pic:blipFill>
                  <pic:spPr>
                    <a:xfrm>
                      <a:off x="0" y="0"/>
                      <a:ext cx="3215097" cy="2408739"/>
                    </a:xfrm>
                    <a:prstGeom prst="rect">
                      <a:avLst/>
                    </a:prstGeom>
                    <a:ln>
                      <a:solidFill>
                        <a:schemeClr val="tx1"/>
                      </a:solidFill>
                    </a:ln>
                  </pic:spPr>
                </pic:pic>
              </a:graphicData>
            </a:graphic>
          </wp:inline>
        </w:drawing>
      </w:r>
      <w:r w:rsidR="001B423F">
        <w:rPr>
          <w:rFonts w:ascii="Calibri" w:eastAsia="Times New Roman" w:hAnsi="Calibri" w:cs="Calibri"/>
          <w:noProof/>
          <w:color w:val="000000" w:themeColor="text1"/>
          <w:sz w:val="22"/>
        </w:rPr>
        <w:drawing>
          <wp:inline distT="0" distB="0" distL="0" distR="0" wp14:anchorId="7F9D7346" wp14:editId="5A3C9305">
            <wp:extent cx="3594439" cy="2409460"/>
            <wp:effectExtent l="0" t="0" r="0" b="3810"/>
            <wp:docPr id="14" name="Picture 14"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screenshot of a computer&#10;&#10;Description automatically generated with medium confidence"/>
                    <pic:cNvPicPr/>
                  </pic:nvPicPr>
                  <pic:blipFill>
                    <a:blip r:embed="rId19"/>
                    <a:stretch>
                      <a:fillRect/>
                    </a:stretch>
                  </pic:blipFill>
                  <pic:spPr>
                    <a:xfrm>
                      <a:off x="0" y="0"/>
                      <a:ext cx="3678379" cy="2465727"/>
                    </a:xfrm>
                    <a:prstGeom prst="rect">
                      <a:avLst/>
                    </a:prstGeom>
                  </pic:spPr>
                </pic:pic>
              </a:graphicData>
            </a:graphic>
          </wp:inline>
        </w:drawing>
      </w:r>
    </w:p>
    <w:p w14:paraId="72BB0362" w14:textId="3E471733" w:rsidR="005D1762" w:rsidRDefault="005D1762" w:rsidP="005D1762">
      <w:pPr>
        <w:keepNext/>
        <w:shd w:val="clear" w:color="auto" w:fill="FFFFFF"/>
        <w:spacing w:after="0" w:line="240" w:lineRule="auto"/>
        <w:ind w:left="6480"/>
      </w:pPr>
    </w:p>
    <w:p w14:paraId="1ED20791" w14:textId="7882776F" w:rsidR="008D40C6" w:rsidRPr="008D40C6" w:rsidRDefault="008D40C6" w:rsidP="00CD343C">
      <w:pPr>
        <w:pStyle w:val="ListParagraph"/>
        <w:numPr>
          <w:ilvl w:val="0"/>
          <w:numId w:val="14"/>
        </w:numPr>
        <w:shd w:val="clear" w:color="auto" w:fill="FFFFFF"/>
        <w:spacing w:after="0" w:line="240" w:lineRule="auto"/>
        <w:rPr>
          <w:rFonts w:ascii="Calibri" w:eastAsia="Times New Roman" w:hAnsi="Calibri" w:cs="Calibri"/>
          <w:b/>
          <w:bCs/>
          <w:color w:val="F79646" w:themeColor="accent6"/>
          <w:sz w:val="22"/>
        </w:rPr>
      </w:pPr>
      <w:r w:rsidRPr="008D40C6">
        <w:rPr>
          <w:rFonts w:ascii="Calibri" w:eastAsia="Times New Roman" w:hAnsi="Calibri" w:cs="Calibri"/>
          <w:b/>
          <w:bCs/>
          <w:color w:val="F79646" w:themeColor="accent6"/>
          <w:sz w:val="22"/>
        </w:rPr>
        <w:t>Summary</w:t>
      </w:r>
      <w:r w:rsidR="003618D0">
        <w:rPr>
          <w:rFonts w:ascii="Calibri" w:eastAsia="Times New Roman" w:hAnsi="Calibri" w:cs="Calibri"/>
          <w:b/>
          <w:bCs/>
          <w:color w:val="F79646" w:themeColor="accent6"/>
          <w:sz w:val="22"/>
        </w:rPr>
        <w:t xml:space="preserve">: </w:t>
      </w:r>
      <w:r w:rsidR="001B423F">
        <w:rPr>
          <w:rFonts w:ascii="Calibri" w:eastAsia="Times New Roman" w:hAnsi="Calibri" w:cs="Calibri"/>
          <w:b/>
          <w:bCs/>
          <w:color w:val="F79646" w:themeColor="accent6"/>
          <w:sz w:val="22"/>
        </w:rPr>
        <w:t xml:space="preserve">After additional discussion and clarification the group was re-polled and </w:t>
      </w:r>
      <w:r w:rsidR="003618D0">
        <w:rPr>
          <w:rFonts w:ascii="Calibri" w:eastAsia="Times New Roman" w:hAnsi="Calibri" w:cs="Calibri"/>
          <w:b/>
          <w:bCs/>
          <w:color w:val="F79646" w:themeColor="accent6"/>
          <w:sz w:val="22"/>
        </w:rPr>
        <w:t>3</w:t>
      </w:r>
      <w:r w:rsidR="001B423F">
        <w:rPr>
          <w:rFonts w:ascii="Calibri" w:eastAsia="Times New Roman" w:hAnsi="Calibri" w:cs="Calibri"/>
          <w:b/>
          <w:bCs/>
          <w:color w:val="F79646" w:themeColor="accent6"/>
          <w:sz w:val="22"/>
        </w:rPr>
        <w:t>9</w:t>
      </w:r>
      <w:r w:rsidR="003618D0">
        <w:rPr>
          <w:rFonts w:ascii="Calibri" w:eastAsia="Times New Roman" w:hAnsi="Calibri" w:cs="Calibri"/>
          <w:b/>
          <w:bCs/>
          <w:color w:val="F79646" w:themeColor="accent6"/>
          <w:sz w:val="22"/>
        </w:rPr>
        <w:t xml:space="preserve">% agree that </w:t>
      </w:r>
      <w:proofErr w:type="gramStart"/>
      <w:r w:rsidR="003618D0">
        <w:rPr>
          <w:rFonts w:ascii="Calibri" w:eastAsia="Times New Roman" w:hAnsi="Calibri" w:cs="Calibri"/>
          <w:b/>
          <w:bCs/>
          <w:color w:val="F79646" w:themeColor="accent6"/>
          <w:sz w:val="22"/>
        </w:rPr>
        <w:t>yes</w:t>
      </w:r>
      <w:proofErr w:type="gramEnd"/>
      <w:r w:rsidR="003618D0">
        <w:rPr>
          <w:rFonts w:ascii="Calibri" w:eastAsia="Times New Roman" w:hAnsi="Calibri" w:cs="Calibri"/>
          <w:b/>
          <w:bCs/>
          <w:color w:val="F79646" w:themeColor="accent6"/>
          <w:sz w:val="22"/>
        </w:rPr>
        <w:t xml:space="preserve"> they would consider this as a hospitalization, </w:t>
      </w:r>
      <w:r w:rsidR="001B423F">
        <w:rPr>
          <w:rFonts w:ascii="Calibri" w:eastAsia="Times New Roman" w:hAnsi="Calibri" w:cs="Calibri"/>
          <w:b/>
          <w:bCs/>
          <w:color w:val="F79646" w:themeColor="accent6"/>
          <w:sz w:val="22"/>
        </w:rPr>
        <w:t>2</w:t>
      </w:r>
      <w:r w:rsidR="003618D0">
        <w:rPr>
          <w:rFonts w:ascii="Calibri" w:eastAsia="Times New Roman" w:hAnsi="Calibri" w:cs="Calibri"/>
          <w:b/>
          <w:bCs/>
          <w:color w:val="F79646" w:themeColor="accent6"/>
          <w:sz w:val="22"/>
        </w:rPr>
        <w:t xml:space="preserve">% would not consider this as hospitalization. The results are very mixed. Based on the chat this result was not surprising. The fact that we are trying to stress a hospitalization for a condition and separating this out as no/unknown/or other option makes sense. </w:t>
      </w:r>
    </w:p>
    <w:p w14:paraId="58C0BD0E" w14:textId="068B3296" w:rsidR="00CD343C" w:rsidRDefault="00CD343C" w:rsidP="00CD343C">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Discussion</w:t>
      </w:r>
      <w:r w:rsidR="005A6FA9">
        <w:rPr>
          <w:rFonts w:ascii="Calibri" w:eastAsia="Times New Roman" w:hAnsi="Calibri" w:cs="Calibri"/>
          <w:color w:val="000000" w:themeColor="text1"/>
          <w:sz w:val="22"/>
        </w:rPr>
        <w:t>/chat</w:t>
      </w:r>
      <w:r>
        <w:rPr>
          <w:rFonts w:ascii="Calibri" w:eastAsia="Times New Roman" w:hAnsi="Calibri" w:cs="Calibri"/>
          <w:color w:val="000000" w:themeColor="text1"/>
          <w:sz w:val="22"/>
        </w:rPr>
        <w:t>:</w:t>
      </w:r>
    </w:p>
    <w:p w14:paraId="46E60057" w14:textId="28FC2B2F" w:rsidR="00CD343C" w:rsidRDefault="00CD343C" w:rsidP="00CD343C">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John </w:t>
      </w:r>
      <w:proofErr w:type="spellStart"/>
      <w:r>
        <w:rPr>
          <w:rFonts w:ascii="Calibri" w:eastAsia="Times New Roman" w:hAnsi="Calibri" w:cs="Calibri"/>
          <w:color w:val="000000" w:themeColor="text1"/>
          <w:sz w:val="22"/>
        </w:rPr>
        <w:t>Satre</w:t>
      </w:r>
      <w:proofErr w:type="spellEnd"/>
      <w:r>
        <w:rPr>
          <w:rFonts w:ascii="Calibri" w:eastAsia="Times New Roman" w:hAnsi="Calibri" w:cs="Calibri"/>
          <w:color w:val="000000" w:themeColor="text1"/>
          <w:sz w:val="22"/>
        </w:rPr>
        <w:t xml:space="preserve">: What is </w:t>
      </w:r>
      <w:r w:rsidR="008D40C6">
        <w:rPr>
          <w:rFonts w:ascii="Calibri" w:eastAsia="Times New Roman" w:hAnsi="Calibri" w:cs="Calibri"/>
          <w:color w:val="000000" w:themeColor="text1"/>
          <w:sz w:val="22"/>
        </w:rPr>
        <w:t>it that we’re getting to as an end point here. Are we thinking the hospital is going to communicate something to us? I’m thinking of a situation where the patient is truly hospitalized, are we going to ask them to not say they are hospitalized if the patient doesn’t meet certain criteria?</w:t>
      </w:r>
    </w:p>
    <w:p w14:paraId="0D34F3FD" w14:textId="400DCF3F" w:rsidR="00CD343C" w:rsidRDefault="00CD343C" w:rsidP="00CD343C">
      <w:pPr>
        <w:pStyle w:val="ListParagraph"/>
        <w:numPr>
          <w:ilvl w:val="2"/>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Molly</w:t>
      </w:r>
      <w:r w:rsidR="008D40C6">
        <w:rPr>
          <w:rFonts w:ascii="Calibri" w:eastAsia="Times New Roman" w:hAnsi="Calibri" w:cs="Calibri"/>
          <w:color w:val="000000" w:themeColor="text1"/>
          <w:sz w:val="22"/>
        </w:rPr>
        <w:t>: If the question is hospitalized related to the condition. We know they are hospitalized but we don’t know if it was because they broke their leg not because of COVID and we only want to be recording this if they were hospitalized due to COVID. That is the scenario here and for some reason you only have eCR data and the IP isn’t calling you back, you can’t get more information so how would you classify the information in your system?</w:t>
      </w:r>
    </w:p>
    <w:p w14:paraId="6CD48584" w14:textId="539CD29F" w:rsidR="008D40C6" w:rsidRDefault="008D40C6" w:rsidP="00CD343C">
      <w:pPr>
        <w:pStyle w:val="ListParagraph"/>
        <w:numPr>
          <w:ilvl w:val="2"/>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Laura: Suggest we do this poll again so we can clarify a few things before we look at the results. There are a lot of great questions in the chat. In public health we know we are not getting </w:t>
      </w:r>
      <w:proofErr w:type="gramStart"/>
      <w:r>
        <w:rPr>
          <w:rFonts w:ascii="Calibri" w:eastAsia="Times New Roman" w:hAnsi="Calibri" w:cs="Calibri"/>
          <w:color w:val="000000" w:themeColor="text1"/>
          <w:sz w:val="22"/>
        </w:rPr>
        <w:t>all of</w:t>
      </w:r>
      <w:proofErr w:type="gramEnd"/>
      <w:r>
        <w:rPr>
          <w:rFonts w:ascii="Calibri" w:eastAsia="Times New Roman" w:hAnsi="Calibri" w:cs="Calibri"/>
          <w:color w:val="000000" w:themeColor="text1"/>
          <w:sz w:val="22"/>
        </w:rPr>
        <w:t xml:space="preserve"> the information we need from hospitals saying, “Yes, </w:t>
      </w:r>
      <w:r w:rsidR="00C675B6">
        <w:rPr>
          <w:rFonts w:ascii="Calibri" w:eastAsia="Times New Roman" w:hAnsi="Calibri" w:cs="Calibri"/>
          <w:color w:val="000000" w:themeColor="text1"/>
          <w:sz w:val="22"/>
        </w:rPr>
        <w:t xml:space="preserve">this person was hospitalized as an inpatient for more than 24 hours for the condition that you’re doing surveillance on.” So, what do we do with that information? Or better, what do we do with that lack of information? How do we interpret this to be </w:t>
      </w:r>
      <w:r w:rsidR="00C675B6">
        <w:rPr>
          <w:rFonts w:ascii="Calibri" w:eastAsia="Times New Roman" w:hAnsi="Calibri" w:cs="Calibri"/>
          <w:color w:val="000000" w:themeColor="text1"/>
          <w:sz w:val="22"/>
        </w:rPr>
        <w:lastRenderedPageBreak/>
        <w:t xml:space="preserve">able to get to a standardized way we are all looking at hospitalization. In some </w:t>
      </w:r>
      <w:proofErr w:type="gramStart"/>
      <w:r w:rsidR="00C675B6">
        <w:rPr>
          <w:rFonts w:ascii="Calibri" w:eastAsia="Times New Roman" w:hAnsi="Calibri" w:cs="Calibri"/>
          <w:color w:val="000000" w:themeColor="text1"/>
          <w:sz w:val="22"/>
        </w:rPr>
        <w:t>cases</w:t>
      </w:r>
      <w:proofErr w:type="gramEnd"/>
      <w:r w:rsidR="00C675B6">
        <w:rPr>
          <w:rFonts w:ascii="Calibri" w:eastAsia="Times New Roman" w:hAnsi="Calibri" w:cs="Calibri"/>
          <w:color w:val="000000" w:themeColor="text1"/>
          <w:sz w:val="22"/>
        </w:rPr>
        <w:t xml:space="preserve"> we are able to go back and do an in-depth investigation and find out all of those answers, but what is our default if we aren’t getting all of that answered. Can we get to a default?</w:t>
      </w:r>
    </w:p>
    <w:p w14:paraId="42490DA1" w14:textId="218FA638" w:rsidR="003618D0" w:rsidRDefault="003618D0" w:rsidP="00CD343C">
      <w:pPr>
        <w:pStyle w:val="ListParagraph"/>
        <w:numPr>
          <w:ilvl w:val="2"/>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Molly: Agreed on relaunching the poll. We know we can’t be too prescriptive within this group. We are trying to get to some of the key pieces of information that we sometimes have and sometimes don’t and what to do with them in those situations.</w:t>
      </w:r>
    </w:p>
    <w:p w14:paraId="6704F2B4" w14:textId="2D69F05D" w:rsidR="003618D0" w:rsidRDefault="003618D0" w:rsidP="00CD343C">
      <w:pPr>
        <w:pStyle w:val="ListParagraph"/>
        <w:numPr>
          <w:ilvl w:val="2"/>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Note: The “best” poll results are the only ones shown. </w:t>
      </w:r>
    </w:p>
    <w:p w14:paraId="4D495998" w14:textId="3E177BA9" w:rsidR="00CD343C" w:rsidRDefault="00CD343C" w:rsidP="00CD343C">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Annie Fine: </w:t>
      </w:r>
      <w:r w:rsidRPr="00CD343C">
        <w:rPr>
          <w:rFonts w:ascii="Calibri" w:eastAsia="Times New Roman" w:hAnsi="Calibri" w:cs="Calibri"/>
          <w:color w:val="000000" w:themeColor="text1"/>
          <w:sz w:val="22"/>
        </w:rPr>
        <w:t>That index / primary reason could easily be related to severity of illness combined with the reason for the case.</w:t>
      </w:r>
    </w:p>
    <w:p w14:paraId="03EDE23C" w14:textId="51A88D13" w:rsidR="00CD343C" w:rsidRDefault="00144F13" w:rsidP="00CD343C">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Ha</w:t>
      </w:r>
      <w:r w:rsidR="00CD343C">
        <w:rPr>
          <w:rFonts w:ascii="Calibri" w:eastAsia="Times New Roman" w:hAnsi="Calibri" w:cs="Calibri"/>
          <w:color w:val="000000" w:themeColor="text1"/>
          <w:sz w:val="22"/>
        </w:rPr>
        <w:t xml:space="preserve">nna </w:t>
      </w:r>
      <w:proofErr w:type="spellStart"/>
      <w:r w:rsidR="00CD343C" w:rsidRPr="00CD343C">
        <w:rPr>
          <w:rFonts w:ascii="Calibri" w:eastAsia="Times New Roman" w:hAnsi="Calibri" w:cs="Calibri"/>
          <w:color w:val="000000" w:themeColor="text1"/>
          <w:sz w:val="22"/>
        </w:rPr>
        <w:t>Chakoian</w:t>
      </w:r>
      <w:proofErr w:type="spellEnd"/>
      <w:r w:rsidR="00CD343C">
        <w:rPr>
          <w:rFonts w:ascii="Calibri" w:eastAsia="Times New Roman" w:hAnsi="Calibri" w:cs="Calibri"/>
          <w:color w:val="000000" w:themeColor="text1"/>
          <w:sz w:val="22"/>
        </w:rPr>
        <w:t xml:space="preserve">: </w:t>
      </w:r>
      <w:r w:rsidR="003618D0">
        <w:rPr>
          <w:rFonts w:ascii="Calibri" w:eastAsia="Times New Roman" w:hAnsi="Calibri" w:cs="Calibri"/>
          <w:color w:val="000000" w:themeColor="text1"/>
          <w:sz w:val="22"/>
        </w:rPr>
        <w:t>I</w:t>
      </w:r>
      <w:r w:rsidR="00CD343C" w:rsidRPr="00CD343C">
        <w:rPr>
          <w:rFonts w:ascii="Calibri" w:eastAsia="Times New Roman" w:hAnsi="Calibri" w:cs="Calibri"/>
          <w:color w:val="000000" w:themeColor="text1"/>
          <w:sz w:val="22"/>
        </w:rPr>
        <w:t xml:space="preserve">t makes sense to me to have a standard way to indicate they were hospitalized, but not related - as a way to indicate we know they were there, and have looked at it, and we know it's not </w:t>
      </w:r>
      <w:proofErr w:type="gramStart"/>
      <w:r w:rsidR="00CD343C" w:rsidRPr="00CD343C">
        <w:rPr>
          <w:rFonts w:ascii="Calibri" w:eastAsia="Times New Roman" w:hAnsi="Calibri" w:cs="Calibri"/>
          <w:color w:val="000000" w:themeColor="text1"/>
          <w:sz w:val="22"/>
        </w:rPr>
        <w:t>related</w:t>
      </w:r>
      <w:proofErr w:type="gramEnd"/>
    </w:p>
    <w:p w14:paraId="7369DCF1" w14:textId="53E3E561" w:rsidR="00CD343C" w:rsidRDefault="00CD343C" w:rsidP="00CD343C">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Angela Herbert: </w:t>
      </w:r>
      <w:r w:rsidRPr="00CD343C">
        <w:rPr>
          <w:rFonts w:ascii="Calibri" w:eastAsia="Times New Roman" w:hAnsi="Calibri" w:cs="Calibri"/>
          <w:color w:val="000000" w:themeColor="text1"/>
          <w:sz w:val="22"/>
        </w:rPr>
        <w:t xml:space="preserve">There is always a principal diagnosis code on </w:t>
      </w:r>
      <w:r w:rsidR="003618D0" w:rsidRPr="00CD343C">
        <w:rPr>
          <w:rFonts w:ascii="Calibri" w:eastAsia="Times New Roman" w:hAnsi="Calibri" w:cs="Calibri"/>
          <w:color w:val="000000" w:themeColor="text1"/>
          <w:sz w:val="22"/>
        </w:rPr>
        <w:t>inpatients.</w:t>
      </w:r>
    </w:p>
    <w:p w14:paraId="35AF00DF" w14:textId="465C079C" w:rsidR="00AF28F1" w:rsidRPr="003618D0" w:rsidRDefault="00AF28F1" w:rsidP="003618D0">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Lesliann Helmus: </w:t>
      </w:r>
      <w:r w:rsidRPr="00CD343C">
        <w:rPr>
          <w:rFonts w:ascii="Calibri" w:eastAsia="Times New Roman" w:hAnsi="Calibri" w:cs="Calibri"/>
          <w:color w:val="000000" w:themeColor="text1"/>
          <w:sz w:val="22"/>
        </w:rPr>
        <w:t>Seems like it might depend on the condition, too.</w:t>
      </w:r>
    </w:p>
    <w:p w14:paraId="480EA9A4" w14:textId="60B1A61D" w:rsidR="00AF28F1" w:rsidRPr="00AF28F1" w:rsidRDefault="00CD343C" w:rsidP="00AF28F1">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Kristie Clarke: </w:t>
      </w:r>
      <w:r w:rsidRPr="00CD343C">
        <w:rPr>
          <w:rFonts w:ascii="Calibri" w:eastAsia="Times New Roman" w:hAnsi="Calibri" w:cs="Calibri"/>
          <w:color w:val="000000" w:themeColor="text1"/>
          <w:sz w:val="22"/>
        </w:rPr>
        <w:t xml:space="preserve">I think with another category we could have a </w:t>
      </w:r>
      <w:proofErr w:type="spellStart"/>
      <w:r w:rsidRPr="00CD343C">
        <w:rPr>
          <w:rFonts w:ascii="Calibri" w:eastAsia="Times New Roman" w:hAnsi="Calibri" w:cs="Calibri"/>
          <w:color w:val="000000" w:themeColor="text1"/>
          <w:sz w:val="22"/>
        </w:rPr>
        <w:t>hosp</w:t>
      </w:r>
      <w:proofErr w:type="spellEnd"/>
      <w:r w:rsidRPr="00CD343C">
        <w:rPr>
          <w:rFonts w:ascii="Calibri" w:eastAsia="Times New Roman" w:hAnsi="Calibri" w:cs="Calibri"/>
          <w:color w:val="000000" w:themeColor="text1"/>
          <w:sz w:val="22"/>
        </w:rPr>
        <w:t xml:space="preserve"> rate of known related and then a </w:t>
      </w:r>
      <w:proofErr w:type="spellStart"/>
      <w:r w:rsidRPr="00CD343C">
        <w:rPr>
          <w:rFonts w:ascii="Calibri" w:eastAsia="Times New Roman" w:hAnsi="Calibri" w:cs="Calibri"/>
          <w:color w:val="000000" w:themeColor="text1"/>
          <w:sz w:val="22"/>
        </w:rPr>
        <w:t>hosp</w:t>
      </w:r>
      <w:proofErr w:type="spellEnd"/>
      <w:r w:rsidRPr="00CD343C">
        <w:rPr>
          <w:rFonts w:ascii="Calibri" w:eastAsia="Times New Roman" w:hAnsi="Calibri" w:cs="Calibri"/>
          <w:color w:val="000000" w:themeColor="text1"/>
          <w:sz w:val="22"/>
        </w:rPr>
        <w:t xml:space="preserve"> rate that includes the "incomplete" category- sort of a de facto confidence </w:t>
      </w:r>
      <w:proofErr w:type="gramStart"/>
      <w:r w:rsidRPr="00CD343C">
        <w:rPr>
          <w:rFonts w:ascii="Calibri" w:eastAsia="Times New Roman" w:hAnsi="Calibri" w:cs="Calibri"/>
          <w:color w:val="000000" w:themeColor="text1"/>
          <w:sz w:val="22"/>
        </w:rPr>
        <w:t>interval</w:t>
      </w:r>
      <w:proofErr w:type="gramEnd"/>
    </w:p>
    <w:p w14:paraId="5C80E59F" w14:textId="66F3D436" w:rsidR="003618D0" w:rsidRDefault="00AF28F1" w:rsidP="00CD343C">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Annie Fine: </w:t>
      </w:r>
      <w:r w:rsidR="003618D0">
        <w:rPr>
          <w:rFonts w:ascii="Calibri" w:eastAsia="Times New Roman" w:hAnsi="Calibri" w:cs="Calibri"/>
          <w:color w:val="000000" w:themeColor="text1"/>
          <w:sz w:val="22"/>
        </w:rPr>
        <w:t xml:space="preserve">This is highly dependent on the condition, because sometimes, like with COVID, because of the volume there was no way to gain </w:t>
      </w:r>
      <w:proofErr w:type="gramStart"/>
      <w:r w:rsidR="003618D0">
        <w:rPr>
          <w:rFonts w:ascii="Calibri" w:eastAsia="Times New Roman" w:hAnsi="Calibri" w:cs="Calibri"/>
          <w:color w:val="000000" w:themeColor="text1"/>
          <w:sz w:val="22"/>
        </w:rPr>
        <w:t>all of</w:t>
      </w:r>
      <w:proofErr w:type="gramEnd"/>
      <w:r w:rsidR="003618D0">
        <w:rPr>
          <w:rFonts w:ascii="Calibri" w:eastAsia="Times New Roman" w:hAnsi="Calibri" w:cs="Calibri"/>
          <w:color w:val="000000" w:themeColor="text1"/>
          <w:sz w:val="22"/>
        </w:rPr>
        <w:t xml:space="preserve"> the data needed. In that case it was important to be able to make assumptions based on the temporality. For temporal sensitive conditions there is an assumption that there is a timeframe that everybody would be using, which potentially could vary by condition. There could be some conditions where if they are not hospitalized within a week then they are not assumed to be hospitalized for that condition. That is a big piece of this.</w:t>
      </w:r>
    </w:p>
    <w:p w14:paraId="70605B03" w14:textId="77777777" w:rsidR="005D1762" w:rsidRDefault="003618D0" w:rsidP="003618D0">
      <w:pPr>
        <w:pStyle w:val="ListParagraph"/>
        <w:numPr>
          <w:ilvl w:val="2"/>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Molly: Yes, and again without getting condition specific or too prescriptive, the way it is phrased is to indicate that there is some kind of relevant </w:t>
      </w:r>
      <w:proofErr w:type="gramStart"/>
      <w:r>
        <w:rPr>
          <w:rFonts w:ascii="Calibri" w:eastAsia="Times New Roman" w:hAnsi="Calibri" w:cs="Calibri"/>
          <w:color w:val="000000" w:themeColor="text1"/>
          <w:sz w:val="22"/>
        </w:rPr>
        <w:t>time period</w:t>
      </w:r>
      <w:proofErr w:type="gramEnd"/>
      <w:r>
        <w:rPr>
          <w:rFonts w:ascii="Calibri" w:eastAsia="Times New Roman" w:hAnsi="Calibri" w:cs="Calibri"/>
          <w:color w:val="000000" w:themeColor="text1"/>
          <w:sz w:val="22"/>
        </w:rPr>
        <w:t xml:space="preserve"> or that the Epi investigator is going to be able to make that determination themselves based on their knowledge of the condition. That is outside of what we are going to do today but we recognize this will likely vary</w:t>
      </w:r>
      <w:r w:rsidR="005D1762">
        <w:rPr>
          <w:rFonts w:ascii="Calibri" w:eastAsia="Times New Roman" w:hAnsi="Calibri" w:cs="Calibri"/>
          <w:color w:val="000000" w:themeColor="text1"/>
          <w:sz w:val="22"/>
        </w:rPr>
        <w:t xml:space="preserve"> by condition</w:t>
      </w:r>
      <w:r>
        <w:rPr>
          <w:rFonts w:ascii="Calibri" w:eastAsia="Times New Roman" w:hAnsi="Calibri" w:cs="Calibri"/>
          <w:color w:val="000000" w:themeColor="text1"/>
          <w:sz w:val="22"/>
        </w:rPr>
        <w:t>.</w:t>
      </w:r>
    </w:p>
    <w:p w14:paraId="07F074C3" w14:textId="322DF42D" w:rsidR="005D1762" w:rsidRDefault="005D1762" w:rsidP="005D1762">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proofErr w:type="spellStart"/>
      <w:r>
        <w:rPr>
          <w:rFonts w:ascii="Calibri" w:eastAsia="Times New Roman" w:hAnsi="Calibri" w:cs="Calibri"/>
          <w:color w:val="000000" w:themeColor="text1"/>
          <w:sz w:val="22"/>
        </w:rPr>
        <w:t>Binoj</w:t>
      </w:r>
      <w:proofErr w:type="spellEnd"/>
      <w:r>
        <w:rPr>
          <w:rFonts w:ascii="Calibri" w:eastAsia="Times New Roman" w:hAnsi="Calibri" w:cs="Calibri"/>
          <w:color w:val="000000" w:themeColor="text1"/>
          <w:sz w:val="22"/>
        </w:rPr>
        <w:t>: I mostly approve varicella cases for the state of Texas.</w:t>
      </w:r>
      <w:r w:rsidR="003618D0">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 xml:space="preserve">One thing I would like to say is that our investigators are basically looking at complications and most of the cases are seen in the emergency room. Admission is important for us because emergency room admission is not that serious. The other thing is that the reason would be ideal to know but if the case is hospitalized, during the time of that illness and even if the reason is </w:t>
      </w:r>
      <w:r w:rsidR="00504AD4">
        <w:rPr>
          <w:rFonts w:ascii="Calibri" w:eastAsia="Times New Roman" w:hAnsi="Calibri" w:cs="Calibri"/>
          <w:color w:val="000000" w:themeColor="text1"/>
          <w:sz w:val="22"/>
        </w:rPr>
        <w:t>unknown,</w:t>
      </w:r>
      <w:r>
        <w:rPr>
          <w:rFonts w:ascii="Calibri" w:eastAsia="Times New Roman" w:hAnsi="Calibri" w:cs="Calibri"/>
          <w:color w:val="000000" w:themeColor="text1"/>
          <w:sz w:val="22"/>
        </w:rPr>
        <w:t xml:space="preserve"> I would document it as hospitalized, however, I would also like to get the medical record to see if the person was hospitalized for the condition. I would mark it as unknown unless otherwise needed.</w:t>
      </w:r>
    </w:p>
    <w:p w14:paraId="184C9264" w14:textId="259DD4FE" w:rsidR="005D1762" w:rsidRPr="005D1762" w:rsidRDefault="005D1762" w:rsidP="005D1762">
      <w:pPr>
        <w:pStyle w:val="ListParagraph"/>
        <w:numPr>
          <w:ilvl w:val="2"/>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Molly: I agree it is better to get more information however we are not always able to obtain that. This is likely </w:t>
      </w:r>
      <w:r w:rsidR="00504AD4">
        <w:rPr>
          <w:rFonts w:ascii="Calibri" w:eastAsia="Times New Roman" w:hAnsi="Calibri" w:cs="Calibri"/>
          <w:color w:val="000000" w:themeColor="text1"/>
          <w:sz w:val="22"/>
        </w:rPr>
        <w:t>real-life</w:t>
      </w:r>
      <w:r>
        <w:rPr>
          <w:rFonts w:ascii="Calibri" w:eastAsia="Times New Roman" w:hAnsi="Calibri" w:cs="Calibri"/>
          <w:color w:val="000000" w:themeColor="text1"/>
          <w:sz w:val="22"/>
        </w:rPr>
        <w:t xml:space="preserve"> </w:t>
      </w:r>
      <w:proofErr w:type="gramStart"/>
      <w:r>
        <w:rPr>
          <w:rFonts w:ascii="Calibri" w:eastAsia="Times New Roman" w:hAnsi="Calibri" w:cs="Calibri"/>
          <w:color w:val="000000" w:themeColor="text1"/>
          <w:sz w:val="22"/>
        </w:rPr>
        <w:t>scenario</w:t>
      </w:r>
      <w:proofErr w:type="gramEnd"/>
      <w:r>
        <w:rPr>
          <w:rFonts w:ascii="Calibri" w:eastAsia="Times New Roman" w:hAnsi="Calibri" w:cs="Calibri"/>
          <w:color w:val="000000" w:themeColor="text1"/>
          <w:sz w:val="22"/>
        </w:rPr>
        <w:t xml:space="preserve"> but you’ll see other scenarios touch on the emergency room department element.</w:t>
      </w:r>
    </w:p>
    <w:p w14:paraId="166E0A20" w14:textId="77777777" w:rsidR="00504AD4" w:rsidRDefault="003618D0" w:rsidP="00504AD4">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Annie: </w:t>
      </w:r>
      <w:r w:rsidR="00AF28F1" w:rsidRPr="00AF28F1">
        <w:rPr>
          <w:rFonts w:ascii="Calibri" w:eastAsia="Times New Roman" w:hAnsi="Calibri" w:cs="Calibri"/>
          <w:color w:val="000000" w:themeColor="text1"/>
          <w:sz w:val="22"/>
        </w:rPr>
        <w:t xml:space="preserve">One option might be to have a hospitalization variable and a separate one to indicate the level of knowledge re. whether it was for the condition - such as a) </w:t>
      </w:r>
      <w:proofErr w:type="gramStart"/>
      <w:r w:rsidR="00AF28F1" w:rsidRPr="00AF28F1">
        <w:rPr>
          <w:rFonts w:ascii="Calibri" w:eastAsia="Times New Roman" w:hAnsi="Calibri" w:cs="Calibri"/>
          <w:color w:val="000000" w:themeColor="text1"/>
          <w:sz w:val="22"/>
        </w:rPr>
        <w:t>definitely b</w:t>
      </w:r>
      <w:proofErr w:type="gramEnd"/>
      <w:r w:rsidR="00AF28F1" w:rsidRPr="00AF28F1">
        <w:rPr>
          <w:rFonts w:ascii="Calibri" w:eastAsia="Times New Roman" w:hAnsi="Calibri" w:cs="Calibri"/>
          <w:color w:val="000000" w:themeColor="text1"/>
          <w:sz w:val="22"/>
        </w:rPr>
        <w:t>) presumed c) pending</w:t>
      </w:r>
    </w:p>
    <w:p w14:paraId="70C19FE1" w14:textId="02F3CCAA" w:rsidR="00AF28F1" w:rsidRPr="00504AD4" w:rsidRDefault="00AF28F1" w:rsidP="00504AD4">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sidRPr="00504AD4">
        <w:rPr>
          <w:rFonts w:ascii="Calibri" w:eastAsia="Times New Roman" w:hAnsi="Calibri" w:cs="Calibri"/>
          <w:color w:val="000000" w:themeColor="text1"/>
          <w:sz w:val="22"/>
        </w:rPr>
        <w:t xml:space="preserve">Danielle Tack: From an implementation point of view do we have 1 data element, but instead of Y/N/U there is some level of evidence included </w:t>
      </w:r>
      <w:proofErr w:type="gramStart"/>
      <w:r w:rsidRPr="00504AD4">
        <w:rPr>
          <w:rFonts w:ascii="Calibri" w:eastAsia="Times New Roman" w:hAnsi="Calibri" w:cs="Calibri"/>
          <w:color w:val="000000" w:themeColor="text1"/>
          <w:sz w:val="22"/>
        </w:rPr>
        <w:t>e.g.</w:t>
      </w:r>
      <w:proofErr w:type="gramEnd"/>
      <w:r w:rsidRPr="00504AD4">
        <w:rPr>
          <w:rFonts w:ascii="Calibri" w:eastAsia="Times New Roman" w:hAnsi="Calibri" w:cs="Calibri"/>
          <w:color w:val="000000" w:themeColor="text1"/>
          <w:sz w:val="22"/>
        </w:rPr>
        <w:t xml:space="preserve"> Y, definite; Y, presumed; Pending; No; unknown or better to offer that info a separate data element?</w:t>
      </w:r>
    </w:p>
    <w:p w14:paraId="2BC134D5" w14:textId="6D9A439A" w:rsidR="00504AD4" w:rsidRPr="00504AD4" w:rsidRDefault="00504AD4" w:rsidP="00504AD4">
      <w:pPr>
        <w:shd w:val="clear" w:color="auto" w:fill="FFFFFF"/>
        <w:spacing w:after="0" w:line="240" w:lineRule="auto"/>
        <w:rPr>
          <w:rFonts w:ascii="Calibri" w:eastAsia="Times New Roman" w:hAnsi="Calibri" w:cs="Calibri"/>
          <w:color w:val="000000" w:themeColor="text1"/>
          <w:sz w:val="22"/>
        </w:rPr>
      </w:pPr>
    </w:p>
    <w:p w14:paraId="087DE71E" w14:textId="0755D663" w:rsidR="006F5B54" w:rsidRDefault="006F5B54" w:rsidP="00504AD4">
      <w:pPr>
        <w:shd w:val="clear" w:color="auto" w:fill="FFFFFF"/>
        <w:spacing w:after="0" w:line="240" w:lineRule="auto"/>
        <w:rPr>
          <w:rFonts w:ascii="Calibri" w:eastAsia="Times New Roman" w:hAnsi="Calibri" w:cs="Calibri"/>
          <w:b/>
          <w:bCs/>
          <w:color w:val="000000" w:themeColor="text1"/>
          <w:sz w:val="22"/>
        </w:rPr>
      </w:pPr>
      <w:r w:rsidRPr="00F77436">
        <w:rPr>
          <w:rFonts w:ascii="Calibri" w:eastAsia="Times New Roman" w:hAnsi="Calibri" w:cs="Calibri"/>
          <w:b/>
          <w:bCs/>
          <w:color w:val="000000" w:themeColor="text1"/>
          <w:sz w:val="22"/>
        </w:rPr>
        <w:lastRenderedPageBreak/>
        <w:t>Poll: Scenario 2 (ED disposition unknown)</w:t>
      </w:r>
    </w:p>
    <w:p w14:paraId="030E3982" w14:textId="76AF8039" w:rsidR="00B50674" w:rsidRPr="00B50674" w:rsidRDefault="00B50674" w:rsidP="00B50674">
      <w:pPr>
        <w:pStyle w:val="ListParagraph"/>
        <w:numPr>
          <w:ilvl w:val="0"/>
          <w:numId w:val="1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know someone was in the </w:t>
      </w:r>
      <w:proofErr w:type="gramStart"/>
      <w:r>
        <w:rPr>
          <w:rFonts w:ascii="Calibri" w:eastAsia="Times New Roman" w:hAnsi="Calibri" w:cs="Calibri"/>
          <w:color w:val="000000" w:themeColor="text1"/>
          <w:sz w:val="22"/>
        </w:rPr>
        <w:t>ED</w:t>
      </w:r>
      <w:proofErr w:type="gramEnd"/>
      <w:r>
        <w:rPr>
          <w:rFonts w:ascii="Calibri" w:eastAsia="Times New Roman" w:hAnsi="Calibri" w:cs="Calibri"/>
          <w:color w:val="000000" w:themeColor="text1"/>
          <w:sz w:val="22"/>
        </w:rPr>
        <w:t xml:space="preserve"> but we don’t know their disposition. What is unknown is where they went but we do know they were in the ED.</w:t>
      </w:r>
    </w:p>
    <w:p w14:paraId="74FFEE69" w14:textId="495832B2" w:rsidR="00F77436" w:rsidRDefault="00F77436" w:rsidP="00F77436">
      <w:pPr>
        <w:pStyle w:val="ListParagraph"/>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noProof/>
          <w:color w:val="000000" w:themeColor="text1"/>
          <w:sz w:val="22"/>
        </w:rPr>
        <w:drawing>
          <wp:inline distT="0" distB="0" distL="0" distR="0" wp14:anchorId="579DB3E0" wp14:editId="74699697">
            <wp:extent cx="3010356" cy="2237362"/>
            <wp:effectExtent l="0" t="0" r="0" b="0"/>
            <wp:docPr id="32" name="Picture 3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Table&#10;&#10;Description automatically generated"/>
                    <pic:cNvPicPr/>
                  </pic:nvPicPr>
                  <pic:blipFill>
                    <a:blip r:embed="rId20"/>
                    <a:stretch>
                      <a:fillRect/>
                    </a:stretch>
                  </pic:blipFill>
                  <pic:spPr>
                    <a:xfrm>
                      <a:off x="0" y="0"/>
                      <a:ext cx="3024343" cy="2247758"/>
                    </a:xfrm>
                    <a:prstGeom prst="rect">
                      <a:avLst/>
                    </a:prstGeom>
                  </pic:spPr>
                </pic:pic>
              </a:graphicData>
            </a:graphic>
          </wp:inline>
        </w:drawing>
      </w:r>
    </w:p>
    <w:p w14:paraId="3060F486" w14:textId="144414F9" w:rsidR="00AA2D7E" w:rsidRPr="00AA2D7E" w:rsidRDefault="00AA2D7E" w:rsidP="006F5B54">
      <w:pPr>
        <w:pStyle w:val="ListParagraph"/>
        <w:numPr>
          <w:ilvl w:val="0"/>
          <w:numId w:val="14"/>
        </w:numPr>
        <w:shd w:val="clear" w:color="auto" w:fill="FFFFFF"/>
        <w:spacing w:after="0" w:line="240" w:lineRule="auto"/>
        <w:rPr>
          <w:rFonts w:ascii="Calibri" w:eastAsia="Times New Roman" w:hAnsi="Calibri" w:cs="Calibri"/>
          <w:b/>
          <w:bCs/>
          <w:color w:val="F79646" w:themeColor="accent6"/>
          <w:sz w:val="22"/>
        </w:rPr>
      </w:pPr>
      <w:r w:rsidRPr="00AA2D7E">
        <w:rPr>
          <w:rFonts w:ascii="Calibri" w:eastAsia="Times New Roman" w:hAnsi="Calibri" w:cs="Calibri"/>
          <w:b/>
          <w:bCs/>
          <w:color w:val="F79646" w:themeColor="accent6"/>
          <w:sz w:val="22"/>
        </w:rPr>
        <w:t xml:space="preserve">Summary: </w:t>
      </w:r>
      <w:r w:rsidR="00B50674">
        <w:rPr>
          <w:rFonts w:ascii="Calibri" w:eastAsia="Times New Roman" w:hAnsi="Calibri" w:cs="Calibri"/>
          <w:b/>
          <w:bCs/>
          <w:color w:val="F79646" w:themeColor="accent6"/>
          <w:sz w:val="22"/>
        </w:rPr>
        <w:t>The largest proportion would call this a hospitalization but certainly not as clear a majority as some of the other results.</w:t>
      </w:r>
    </w:p>
    <w:p w14:paraId="16A7D903" w14:textId="78BFFC68" w:rsidR="006F5B54" w:rsidRPr="00F77436" w:rsidRDefault="00F77436" w:rsidP="006F5B54">
      <w:pPr>
        <w:pStyle w:val="ListParagraph"/>
        <w:numPr>
          <w:ilvl w:val="0"/>
          <w:numId w:val="14"/>
        </w:numPr>
        <w:shd w:val="clear" w:color="auto" w:fill="FFFFFF"/>
        <w:spacing w:after="0" w:line="240" w:lineRule="auto"/>
        <w:rPr>
          <w:rFonts w:ascii="Calibri" w:eastAsia="Times New Roman" w:hAnsi="Calibri" w:cs="Calibri"/>
          <w:i/>
          <w:iCs/>
          <w:color w:val="000000" w:themeColor="text1"/>
          <w:sz w:val="22"/>
        </w:rPr>
      </w:pPr>
      <w:r w:rsidRPr="00F77436">
        <w:rPr>
          <w:rFonts w:ascii="Calibri" w:eastAsia="Times New Roman" w:hAnsi="Calibri" w:cs="Calibri"/>
          <w:i/>
          <w:iCs/>
          <w:color w:val="000000" w:themeColor="text1"/>
          <w:sz w:val="22"/>
        </w:rPr>
        <w:t xml:space="preserve">Note: </w:t>
      </w:r>
      <w:proofErr w:type="gramStart"/>
      <w:r w:rsidRPr="00F77436">
        <w:rPr>
          <w:rFonts w:ascii="Calibri" w:eastAsia="Times New Roman" w:hAnsi="Calibri" w:cs="Calibri"/>
          <w:i/>
          <w:iCs/>
          <w:color w:val="000000" w:themeColor="text1"/>
          <w:sz w:val="22"/>
        </w:rPr>
        <w:t>Unfortunately</w:t>
      </w:r>
      <w:proofErr w:type="gramEnd"/>
      <w:r w:rsidRPr="00F77436">
        <w:rPr>
          <w:rFonts w:ascii="Calibri" w:eastAsia="Times New Roman" w:hAnsi="Calibri" w:cs="Calibri"/>
          <w:i/>
          <w:iCs/>
          <w:color w:val="000000" w:themeColor="text1"/>
          <w:sz w:val="22"/>
        </w:rPr>
        <w:t xml:space="preserve"> a screenshot was not captured for this poll result.</w:t>
      </w:r>
    </w:p>
    <w:p w14:paraId="1E44DDFA" w14:textId="4A37B074" w:rsidR="007255C5" w:rsidRDefault="006F5B54" w:rsidP="006F5B54">
      <w:pPr>
        <w:pStyle w:val="ListParagraph"/>
        <w:numPr>
          <w:ilvl w:val="0"/>
          <w:numId w:val="1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Discussion</w:t>
      </w:r>
      <w:r w:rsidR="005A6FA9">
        <w:rPr>
          <w:rFonts w:ascii="Calibri" w:eastAsia="Times New Roman" w:hAnsi="Calibri" w:cs="Calibri"/>
          <w:color w:val="000000" w:themeColor="text1"/>
          <w:sz w:val="22"/>
        </w:rPr>
        <w:t>/chat</w:t>
      </w:r>
    </w:p>
    <w:p w14:paraId="31A12DB6" w14:textId="14F49346" w:rsidR="007255C5" w:rsidRPr="006C397D" w:rsidRDefault="006C397D" w:rsidP="007255C5">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sidRPr="006C397D">
        <w:rPr>
          <w:rFonts w:ascii="Calibri" w:eastAsia="Times New Roman" w:hAnsi="Calibri" w:cs="Calibri"/>
          <w:color w:val="000000" w:themeColor="text1"/>
          <w:sz w:val="22"/>
        </w:rPr>
        <w:t xml:space="preserve">Annie Fine: </w:t>
      </w:r>
      <w:r w:rsidR="007255C5" w:rsidRPr="006C397D">
        <w:rPr>
          <w:rFonts w:ascii="Calibri" w:eastAsia="Times New Roman" w:hAnsi="Calibri" w:cs="Calibri"/>
          <w:color w:val="000000" w:themeColor="text1"/>
          <w:sz w:val="22"/>
        </w:rPr>
        <w:t>know NYC used &gt;2 days in ED without having info re</w:t>
      </w:r>
      <w:r w:rsidR="00E33AEC" w:rsidRPr="006C397D">
        <w:rPr>
          <w:rFonts w:ascii="Calibri" w:eastAsia="Times New Roman" w:hAnsi="Calibri" w:cs="Calibri"/>
          <w:color w:val="000000" w:themeColor="text1"/>
          <w:sz w:val="22"/>
        </w:rPr>
        <w:t>admission.</w:t>
      </w:r>
    </w:p>
    <w:p w14:paraId="33D0A104" w14:textId="664BB0B2" w:rsidR="006C397D" w:rsidRPr="006C397D" w:rsidRDefault="006C397D" w:rsidP="007255C5">
      <w:pPr>
        <w:pStyle w:val="ListParagraph"/>
        <w:numPr>
          <w:ilvl w:val="1"/>
          <w:numId w:val="14"/>
        </w:numPr>
        <w:shd w:val="clear" w:color="auto" w:fill="FFFFFF"/>
        <w:spacing w:after="0" w:line="240" w:lineRule="auto"/>
        <w:rPr>
          <w:rFonts w:ascii="Calibri" w:eastAsia="Times New Roman" w:hAnsi="Calibri" w:cs="Calibri"/>
          <w:color w:val="000000" w:themeColor="text1"/>
          <w:sz w:val="22"/>
        </w:rPr>
      </w:pPr>
      <w:r w:rsidRPr="006C397D">
        <w:rPr>
          <w:rFonts w:ascii="Calibri" w:eastAsia="Times New Roman" w:hAnsi="Calibri" w:cs="Calibri"/>
          <w:color w:val="000000" w:themeColor="text1"/>
          <w:sz w:val="22"/>
        </w:rPr>
        <w:t xml:space="preserve">Amy Lai: What if there are two </w:t>
      </w:r>
      <w:r w:rsidR="00E33AEC" w:rsidRPr="006C397D">
        <w:rPr>
          <w:rFonts w:ascii="Calibri" w:eastAsia="Times New Roman" w:hAnsi="Calibri" w:cs="Calibri"/>
          <w:color w:val="000000" w:themeColor="text1"/>
          <w:sz w:val="22"/>
        </w:rPr>
        <w:t>hospitalizations</w:t>
      </w:r>
      <w:r w:rsidRPr="006C397D">
        <w:rPr>
          <w:rFonts w:ascii="Calibri" w:eastAsia="Times New Roman" w:hAnsi="Calibri" w:cs="Calibri"/>
          <w:color w:val="000000" w:themeColor="text1"/>
          <w:sz w:val="22"/>
        </w:rPr>
        <w:t xml:space="preserve">, like how we have outcome vs did the patient pass away. </w:t>
      </w:r>
      <w:proofErr w:type="gramStart"/>
      <w:r w:rsidRPr="006C397D">
        <w:rPr>
          <w:rFonts w:ascii="Calibri" w:eastAsia="Times New Roman" w:hAnsi="Calibri" w:cs="Calibri"/>
          <w:color w:val="000000" w:themeColor="text1"/>
          <w:sz w:val="22"/>
        </w:rPr>
        <w:t>So</w:t>
      </w:r>
      <w:proofErr w:type="gramEnd"/>
      <w:r w:rsidRPr="006C397D">
        <w:rPr>
          <w:rFonts w:ascii="Calibri" w:eastAsia="Times New Roman" w:hAnsi="Calibri" w:cs="Calibri"/>
          <w:color w:val="000000" w:themeColor="text1"/>
          <w:sz w:val="22"/>
        </w:rPr>
        <w:t xml:space="preserve"> one to indicate the patient was hospitalized and a separate one to indicate if the hospitalized was due to the condition?</w:t>
      </w:r>
      <w:r w:rsidR="00E33AEC">
        <w:rPr>
          <w:rFonts w:ascii="Calibri" w:eastAsia="Times New Roman" w:hAnsi="Calibri" w:cs="Calibri"/>
          <w:color w:val="000000" w:themeColor="text1"/>
          <w:sz w:val="22"/>
        </w:rPr>
        <w:br/>
      </w:r>
    </w:p>
    <w:p w14:paraId="4CDD0647" w14:textId="77777777" w:rsidR="00B50674" w:rsidRDefault="00B50674" w:rsidP="007255C5">
      <w:pPr>
        <w:shd w:val="clear" w:color="auto" w:fill="FFFFFF"/>
        <w:spacing w:after="0" w:line="240" w:lineRule="auto"/>
        <w:rPr>
          <w:rFonts w:ascii="Calibri" w:eastAsia="Times New Roman" w:hAnsi="Calibri" w:cs="Calibri"/>
          <w:b/>
          <w:bCs/>
          <w:color w:val="000000" w:themeColor="text1"/>
          <w:sz w:val="22"/>
        </w:rPr>
      </w:pPr>
    </w:p>
    <w:p w14:paraId="72BCDA4B" w14:textId="77777777" w:rsidR="00B50674" w:rsidRDefault="00B50674" w:rsidP="007255C5">
      <w:pPr>
        <w:shd w:val="clear" w:color="auto" w:fill="FFFFFF"/>
        <w:spacing w:after="0" w:line="240" w:lineRule="auto"/>
        <w:rPr>
          <w:rFonts w:ascii="Calibri" w:eastAsia="Times New Roman" w:hAnsi="Calibri" w:cs="Calibri"/>
          <w:b/>
          <w:bCs/>
          <w:color w:val="000000" w:themeColor="text1"/>
          <w:sz w:val="22"/>
        </w:rPr>
      </w:pPr>
    </w:p>
    <w:p w14:paraId="3389F3AA" w14:textId="77777777" w:rsidR="00B50674" w:rsidRDefault="00B50674" w:rsidP="007255C5">
      <w:pPr>
        <w:shd w:val="clear" w:color="auto" w:fill="FFFFFF"/>
        <w:spacing w:after="0" w:line="240" w:lineRule="auto"/>
        <w:rPr>
          <w:rFonts w:ascii="Calibri" w:eastAsia="Times New Roman" w:hAnsi="Calibri" w:cs="Calibri"/>
          <w:b/>
          <w:bCs/>
          <w:color w:val="000000" w:themeColor="text1"/>
          <w:sz w:val="22"/>
        </w:rPr>
      </w:pPr>
    </w:p>
    <w:p w14:paraId="457D4CBA" w14:textId="77777777" w:rsidR="00B50674" w:rsidRDefault="00B50674" w:rsidP="007255C5">
      <w:pPr>
        <w:shd w:val="clear" w:color="auto" w:fill="FFFFFF"/>
        <w:spacing w:after="0" w:line="240" w:lineRule="auto"/>
        <w:rPr>
          <w:rFonts w:ascii="Calibri" w:eastAsia="Times New Roman" w:hAnsi="Calibri" w:cs="Calibri"/>
          <w:b/>
          <w:bCs/>
          <w:color w:val="000000" w:themeColor="text1"/>
          <w:sz w:val="22"/>
        </w:rPr>
      </w:pPr>
    </w:p>
    <w:p w14:paraId="4A2ABFAF" w14:textId="77777777" w:rsidR="00B50674" w:rsidRDefault="00B50674" w:rsidP="007255C5">
      <w:pPr>
        <w:shd w:val="clear" w:color="auto" w:fill="FFFFFF"/>
        <w:spacing w:after="0" w:line="240" w:lineRule="auto"/>
        <w:rPr>
          <w:rFonts w:ascii="Calibri" w:eastAsia="Times New Roman" w:hAnsi="Calibri" w:cs="Calibri"/>
          <w:b/>
          <w:bCs/>
          <w:color w:val="000000" w:themeColor="text1"/>
          <w:sz w:val="22"/>
        </w:rPr>
      </w:pPr>
    </w:p>
    <w:p w14:paraId="13207640" w14:textId="77777777" w:rsidR="00B50674" w:rsidRDefault="00B50674" w:rsidP="007255C5">
      <w:pPr>
        <w:shd w:val="clear" w:color="auto" w:fill="FFFFFF"/>
        <w:spacing w:after="0" w:line="240" w:lineRule="auto"/>
        <w:rPr>
          <w:rFonts w:ascii="Calibri" w:eastAsia="Times New Roman" w:hAnsi="Calibri" w:cs="Calibri"/>
          <w:b/>
          <w:bCs/>
          <w:color w:val="000000" w:themeColor="text1"/>
          <w:sz w:val="22"/>
        </w:rPr>
      </w:pPr>
    </w:p>
    <w:p w14:paraId="459C0778" w14:textId="77777777" w:rsidR="00B50674" w:rsidRDefault="00B50674" w:rsidP="007255C5">
      <w:pPr>
        <w:shd w:val="clear" w:color="auto" w:fill="FFFFFF"/>
        <w:spacing w:after="0" w:line="240" w:lineRule="auto"/>
        <w:rPr>
          <w:rFonts w:ascii="Calibri" w:eastAsia="Times New Roman" w:hAnsi="Calibri" w:cs="Calibri"/>
          <w:b/>
          <w:bCs/>
          <w:color w:val="000000" w:themeColor="text1"/>
          <w:sz w:val="22"/>
        </w:rPr>
      </w:pPr>
    </w:p>
    <w:p w14:paraId="197BE0EE" w14:textId="77777777" w:rsidR="00B50674" w:rsidRDefault="00B50674" w:rsidP="007255C5">
      <w:pPr>
        <w:shd w:val="clear" w:color="auto" w:fill="FFFFFF"/>
        <w:spacing w:after="0" w:line="240" w:lineRule="auto"/>
        <w:rPr>
          <w:rFonts w:ascii="Calibri" w:eastAsia="Times New Roman" w:hAnsi="Calibri" w:cs="Calibri"/>
          <w:b/>
          <w:bCs/>
          <w:color w:val="000000" w:themeColor="text1"/>
          <w:sz w:val="22"/>
        </w:rPr>
      </w:pPr>
    </w:p>
    <w:p w14:paraId="4466817E" w14:textId="77777777" w:rsidR="00B50674" w:rsidRDefault="00B50674" w:rsidP="007255C5">
      <w:pPr>
        <w:shd w:val="clear" w:color="auto" w:fill="FFFFFF"/>
        <w:spacing w:after="0" w:line="240" w:lineRule="auto"/>
        <w:rPr>
          <w:rFonts w:ascii="Calibri" w:eastAsia="Times New Roman" w:hAnsi="Calibri" w:cs="Calibri"/>
          <w:b/>
          <w:bCs/>
          <w:color w:val="000000" w:themeColor="text1"/>
          <w:sz w:val="22"/>
        </w:rPr>
      </w:pPr>
    </w:p>
    <w:p w14:paraId="4B119D1F" w14:textId="77777777" w:rsidR="00B50674" w:rsidRDefault="00B50674" w:rsidP="007255C5">
      <w:pPr>
        <w:shd w:val="clear" w:color="auto" w:fill="FFFFFF"/>
        <w:spacing w:after="0" w:line="240" w:lineRule="auto"/>
        <w:rPr>
          <w:rFonts w:ascii="Calibri" w:eastAsia="Times New Roman" w:hAnsi="Calibri" w:cs="Calibri"/>
          <w:b/>
          <w:bCs/>
          <w:color w:val="000000" w:themeColor="text1"/>
          <w:sz w:val="22"/>
        </w:rPr>
      </w:pPr>
    </w:p>
    <w:p w14:paraId="1FBDCB34" w14:textId="77777777" w:rsidR="00B50674" w:rsidRDefault="00B50674" w:rsidP="007255C5">
      <w:pPr>
        <w:shd w:val="clear" w:color="auto" w:fill="FFFFFF"/>
        <w:spacing w:after="0" w:line="240" w:lineRule="auto"/>
        <w:rPr>
          <w:rFonts w:ascii="Calibri" w:eastAsia="Times New Roman" w:hAnsi="Calibri" w:cs="Calibri"/>
          <w:b/>
          <w:bCs/>
          <w:color w:val="000000" w:themeColor="text1"/>
          <w:sz w:val="22"/>
        </w:rPr>
      </w:pPr>
    </w:p>
    <w:p w14:paraId="611D55C9" w14:textId="1E5C5141" w:rsidR="007255C5" w:rsidRDefault="007255C5" w:rsidP="007255C5">
      <w:pPr>
        <w:shd w:val="clear" w:color="auto" w:fill="FFFFFF"/>
        <w:spacing w:after="0" w:line="240" w:lineRule="auto"/>
        <w:rPr>
          <w:rFonts w:ascii="Calibri" w:eastAsia="Times New Roman" w:hAnsi="Calibri" w:cs="Calibri"/>
          <w:b/>
          <w:bCs/>
          <w:color w:val="000000" w:themeColor="text1"/>
          <w:sz w:val="22"/>
        </w:rPr>
      </w:pPr>
      <w:r w:rsidRPr="00E33AEC">
        <w:rPr>
          <w:rFonts w:ascii="Calibri" w:eastAsia="Times New Roman" w:hAnsi="Calibri" w:cs="Calibri"/>
          <w:b/>
          <w:bCs/>
          <w:color w:val="000000" w:themeColor="text1"/>
          <w:sz w:val="22"/>
        </w:rPr>
        <w:lastRenderedPageBreak/>
        <w:t>Poll: Scenario 3 (Observation admission)</w:t>
      </w:r>
    </w:p>
    <w:p w14:paraId="73ACE1CE" w14:textId="77777777" w:rsidR="00B50674" w:rsidRPr="00B50674" w:rsidRDefault="00B50674" w:rsidP="00B50674">
      <w:pPr>
        <w:pStyle w:val="ListParagraph"/>
        <w:numPr>
          <w:ilvl w:val="0"/>
          <w:numId w:val="17"/>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 xml:space="preserve">Remember these are helping us understand the importance of which pieces of information are needed and where assumptions can or cannot be made. </w:t>
      </w:r>
    </w:p>
    <w:p w14:paraId="56A5ED4C" w14:textId="26FA5697" w:rsidR="00B50674" w:rsidRPr="00B50674" w:rsidRDefault="00B50674" w:rsidP="00B50674">
      <w:pPr>
        <w:pStyle w:val="ListParagraph"/>
        <w:numPr>
          <w:ilvl w:val="0"/>
          <w:numId w:val="17"/>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This is one that is seen a lot. We know someone was admitted for hospitalization but it is not clear if they made it to a floor or</w:t>
      </w:r>
      <w:r w:rsidR="00663B9B">
        <w:rPr>
          <w:rFonts w:ascii="Calibri" w:eastAsia="Times New Roman" w:hAnsi="Calibri" w:cs="Calibri"/>
          <w:color w:val="000000" w:themeColor="text1"/>
          <w:sz w:val="22"/>
        </w:rPr>
        <w:t xml:space="preserve"> somewhere </w:t>
      </w:r>
      <w:proofErr w:type="gramStart"/>
      <w:r w:rsidR="00663B9B">
        <w:rPr>
          <w:rFonts w:ascii="Calibri" w:eastAsia="Times New Roman" w:hAnsi="Calibri" w:cs="Calibri"/>
          <w:color w:val="000000" w:themeColor="text1"/>
          <w:sz w:val="22"/>
        </w:rPr>
        <w:t>else</w:t>
      </w:r>
      <w:proofErr w:type="gramEnd"/>
      <w:r w:rsidR="00663B9B">
        <w:rPr>
          <w:rFonts w:ascii="Calibri" w:eastAsia="Times New Roman" w:hAnsi="Calibri" w:cs="Calibri"/>
          <w:color w:val="000000" w:themeColor="text1"/>
          <w:sz w:val="22"/>
        </w:rPr>
        <w:t xml:space="preserve"> but it was specifically an observation admission. We know it was long enough, temporal, and related to the condition. Would you classify this as a hospitalization if you could not get further information?</w:t>
      </w:r>
    </w:p>
    <w:p w14:paraId="673DBFAC" w14:textId="6CD8AEE0" w:rsidR="006C397D" w:rsidRPr="00663B9B" w:rsidRDefault="00B50674" w:rsidP="00663B9B">
      <w:pPr>
        <w:shd w:val="clear" w:color="auto" w:fill="FFFFFF"/>
        <w:spacing w:after="0" w:line="240" w:lineRule="auto"/>
        <w:ind w:left="1440"/>
        <w:rPr>
          <w:rFonts w:ascii="Calibri" w:eastAsia="Times New Roman" w:hAnsi="Calibri" w:cs="Calibri"/>
          <w:b/>
          <w:bCs/>
          <w:color w:val="000000" w:themeColor="text1"/>
          <w:sz w:val="22"/>
        </w:rPr>
      </w:pPr>
      <w:r>
        <w:rPr>
          <w:noProof/>
        </w:rPr>
        <w:drawing>
          <wp:inline distT="0" distB="0" distL="0" distR="0" wp14:anchorId="51E47756" wp14:editId="28F790DE">
            <wp:extent cx="3087412" cy="2271490"/>
            <wp:effectExtent l="12700" t="12700" r="11430" b="14605"/>
            <wp:docPr id="33" name="Picture 3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able&#10;&#10;Description automatically generated"/>
                    <pic:cNvPicPr/>
                  </pic:nvPicPr>
                  <pic:blipFill>
                    <a:blip r:embed="rId21"/>
                    <a:stretch>
                      <a:fillRect/>
                    </a:stretch>
                  </pic:blipFill>
                  <pic:spPr>
                    <a:xfrm>
                      <a:off x="0" y="0"/>
                      <a:ext cx="3109989" cy="2288101"/>
                    </a:xfrm>
                    <a:prstGeom prst="rect">
                      <a:avLst/>
                    </a:prstGeom>
                    <a:ln>
                      <a:solidFill>
                        <a:schemeClr val="tx1"/>
                      </a:solidFill>
                    </a:ln>
                  </pic:spPr>
                </pic:pic>
              </a:graphicData>
            </a:graphic>
          </wp:inline>
        </w:drawing>
      </w:r>
      <w:r w:rsidR="006C397D">
        <w:rPr>
          <w:noProof/>
        </w:rPr>
        <w:drawing>
          <wp:inline distT="0" distB="0" distL="0" distR="0" wp14:anchorId="199BC71B" wp14:editId="3A87E296">
            <wp:extent cx="2846612" cy="228613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2"/>
                    <a:stretch>
                      <a:fillRect/>
                    </a:stretch>
                  </pic:blipFill>
                  <pic:spPr>
                    <a:xfrm>
                      <a:off x="0" y="0"/>
                      <a:ext cx="2861041" cy="2297727"/>
                    </a:xfrm>
                    <a:prstGeom prst="rect">
                      <a:avLst/>
                    </a:prstGeom>
                  </pic:spPr>
                </pic:pic>
              </a:graphicData>
            </a:graphic>
          </wp:inline>
        </w:drawing>
      </w:r>
    </w:p>
    <w:p w14:paraId="4FB9C747" w14:textId="60BD9F76" w:rsidR="00663B9B" w:rsidRDefault="00663B9B" w:rsidP="00663B9B">
      <w:pPr>
        <w:pStyle w:val="ListParagraph"/>
        <w:numPr>
          <w:ilvl w:val="0"/>
          <w:numId w:val="17"/>
        </w:numPr>
        <w:shd w:val="clear" w:color="auto" w:fill="FFFFFF"/>
        <w:spacing w:after="0" w:line="240" w:lineRule="auto"/>
        <w:rPr>
          <w:rFonts w:ascii="Calibri" w:eastAsia="Times New Roman" w:hAnsi="Calibri" w:cs="Calibri"/>
          <w:b/>
          <w:bCs/>
          <w:color w:val="F79646" w:themeColor="accent6"/>
          <w:sz w:val="22"/>
        </w:rPr>
      </w:pPr>
      <w:r w:rsidRPr="00663B9B">
        <w:rPr>
          <w:rFonts w:ascii="Calibri" w:eastAsia="Times New Roman" w:hAnsi="Calibri" w:cs="Calibri"/>
          <w:b/>
          <w:bCs/>
          <w:color w:val="F79646" w:themeColor="accent6"/>
          <w:sz w:val="22"/>
        </w:rPr>
        <w:t xml:space="preserve">Summary: </w:t>
      </w:r>
      <w:r>
        <w:rPr>
          <w:rFonts w:ascii="Calibri" w:eastAsia="Times New Roman" w:hAnsi="Calibri" w:cs="Calibri"/>
          <w:b/>
          <w:bCs/>
          <w:color w:val="F79646" w:themeColor="accent6"/>
          <w:sz w:val="22"/>
        </w:rPr>
        <w:t xml:space="preserve">This is much </w:t>
      </w:r>
      <w:proofErr w:type="gramStart"/>
      <w:r>
        <w:rPr>
          <w:rFonts w:ascii="Calibri" w:eastAsia="Times New Roman" w:hAnsi="Calibri" w:cs="Calibri"/>
          <w:b/>
          <w:bCs/>
          <w:color w:val="F79646" w:themeColor="accent6"/>
          <w:sz w:val="22"/>
        </w:rPr>
        <w:t>more clear</w:t>
      </w:r>
      <w:proofErr w:type="gramEnd"/>
      <w:r>
        <w:rPr>
          <w:rFonts w:ascii="Calibri" w:eastAsia="Times New Roman" w:hAnsi="Calibri" w:cs="Calibri"/>
          <w:b/>
          <w:bCs/>
          <w:color w:val="F79646" w:themeColor="accent6"/>
          <w:sz w:val="22"/>
        </w:rPr>
        <w:t>.</w:t>
      </w:r>
    </w:p>
    <w:p w14:paraId="659B6076" w14:textId="77777777" w:rsidR="00663B9B" w:rsidRDefault="00663B9B" w:rsidP="00663B9B">
      <w:pPr>
        <w:pStyle w:val="ListParagraph"/>
        <w:shd w:val="clear" w:color="auto" w:fill="FFFFFF"/>
        <w:spacing w:after="0" w:line="240" w:lineRule="auto"/>
        <w:rPr>
          <w:rFonts w:ascii="Calibri" w:eastAsia="Times New Roman" w:hAnsi="Calibri" w:cs="Calibri"/>
          <w:b/>
          <w:bCs/>
          <w:color w:val="F79646" w:themeColor="accent6"/>
          <w:sz w:val="22"/>
        </w:rPr>
      </w:pPr>
    </w:p>
    <w:p w14:paraId="2E935971" w14:textId="77777777" w:rsidR="00417706" w:rsidRDefault="00417706" w:rsidP="00663B9B">
      <w:pPr>
        <w:shd w:val="clear" w:color="auto" w:fill="FFFFFF"/>
        <w:spacing w:after="0" w:line="240" w:lineRule="auto"/>
        <w:rPr>
          <w:rFonts w:ascii="Calibri" w:eastAsia="Times New Roman" w:hAnsi="Calibri" w:cs="Calibri"/>
          <w:i/>
          <w:iCs/>
          <w:color w:val="000000" w:themeColor="text1"/>
          <w:sz w:val="28"/>
          <w:szCs w:val="28"/>
        </w:rPr>
      </w:pPr>
    </w:p>
    <w:p w14:paraId="1E2872C4" w14:textId="77777777" w:rsidR="00417706" w:rsidRDefault="00417706" w:rsidP="00663B9B">
      <w:pPr>
        <w:shd w:val="clear" w:color="auto" w:fill="FFFFFF"/>
        <w:spacing w:after="0" w:line="240" w:lineRule="auto"/>
        <w:rPr>
          <w:rFonts w:ascii="Calibri" w:eastAsia="Times New Roman" w:hAnsi="Calibri" w:cs="Calibri"/>
          <w:i/>
          <w:iCs/>
          <w:color w:val="000000" w:themeColor="text1"/>
          <w:sz w:val="28"/>
          <w:szCs w:val="28"/>
        </w:rPr>
      </w:pPr>
    </w:p>
    <w:p w14:paraId="53654A16" w14:textId="77777777" w:rsidR="00417706" w:rsidRDefault="00417706" w:rsidP="00663B9B">
      <w:pPr>
        <w:shd w:val="clear" w:color="auto" w:fill="FFFFFF"/>
        <w:spacing w:after="0" w:line="240" w:lineRule="auto"/>
        <w:rPr>
          <w:rFonts w:ascii="Calibri" w:eastAsia="Times New Roman" w:hAnsi="Calibri" w:cs="Calibri"/>
          <w:i/>
          <w:iCs/>
          <w:color w:val="000000" w:themeColor="text1"/>
          <w:sz w:val="28"/>
          <w:szCs w:val="28"/>
        </w:rPr>
      </w:pPr>
    </w:p>
    <w:p w14:paraId="1A2321AA" w14:textId="10C79329" w:rsidR="00663B9B" w:rsidRPr="00663B9B" w:rsidRDefault="00663B9B" w:rsidP="00663B9B">
      <w:pPr>
        <w:shd w:val="clear" w:color="auto" w:fill="FFFFFF"/>
        <w:spacing w:after="0" w:line="240" w:lineRule="auto"/>
        <w:rPr>
          <w:rFonts w:ascii="Calibri" w:eastAsia="Times New Roman" w:hAnsi="Calibri" w:cs="Calibri"/>
          <w:b/>
          <w:bCs/>
          <w:i/>
          <w:iCs/>
          <w:color w:val="000000" w:themeColor="text1"/>
          <w:sz w:val="28"/>
          <w:szCs w:val="28"/>
        </w:rPr>
      </w:pPr>
      <w:r w:rsidRPr="005F092C">
        <w:rPr>
          <w:rFonts w:ascii="Calibri" w:eastAsia="Times New Roman" w:hAnsi="Calibri" w:cs="Calibri"/>
          <w:i/>
          <w:iCs/>
          <w:color w:val="0432FF"/>
          <w:sz w:val="28"/>
          <w:szCs w:val="28"/>
        </w:rPr>
        <w:t xml:space="preserve">Note: At this </w:t>
      </w:r>
      <w:r w:rsidR="00417706" w:rsidRPr="005F092C">
        <w:rPr>
          <w:rFonts w:ascii="Calibri" w:eastAsia="Times New Roman" w:hAnsi="Calibri" w:cs="Calibri"/>
          <w:i/>
          <w:iCs/>
          <w:color w:val="0432FF"/>
          <w:sz w:val="28"/>
          <w:szCs w:val="28"/>
        </w:rPr>
        <w:t>point</w:t>
      </w:r>
      <w:r w:rsidRPr="005F092C">
        <w:rPr>
          <w:rFonts w:ascii="Calibri" w:eastAsia="Times New Roman" w:hAnsi="Calibri" w:cs="Calibri"/>
          <w:i/>
          <w:iCs/>
          <w:color w:val="0432FF"/>
          <w:sz w:val="28"/>
          <w:szCs w:val="28"/>
        </w:rPr>
        <w:t xml:space="preserve"> in the meeting</w:t>
      </w:r>
      <w:r w:rsidR="00417706" w:rsidRPr="005F092C">
        <w:rPr>
          <w:rFonts w:ascii="Calibri" w:eastAsia="Times New Roman" w:hAnsi="Calibri" w:cs="Calibri"/>
          <w:i/>
          <w:iCs/>
          <w:color w:val="0432FF"/>
          <w:sz w:val="28"/>
          <w:szCs w:val="28"/>
        </w:rPr>
        <w:t>,</w:t>
      </w:r>
      <w:r w:rsidRPr="005F092C">
        <w:rPr>
          <w:rFonts w:ascii="Calibri" w:eastAsia="Times New Roman" w:hAnsi="Calibri" w:cs="Calibri"/>
          <w:i/>
          <w:iCs/>
          <w:color w:val="0432FF"/>
          <w:sz w:val="28"/>
          <w:szCs w:val="28"/>
        </w:rPr>
        <w:t xml:space="preserve"> we were running short on time</w:t>
      </w:r>
      <w:r w:rsidR="00417706" w:rsidRPr="005F092C">
        <w:rPr>
          <w:rFonts w:ascii="Calibri" w:eastAsia="Times New Roman" w:hAnsi="Calibri" w:cs="Calibri"/>
          <w:i/>
          <w:iCs/>
          <w:color w:val="0432FF"/>
          <w:sz w:val="28"/>
          <w:szCs w:val="28"/>
        </w:rPr>
        <w:t>, and</w:t>
      </w:r>
      <w:r w:rsidRPr="005F092C">
        <w:rPr>
          <w:rFonts w:ascii="Calibri" w:eastAsia="Times New Roman" w:hAnsi="Calibri" w:cs="Calibri"/>
          <w:i/>
          <w:iCs/>
          <w:color w:val="0432FF"/>
          <w:sz w:val="28"/>
          <w:szCs w:val="28"/>
        </w:rPr>
        <w:t xml:space="preserve"> the remainder of these polling questions went very quickly</w:t>
      </w:r>
      <w:r w:rsidRPr="00663B9B">
        <w:rPr>
          <w:rFonts w:ascii="Calibri" w:eastAsia="Times New Roman" w:hAnsi="Calibri" w:cs="Calibri"/>
          <w:i/>
          <w:iCs/>
          <w:color w:val="000000" w:themeColor="text1"/>
          <w:sz w:val="28"/>
          <w:szCs w:val="28"/>
        </w:rPr>
        <w:t>.</w:t>
      </w:r>
    </w:p>
    <w:p w14:paraId="55F4A8AE" w14:textId="77777777" w:rsidR="006C397D" w:rsidRPr="00663B9B" w:rsidRDefault="006C397D" w:rsidP="006C397D">
      <w:pPr>
        <w:shd w:val="clear" w:color="auto" w:fill="FFFFFF"/>
        <w:spacing w:after="0" w:line="240" w:lineRule="auto"/>
        <w:rPr>
          <w:rFonts w:ascii="Calibri" w:eastAsia="Times New Roman" w:hAnsi="Calibri" w:cs="Calibri"/>
          <w:b/>
          <w:bCs/>
          <w:color w:val="000000" w:themeColor="text1"/>
          <w:sz w:val="22"/>
        </w:rPr>
      </w:pPr>
    </w:p>
    <w:p w14:paraId="6E8B6378" w14:textId="77777777" w:rsidR="00663B9B" w:rsidRDefault="00663B9B" w:rsidP="006C397D">
      <w:pPr>
        <w:shd w:val="clear" w:color="auto" w:fill="FFFFFF"/>
        <w:spacing w:after="0" w:line="240" w:lineRule="auto"/>
        <w:rPr>
          <w:rFonts w:ascii="Calibri" w:eastAsia="Times New Roman" w:hAnsi="Calibri" w:cs="Calibri"/>
          <w:b/>
          <w:bCs/>
          <w:color w:val="000000" w:themeColor="text1"/>
          <w:sz w:val="22"/>
        </w:rPr>
      </w:pPr>
    </w:p>
    <w:p w14:paraId="1D30E523" w14:textId="77777777" w:rsidR="00663B9B" w:rsidRDefault="00663B9B" w:rsidP="006C397D">
      <w:pPr>
        <w:shd w:val="clear" w:color="auto" w:fill="FFFFFF"/>
        <w:spacing w:after="0" w:line="240" w:lineRule="auto"/>
        <w:rPr>
          <w:rFonts w:ascii="Calibri" w:eastAsia="Times New Roman" w:hAnsi="Calibri" w:cs="Calibri"/>
          <w:b/>
          <w:bCs/>
          <w:color w:val="000000" w:themeColor="text1"/>
          <w:sz w:val="22"/>
        </w:rPr>
      </w:pPr>
    </w:p>
    <w:p w14:paraId="7CE53ED8" w14:textId="77777777" w:rsidR="00663B9B" w:rsidRDefault="00663B9B" w:rsidP="006C397D">
      <w:pPr>
        <w:shd w:val="clear" w:color="auto" w:fill="FFFFFF"/>
        <w:spacing w:after="0" w:line="240" w:lineRule="auto"/>
        <w:rPr>
          <w:rFonts w:ascii="Calibri" w:eastAsia="Times New Roman" w:hAnsi="Calibri" w:cs="Calibri"/>
          <w:b/>
          <w:bCs/>
          <w:color w:val="000000" w:themeColor="text1"/>
          <w:sz w:val="22"/>
        </w:rPr>
      </w:pPr>
    </w:p>
    <w:p w14:paraId="47B56818" w14:textId="77777777" w:rsidR="00663B9B" w:rsidRDefault="00663B9B" w:rsidP="006C397D">
      <w:pPr>
        <w:shd w:val="clear" w:color="auto" w:fill="FFFFFF"/>
        <w:spacing w:after="0" w:line="240" w:lineRule="auto"/>
        <w:rPr>
          <w:rFonts w:ascii="Calibri" w:eastAsia="Times New Roman" w:hAnsi="Calibri" w:cs="Calibri"/>
          <w:b/>
          <w:bCs/>
          <w:color w:val="000000" w:themeColor="text1"/>
          <w:sz w:val="22"/>
        </w:rPr>
      </w:pPr>
    </w:p>
    <w:p w14:paraId="13552336" w14:textId="77777777" w:rsidR="00417706" w:rsidRDefault="00417706" w:rsidP="006C397D">
      <w:pPr>
        <w:shd w:val="clear" w:color="auto" w:fill="FFFFFF"/>
        <w:spacing w:after="0" w:line="240" w:lineRule="auto"/>
        <w:rPr>
          <w:rFonts w:ascii="Calibri" w:eastAsia="Times New Roman" w:hAnsi="Calibri" w:cs="Calibri"/>
          <w:b/>
          <w:bCs/>
          <w:color w:val="000000" w:themeColor="text1"/>
          <w:sz w:val="22"/>
        </w:rPr>
      </w:pPr>
    </w:p>
    <w:p w14:paraId="1768CF05" w14:textId="6A4FD2C1" w:rsidR="006C397D" w:rsidRDefault="006C397D" w:rsidP="006C397D">
      <w:pPr>
        <w:shd w:val="clear" w:color="auto" w:fill="FFFFFF"/>
        <w:spacing w:after="0" w:line="240" w:lineRule="auto"/>
        <w:rPr>
          <w:rFonts w:ascii="Calibri" w:eastAsia="Times New Roman" w:hAnsi="Calibri" w:cs="Calibri"/>
          <w:b/>
          <w:bCs/>
          <w:color w:val="000000" w:themeColor="text1"/>
          <w:sz w:val="22"/>
        </w:rPr>
      </w:pPr>
      <w:r w:rsidRPr="00663B9B">
        <w:rPr>
          <w:rFonts w:ascii="Calibri" w:eastAsia="Times New Roman" w:hAnsi="Calibri" w:cs="Calibri"/>
          <w:b/>
          <w:bCs/>
          <w:color w:val="000000" w:themeColor="text1"/>
          <w:sz w:val="22"/>
        </w:rPr>
        <w:lastRenderedPageBreak/>
        <w:t>Poll Scenario 4 (Inferred Reason)</w:t>
      </w:r>
    </w:p>
    <w:p w14:paraId="24242B0A" w14:textId="2AAB2C03" w:rsidR="00663B9B" w:rsidRPr="00663B9B" w:rsidRDefault="00663B9B" w:rsidP="00663B9B">
      <w:pPr>
        <w:pStyle w:val="ListParagraph"/>
        <w:numPr>
          <w:ilvl w:val="0"/>
          <w:numId w:val="17"/>
        </w:numPr>
        <w:shd w:val="clear" w:color="auto" w:fill="FFFFFF"/>
        <w:spacing w:after="0" w:line="240" w:lineRule="auto"/>
        <w:rPr>
          <w:rFonts w:ascii="Calibri" w:eastAsia="Times New Roman" w:hAnsi="Calibri" w:cs="Calibri"/>
          <w:color w:val="000000" w:themeColor="text1"/>
          <w:sz w:val="22"/>
        </w:rPr>
      </w:pPr>
      <w:r w:rsidRPr="00663B9B">
        <w:rPr>
          <w:rFonts w:ascii="Calibri" w:eastAsia="Times New Roman" w:hAnsi="Calibri" w:cs="Calibri"/>
          <w:color w:val="000000" w:themeColor="text1"/>
          <w:sz w:val="22"/>
        </w:rPr>
        <w:t>Imagine this is like an eCR and you have a diagnostic code, timing, but you do not know for certain if it is related to the hospitalization.</w:t>
      </w:r>
    </w:p>
    <w:p w14:paraId="7B6C62AF" w14:textId="77777777" w:rsidR="00663B9B" w:rsidRDefault="00663B9B" w:rsidP="00663B9B">
      <w:pPr>
        <w:pStyle w:val="ListParagraph"/>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noProof/>
          <w:color w:val="000000" w:themeColor="text1"/>
          <w:sz w:val="22"/>
        </w:rPr>
        <w:drawing>
          <wp:inline distT="0" distB="0" distL="0" distR="0" wp14:anchorId="053CE5AC" wp14:editId="2AB12AAA">
            <wp:extent cx="2741317" cy="2042808"/>
            <wp:effectExtent l="12700" t="12700" r="14605" b="14605"/>
            <wp:docPr id="35" name="Picture 35"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Graphical user interface, table&#10;&#10;Description automatically generated"/>
                    <pic:cNvPicPr/>
                  </pic:nvPicPr>
                  <pic:blipFill>
                    <a:blip r:embed="rId23"/>
                    <a:stretch>
                      <a:fillRect/>
                    </a:stretch>
                  </pic:blipFill>
                  <pic:spPr>
                    <a:xfrm>
                      <a:off x="0" y="0"/>
                      <a:ext cx="2756468" cy="2054098"/>
                    </a:xfrm>
                    <a:prstGeom prst="rect">
                      <a:avLst/>
                    </a:prstGeom>
                    <a:ln>
                      <a:solidFill>
                        <a:schemeClr val="tx1"/>
                      </a:solidFill>
                    </a:ln>
                  </pic:spPr>
                </pic:pic>
              </a:graphicData>
            </a:graphic>
          </wp:inline>
        </w:drawing>
      </w:r>
      <w:r>
        <w:rPr>
          <w:rFonts w:ascii="Calibri" w:eastAsia="Times New Roman" w:hAnsi="Calibri" w:cs="Calibri"/>
          <w:b/>
          <w:bCs/>
          <w:noProof/>
          <w:color w:val="000000" w:themeColor="text1"/>
          <w:sz w:val="22"/>
        </w:rPr>
        <w:drawing>
          <wp:inline distT="0" distB="0" distL="0" distR="0" wp14:anchorId="0D8443CF" wp14:editId="3012882C">
            <wp:extent cx="3288767" cy="2081719"/>
            <wp:effectExtent l="0" t="0" r="635" b="1270"/>
            <wp:docPr id="18" name="Picture 18"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computer&#10;&#10;Description automatically generated with medium confidence"/>
                    <pic:cNvPicPr/>
                  </pic:nvPicPr>
                  <pic:blipFill>
                    <a:blip r:embed="rId24"/>
                    <a:stretch>
                      <a:fillRect/>
                    </a:stretch>
                  </pic:blipFill>
                  <pic:spPr>
                    <a:xfrm>
                      <a:off x="0" y="0"/>
                      <a:ext cx="3330102" cy="2107883"/>
                    </a:xfrm>
                    <a:prstGeom prst="rect">
                      <a:avLst/>
                    </a:prstGeom>
                  </pic:spPr>
                </pic:pic>
              </a:graphicData>
            </a:graphic>
          </wp:inline>
        </w:drawing>
      </w:r>
    </w:p>
    <w:p w14:paraId="79CD8E0C" w14:textId="3FF033D6" w:rsidR="006C397D" w:rsidRDefault="00663B9B" w:rsidP="006C397D">
      <w:pPr>
        <w:pStyle w:val="ListParagraph"/>
        <w:numPr>
          <w:ilvl w:val="0"/>
          <w:numId w:val="15"/>
        </w:numPr>
        <w:shd w:val="clear" w:color="auto" w:fill="FFFFFF"/>
        <w:spacing w:after="0" w:line="240" w:lineRule="auto"/>
        <w:rPr>
          <w:rFonts w:ascii="Calibri" w:eastAsia="Times New Roman" w:hAnsi="Calibri" w:cs="Calibri"/>
          <w:b/>
          <w:bCs/>
          <w:color w:val="000000" w:themeColor="text1"/>
          <w:sz w:val="22"/>
        </w:rPr>
      </w:pPr>
      <w:r w:rsidRPr="00663B9B">
        <w:rPr>
          <w:rFonts w:ascii="Calibri" w:eastAsia="Times New Roman" w:hAnsi="Calibri" w:cs="Calibri"/>
          <w:b/>
          <w:bCs/>
          <w:color w:val="F79646" w:themeColor="accent6"/>
          <w:sz w:val="22"/>
        </w:rPr>
        <w:t>Summary</w:t>
      </w:r>
      <w:r w:rsidRPr="00417706">
        <w:rPr>
          <w:rFonts w:ascii="Calibri" w:eastAsia="Times New Roman" w:hAnsi="Calibri" w:cs="Calibri"/>
          <w:b/>
          <w:bCs/>
          <w:color w:val="F79646" w:themeColor="accent6"/>
          <w:sz w:val="22"/>
        </w:rPr>
        <w:t xml:space="preserve">: </w:t>
      </w:r>
      <w:r w:rsidR="00417706" w:rsidRPr="00417706">
        <w:rPr>
          <w:rFonts w:ascii="Calibri" w:eastAsia="Times New Roman" w:hAnsi="Calibri" w:cs="Calibri"/>
          <w:b/>
          <w:bCs/>
          <w:color w:val="F79646" w:themeColor="accent6"/>
          <w:sz w:val="22"/>
        </w:rPr>
        <w:t>ICD Code seems to be good.</w:t>
      </w:r>
      <w:r w:rsidR="00281B78" w:rsidRPr="006C397D">
        <w:rPr>
          <w:rFonts w:ascii="Calibri" w:eastAsia="Times New Roman" w:hAnsi="Calibri" w:cs="Calibri"/>
          <w:b/>
          <w:bCs/>
          <w:color w:val="000000" w:themeColor="text1"/>
          <w:sz w:val="22"/>
        </w:rPr>
        <w:br/>
      </w:r>
    </w:p>
    <w:p w14:paraId="3B2E1475"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5ED258F3"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365B6C76"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3E1B639E"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3905DDFA"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6D50A542"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509BA040"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5908719A"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3DCD0A31"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4E61FDC4"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635A5441"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2B7639C3"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23F55310"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75659A96"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4D182305"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6A04754C"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618A148A"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6466AC4E"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09524B18" w14:textId="0942D80A" w:rsidR="006C397D" w:rsidRDefault="006C397D" w:rsidP="006C397D">
      <w:pPr>
        <w:shd w:val="clear" w:color="auto" w:fill="FFFFFF"/>
        <w:spacing w:after="0" w:line="240" w:lineRule="auto"/>
        <w:rPr>
          <w:rFonts w:ascii="Calibri" w:eastAsia="Times New Roman" w:hAnsi="Calibri" w:cs="Calibri"/>
          <w:b/>
          <w:bCs/>
          <w:color w:val="000000" w:themeColor="text1"/>
          <w:sz w:val="22"/>
        </w:rPr>
      </w:pPr>
      <w:r w:rsidRPr="006C397D">
        <w:rPr>
          <w:rFonts w:ascii="Calibri" w:eastAsia="Times New Roman" w:hAnsi="Calibri" w:cs="Calibri"/>
          <w:b/>
          <w:bCs/>
          <w:color w:val="000000" w:themeColor="text1"/>
          <w:sz w:val="22"/>
        </w:rPr>
        <w:lastRenderedPageBreak/>
        <w:t>Poll: Scenario 5 (Unknown department and duration)</w:t>
      </w:r>
    </w:p>
    <w:p w14:paraId="5200D840" w14:textId="5F5AF830" w:rsidR="00F868F5" w:rsidRPr="00F868F5" w:rsidRDefault="00F868F5" w:rsidP="00F868F5">
      <w:pPr>
        <w:pStyle w:val="ListParagraph"/>
        <w:numPr>
          <w:ilvl w:val="0"/>
          <w:numId w:val="15"/>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We have an ICD code, we know it was the right timing, but we don’t know how long they were there or where they were. We know they were at the hospital and there was a diagnostic code related to at least and ED or observation but we don’t know if they were there 24 hours or if they were an inpatient.</w:t>
      </w:r>
    </w:p>
    <w:p w14:paraId="14115298" w14:textId="4AF22991" w:rsidR="00281B78" w:rsidRDefault="00417706" w:rsidP="00417706">
      <w:pPr>
        <w:pStyle w:val="ListParagraph"/>
        <w:shd w:val="clear" w:color="auto" w:fill="FFFFFF"/>
        <w:spacing w:after="0" w:line="240" w:lineRule="auto"/>
        <w:ind w:left="360"/>
        <w:rPr>
          <w:rFonts w:ascii="Calibri" w:eastAsia="Times New Roman" w:hAnsi="Calibri" w:cs="Calibri"/>
          <w:b/>
          <w:bCs/>
          <w:color w:val="000000" w:themeColor="text1"/>
          <w:sz w:val="22"/>
        </w:rPr>
      </w:pPr>
      <w:r>
        <w:rPr>
          <w:rFonts w:ascii="Calibri" w:eastAsia="Times New Roman" w:hAnsi="Calibri" w:cs="Calibri"/>
          <w:b/>
          <w:bCs/>
          <w:noProof/>
          <w:color w:val="000000" w:themeColor="text1"/>
          <w:sz w:val="22"/>
        </w:rPr>
        <w:drawing>
          <wp:inline distT="0" distB="0" distL="0" distR="0" wp14:anchorId="4FC72537" wp14:editId="39DDAC82">
            <wp:extent cx="2814536" cy="2110902"/>
            <wp:effectExtent l="12700" t="12700" r="17780" b="10160"/>
            <wp:docPr id="36" name="Picture 36"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Graphical user interface, table&#10;&#10;Description automatically generated"/>
                    <pic:cNvPicPr/>
                  </pic:nvPicPr>
                  <pic:blipFill>
                    <a:blip r:embed="rId25"/>
                    <a:stretch>
                      <a:fillRect/>
                    </a:stretch>
                  </pic:blipFill>
                  <pic:spPr>
                    <a:xfrm>
                      <a:off x="0" y="0"/>
                      <a:ext cx="2828169" cy="2121127"/>
                    </a:xfrm>
                    <a:prstGeom prst="rect">
                      <a:avLst/>
                    </a:prstGeom>
                    <a:ln>
                      <a:solidFill>
                        <a:schemeClr val="tx1"/>
                      </a:solidFill>
                    </a:ln>
                  </pic:spPr>
                </pic:pic>
              </a:graphicData>
            </a:graphic>
          </wp:inline>
        </w:drawing>
      </w:r>
      <w:r>
        <w:rPr>
          <w:rFonts w:ascii="Calibri" w:eastAsia="Times New Roman" w:hAnsi="Calibri" w:cs="Calibri"/>
          <w:b/>
          <w:bCs/>
          <w:noProof/>
          <w:color w:val="000000" w:themeColor="text1"/>
          <w:sz w:val="22"/>
        </w:rPr>
        <w:drawing>
          <wp:inline distT="0" distB="0" distL="0" distR="0" wp14:anchorId="0C6D04D9" wp14:editId="5F9690ED">
            <wp:extent cx="3007795" cy="2060589"/>
            <wp:effectExtent l="0" t="0" r="2540" b="0"/>
            <wp:docPr id="19" name="Picture 1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application&#10;&#10;Description automatically generated"/>
                    <pic:cNvPicPr/>
                  </pic:nvPicPr>
                  <pic:blipFill>
                    <a:blip r:embed="rId26"/>
                    <a:stretch>
                      <a:fillRect/>
                    </a:stretch>
                  </pic:blipFill>
                  <pic:spPr>
                    <a:xfrm>
                      <a:off x="0" y="0"/>
                      <a:ext cx="3034518" cy="2078896"/>
                    </a:xfrm>
                    <a:prstGeom prst="rect">
                      <a:avLst/>
                    </a:prstGeom>
                  </pic:spPr>
                </pic:pic>
              </a:graphicData>
            </a:graphic>
          </wp:inline>
        </w:drawing>
      </w:r>
      <w:r w:rsidR="00281B78" w:rsidRPr="006C397D">
        <w:rPr>
          <w:rFonts w:ascii="Calibri" w:eastAsia="Times New Roman" w:hAnsi="Calibri" w:cs="Calibri"/>
          <w:b/>
          <w:bCs/>
          <w:color w:val="000000" w:themeColor="text1"/>
          <w:sz w:val="22"/>
        </w:rPr>
        <w:br/>
      </w:r>
    </w:p>
    <w:p w14:paraId="70F3042F" w14:textId="6B34E793" w:rsidR="00417706" w:rsidRPr="00F868F5" w:rsidRDefault="00F868F5" w:rsidP="006C397D">
      <w:pPr>
        <w:pStyle w:val="ListParagraph"/>
        <w:numPr>
          <w:ilvl w:val="0"/>
          <w:numId w:val="15"/>
        </w:numPr>
        <w:shd w:val="clear" w:color="auto" w:fill="FFFFFF"/>
        <w:spacing w:after="0" w:line="240" w:lineRule="auto"/>
        <w:rPr>
          <w:rFonts w:ascii="Calibri" w:eastAsia="Times New Roman" w:hAnsi="Calibri" w:cs="Calibri"/>
          <w:b/>
          <w:bCs/>
          <w:color w:val="F79646" w:themeColor="accent6"/>
          <w:sz w:val="22"/>
        </w:rPr>
      </w:pPr>
      <w:r w:rsidRPr="00F868F5">
        <w:rPr>
          <w:rFonts w:ascii="Calibri" w:eastAsia="Times New Roman" w:hAnsi="Calibri" w:cs="Calibri"/>
          <w:b/>
          <w:bCs/>
          <w:color w:val="F79646" w:themeColor="accent6"/>
          <w:sz w:val="22"/>
        </w:rPr>
        <w:t xml:space="preserve">Summary: </w:t>
      </w:r>
      <w:r>
        <w:rPr>
          <w:rFonts w:ascii="Calibri" w:eastAsia="Times New Roman" w:hAnsi="Calibri" w:cs="Calibri"/>
          <w:b/>
          <w:bCs/>
          <w:color w:val="F79646" w:themeColor="accent6"/>
          <w:sz w:val="22"/>
        </w:rPr>
        <w:t>This is much more of a no, which is not surprising.</w:t>
      </w:r>
    </w:p>
    <w:p w14:paraId="39AC27B8" w14:textId="77777777" w:rsidR="00F868F5" w:rsidRDefault="006C397D" w:rsidP="006C397D">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br/>
      </w:r>
    </w:p>
    <w:p w14:paraId="6F7E2CA7"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20D0DDCC"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456746CE"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6C480199"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35C91414"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64710932"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7F5030BD"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119D8E3F"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55756308"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274A512B"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7443FA38"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1A26F346"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79BADC55"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6E64415C" w14:textId="77777777" w:rsidR="00F868F5" w:rsidRDefault="00F868F5" w:rsidP="006C397D">
      <w:pPr>
        <w:shd w:val="clear" w:color="auto" w:fill="FFFFFF"/>
        <w:spacing w:after="0" w:line="240" w:lineRule="auto"/>
        <w:rPr>
          <w:rFonts w:ascii="Calibri" w:eastAsia="Times New Roman" w:hAnsi="Calibri" w:cs="Calibri"/>
          <w:b/>
          <w:bCs/>
          <w:color w:val="000000" w:themeColor="text1"/>
          <w:sz w:val="22"/>
        </w:rPr>
      </w:pPr>
    </w:p>
    <w:p w14:paraId="36FBA813" w14:textId="4FB48083" w:rsidR="006C397D" w:rsidRDefault="006C397D" w:rsidP="006C397D">
      <w:pPr>
        <w:shd w:val="clear" w:color="auto" w:fill="FFFFFF"/>
        <w:spacing w:after="0" w:line="240" w:lineRule="auto"/>
        <w:rPr>
          <w:rFonts w:ascii="Calibri" w:eastAsia="Times New Roman" w:hAnsi="Calibri" w:cs="Calibri"/>
          <w:b/>
          <w:bCs/>
          <w:color w:val="000000" w:themeColor="text1"/>
          <w:sz w:val="22"/>
        </w:rPr>
      </w:pPr>
      <w:r w:rsidRPr="00F868F5">
        <w:rPr>
          <w:rFonts w:ascii="Calibri" w:eastAsia="Times New Roman" w:hAnsi="Calibri" w:cs="Calibri"/>
          <w:b/>
          <w:bCs/>
          <w:color w:val="000000" w:themeColor="text1"/>
          <w:sz w:val="22"/>
        </w:rPr>
        <w:lastRenderedPageBreak/>
        <w:t>Poll: Scenario 6 (unusual/unknown timing)</w:t>
      </w:r>
    </w:p>
    <w:p w14:paraId="5AB30192" w14:textId="55A2F114" w:rsidR="00F868F5" w:rsidRPr="00F868F5" w:rsidRDefault="00F868F5" w:rsidP="00F868F5">
      <w:pPr>
        <w:pStyle w:val="ListParagraph"/>
        <w:numPr>
          <w:ilvl w:val="0"/>
          <w:numId w:val="15"/>
        </w:numPr>
        <w:shd w:val="clear" w:color="auto" w:fill="FFFFFF"/>
        <w:spacing w:after="0" w:line="240" w:lineRule="auto"/>
        <w:rPr>
          <w:rFonts w:ascii="Calibri" w:eastAsia="Times New Roman" w:hAnsi="Calibri" w:cs="Calibri"/>
          <w:color w:val="000000" w:themeColor="text1"/>
          <w:sz w:val="22"/>
        </w:rPr>
      </w:pPr>
      <w:r w:rsidRPr="00F868F5">
        <w:rPr>
          <w:rFonts w:ascii="Calibri" w:eastAsia="Times New Roman" w:hAnsi="Calibri" w:cs="Calibri"/>
          <w:color w:val="000000" w:themeColor="text1"/>
          <w:sz w:val="22"/>
        </w:rPr>
        <w:t>We know they were an inpatient</w:t>
      </w:r>
      <w:r>
        <w:rPr>
          <w:rFonts w:ascii="Calibri" w:eastAsia="Times New Roman" w:hAnsi="Calibri" w:cs="Calibri"/>
          <w:color w:val="000000" w:themeColor="text1"/>
          <w:sz w:val="22"/>
        </w:rPr>
        <w:t xml:space="preserve"> and they were there for 24 </w:t>
      </w:r>
      <w:proofErr w:type="gramStart"/>
      <w:r>
        <w:rPr>
          <w:rFonts w:ascii="Calibri" w:eastAsia="Times New Roman" w:hAnsi="Calibri" w:cs="Calibri"/>
          <w:color w:val="000000" w:themeColor="text1"/>
          <w:sz w:val="22"/>
        </w:rPr>
        <w:t>hours</w:t>
      </w:r>
      <w:proofErr w:type="gramEnd"/>
      <w:r>
        <w:rPr>
          <w:rFonts w:ascii="Calibri" w:eastAsia="Times New Roman" w:hAnsi="Calibri" w:cs="Calibri"/>
          <w:color w:val="000000" w:themeColor="text1"/>
          <w:sz w:val="22"/>
        </w:rPr>
        <w:t xml:space="preserve"> but the timing was </w:t>
      </w:r>
      <w:r w:rsidR="00757349">
        <w:rPr>
          <w:rFonts w:ascii="Calibri" w:eastAsia="Times New Roman" w:hAnsi="Calibri" w:cs="Calibri"/>
          <w:color w:val="000000" w:themeColor="text1"/>
          <w:sz w:val="22"/>
        </w:rPr>
        <w:t xml:space="preserve">wacky </w:t>
      </w:r>
      <w:r>
        <w:rPr>
          <w:rFonts w:ascii="Calibri" w:eastAsia="Times New Roman" w:hAnsi="Calibri" w:cs="Calibri"/>
          <w:color w:val="000000" w:themeColor="text1"/>
          <w:sz w:val="22"/>
        </w:rPr>
        <w:t>and it was several months later. Is that going to throw you off and make you not call it a hospitalization?</w:t>
      </w:r>
    </w:p>
    <w:p w14:paraId="6ABFA8B9" w14:textId="593A67C8" w:rsidR="00F868F5" w:rsidRPr="00F868F5" w:rsidRDefault="00F868F5" w:rsidP="00F868F5">
      <w:pPr>
        <w:pStyle w:val="ListParagraph"/>
        <w:shd w:val="clear" w:color="auto" w:fill="FFFFFF"/>
        <w:spacing w:after="0" w:line="240" w:lineRule="auto"/>
        <w:ind w:left="360"/>
        <w:rPr>
          <w:rFonts w:ascii="Calibri" w:eastAsia="Times New Roman" w:hAnsi="Calibri" w:cs="Calibri"/>
          <w:b/>
          <w:bCs/>
          <w:color w:val="000000" w:themeColor="text1"/>
          <w:sz w:val="22"/>
        </w:rPr>
      </w:pPr>
      <w:r>
        <w:rPr>
          <w:rFonts w:ascii="Calibri" w:eastAsia="Times New Roman" w:hAnsi="Calibri" w:cs="Calibri"/>
          <w:b/>
          <w:bCs/>
          <w:noProof/>
          <w:color w:val="000000" w:themeColor="text1"/>
          <w:sz w:val="22"/>
        </w:rPr>
        <w:drawing>
          <wp:inline distT="0" distB="0" distL="0" distR="0" wp14:anchorId="6A3750FD" wp14:editId="2A8A028B">
            <wp:extent cx="3303250" cy="2473447"/>
            <wp:effectExtent l="12700" t="12700" r="12065" b="15875"/>
            <wp:docPr id="37" name="Picture 3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able&#10;&#10;Description automatically generated"/>
                    <pic:cNvPicPr/>
                  </pic:nvPicPr>
                  <pic:blipFill>
                    <a:blip r:embed="rId27"/>
                    <a:stretch>
                      <a:fillRect/>
                    </a:stretch>
                  </pic:blipFill>
                  <pic:spPr>
                    <a:xfrm>
                      <a:off x="0" y="0"/>
                      <a:ext cx="3313629" cy="2481219"/>
                    </a:xfrm>
                    <a:prstGeom prst="rect">
                      <a:avLst/>
                    </a:prstGeom>
                    <a:ln>
                      <a:solidFill>
                        <a:schemeClr val="tx1"/>
                      </a:solidFill>
                    </a:ln>
                  </pic:spPr>
                </pic:pic>
              </a:graphicData>
            </a:graphic>
          </wp:inline>
        </w:drawing>
      </w:r>
      <w:r>
        <w:rPr>
          <w:rFonts w:ascii="Calibri" w:eastAsia="Times New Roman" w:hAnsi="Calibri" w:cs="Calibri"/>
          <w:b/>
          <w:bCs/>
          <w:noProof/>
          <w:color w:val="000000" w:themeColor="text1"/>
          <w:sz w:val="22"/>
        </w:rPr>
        <w:drawing>
          <wp:inline distT="0" distB="0" distL="0" distR="0" wp14:anchorId="30AC45E3" wp14:editId="6821E954">
            <wp:extent cx="3208777" cy="2469583"/>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8"/>
                    <a:stretch>
                      <a:fillRect/>
                    </a:stretch>
                  </pic:blipFill>
                  <pic:spPr>
                    <a:xfrm>
                      <a:off x="0" y="0"/>
                      <a:ext cx="3230588" cy="2486369"/>
                    </a:xfrm>
                    <a:prstGeom prst="rect">
                      <a:avLst/>
                    </a:prstGeom>
                  </pic:spPr>
                </pic:pic>
              </a:graphicData>
            </a:graphic>
          </wp:inline>
        </w:drawing>
      </w:r>
    </w:p>
    <w:p w14:paraId="3159EFB7" w14:textId="44E59DB6" w:rsidR="006C397D" w:rsidRPr="00BF6876" w:rsidRDefault="00F868F5" w:rsidP="006C397D">
      <w:pPr>
        <w:pStyle w:val="ListParagraph"/>
        <w:numPr>
          <w:ilvl w:val="0"/>
          <w:numId w:val="15"/>
        </w:numPr>
        <w:shd w:val="clear" w:color="auto" w:fill="FFFFFF"/>
        <w:spacing w:after="0" w:line="240" w:lineRule="auto"/>
        <w:rPr>
          <w:rFonts w:ascii="Calibri" w:eastAsia="Times New Roman" w:hAnsi="Calibri" w:cs="Calibri"/>
          <w:b/>
          <w:bCs/>
          <w:color w:val="F79646" w:themeColor="accent6"/>
          <w:sz w:val="22"/>
        </w:rPr>
      </w:pPr>
      <w:r w:rsidRPr="00BF6876">
        <w:rPr>
          <w:rFonts w:ascii="Calibri" w:eastAsia="Times New Roman" w:hAnsi="Calibri" w:cs="Calibri"/>
          <w:b/>
          <w:bCs/>
          <w:color w:val="F79646" w:themeColor="accent6"/>
          <w:sz w:val="22"/>
        </w:rPr>
        <w:t xml:space="preserve">Summary: </w:t>
      </w:r>
      <w:r w:rsidR="00903FD7">
        <w:rPr>
          <w:rFonts w:ascii="Calibri" w:eastAsia="Times New Roman" w:hAnsi="Calibri" w:cs="Calibri"/>
          <w:b/>
          <w:bCs/>
          <w:color w:val="F79646" w:themeColor="accent6"/>
          <w:sz w:val="22"/>
        </w:rPr>
        <w:t>Leaning towards yes but it is not quite as strong. The timing seems to be throwing people off and that is helpful to know.</w:t>
      </w:r>
    </w:p>
    <w:p w14:paraId="5801FADA" w14:textId="746B6087" w:rsidR="006C397D" w:rsidRPr="00903FD7" w:rsidRDefault="006C397D" w:rsidP="006C397D">
      <w:pPr>
        <w:shd w:val="clear" w:color="auto" w:fill="FFFFFF"/>
        <w:spacing w:after="0" w:line="240" w:lineRule="auto"/>
        <w:rPr>
          <w:rFonts w:ascii="Calibri" w:eastAsia="Times New Roman" w:hAnsi="Calibri" w:cs="Calibri"/>
          <w:b/>
          <w:bCs/>
          <w:color w:val="000000" w:themeColor="text1"/>
          <w:sz w:val="22"/>
        </w:rPr>
      </w:pPr>
    </w:p>
    <w:p w14:paraId="187F0601" w14:textId="77777777" w:rsidR="00903FD7" w:rsidRDefault="00903FD7" w:rsidP="006C397D">
      <w:pPr>
        <w:shd w:val="clear" w:color="auto" w:fill="FFFFFF"/>
        <w:spacing w:after="0" w:line="240" w:lineRule="auto"/>
        <w:rPr>
          <w:rFonts w:ascii="Calibri" w:eastAsia="Times New Roman" w:hAnsi="Calibri" w:cs="Calibri"/>
          <w:b/>
          <w:bCs/>
          <w:color w:val="000000" w:themeColor="text1"/>
          <w:sz w:val="22"/>
        </w:rPr>
      </w:pPr>
    </w:p>
    <w:p w14:paraId="56EC559C" w14:textId="77777777" w:rsidR="00903FD7" w:rsidRDefault="00903FD7" w:rsidP="006C397D">
      <w:pPr>
        <w:shd w:val="clear" w:color="auto" w:fill="FFFFFF"/>
        <w:spacing w:after="0" w:line="240" w:lineRule="auto"/>
        <w:rPr>
          <w:rFonts w:ascii="Calibri" w:eastAsia="Times New Roman" w:hAnsi="Calibri" w:cs="Calibri"/>
          <w:b/>
          <w:bCs/>
          <w:color w:val="000000" w:themeColor="text1"/>
          <w:sz w:val="22"/>
        </w:rPr>
      </w:pPr>
    </w:p>
    <w:p w14:paraId="7DC7DBAA" w14:textId="77777777" w:rsidR="00903FD7" w:rsidRDefault="00903FD7" w:rsidP="006C397D">
      <w:pPr>
        <w:shd w:val="clear" w:color="auto" w:fill="FFFFFF"/>
        <w:spacing w:after="0" w:line="240" w:lineRule="auto"/>
        <w:rPr>
          <w:rFonts w:ascii="Calibri" w:eastAsia="Times New Roman" w:hAnsi="Calibri" w:cs="Calibri"/>
          <w:b/>
          <w:bCs/>
          <w:color w:val="000000" w:themeColor="text1"/>
          <w:sz w:val="22"/>
        </w:rPr>
      </w:pPr>
    </w:p>
    <w:p w14:paraId="5EEA1780" w14:textId="77777777" w:rsidR="00903FD7" w:rsidRDefault="00903FD7" w:rsidP="006C397D">
      <w:pPr>
        <w:shd w:val="clear" w:color="auto" w:fill="FFFFFF"/>
        <w:spacing w:after="0" w:line="240" w:lineRule="auto"/>
        <w:rPr>
          <w:rFonts w:ascii="Calibri" w:eastAsia="Times New Roman" w:hAnsi="Calibri" w:cs="Calibri"/>
          <w:b/>
          <w:bCs/>
          <w:color w:val="000000" w:themeColor="text1"/>
          <w:sz w:val="22"/>
        </w:rPr>
      </w:pPr>
    </w:p>
    <w:p w14:paraId="386ED562" w14:textId="77777777" w:rsidR="00903FD7" w:rsidRDefault="00903FD7" w:rsidP="006C397D">
      <w:pPr>
        <w:shd w:val="clear" w:color="auto" w:fill="FFFFFF"/>
        <w:spacing w:after="0" w:line="240" w:lineRule="auto"/>
        <w:rPr>
          <w:rFonts w:ascii="Calibri" w:eastAsia="Times New Roman" w:hAnsi="Calibri" w:cs="Calibri"/>
          <w:b/>
          <w:bCs/>
          <w:color w:val="000000" w:themeColor="text1"/>
          <w:sz w:val="22"/>
        </w:rPr>
      </w:pPr>
    </w:p>
    <w:p w14:paraId="153C9F70" w14:textId="77777777" w:rsidR="00903FD7" w:rsidRDefault="00903FD7" w:rsidP="006C397D">
      <w:pPr>
        <w:shd w:val="clear" w:color="auto" w:fill="FFFFFF"/>
        <w:spacing w:after="0" w:line="240" w:lineRule="auto"/>
        <w:rPr>
          <w:rFonts w:ascii="Calibri" w:eastAsia="Times New Roman" w:hAnsi="Calibri" w:cs="Calibri"/>
          <w:b/>
          <w:bCs/>
          <w:color w:val="000000" w:themeColor="text1"/>
          <w:sz w:val="22"/>
        </w:rPr>
      </w:pPr>
    </w:p>
    <w:p w14:paraId="633B8ACB" w14:textId="77777777" w:rsidR="00903FD7" w:rsidRDefault="00903FD7" w:rsidP="006C397D">
      <w:pPr>
        <w:shd w:val="clear" w:color="auto" w:fill="FFFFFF"/>
        <w:spacing w:after="0" w:line="240" w:lineRule="auto"/>
        <w:rPr>
          <w:rFonts w:ascii="Calibri" w:eastAsia="Times New Roman" w:hAnsi="Calibri" w:cs="Calibri"/>
          <w:b/>
          <w:bCs/>
          <w:color w:val="000000" w:themeColor="text1"/>
          <w:sz w:val="22"/>
        </w:rPr>
      </w:pPr>
    </w:p>
    <w:p w14:paraId="3ACBF664" w14:textId="77777777" w:rsidR="00903FD7" w:rsidRDefault="00903FD7" w:rsidP="006C397D">
      <w:pPr>
        <w:shd w:val="clear" w:color="auto" w:fill="FFFFFF"/>
        <w:spacing w:after="0" w:line="240" w:lineRule="auto"/>
        <w:rPr>
          <w:rFonts w:ascii="Calibri" w:eastAsia="Times New Roman" w:hAnsi="Calibri" w:cs="Calibri"/>
          <w:b/>
          <w:bCs/>
          <w:color w:val="000000" w:themeColor="text1"/>
          <w:sz w:val="22"/>
        </w:rPr>
      </w:pPr>
    </w:p>
    <w:p w14:paraId="5AF052BF" w14:textId="77777777" w:rsidR="00903FD7" w:rsidRDefault="00903FD7" w:rsidP="006C397D">
      <w:pPr>
        <w:shd w:val="clear" w:color="auto" w:fill="FFFFFF"/>
        <w:spacing w:after="0" w:line="240" w:lineRule="auto"/>
        <w:rPr>
          <w:rFonts w:ascii="Calibri" w:eastAsia="Times New Roman" w:hAnsi="Calibri" w:cs="Calibri"/>
          <w:b/>
          <w:bCs/>
          <w:color w:val="000000" w:themeColor="text1"/>
          <w:sz w:val="22"/>
        </w:rPr>
      </w:pPr>
    </w:p>
    <w:p w14:paraId="22CF9450" w14:textId="77777777" w:rsidR="00903FD7" w:rsidRDefault="00903FD7" w:rsidP="006C397D">
      <w:pPr>
        <w:shd w:val="clear" w:color="auto" w:fill="FFFFFF"/>
        <w:spacing w:after="0" w:line="240" w:lineRule="auto"/>
        <w:rPr>
          <w:rFonts w:ascii="Calibri" w:eastAsia="Times New Roman" w:hAnsi="Calibri" w:cs="Calibri"/>
          <w:b/>
          <w:bCs/>
          <w:color w:val="000000" w:themeColor="text1"/>
          <w:sz w:val="22"/>
        </w:rPr>
      </w:pPr>
    </w:p>
    <w:p w14:paraId="21360440" w14:textId="77777777" w:rsidR="00903FD7" w:rsidRDefault="00903FD7" w:rsidP="006C397D">
      <w:pPr>
        <w:shd w:val="clear" w:color="auto" w:fill="FFFFFF"/>
        <w:spacing w:after="0" w:line="240" w:lineRule="auto"/>
        <w:rPr>
          <w:rFonts w:ascii="Calibri" w:eastAsia="Times New Roman" w:hAnsi="Calibri" w:cs="Calibri"/>
          <w:b/>
          <w:bCs/>
          <w:color w:val="000000" w:themeColor="text1"/>
          <w:sz w:val="22"/>
        </w:rPr>
      </w:pPr>
    </w:p>
    <w:p w14:paraId="3612C3C5" w14:textId="77777777" w:rsidR="00903FD7" w:rsidRDefault="00903FD7" w:rsidP="006C397D">
      <w:pPr>
        <w:shd w:val="clear" w:color="auto" w:fill="FFFFFF"/>
        <w:spacing w:after="0" w:line="240" w:lineRule="auto"/>
        <w:rPr>
          <w:rFonts w:ascii="Calibri" w:eastAsia="Times New Roman" w:hAnsi="Calibri" w:cs="Calibri"/>
          <w:b/>
          <w:bCs/>
          <w:color w:val="000000" w:themeColor="text1"/>
          <w:sz w:val="22"/>
        </w:rPr>
      </w:pPr>
    </w:p>
    <w:p w14:paraId="10A5F5F0" w14:textId="77777777" w:rsidR="00903FD7" w:rsidRDefault="00903FD7" w:rsidP="006C397D">
      <w:pPr>
        <w:shd w:val="clear" w:color="auto" w:fill="FFFFFF"/>
        <w:spacing w:after="0" w:line="240" w:lineRule="auto"/>
        <w:rPr>
          <w:rFonts w:ascii="Calibri" w:eastAsia="Times New Roman" w:hAnsi="Calibri" w:cs="Calibri"/>
          <w:b/>
          <w:bCs/>
          <w:color w:val="000000" w:themeColor="text1"/>
          <w:sz w:val="22"/>
        </w:rPr>
      </w:pPr>
    </w:p>
    <w:p w14:paraId="18CE23F7" w14:textId="77777777" w:rsidR="00903FD7" w:rsidRDefault="00903FD7" w:rsidP="006C397D">
      <w:pPr>
        <w:shd w:val="clear" w:color="auto" w:fill="FFFFFF"/>
        <w:spacing w:after="0" w:line="240" w:lineRule="auto"/>
        <w:rPr>
          <w:rFonts w:ascii="Calibri" w:eastAsia="Times New Roman" w:hAnsi="Calibri" w:cs="Calibri"/>
          <w:b/>
          <w:bCs/>
          <w:color w:val="000000" w:themeColor="text1"/>
          <w:sz w:val="22"/>
        </w:rPr>
      </w:pPr>
    </w:p>
    <w:p w14:paraId="278B1010" w14:textId="77777777" w:rsidR="00903FD7" w:rsidRDefault="00903FD7" w:rsidP="006C397D">
      <w:pPr>
        <w:shd w:val="clear" w:color="auto" w:fill="FFFFFF"/>
        <w:spacing w:after="0" w:line="240" w:lineRule="auto"/>
        <w:rPr>
          <w:rFonts w:ascii="Calibri" w:eastAsia="Times New Roman" w:hAnsi="Calibri" w:cs="Calibri"/>
          <w:b/>
          <w:bCs/>
          <w:color w:val="000000" w:themeColor="text1"/>
          <w:sz w:val="22"/>
        </w:rPr>
      </w:pPr>
    </w:p>
    <w:p w14:paraId="566314E0" w14:textId="374685E2" w:rsidR="006C397D" w:rsidRPr="00903FD7" w:rsidRDefault="006C397D" w:rsidP="006C397D">
      <w:pPr>
        <w:shd w:val="clear" w:color="auto" w:fill="FFFFFF"/>
        <w:spacing w:after="0" w:line="240" w:lineRule="auto"/>
        <w:rPr>
          <w:rFonts w:ascii="Calibri" w:eastAsia="Times New Roman" w:hAnsi="Calibri" w:cs="Calibri"/>
          <w:b/>
          <w:bCs/>
          <w:color w:val="000000" w:themeColor="text1"/>
          <w:sz w:val="22"/>
        </w:rPr>
      </w:pPr>
      <w:r w:rsidRPr="00903FD7">
        <w:rPr>
          <w:rFonts w:ascii="Calibri" w:eastAsia="Times New Roman" w:hAnsi="Calibri" w:cs="Calibri"/>
          <w:b/>
          <w:bCs/>
          <w:color w:val="000000" w:themeColor="text1"/>
          <w:sz w:val="22"/>
        </w:rPr>
        <w:t>Poll: Multiple Hospitalizations</w:t>
      </w:r>
    </w:p>
    <w:p w14:paraId="4CC05906" w14:textId="55DA14D3" w:rsidR="006C397D" w:rsidRPr="00B74FA1" w:rsidRDefault="00B74FA1" w:rsidP="00B74FA1">
      <w:pPr>
        <w:pStyle w:val="ListParagraph"/>
        <w:numPr>
          <w:ilvl w:val="0"/>
          <w:numId w:val="1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Right now, w</w:t>
      </w:r>
      <w:r w:rsidR="006C397D" w:rsidRPr="006C397D">
        <w:rPr>
          <w:rFonts w:ascii="Calibri" w:eastAsia="Times New Roman" w:hAnsi="Calibri" w:cs="Calibri"/>
          <w:color w:val="000000" w:themeColor="text1"/>
          <w:sz w:val="22"/>
        </w:rPr>
        <w:t xml:space="preserve">e only send one </w:t>
      </w:r>
      <w:r w:rsidR="00903FD7">
        <w:rPr>
          <w:rFonts w:ascii="Calibri" w:eastAsia="Times New Roman" w:hAnsi="Calibri" w:cs="Calibri"/>
          <w:color w:val="000000" w:themeColor="text1"/>
          <w:sz w:val="22"/>
        </w:rPr>
        <w:t xml:space="preserve">set of </w:t>
      </w:r>
      <w:r w:rsidR="006C397D" w:rsidRPr="006C397D">
        <w:rPr>
          <w:rFonts w:ascii="Calibri" w:eastAsia="Times New Roman" w:hAnsi="Calibri" w:cs="Calibri"/>
          <w:color w:val="000000" w:themeColor="text1"/>
          <w:sz w:val="22"/>
        </w:rPr>
        <w:t xml:space="preserve">hospitalization </w:t>
      </w:r>
      <w:r>
        <w:rPr>
          <w:rFonts w:ascii="Calibri" w:eastAsia="Times New Roman" w:hAnsi="Calibri" w:cs="Calibri"/>
          <w:color w:val="000000" w:themeColor="text1"/>
          <w:sz w:val="22"/>
        </w:rPr>
        <w:t xml:space="preserve">information </w:t>
      </w:r>
      <w:r w:rsidR="006C397D" w:rsidRPr="006C397D">
        <w:rPr>
          <w:rFonts w:ascii="Calibri" w:eastAsia="Times New Roman" w:hAnsi="Calibri" w:cs="Calibri"/>
          <w:color w:val="000000" w:themeColor="text1"/>
          <w:sz w:val="22"/>
        </w:rPr>
        <w:t>in Genv2</w:t>
      </w:r>
      <w:r w:rsidR="00903FD7">
        <w:rPr>
          <w:rFonts w:ascii="Calibri" w:eastAsia="Times New Roman" w:hAnsi="Calibri" w:cs="Calibri"/>
          <w:color w:val="000000" w:themeColor="text1"/>
          <w:sz w:val="22"/>
        </w:rPr>
        <w:t xml:space="preserve">. Thinking about your own surveillance system if someone has multiple </w:t>
      </w:r>
      <w:r>
        <w:rPr>
          <w:rFonts w:ascii="Calibri" w:eastAsia="Times New Roman" w:hAnsi="Calibri" w:cs="Calibri"/>
          <w:color w:val="000000" w:themeColor="text1"/>
          <w:sz w:val="22"/>
        </w:rPr>
        <w:t xml:space="preserve">hospitalizations and several </w:t>
      </w:r>
      <w:proofErr w:type="gramStart"/>
      <w:r>
        <w:rPr>
          <w:rFonts w:ascii="Calibri" w:eastAsia="Times New Roman" w:hAnsi="Calibri" w:cs="Calibri"/>
          <w:color w:val="000000" w:themeColor="text1"/>
          <w:sz w:val="22"/>
        </w:rPr>
        <w:t>times</w:t>
      </w:r>
      <w:proofErr w:type="gramEnd"/>
      <w:r>
        <w:rPr>
          <w:rFonts w:ascii="Calibri" w:eastAsia="Times New Roman" w:hAnsi="Calibri" w:cs="Calibri"/>
          <w:color w:val="000000" w:themeColor="text1"/>
          <w:sz w:val="22"/>
        </w:rPr>
        <w:t xml:space="preserve"> they meet the criteria we want to see, to call something a hospitalization, do you capture them all in your system or only certain ones? The next question is then, what do you think is appropriate to send to CDC? If you </w:t>
      </w:r>
      <w:proofErr w:type="gramStart"/>
      <w:r>
        <w:rPr>
          <w:rFonts w:ascii="Calibri" w:eastAsia="Times New Roman" w:hAnsi="Calibri" w:cs="Calibri"/>
          <w:color w:val="000000" w:themeColor="text1"/>
          <w:sz w:val="22"/>
        </w:rPr>
        <w:t>are able to</w:t>
      </w:r>
      <w:proofErr w:type="gramEnd"/>
      <w:r>
        <w:rPr>
          <w:rFonts w:ascii="Calibri" w:eastAsia="Times New Roman" w:hAnsi="Calibri" w:cs="Calibri"/>
          <w:color w:val="000000" w:themeColor="text1"/>
          <w:sz w:val="22"/>
        </w:rPr>
        <w:t xml:space="preserve"> send all of them, do you want to send all of them or is it more appropriate to only send the first or last hospitalization? Remember, t</w:t>
      </w:r>
      <w:r w:rsidRPr="00B74FA1">
        <w:rPr>
          <w:rFonts w:ascii="Calibri" w:eastAsia="Times New Roman" w:hAnsi="Calibri" w:cs="Calibri"/>
          <w:color w:val="000000" w:themeColor="text1"/>
          <w:sz w:val="22"/>
        </w:rPr>
        <w:t>his is future state or desired state</w:t>
      </w:r>
      <w:r>
        <w:rPr>
          <w:rFonts w:ascii="Calibri" w:eastAsia="Times New Roman" w:hAnsi="Calibri" w:cs="Calibri"/>
          <w:color w:val="000000" w:themeColor="text1"/>
          <w:sz w:val="22"/>
        </w:rPr>
        <w:t>. What do you think you should be able to send?</w:t>
      </w:r>
    </w:p>
    <w:p w14:paraId="4014F642" w14:textId="08B18AB8" w:rsidR="005F092C" w:rsidRDefault="005F092C" w:rsidP="00B74FA1">
      <w:pPr>
        <w:pStyle w:val="ListParagraph"/>
        <w:shd w:val="clear" w:color="auto" w:fill="FFFFFF"/>
        <w:spacing w:after="0" w:line="240" w:lineRule="auto"/>
        <w:ind w:left="360"/>
        <w:rPr>
          <w:rFonts w:ascii="Calibri" w:eastAsia="Times New Roman" w:hAnsi="Calibri" w:cs="Calibri"/>
          <w:color w:val="000000" w:themeColor="text1"/>
          <w:sz w:val="22"/>
        </w:rPr>
      </w:pPr>
      <w:r>
        <w:rPr>
          <w:rFonts w:ascii="Calibri" w:eastAsia="Times New Roman" w:hAnsi="Calibri" w:cs="Calibri"/>
          <w:noProof/>
          <w:color w:val="000000" w:themeColor="text1"/>
          <w:sz w:val="22"/>
        </w:rPr>
        <w:drawing>
          <wp:inline distT="0" distB="0" distL="0" distR="0" wp14:anchorId="7E119F4F" wp14:editId="4B41D8CF">
            <wp:extent cx="3219843" cy="2409688"/>
            <wp:effectExtent l="12700" t="12700" r="6350" b="16510"/>
            <wp:docPr id="39" name="Picture 3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Graphical user interface, text, application&#10;&#10;Description automatically generated"/>
                    <pic:cNvPicPr/>
                  </pic:nvPicPr>
                  <pic:blipFill>
                    <a:blip r:embed="rId29"/>
                    <a:stretch>
                      <a:fillRect/>
                    </a:stretch>
                  </pic:blipFill>
                  <pic:spPr>
                    <a:xfrm>
                      <a:off x="0" y="0"/>
                      <a:ext cx="3264940" cy="2443438"/>
                    </a:xfrm>
                    <a:prstGeom prst="rect">
                      <a:avLst/>
                    </a:prstGeom>
                    <a:ln>
                      <a:solidFill>
                        <a:schemeClr val="tx1"/>
                      </a:solidFill>
                    </a:ln>
                  </pic:spPr>
                </pic:pic>
              </a:graphicData>
            </a:graphic>
          </wp:inline>
        </w:drawing>
      </w:r>
      <w:r>
        <w:rPr>
          <w:rFonts w:ascii="Calibri" w:eastAsia="Times New Roman" w:hAnsi="Calibri" w:cs="Calibri"/>
          <w:noProof/>
          <w:color w:val="000000" w:themeColor="text1"/>
          <w:sz w:val="22"/>
        </w:rPr>
        <w:drawing>
          <wp:inline distT="0" distB="0" distL="0" distR="0" wp14:anchorId="5A6B2DF2" wp14:editId="692C0B30">
            <wp:extent cx="2400300" cy="2130357"/>
            <wp:effectExtent l="0" t="0" r="0" b="3810"/>
            <wp:docPr id="21" name="Picture 2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text, application&#10;&#10;Description automatically generated"/>
                    <pic:cNvPicPr/>
                  </pic:nvPicPr>
                  <pic:blipFill rotWithShape="1">
                    <a:blip r:embed="rId30"/>
                    <a:srcRect b="34730"/>
                    <a:stretch/>
                  </pic:blipFill>
                  <pic:spPr bwMode="auto">
                    <a:xfrm>
                      <a:off x="0" y="0"/>
                      <a:ext cx="2400300" cy="2130357"/>
                    </a:xfrm>
                    <a:prstGeom prst="rect">
                      <a:avLst/>
                    </a:prstGeom>
                    <a:ln>
                      <a:noFill/>
                    </a:ln>
                    <a:extLst>
                      <a:ext uri="{53640926-AAD7-44D8-BBD7-CCE9431645EC}">
                        <a14:shadowObscured xmlns:a14="http://schemas.microsoft.com/office/drawing/2010/main"/>
                      </a:ext>
                    </a:extLst>
                  </pic:spPr>
                </pic:pic>
              </a:graphicData>
            </a:graphic>
          </wp:inline>
        </w:drawing>
      </w:r>
      <w:r w:rsidR="00B74FA1">
        <w:rPr>
          <w:rFonts w:ascii="Calibri" w:eastAsia="Times New Roman" w:hAnsi="Calibri" w:cs="Calibri"/>
          <w:noProof/>
          <w:color w:val="000000" w:themeColor="text1"/>
          <w:sz w:val="22"/>
        </w:rPr>
        <w:drawing>
          <wp:inline distT="0" distB="0" distL="0" distR="0" wp14:anchorId="1E236B65" wp14:editId="385E370F">
            <wp:extent cx="2707007" cy="1113826"/>
            <wp:effectExtent l="0" t="0" r="0" b="3810"/>
            <wp:docPr id="40" name="Picture 4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text, application&#10;&#10;Description automatically generated"/>
                    <pic:cNvPicPr/>
                  </pic:nvPicPr>
                  <pic:blipFill rotWithShape="1">
                    <a:blip r:embed="rId30"/>
                    <a:srcRect t="69741"/>
                    <a:stretch/>
                  </pic:blipFill>
                  <pic:spPr bwMode="auto">
                    <a:xfrm>
                      <a:off x="0" y="0"/>
                      <a:ext cx="2749739" cy="1131409"/>
                    </a:xfrm>
                    <a:prstGeom prst="rect">
                      <a:avLst/>
                    </a:prstGeom>
                    <a:ln>
                      <a:noFill/>
                    </a:ln>
                    <a:extLst>
                      <a:ext uri="{53640926-AAD7-44D8-BBD7-CCE9431645EC}">
                        <a14:shadowObscured xmlns:a14="http://schemas.microsoft.com/office/drawing/2010/main"/>
                      </a:ext>
                    </a:extLst>
                  </pic:spPr>
                </pic:pic>
              </a:graphicData>
            </a:graphic>
          </wp:inline>
        </w:drawing>
      </w:r>
    </w:p>
    <w:p w14:paraId="07C25D24" w14:textId="25EAADDB" w:rsidR="007B61A6" w:rsidRDefault="00B74FA1" w:rsidP="006C397D">
      <w:pPr>
        <w:pStyle w:val="ListParagraph"/>
        <w:numPr>
          <w:ilvl w:val="0"/>
          <w:numId w:val="15"/>
        </w:numPr>
        <w:shd w:val="clear" w:color="auto" w:fill="FFFFFF"/>
        <w:spacing w:after="0" w:line="240" w:lineRule="auto"/>
        <w:rPr>
          <w:rFonts w:ascii="Calibri" w:eastAsia="Times New Roman" w:hAnsi="Calibri" w:cs="Calibri"/>
          <w:b/>
          <w:bCs/>
          <w:color w:val="F79646" w:themeColor="accent6"/>
          <w:sz w:val="22"/>
        </w:rPr>
      </w:pPr>
      <w:r w:rsidRPr="00B74FA1">
        <w:rPr>
          <w:rFonts w:ascii="Calibri" w:eastAsia="Times New Roman" w:hAnsi="Calibri" w:cs="Calibri"/>
          <w:b/>
          <w:bCs/>
          <w:color w:val="F79646" w:themeColor="accent6"/>
          <w:sz w:val="22"/>
        </w:rPr>
        <w:t xml:space="preserve">Summary: </w:t>
      </w:r>
      <w:r w:rsidR="00F30380">
        <w:rPr>
          <w:rFonts w:ascii="Calibri" w:eastAsia="Times New Roman" w:hAnsi="Calibri" w:cs="Calibri"/>
          <w:b/>
          <w:bCs/>
          <w:color w:val="F79646" w:themeColor="accent6"/>
          <w:sz w:val="22"/>
        </w:rPr>
        <w:t>It seems clear that people consider all the hospitalizations relevant.</w:t>
      </w:r>
    </w:p>
    <w:p w14:paraId="6FC94D3D" w14:textId="17A1E3B9" w:rsidR="00F30380" w:rsidRDefault="00F30380" w:rsidP="00F30380">
      <w:pPr>
        <w:shd w:val="clear" w:color="auto" w:fill="FFFFFF"/>
        <w:spacing w:after="0" w:line="240" w:lineRule="auto"/>
        <w:rPr>
          <w:rFonts w:ascii="Calibri" w:eastAsia="Times New Roman" w:hAnsi="Calibri" w:cs="Calibri"/>
          <w:b/>
          <w:bCs/>
          <w:color w:val="F79646" w:themeColor="accent6"/>
          <w:sz w:val="22"/>
        </w:rPr>
      </w:pPr>
    </w:p>
    <w:p w14:paraId="0D28D902" w14:textId="0B20052A" w:rsidR="007B61A6" w:rsidRPr="00F30380" w:rsidRDefault="00F30380" w:rsidP="007B61A6">
      <w:pPr>
        <w:shd w:val="clear" w:color="auto" w:fill="FFFFFF"/>
        <w:spacing w:after="0" w:line="240" w:lineRule="auto"/>
        <w:rPr>
          <w:rFonts w:ascii="Calibri" w:eastAsia="Times New Roman" w:hAnsi="Calibri" w:cs="Calibri"/>
          <w:b/>
          <w:bCs/>
          <w:color w:val="F79646" w:themeColor="accent6"/>
          <w:sz w:val="22"/>
        </w:rPr>
      </w:pPr>
      <w:r w:rsidRPr="00F30380">
        <w:rPr>
          <w:rFonts w:ascii="Calibri" w:eastAsia="Times New Roman" w:hAnsi="Calibri" w:cs="Calibri"/>
          <w:b/>
          <w:bCs/>
          <w:color w:val="000000" w:themeColor="text1"/>
          <w:sz w:val="22"/>
        </w:rPr>
        <w:t>General Wrap-Up</w:t>
      </w:r>
    </w:p>
    <w:p w14:paraId="0453797E" w14:textId="70D9B9A6" w:rsidR="007B61A6" w:rsidRPr="007B61A6" w:rsidRDefault="007E5353" w:rsidP="007B61A6">
      <w:pPr>
        <w:pStyle w:val="ListParagraph"/>
        <w:numPr>
          <w:ilvl w:val="0"/>
          <w:numId w:val="15"/>
        </w:numPr>
        <w:shd w:val="clear" w:color="auto" w:fill="FFFFFF"/>
        <w:spacing w:after="0" w:line="240" w:lineRule="auto"/>
        <w:rPr>
          <w:rFonts w:ascii="Calibri" w:eastAsia="Times New Roman" w:hAnsi="Calibri" w:cs="Calibri"/>
          <w:color w:val="000000" w:themeColor="text1"/>
          <w:sz w:val="22"/>
        </w:rPr>
      </w:pPr>
      <w:proofErr w:type="gramStart"/>
      <w:r>
        <w:rPr>
          <w:rFonts w:ascii="Calibri" w:eastAsia="Times New Roman" w:hAnsi="Calibri" w:cs="Calibri"/>
          <w:color w:val="000000" w:themeColor="text1"/>
          <w:sz w:val="22"/>
        </w:rPr>
        <w:t>Having touched on these data elements, i</w:t>
      </w:r>
      <w:r w:rsidR="00F30380">
        <w:rPr>
          <w:rFonts w:ascii="Calibri" w:eastAsia="Times New Roman" w:hAnsi="Calibri" w:cs="Calibri"/>
          <w:color w:val="000000" w:themeColor="text1"/>
          <w:sz w:val="22"/>
        </w:rPr>
        <w:t>t</w:t>
      </w:r>
      <w:proofErr w:type="gramEnd"/>
      <w:r w:rsidR="00F30380">
        <w:rPr>
          <w:rFonts w:ascii="Calibri" w:eastAsia="Times New Roman" w:hAnsi="Calibri" w:cs="Calibri"/>
          <w:color w:val="000000" w:themeColor="text1"/>
          <w:sz w:val="22"/>
        </w:rPr>
        <w:t xml:space="preserve"> is obvious that there is a lot of nuance</w:t>
      </w:r>
      <w:r>
        <w:rPr>
          <w:rFonts w:ascii="Calibri" w:eastAsia="Times New Roman" w:hAnsi="Calibri" w:cs="Calibri"/>
          <w:color w:val="000000" w:themeColor="text1"/>
          <w:sz w:val="22"/>
        </w:rPr>
        <w:t xml:space="preserve"> and complications</w:t>
      </w:r>
      <w:r w:rsidR="00F30380">
        <w:rPr>
          <w:rFonts w:ascii="Calibri" w:eastAsia="Times New Roman" w:hAnsi="Calibri" w:cs="Calibri"/>
          <w:color w:val="000000" w:themeColor="text1"/>
          <w:sz w:val="22"/>
        </w:rPr>
        <w:t xml:space="preserve"> here to consider.</w:t>
      </w:r>
      <w:r w:rsidR="007B61A6">
        <w:rPr>
          <w:rFonts w:ascii="Calibri" w:eastAsia="Times New Roman" w:hAnsi="Calibri" w:cs="Calibri"/>
          <w:color w:val="000000" w:themeColor="text1"/>
          <w:sz w:val="22"/>
        </w:rPr>
        <w:t xml:space="preserve"> We will continue to tease this apart</w:t>
      </w:r>
      <w:r>
        <w:rPr>
          <w:rFonts w:ascii="Calibri" w:eastAsia="Times New Roman" w:hAnsi="Calibri" w:cs="Calibri"/>
          <w:color w:val="000000" w:themeColor="text1"/>
          <w:sz w:val="22"/>
        </w:rPr>
        <w:t xml:space="preserve"> and look at the feedback with different types of information available.</w:t>
      </w:r>
      <w:r w:rsidR="007B61A6">
        <w:rPr>
          <w:rFonts w:ascii="Calibri" w:eastAsia="Times New Roman" w:hAnsi="Calibri" w:cs="Calibri"/>
          <w:color w:val="000000" w:themeColor="text1"/>
          <w:sz w:val="22"/>
        </w:rPr>
        <w:t xml:space="preserve"> </w:t>
      </w:r>
    </w:p>
    <w:p w14:paraId="2E5BF7F6" w14:textId="03DB3E8D" w:rsidR="00944611" w:rsidRPr="007E5353" w:rsidRDefault="007B61A6" w:rsidP="005A6FA9">
      <w:pPr>
        <w:pStyle w:val="ListParagraph"/>
        <w:numPr>
          <w:ilvl w:val="0"/>
          <w:numId w:val="1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Laura </w:t>
      </w:r>
      <w:r w:rsidR="007E5353">
        <w:rPr>
          <w:rFonts w:ascii="Calibri" w:eastAsia="Times New Roman" w:hAnsi="Calibri" w:cs="Calibri"/>
          <w:color w:val="000000" w:themeColor="text1"/>
          <w:sz w:val="22"/>
        </w:rPr>
        <w:t>E</w:t>
      </w:r>
      <w:r>
        <w:rPr>
          <w:rFonts w:ascii="Calibri" w:eastAsia="Times New Roman" w:hAnsi="Calibri" w:cs="Calibri"/>
          <w:color w:val="000000" w:themeColor="text1"/>
          <w:sz w:val="22"/>
        </w:rPr>
        <w:t xml:space="preserve">: We’ll meet again in a month and will be sending out additional polling questions before the next meeting. A few other pieces we’ll get into is where will this data come from, how will we incorporate eCR data and ELR data. How do we incorporate USCDI, </w:t>
      </w:r>
      <w:r w:rsidR="00822933">
        <w:rPr>
          <w:rFonts w:ascii="Calibri" w:eastAsia="Times New Roman" w:hAnsi="Calibri" w:cs="Calibri"/>
          <w:color w:val="000000" w:themeColor="text1"/>
          <w:sz w:val="22"/>
        </w:rPr>
        <w:t xml:space="preserve">how much do we need </w:t>
      </w:r>
      <w:r>
        <w:rPr>
          <w:rFonts w:ascii="Calibri" w:eastAsia="Times New Roman" w:hAnsi="Calibri" w:cs="Calibri"/>
          <w:color w:val="000000" w:themeColor="text1"/>
          <w:sz w:val="22"/>
        </w:rPr>
        <w:t>investigate these or look at medical records</w:t>
      </w:r>
      <w:r w:rsidR="00822933">
        <w:rPr>
          <w:rFonts w:ascii="Calibri" w:eastAsia="Times New Roman" w:hAnsi="Calibri" w:cs="Calibri"/>
          <w:color w:val="000000" w:themeColor="text1"/>
          <w:sz w:val="22"/>
        </w:rPr>
        <w:t>? This is a teaser for some of the other big questions coming!</w:t>
      </w:r>
      <w:r w:rsidR="007E5353">
        <w:rPr>
          <w:rFonts w:ascii="Calibri" w:eastAsia="Times New Roman" w:hAnsi="Calibri" w:cs="Calibri"/>
          <w:color w:val="000000" w:themeColor="text1"/>
          <w:sz w:val="22"/>
        </w:rPr>
        <w:br/>
      </w:r>
      <w:r w:rsidR="007E5353">
        <w:rPr>
          <w:rFonts w:ascii="Calibri" w:eastAsia="Times New Roman" w:hAnsi="Calibri" w:cs="Calibri"/>
          <w:color w:val="000000" w:themeColor="text1"/>
          <w:sz w:val="22"/>
        </w:rPr>
        <w:br/>
      </w:r>
      <w:r w:rsidRPr="007E5353">
        <w:rPr>
          <w:rFonts w:ascii="Calibri" w:eastAsia="Times New Roman" w:hAnsi="Calibri" w:cs="Calibri"/>
          <w:color w:val="000000" w:themeColor="text1"/>
          <w:sz w:val="22"/>
        </w:rPr>
        <w:t>Thanks for everyone’s input today!</w:t>
      </w:r>
    </w:p>
    <w:sectPr w:rsidR="00944611" w:rsidRPr="007E5353" w:rsidSect="00154AA7">
      <w:headerReference w:type="even" r:id="rId31"/>
      <w:headerReference w:type="default" r:id="rId32"/>
      <w:footerReference w:type="default" r:id="rId33"/>
      <w:headerReference w:type="first" r:id="rId34"/>
      <w:footerReference w:type="first" r:id="rId35"/>
      <w:pgSz w:w="15840" w:h="12240" w:orient="landscape"/>
      <w:pgMar w:top="1440" w:right="900" w:bottom="1440" w:left="135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AD945" w14:textId="77777777" w:rsidR="006D7986" w:rsidRDefault="006D7986" w:rsidP="00957C27">
      <w:pPr>
        <w:spacing w:after="0" w:line="240" w:lineRule="auto"/>
      </w:pPr>
      <w:r>
        <w:separator/>
      </w:r>
    </w:p>
  </w:endnote>
  <w:endnote w:type="continuationSeparator" w:id="0">
    <w:p w14:paraId="0D50CFBC" w14:textId="77777777" w:rsidR="006D7986" w:rsidRDefault="006D7986"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CB443" w14:textId="77777777" w:rsidR="006D7986" w:rsidRDefault="006D7986" w:rsidP="00957C27">
      <w:pPr>
        <w:spacing w:after="0" w:line="240" w:lineRule="auto"/>
      </w:pPr>
      <w:r>
        <w:separator/>
      </w:r>
    </w:p>
  </w:footnote>
  <w:footnote w:type="continuationSeparator" w:id="0">
    <w:p w14:paraId="6C92E19B" w14:textId="77777777" w:rsidR="006D7986" w:rsidRDefault="006D7986"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6D7986">
    <w:pPr>
      <w:pStyle w:val="Header"/>
    </w:pPr>
    <w:r>
      <w:rPr>
        <w:noProof/>
      </w:rPr>
      <w:pict w14:anchorId="29359F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5" type="#_x0000_t75" alt="" style="position:absolute;margin-left:0;margin-top:0;width:356.55pt;height:575.8pt;z-index:-251658752;mso-wrap-edited:f;mso-width-percent:0;mso-height-percent:0;mso-position-horizontal:center;mso-position-horizontal-relative:margin;mso-position-vertical:center;mso-position-vertical-relative:margin;mso-width-percent:0;mso-height-percent:0"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C3AAF"/>
    <w:multiLevelType w:val="hybridMultilevel"/>
    <w:tmpl w:val="2B244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8F39B6"/>
    <w:multiLevelType w:val="hybridMultilevel"/>
    <w:tmpl w:val="8E247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E8107B"/>
    <w:multiLevelType w:val="hybridMultilevel"/>
    <w:tmpl w:val="BF7C8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12596"/>
    <w:multiLevelType w:val="hybridMultilevel"/>
    <w:tmpl w:val="624A1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0240F0"/>
    <w:multiLevelType w:val="hybridMultilevel"/>
    <w:tmpl w:val="E41ED70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3F1D0E54"/>
    <w:multiLevelType w:val="hybridMultilevel"/>
    <w:tmpl w:val="C7EC5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7E5D01"/>
    <w:multiLevelType w:val="hybridMultilevel"/>
    <w:tmpl w:val="927C1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6E3A48"/>
    <w:multiLevelType w:val="hybridMultilevel"/>
    <w:tmpl w:val="1F288D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F00790E"/>
    <w:multiLevelType w:val="hybridMultilevel"/>
    <w:tmpl w:val="C1428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F512D8"/>
    <w:multiLevelType w:val="hybridMultilevel"/>
    <w:tmpl w:val="B30A2A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1894C4B"/>
    <w:multiLevelType w:val="multilevel"/>
    <w:tmpl w:val="5BAC4F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2E27283"/>
    <w:multiLevelType w:val="hybridMultilevel"/>
    <w:tmpl w:val="9334D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947A47"/>
    <w:multiLevelType w:val="hybridMultilevel"/>
    <w:tmpl w:val="AE5CA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CB7C99"/>
    <w:multiLevelType w:val="hybridMultilevel"/>
    <w:tmpl w:val="7D6C1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9513AE"/>
    <w:multiLevelType w:val="hybridMultilevel"/>
    <w:tmpl w:val="1292E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443B03"/>
    <w:multiLevelType w:val="hybridMultilevel"/>
    <w:tmpl w:val="457E7A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59F1B8F"/>
    <w:multiLevelType w:val="hybridMultilevel"/>
    <w:tmpl w:val="DDEAD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B36DD9"/>
    <w:multiLevelType w:val="hybridMultilevel"/>
    <w:tmpl w:val="FF3060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3776830">
    <w:abstractNumId w:val="10"/>
  </w:num>
  <w:num w:numId="2" w16cid:durableId="1858725">
    <w:abstractNumId w:val="16"/>
  </w:num>
  <w:num w:numId="3" w16cid:durableId="210112858">
    <w:abstractNumId w:val="13"/>
  </w:num>
  <w:num w:numId="4" w16cid:durableId="201482061">
    <w:abstractNumId w:val="8"/>
  </w:num>
  <w:num w:numId="5" w16cid:durableId="2066447269">
    <w:abstractNumId w:val="5"/>
  </w:num>
  <w:num w:numId="6" w16cid:durableId="847869541">
    <w:abstractNumId w:val="7"/>
  </w:num>
  <w:num w:numId="7" w16cid:durableId="794372931">
    <w:abstractNumId w:val="12"/>
  </w:num>
  <w:num w:numId="8" w16cid:durableId="37096100">
    <w:abstractNumId w:val="17"/>
  </w:num>
  <w:num w:numId="9" w16cid:durableId="1947106353">
    <w:abstractNumId w:val="3"/>
  </w:num>
  <w:num w:numId="10" w16cid:durableId="752820453">
    <w:abstractNumId w:val="4"/>
  </w:num>
  <w:num w:numId="11" w16cid:durableId="1006251463">
    <w:abstractNumId w:val="15"/>
  </w:num>
  <w:num w:numId="12" w16cid:durableId="21638750">
    <w:abstractNumId w:val="0"/>
  </w:num>
  <w:num w:numId="13" w16cid:durableId="781074867">
    <w:abstractNumId w:val="2"/>
  </w:num>
  <w:num w:numId="14" w16cid:durableId="93748127">
    <w:abstractNumId w:val="6"/>
  </w:num>
  <w:num w:numId="15" w16cid:durableId="1712340424">
    <w:abstractNumId w:val="9"/>
  </w:num>
  <w:num w:numId="16" w16cid:durableId="1739017463">
    <w:abstractNumId w:val="14"/>
  </w:num>
  <w:num w:numId="17" w16cid:durableId="1974485725">
    <w:abstractNumId w:val="11"/>
  </w:num>
  <w:num w:numId="18" w16cid:durableId="214318928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37D8"/>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3FB"/>
    <w:rsid w:val="00020952"/>
    <w:rsid w:val="00021BB5"/>
    <w:rsid w:val="000227FA"/>
    <w:rsid w:val="0002282C"/>
    <w:rsid w:val="00023AD3"/>
    <w:rsid w:val="000245BA"/>
    <w:rsid w:val="000270AB"/>
    <w:rsid w:val="000300FE"/>
    <w:rsid w:val="00030979"/>
    <w:rsid w:val="000309BF"/>
    <w:rsid w:val="00030FCA"/>
    <w:rsid w:val="00031CED"/>
    <w:rsid w:val="0003213A"/>
    <w:rsid w:val="00032A82"/>
    <w:rsid w:val="00032EDA"/>
    <w:rsid w:val="000330E0"/>
    <w:rsid w:val="00033312"/>
    <w:rsid w:val="0003394B"/>
    <w:rsid w:val="00033964"/>
    <w:rsid w:val="000339FE"/>
    <w:rsid w:val="00033B08"/>
    <w:rsid w:val="0003459F"/>
    <w:rsid w:val="0003517C"/>
    <w:rsid w:val="000361F4"/>
    <w:rsid w:val="0003635E"/>
    <w:rsid w:val="000377AA"/>
    <w:rsid w:val="00040040"/>
    <w:rsid w:val="00040ACD"/>
    <w:rsid w:val="00042E58"/>
    <w:rsid w:val="00043079"/>
    <w:rsid w:val="0004307C"/>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397C"/>
    <w:rsid w:val="00064033"/>
    <w:rsid w:val="000641A7"/>
    <w:rsid w:val="00065318"/>
    <w:rsid w:val="0006661B"/>
    <w:rsid w:val="00070531"/>
    <w:rsid w:val="00071654"/>
    <w:rsid w:val="00073915"/>
    <w:rsid w:val="00075456"/>
    <w:rsid w:val="000759C4"/>
    <w:rsid w:val="00076A27"/>
    <w:rsid w:val="00077681"/>
    <w:rsid w:val="00080C85"/>
    <w:rsid w:val="00080CC7"/>
    <w:rsid w:val="00080E14"/>
    <w:rsid w:val="00081091"/>
    <w:rsid w:val="000816A7"/>
    <w:rsid w:val="000819FC"/>
    <w:rsid w:val="000820AF"/>
    <w:rsid w:val="0008274D"/>
    <w:rsid w:val="00082900"/>
    <w:rsid w:val="00082981"/>
    <w:rsid w:val="00082B70"/>
    <w:rsid w:val="0008359D"/>
    <w:rsid w:val="0008375D"/>
    <w:rsid w:val="00083AB8"/>
    <w:rsid w:val="00083F92"/>
    <w:rsid w:val="00084146"/>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4E8"/>
    <w:rsid w:val="00093BEB"/>
    <w:rsid w:val="00093E93"/>
    <w:rsid w:val="000944B1"/>
    <w:rsid w:val="00094799"/>
    <w:rsid w:val="00094B97"/>
    <w:rsid w:val="0009519A"/>
    <w:rsid w:val="000956CA"/>
    <w:rsid w:val="000969C4"/>
    <w:rsid w:val="00096D3C"/>
    <w:rsid w:val="00097B66"/>
    <w:rsid w:val="00097C5E"/>
    <w:rsid w:val="000A05EA"/>
    <w:rsid w:val="000A0A1D"/>
    <w:rsid w:val="000A0C14"/>
    <w:rsid w:val="000A0D88"/>
    <w:rsid w:val="000A1763"/>
    <w:rsid w:val="000A3677"/>
    <w:rsid w:val="000A3F9E"/>
    <w:rsid w:val="000A3FC4"/>
    <w:rsid w:val="000A46DB"/>
    <w:rsid w:val="000A475E"/>
    <w:rsid w:val="000A4FDB"/>
    <w:rsid w:val="000A524B"/>
    <w:rsid w:val="000A5674"/>
    <w:rsid w:val="000A6B66"/>
    <w:rsid w:val="000B0291"/>
    <w:rsid w:val="000B081E"/>
    <w:rsid w:val="000B1A25"/>
    <w:rsid w:val="000B1A3C"/>
    <w:rsid w:val="000B394A"/>
    <w:rsid w:val="000B42DD"/>
    <w:rsid w:val="000B4405"/>
    <w:rsid w:val="000B474F"/>
    <w:rsid w:val="000B4A24"/>
    <w:rsid w:val="000B5055"/>
    <w:rsid w:val="000B5122"/>
    <w:rsid w:val="000B6050"/>
    <w:rsid w:val="000B62B1"/>
    <w:rsid w:val="000B66BA"/>
    <w:rsid w:val="000C048E"/>
    <w:rsid w:val="000C171B"/>
    <w:rsid w:val="000C317D"/>
    <w:rsid w:val="000C3189"/>
    <w:rsid w:val="000C3A37"/>
    <w:rsid w:val="000C50DE"/>
    <w:rsid w:val="000C535A"/>
    <w:rsid w:val="000C5594"/>
    <w:rsid w:val="000C671F"/>
    <w:rsid w:val="000C67F9"/>
    <w:rsid w:val="000C69C7"/>
    <w:rsid w:val="000C7B13"/>
    <w:rsid w:val="000D03D4"/>
    <w:rsid w:val="000D0C64"/>
    <w:rsid w:val="000D1AFA"/>
    <w:rsid w:val="000D1D60"/>
    <w:rsid w:val="000D1EA6"/>
    <w:rsid w:val="000D2CD6"/>
    <w:rsid w:val="000D5523"/>
    <w:rsid w:val="000D6F95"/>
    <w:rsid w:val="000D6FC1"/>
    <w:rsid w:val="000E2639"/>
    <w:rsid w:val="000E320D"/>
    <w:rsid w:val="000E34B1"/>
    <w:rsid w:val="000E51FD"/>
    <w:rsid w:val="000E549C"/>
    <w:rsid w:val="000E5C78"/>
    <w:rsid w:val="000E6B31"/>
    <w:rsid w:val="000E7D27"/>
    <w:rsid w:val="000F2250"/>
    <w:rsid w:val="000F22FC"/>
    <w:rsid w:val="000F32B0"/>
    <w:rsid w:val="000F3818"/>
    <w:rsid w:val="000F4340"/>
    <w:rsid w:val="000F46BF"/>
    <w:rsid w:val="000F486B"/>
    <w:rsid w:val="000F538F"/>
    <w:rsid w:val="000F641B"/>
    <w:rsid w:val="000F682C"/>
    <w:rsid w:val="000F6AC8"/>
    <w:rsid w:val="000F6C15"/>
    <w:rsid w:val="000F7084"/>
    <w:rsid w:val="000F727C"/>
    <w:rsid w:val="000F7C54"/>
    <w:rsid w:val="00100D6D"/>
    <w:rsid w:val="00101147"/>
    <w:rsid w:val="0010165D"/>
    <w:rsid w:val="001025C2"/>
    <w:rsid w:val="00102899"/>
    <w:rsid w:val="001028DD"/>
    <w:rsid w:val="00102C3D"/>
    <w:rsid w:val="00103633"/>
    <w:rsid w:val="0010466A"/>
    <w:rsid w:val="00104992"/>
    <w:rsid w:val="00104DA4"/>
    <w:rsid w:val="001053B5"/>
    <w:rsid w:val="001061DD"/>
    <w:rsid w:val="00107301"/>
    <w:rsid w:val="00107F14"/>
    <w:rsid w:val="00110D1F"/>
    <w:rsid w:val="00112538"/>
    <w:rsid w:val="00112DFA"/>
    <w:rsid w:val="001134A0"/>
    <w:rsid w:val="001134A3"/>
    <w:rsid w:val="001138A2"/>
    <w:rsid w:val="00113C33"/>
    <w:rsid w:val="00114AF1"/>
    <w:rsid w:val="00115962"/>
    <w:rsid w:val="001161D1"/>
    <w:rsid w:val="00116768"/>
    <w:rsid w:val="00116CA3"/>
    <w:rsid w:val="00116D61"/>
    <w:rsid w:val="00116FF7"/>
    <w:rsid w:val="00117016"/>
    <w:rsid w:val="00117024"/>
    <w:rsid w:val="00117441"/>
    <w:rsid w:val="00122E43"/>
    <w:rsid w:val="00123762"/>
    <w:rsid w:val="001238FF"/>
    <w:rsid w:val="00124D77"/>
    <w:rsid w:val="00124EE4"/>
    <w:rsid w:val="00124F64"/>
    <w:rsid w:val="00125A52"/>
    <w:rsid w:val="001266C2"/>
    <w:rsid w:val="0012681A"/>
    <w:rsid w:val="00127128"/>
    <w:rsid w:val="00127381"/>
    <w:rsid w:val="00127BF2"/>
    <w:rsid w:val="001305E2"/>
    <w:rsid w:val="00130803"/>
    <w:rsid w:val="00131456"/>
    <w:rsid w:val="00131776"/>
    <w:rsid w:val="00131B69"/>
    <w:rsid w:val="00131E2F"/>
    <w:rsid w:val="0013220E"/>
    <w:rsid w:val="001324E2"/>
    <w:rsid w:val="00132A87"/>
    <w:rsid w:val="00133BF2"/>
    <w:rsid w:val="00134A6A"/>
    <w:rsid w:val="00135290"/>
    <w:rsid w:val="00135BBB"/>
    <w:rsid w:val="00135F50"/>
    <w:rsid w:val="00136908"/>
    <w:rsid w:val="00137443"/>
    <w:rsid w:val="00137596"/>
    <w:rsid w:val="001376A9"/>
    <w:rsid w:val="00137C68"/>
    <w:rsid w:val="0014091B"/>
    <w:rsid w:val="0014100D"/>
    <w:rsid w:val="001417FA"/>
    <w:rsid w:val="00142071"/>
    <w:rsid w:val="00144330"/>
    <w:rsid w:val="001443B5"/>
    <w:rsid w:val="00144AE7"/>
    <w:rsid w:val="00144DE3"/>
    <w:rsid w:val="00144F13"/>
    <w:rsid w:val="0014631E"/>
    <w:rsid w:val="001471BE"/>
    <w:rsid w:val="001472D9"/>
    <w:rsid w:val="00147BB3"/>
    <w:rsid w:val="00147FB9"/>
    <w:rsid w:val="00151F30"/>
    <w:rsid w:val="00152160"/>
    <w:rsid w:val="0015250E"/>
    <w:rsid w:val="0015278D"/>
    <w:rsid w:val="00152D4D"/>
    <w:rsid w:val="00152D95"/>
    <w:rsid w:val="001531AF"/>
    <w:rsid w:val="00154AA7"/>
    <w:rsid w:val="00154CFB"/>
    <w:rsid w:val="00154EF4"/>
    <w:rsid w:val="00155FDA"/>
    <w:rsid w:val="0015648B"/>
    <w:rsid w:val="0015722C"/>
    <w:rsid w:val="00157DB0"/>
    <w:rsid w:val="0016169A"/>
    <w:rsid w:val="0016206E"/>
    <w:rsid w:val="001624E0"/>
    <w:rsid w:val="00162C69"/>
    <w:rsid w:val="00164AD4"/>
    <w:rsid w:val="00167385"/>
    <w:rsid w:val="0017018E"/>
    <w:rsid w:val="00170828"/>
    <w:rsid w:val="00170B67"/>
    <w:rsid w:val="001722FC"/>
    <w:rsid w:val="001727A0"/>
    <w:rsid w:val="0017295B"/>
    <w:rsid w:val="00172E75"/>
    <w:rsid w:val="00172EFE"/>
    <w:rsid w:val="001734D8"/>
    <w:rsid w:val="00175226"/>
    <w:rsid w:val="001755F3"/>
    <w:rsid w:val="001759DD"/>
    <w:rsid w:val="00175B06"/>
    <w:rsid w:val="00176257"/>
    <w:rsid w:val="00176C21"/>
    <w:rsid w:val="00177A22"/>
    <w:rsid w:val="00177F0D"/>
    <w:rsid w:val="001800AA"/>
    <w:rsid w:val="00180A59"/>
    <w:rsid w:val="00180D84"/>
    <w:rsid w:val="001817DB"/>
    <w:rsid w:val="001817FF"/>
    <w:rsid w:val="00181B7B"/>
    <w:rsid w:val="00181D85"/>
    <w:rsid w:val="00182122"/>
    <w:rsid w:val="001828BD"/>
    <w:rsid w:val="00182A02"/>
    <w:rsid w:val="001856D8"/>
    <w:rsid w:val="0018614D"/>
    <w:rsid w:val="0018720C"/>
    <w:rsid w:val="00187637"/>
    <w:rsid w:val="001879B2"/>
    <w:rsid w:val="00190E2D"/>
    <w:rsid w:val="00191935"/>
    <w:rsid w:val="00191E5B"/>
    <w:rsid w:val="00192FC7"/>
    <w:rsid w:val="001940A5"/>
    <w:rsid w:val="00194D75"/>
    <w:rsid w:val="0019621F"/>
    <w:rsid w:val="001963DF"/>
    <w:rsid w:val="0019791B"/>
    <w:rsid w:val="001A029C"/>
    <w:rsid w:val="001A03D2"/>
    <w:rsid w:val="001A24E9"/>
    <w:rsid w:val="001A26CC"/>
    <w:rsid w:val="001A2AEB"/>
    <w:rsid w:val="001A2BBE"/>
    <w:rsid w:val="001A3492"/>
    <w:rsid w:val="001A3D9E"/>
    <w:rsid w:val="001A5087"/>
    <w:rsid w:val="001A62FC"/>
    <w:rsid w:val="001A634B"/>
    <w:rsid w:val="001A7103"/>
    <w:rsid w:val="001A75FD"/>
    <w:rsid w:val="001A77D0"/>
    <w:rsid w:val="001B145A"/>
    <w:rsid w:val="001B177B"/>
    <w:rsid w:val="001B1C14"/>
    <w:rsid w:val="001B1F60"/>
    <w:rsid w:val="001B20E7"/>
    <w:rsid w:val="001B2461"/>
    <w:rsid w:val="001B3335"/>
    <w:rsid w:val="001B351E"/>
    <w:rsid w:val="001B3910"/>
    <w:rsid w:val="001B3BD0"/>
    <w:rsid w:val="001B3FC5"/>
    <w:rsid w:val="001B423F"/>
    <w:rsid w:val="001B4B52"/>
    <w:rsid w:val="001B5E5C"/>
    <w:rsid w:val="001B6E7F"/>
    <w:rsid w:val="001C0F1A"/>
    <w:rsid w:val="001C14DE"/>
    <w:rsid w:val="001C23CF"/>
    <w:rsid w:val="001C2665"/>
    <w:rsid w:val="001C2C3D"/>
    <w:rsid w:val="001C3DE5"/>
    <w:rsid w:val="001C4512"/>
    <w:rsid w:val="001C45AC"/>
    <w:rsid w:val="001C4845"/>
    <w:rsid w:val="001C5174"/>
    <w:rsid w:val="001C536F"/>
    <w:rsid w:val="001C654B"/>
    <w:rsid w:val="001C6C00"/>
    <w:rsid w:val="001C7205"/>
    <w:rsid w:val="001C7210"/>
    <w:rsid w:val="001C7A50"/>
    <w:rsid w:val="001D0570"/>
    <w:rsid w:val="001D05FE"/>
    <w:rsid w:val="001D109D"/>
    <w:rsid w:val="001D11A7"/>
    <w:rsid w:val="001D14AE"/>
    <w:rsid w:val="001D1DDC"/>
    <w:rsid w:val="001D2944"/>
    <w:rsid w:val="001D3021"/>
    <w:rsid w:val="001D39A1"/>
    <w:rsid w:val="001D45C7"/>
    <w:rsid w:val="001D63E6"/>
    <w:rsid w:val="001D7BED"/>
    <w:rsid w:val="001D7C83"/>
    <w:rsid w:val="001D7F20"/>
    <w:rsid w:val="001E0CF4"/>
    <w:rsid w:val="001E12E7"/>
    <w:rsid w:val="001E1F4C"/>
    <w:rsid w:val="001E4581"/>
    <w:rsid w:val="001E4B1A"/>
    <w:rsid w:val="001E562C"/>
    <w:rsid w:val="001E7536"/>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227"/>
    <w:rsid w:val="001F78B9"/>
    <w:rsid w:val="001F7C9E"/>
    <w:rsid w:val="00200089"/>
    <w:rsid w:val="0020031C"/>
    <w:rsid w:val="002004E1"/>
    <w:rsid w:val="0020244D"/>
    <w:rsid w:val="002027F7"/>
    <w:rsid w:val="00202D57"/>
    <w:rsid w:val="002031CC"/>
    <w:rsid w:val="002034DE"/>
    <w:rsid w:val="00203AEF"/>
    <w:rsid w:val="002051CF"/>
    <w:rsid w:val="00205956"/>
    <w:rsid w:val="00206791"/>
    <w:rsid w:val="0020685E"/>
    <w:rsid w:val="0020689A"/>
    <w:rsid w:val="00206941"/>
    <w:rsid w:val="00207106"/>
    <w:rsid w:val="00207B3C"/>
    <w:rsid w:val="00207C1D"/>
    <w:rsid w:val="00207DE2"/>
    <w:rsid w:val="002105A3"/>
    <w:rsid w:val="0021087C"/>
    <w:rsid w:val="00210883"/>
    <w:rsid w:val="00211936"/>
    <w:rsid w:val="00211A03"/>
    <w:rsid w:val="00211EE0"/>
    <w:rsid w:val="00212429"/>
    <w:rsid w:val="002126A2"/>
    <w:rsid w:val="00212A0C"/>
    <w:rsid w:val="00212A10"/>
    <w:rsid w:val="00212FD1"/>
    <w:rsid w:val="002131DB"/>
    <w:rsid w:val="00213380"/>
    <w:rsid w:val="00213E4D"/>
    <w:rsid w:val="00214090"/>
    <w:rsid w:val="00214709"/>
    <w:rsid w:val="00215A0F"/>
    <w:rsid w:val="00215A50"/>
    <w:rsid w:val="00215C34"/>
    <w:rsid w:val="00215FB3"/>
    <w:rsid w:val="002166CD"/>
    <w:rsid w:val="0021772E"/>
    <w:rsid w:val="002178AE"/>
    <w:rsid w:val="00217935"/>
    <w:rsid w:val="00217D68"/>
    <w:rsid w:val="00220783"/>
    <w:rsid w:val="00220B40"/>
    <w:rsid w:val="0022159D"/>
    <w:rsid w:val="00221862"/>
    <w:rsid w:val="00222088"/>
    <w:rsid w:val="002226FF"/>
    <w:rsid w:val="002227F1"/>
    <w:rsid w:val="0022317C"/>
    <w:rsid w:val="002233AC"/>
    <w:rsid w:val="0022343C"/>
    <w:rsid w:val="00223800"/>
    <w:rsid w:val="002239EA"/>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40656"/>
    <w:rsid w:val="00240875"/>
    <w:rsid w:val="00240CB6"/>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899"/>
    <w:rsid w:val="00257A45"/>
    <w:rsid w:val="00260CB8"/>
    <w:rsid w:val="00261716"/>
    <w:rsid w:val="00263CFD"/>
    <w:rsid w:val="00263DC7"/>
    <w:rsid w:val="00263FC0"/>
    <w:rsid w:val="002641C2"/>
    <w:rsid w:val="00264269"/>
    <w:rsid w:val="00264921"/>
    <w:rsid w:val="00265B69"/>
    <w:rsid w:val="0026667A"/>
    <w:rsid w:val="00266C09"/>
    <w:rsid w:val="00267E4A"/>
    <w:rsid w:val="00270018"/>
    <w:rsid w:val="00270DA3"/>
    <w:rsid w:val="00272044"/>
    <w:rsid w:val="00272178"/>
    <w:rsid w:val="00272DA6"/>
    <w:rsid w:val="00273B07"/>
    <w:rsid w:val="00273D87"/>
    <w:rsid w:val="002748EE"/>
    <w:rsid w:val="00274FB9"/>
    <w:rsid w:val="002754F6"/>
    <w:rsid w:val="0027559D"/>
    <w:rsid w:val="00275813"/>
    <w:rsid w:val="00275B77"/>
    <w:rsid w:val="00276E34"/>
    <w:rsid w:val="00277F40"/>
    <w:rsid w:val="0028034E"/>
    <w:rsid w:val="002808A4"/>
    <w:rsid w:val="00280C80"/>
    <w:rsid w:val="00281B78"/>
    <w:rsid w:val="002827B5"/>
    <w:rsid w:val="00282D8D"/>
    <w:rsid w:val="00283154"/>
    <w:rsid w:val="00283346"/>
    <w:rsid w:val="00283815"/>
    <w:rsid w:val="00283A17"/>
    <w:rsid w:val="00283B3C"/>
    <w:rsid w:val="00283C5C"/>
    <w:rsid w:val="002844B4"/>
    <w:rsid w:val="00284EE0"/>
    <w:rsid w:val="002855A9"/>
    <w:rsid w:val="00285A31"/>
    <w:rsid w:val="00286C92"/>
    <w:rsid w:val="0028752C"/>
    <w:rsid w:val="00287F96"/>
    <w:rsid w:val="002914EF"/>
    <w:rsid w:val="0029200A"/>
    <w:rsid w:val="002968E4"/>
    <w:rsid w:val="00296D2A"/>
    <w:rsid w:val="002A04DA"/>
    <w:rsid w:val="002A1100"/>
    <w:rsid w:val="002A1DEF"/>
    <w:rsid w:val="002A2129"/>
    <w:rsid w:val="002A2C86"/>
    <w:rsid w:val="002A2EB2"/>
    <w:rsid w:val="002A2ED1"/>
    <w:rsid w:val="002A2F2E"/>
    <w:rsid w:val="002A52A8"/>
    <w:rsid w:val="002A5930"/>
    <w:rsid w:val="002A66A2"/>
    <w:rsid w:val="002A69C8"/>
    <w:rsid w:val="002A7063"/>
    <w:rsid w:val="002A7598"/>
    <w:rsid w:val="002A7F3A"/>
    <w:rsid w:val="002B0788"/>
    <w:rsid w:val="002B1D68"/>
    <w:rsid w:val="002B238B"/>
    <w:rsid w:val="002B3F1F"/>
    <w:rsid w:val="002B63FD"/>
    <w:rsid w:val="002B6FF4"/>
    <w:rsid w:val="002B741E"/>
    <w:rsid w:val="002B78D7"/>
    <w:rsid w:val="002B7B0E"/>
    <w:rsid w:val="002C22B1"/>
    <w:rsid w:val="002C27B6"/>
    <w:rsid w:val="002C371A"/>
    <w:rsid w:val="002C37C7"/>
    <w:rsid w:val="002C386C"/>
    <w:rsid w:val="002C38A4"/>
    <w:rsid w:val="002C54C1"/>
    <w:rsid w:val="002C55FE"/>
    <w:rsid w:val="002C583A"/>
    <w:rsid w:val="002C6F2B"/>
    <w:rsid w:val="002C75A4"/>
    <w:rsid w:val="002C7F5A"/>
    <w:rsid w:val="002D0812"/>
    <w:rsid w:val="002D0FDD"/>
    <w:rsid w:val="002D1156"/>
    <w:rsid w:val="002D1E10"/>
    <w:rsid w:val="002D219E"/>
    <w:rsid w:val="002D246A"/>
    <w:rsid w:val="002D2789"/>
    <w:rsid w:val="002D29AD"/>
    <w:rsid w:val="002D32E3"/>
    <w:rsid w:val="002D3B4B"/>
    <w:rsid w:val="002D4337"/>
    <w:rsid w:val="002D56E5"/>
    <w:rsid w:val="002D5B00"/>
    <w:rsid w:val="002D6342"/>
    <w:rsid w:val="002D6927"/>
    <w:rsid w:val="002E0724"/>
    <w:rsid w:val="002E0B7D"/>
    <w:rsid w:val="002E0DD6"/>
    <w:rsid w:val="002E125C"/>
    <w:rsid w:val="002E1682"/>
    <w:rsid w:val="002E193D"/>
    <w:rsid w:val="002E1D92"/>
    <w:rsid w:val="002E2E93"/>
    <w:rsid w:val="002E2EB4"/>
    <w:rsid w:val="002E310A"/>
    <w:rsid w:val="002E3697"/>
    <w:rsid w:val="002E3BBC"/>
    <w:rsid w:val="002E3C70"/>
    <w:rsid w:val="002E3FC8"/>
    <w:rsid w:val="002E474B"/>
    <w:rsid w:val="002E494A"/>
    <w:rsid w:val="002E4B98"/>
    <w:rsid w:val="002E51E0"/>
    <w:rsid w:val="002E58B0"/>
    <w:rsid w:val="002E63A6"/>
    <w:rsid w:val="002E66C1"/>
    <w:rsid w:val="002E6F8D"/>
    <w:rsid w:val="002F06EC"/>
    <w:rsid w:val="002F0900"/>
    <w:rsid w:val="002F12BC"/>
    <w:rsid w:val="002F1D91"/>
    <w:rsid w:val="002F200F"/>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3858"/>
    <w:rsid w:val="00304B68"/>
    <w:rsid w:val="0030566E"/>
    <w:rsid w:val="00305F0B"/>
    <w:rsid w:val="00305FF9"/>
    <w:rsid w:val="00306977"/>
    <w:rsid w:val="00306A72"/>
    <w:rsid w:val="0030702A"/>
    <w:rsid w:val="0030739D"/>
    <w:rsid w:val="00310AFA"/>
    <w:rsid w:val="0031263C"/>
    <w:rsid w:val="003136FF"/>
    <w:rsid w:val="00313998"/>
    <w:rsid w:val="00313AE2"/>
    <w:rsid w:val="0031402F"/>
    <w:rsid w:val="003153E4"/>
    <w:rsid w:val="00315524"/>
    <w:rsid w:val="003156FF"/>
    <w:rsid w:val="0031718E"/>
    <w:rsid w:val="00320689"/>
    <w:rsid w:val="00320F92"/>
    <w:rsid w:val="003218BD"/>
    <w:rsid w:val="00321AAF"/>
    <w:rsid w:val="00322181"/>
    <w:rsid w:val="00322230"/>
    <w:rsid w:val="00323197"/>
    <w:rsid w:val="0032383F"/>
    <w:rsid w:val="00324EFD"/>
    <w:rsid w:val="00324F93"/>
    <w:rsid w:val="00325CD5"/>
    <w:rsid w:val="00325FF4"/>
    <w:rsid w:val="0032757A"/>
    <w:rsid w:val="003278DF"/>
    <w:rsid w:val="003302FD"/>
    <w:rsid w:val="0033038B"/>
    <w:rsid w:val="00331239"/>
    <w:rsid w:val="0033135C"/>
    <w:rsid w:val="00331C4A"/>
    <w:rsid w:val="00331C88"/>
    <w:rsid w:val="00331CF0"/>
    <w:rsid w:val="00332475"/>
    <w:rsid w:val="00332484"/>
    <w:rsid w:val="00332EF3"/>
    <w:rsid w:val="0033334E"/>
    <w:rsid w:val="00333B9F"/>
    <w:rsid w:val="003350EC"/>
    <w:rsid w:val="003357FB"/>
    <w:rsid w:val="003369D7"/>
    <w:rsid w:val="00336DFC"/>
    <w:rsid w:val="00336E3B"/>
    <w:rsid w:val="00337503"/>
    <w:rsid w:val="00337874"/>
    <w:rsid w:val="00340032"/>
    <w:rsid w:val="00340F6B"/>
    <w:rsid w:val="003412B7"/>
    <w:rsid w:val="00341C82"/>
    <w:rsid w:val="0034270F"/>
    <w:rsid w:val="003434A2"/>
    <w:rsid w:val="00343625"/>
    <w:rsid w:val="00344191"/>
    <w:rsid w:val="003449BB"/>
    <w:rsid w:val="00345176"/>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87"/>
    <w:rsid w:val="00354EE1"/>
    <w:rsid w:val="003557DF"/>
    <w:rsid w:val="00355A96"/>
    <w:rsid w:val="00355B53"/>
    <w:rsid w:val="0035604C"/>
    <w:rsid w:val="00356B31"/>
    <w:rsid w:val="003579D6"/>
    <w:rsid w:val="003608F9"/>
    <w:rsid w:val="003618D0"/>
    <w:rsid w:val="0036214B"/>
    <w:rsid w:val="00362831"/>
    <w:rsid w:val="0036476A"/>
    <w:rsid w:val="003647ED"/>
    <w:rsid w:val="00365CDF"/>
    <w:rsid w:val="003705F5"/>
    <w:rsid w:val="003705FB"/>
    <w:rsid w:val="00371484"/>
    <w:rsid w:val="003730E4"/>
    <w:rsid w:val="003732BC"/>
    <w:rsid w:val="003762CD"/>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87586"/>
    <w:rsid w:val="003902AE"/>
    <w:rsid w:val="0039076C"/>
    <w:rsid w:val="00390D99"/>
    <w:rsid w:val="00390ECA"/>
    <w:rsid w:val="00391090"/>
    <w:rsid w:val="003927A8"/>
    <w:rsid w:val="00392C2E"/>
    <w:rsid w:val="00392D64"/>
    <w:rsid w:val="00393847"/>
    <w:rsid w:val="00393C94"/>
    <w:rsid w:val="00394A39"/>
    <w:rsid w:val="00394E5C"/>
    <w:rsid w:val="00396F4F"/>
    <w:rsid w:val="00397224"/>
    <w:rsid w:val="0039732A"/>
    <w:rsid w:val="00397ADC"/>
    <w:rsid w:val="003A08F5"/>
    <w:rsid w:val="003A1453"/>
    <w:rsid w:val="003A1563"/>
    <w:rsid w:val="003A1814"/>
    <w:rsid w:val="003A18E4"/>
    <w:rsid w:val="003A244F"/>
    <w:rsid w:val="003A24D4"/>
    <w:rsid w:val="003A39F9"/>
    <w:rsid w:val="003A3F22"/>
    <w:rsid w:val="003A3F88"/>
    <w:rsid w:val="003A4727"/>
    <w:rsid w:val="003A5359"/>
    <w:rsid w:val="003A6065"/>
    <w:rsid w:val="003A68B6"/>
    <w:rsid w:val="003A6E5A"/>
    <w:rsid w:val="003A6EEE"/>
    <w:rsid w:val="003B02F1"/>
    <w:rsid w:val="003B0C59"/>
    <w:rsid w:val="003B114D"/>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0CC"/>
    <w:rsid w:val="003C143F"/>
    <w:rsid w:val="003C1D36"/>
    <w:rsid w:val="003C1ECA"/>
    <w:rsid w:val="003C2358"/>
    <w:rsid w:val="003C25DB"/>
    <w:rsid w:val="003C34FF"/>
    <w:rsid w:val="003C3F25"/>
    <w:rsid w:val="003C3F7B"/>
    <w:rsid w:val="003C4431"/>
    <w:rsid w:val="003C4B32"/>
    <w:rsid w:val="003C4D50"/>
    <w:rsid w:val="003C5D0A"/>
    <w:rsid w:val="003C5F6B"/>
    <w:rsid w:val="003C61B3"/>
    <w:rsid w:val="003C61B7"/>
    <w:rsid w:val="003C6813"/>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1E7"/>
    <w:rsid w:val="003E0436"/>
    <w:rsid w:val="003E0897"/>
    <w:rsid w:val="003E093E"/>
    <w:rsid w:val="003E117D"/>
    <w:rsid w:val="003E142D"/>
    <w:rsid w:val="003E1806"/>
    <w:rsid w:val="003E2103"/>
    <w:rsid w:val="003E2BEB"/>
    <w:rsid w:val="003E3D9C"/>
    <w:rsid w:val="003E3DCE"/>
    <w:rsid w:val="003E40ED"/>
    <w:rsid w:val="003E4CB4"/>
    <w:rsid w:val="003E4DA6"/>
    <w:rsid w:val="003E4E53"/>
    <w:rsid w:val="003E5D6B"/>
    <w:rsid w:val="003E5F62"/>
    <w:rsid w:val="003E6133"/>
    <w:rsid w:val="003E7C01"/>
    <w:rsid w:val="003F0369"/>
    <w:rsid w:val="003F2097"/>
    <w:rsid w:val="003F2A2D"/>
    <w:rsid w:val="003F329D"/>
    <w:rsid w:val="003F46A7"/>
    <w:rsid w:val="003F5724"/>
    <w:rsid w:val="003F65AC"/>
    <w:rsid w:val="003F6FED"/>
    <w:rsid w:val="00400670"/>
    <w:rsid w:val="00400C6F"/>
    <w:rsid w:val="004027EF"/>
    <w:rsid w:val="00402B11"/>
    <w:rsid w:val="004034E4"/>
    <w:rsid w:val="00403653"/>
    <w:rsid w:val="004039F1"/>
    <w:rsid w:val="004044F9"/>
    <w:rsid w:val="00405479"/>
    <w:rsid w:val="00406686"/>
    <w:rsid w:val="00406FDF"/>
    <w:rsid w:val="0040768E"/>
    <w:rsid w:val="004078C9"/>
    <w:rsid w:val="00407B25"/>
    <w:rsid w:val="00407B6C"/>
    <w:rsid w:val="00410333"/>
    <w:rsid w:val="00412E6A"/>
    <w:rsid w:val="004130F7"/>
    <w:rsid w:val="00413101"/>
    <w:rsid w:val="00413BE5"/>
    <w:rsid w:val="0041548F"/>
    <w:rsid w:val="0041598F"/>
    <w:rsid w:val="00415FE6"/>
    <w:rsid w:val="00416725"/>
    <w:rsid w:val="00417392"/>
    <w:rsid w:val="00417706"/>
    <w:rsid w:val="00417791"/>
    <w:rsid w:val="004209E9"/>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0EFA"/>
    <w:rsid w:val="0043199A"/>
    <w:rsid w:val="00432918"/>
    <w:rsid w:val="00432ECE"/>
    <w:rsid w:val="00433F10"/>
    <w:rsid w:val="004347A4"/>
    <w:rsid w:val="004348F9"/>
    <w:rsid w:val="00434E85"/>
    <w:rsid w:val="0043577F"/>
    <w:rsid w:val="0043587D"/>
    <w:rsid w:val="004361BD"/>
    <w:rsid w:val="004363B8"/>
    <w:rsid w:val="00437BF9"/>
    <w:rsid w:val="00440D92"/>
    <w:rsid w:val="004415E2"/>
    <w:rsid w:val="004421DF"/>
    <w:rsid w:val="00443A8C"/>
    <w:rsid w:val="00443F58"/>
    <w:rsid w:val="004446A5"/>
    <w:rsid w:val="00444983"/>
    <w:rsid w:val="00445C5B"/>
    <w:rsid w:val="00445E9C"/>
    <w:rsid w:val="00445EDC"/>
    <w:rsid w:val="00447525"/>
    <w:rsid w:val="00447B79"/>
    <w:rsid w:val="00450F05"/>
    <w:rsid w:val="004519BB"/>
    <w:rsid w:val="00451E84"/>
    <w:rsid w:val="0045210B"/>
    <w:rsid w:val="00452619"/>
    <w:rsid w:val="00453429"/>
    <w:rsid w:val="00453DB9"/>
    <w:rsid w:val="00455168"/>
    <w:rsid w:val="004561FC"/>
    <w:rsid w:val="004564B0"/>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83E"/>
    <w:rsid w:val="00473FD9"/>
    <w:rsid w:val="00474847"/>
    <w:rsid w:val="00475268"/>
    <w:rsid w:val="00475BAD"/>
    <w:rsid w:val="00476F62"/>
    <w:rsid w:val="0047710E"/>
    <w:rsid w:val="0047754A"/>
    <w:rsid w:val="004776ED"/>
    <w:rsid w:val="004818A4"/>
    <w:rsid w:val="00482B88"/>
    <w:rsid w:val="00482BCA"/>
    <w:rsid w:val="004830FB"/>
    <w:rsid w:val="00483105"/>
    <w:rsid w:val="00483244"/>
    <w:rsid w:val="00483E14"/>
    <w:rsid w:val="0048430F"/>
    <w:rsid w:val="0048438D"/>
    <w:rsid w:val="00484C3D"/>
    <w:rsid w:val="00484CC2"/>
    <w:rsid w:val="004855A5"/>
    <w:rsid w:val="004857AF"/>
    <w:rsid w:val="004858C4"/>
    <w:rsid w:val="004861A1"/>
    <w:rsid w:val="00486C80"/>
    <w:rsid w:val="00490389"/>
    <w:rsid w:val="00490750"/>
    <w:rsid w:val="00490D9E"/>
    <w:rsid w:val="00491066"/>
    <w:rsid w:val="004917E5"/>
    <w:rsid w:val="00492114"/>
    <w:rsid w:val="0049275D"/>
    <w:rsid w:val="00492A78"/>
    <w:rsid w:val="00492C14"/>
    <w:rsid w:val="00493176"/>
    <w:rsid w:val="00493B53"/>
    <w:rsid w:val="00494DAB"/>
    <w:rsid w:val="00495A72"/>
    <w:rsid w:val="004961EF"/>
    <w:rsid w:val="0049632F"/>
    <w:rsid w:val="0049669B"/>
    <w:rsid w:val="00497749"/>
    <w:rsid w:val="00497E94"/>
    <w:rsid w:val="004A0A2A"/>
    <w:rsid w:val="004A0A4C"/>
    <w:rsid w:val="004A1460"/>
    <w:rsid w:val="004A1919"/>
    <w:rsid w:val="004A1D8C"/>
    <w:rsid w:val="004A23C0"/>
    <w:rsid w:val="004A24C9"/>
    <w:rsid w:val="004A46BD"/>
    <w:rsid w:val="004A571C"/>
    <w:rsid w:val="004A574D"/>
    <w:rsid w:val="004A57C3"/>
    <w:rsid w:val="004A5DEF"/>
    <w:rsid w:val="004A5E16"/>
    <w:rsid w:val="004A5F7E"/>
    <w:rsid w:val="004A72AD"/>
    <w:rsid w:val="004A7672"/>
    <w:rsid w:val="004B1954"/>
    <w:rsid w:val="004B2365"/>
    <w:rsid w:val="004B2BC7"/>
    <w:rsid w:val="004B2E8D"/>
    <w:rsid w:val="004B3EEA"/>
    <w:rsid w:val="004B498B"/>
    <w:rsid w:val="004B56BD"/>
    <w:rsid w:val="004B5D45"/>
    <w:rsid w:val="004B5E09"/>
    <w:rsid w:val="004B7348"/>
    <w:rsid w:val="004B79FB"/>
    <w:rsid w:val="004B7F63"/>
    <w:rsid w:val="004C01C1"/>
    <w:rsid w:val="004C07A2"/>
    <w:rsid w:val="004C1212"/>
    <w:rsid w:val="004C298A"/>
    <w:rsid w:val="004C2DAB"/>
    <w:rsid w:val="004C347B"/>
    <w:rsid w:val="004C441B"/>
    <w:rsid w:val="004C46F1"/>
    <w:rsid w:val="004C4E49"/>
    <w:rsid w:val="004C5076"/>
    <w:rsid w:val="004C5D26"/>
    <w:rsid w:val="004C68BD"/>
    <w:rsid w:val="004C6BC8"/>
    <w:rsid w:val="004C6DFF"/>
    <w:rsid w:val="004C76CC"/>
    <w:rsid w:val="004C7A10"/>
    <w:rsid w:val="004C7A66"/>
    <w:rsid w:val="004D0E16"/>
    <w:rsid w:val="004D1D82"/>
    <w:rsid w:val="004D21D1"/>
    <w:rsid w:val="004D2D8E"/>
    <w:rsid w:val="004D38E9"/>
    <w:rsid w:val="004D39D8"/>
    <w:rsid w:val="004D4324"/>
    <w:rsid w:val="004D4549"/>
    <w:rsid w:val="004D627B"/>
    <w:rsid w:val="004D75FD"/>
    <w:rsid w:val="004D7E97"/>
    <w:rsid w:val="004E3439"/>
    <w:rsid w:val="004E34C3"/>
    <w:rsid w:val="004E385A"/>
    <w:rsid w:val="004E473C"/>
    <w:rsid w:val="004E4B45"/>
    <w:rsid w:val="004E4E13"/>
    <w:rsid w:val="004E589C"/>
    <w:rsid w:val="004F00B2"/>
    <w:rsid w:val="004F0639"/>
    <w:rsid w:val="004F19D4"/>
    <w:rsid w:val="004F1A86"/>
    <w:rsid w:val="004F1B98"/>
    <w:rsid w:val="004F1CC3"/>
    <w:rsid w:val="004F27AF"/>
    <w:rsid w:val="004F344F"/>
    <w:rsid w:val="004F36BF"/>
    <w:rsid w:val="004F52FC"/>
    <w:rsid w:val="004F6116"/>
    <w:rsid w:val="004F62FB"/>
    <w:rsid w:val="004F6B11"/>
    <w:rsid w:val="004F6E02"/>
    <w:rsid w:val="004F758B"/>
    <w:rsid w:val="004F7877"/>
    <w:rsid w:val="005001BD"/>
    <w:rsid w:val="00501C25"/>
    <w:rsid w:val="005020B4"/>
    <w:rsid w:val="00502B9F"/>
    <w:rsid w:val="00502FCE"/>
    <w:rsid w:val="00503260"/>
    <w:rsid w:val="00503763"/>
    <w:rsid w:val="005044FC"/>
    <w:rsid w:val="0050496F"/>
    <w:rsid w:val="00504AD4"/>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18A"/>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5F5A"/>
    <w:rsid w:val="0053722E"/>
    <w:rsid w:val="005372BE"/>
    <w:rsid w:val="00540003"/>
    <w:rsid w:val="005400F3"/>
    <w:rsid w:val="0054032A"/>
    <w:rsid w:val="005408B2"/>
    <w:rsid w:val="00540B8D"/>
    <w:rsid w:val="00540E6E"/>
    <w:rsid w:val="00541428"/>
    <w:rsid w:val="0054145D"/>
    <w:rsid w:val="0054204D"/>
    <w:rsid w:val="00544024"/>
    <w:rsid w:val="00544FB1"/>
    <w:rsid w:val="00545F57"/>
    <w:rsid w:val="005474EE"/>
    <w:rsid w:val="00547896"/>
    <w:rsid w:val="00547BDD"/>
    <w:rsid w:val="00551039"/>
    <w:rsid w:val="00553195"/>
    <w:rsid w:val="00553E32"/>
    <w:rsid w:val="00553F00"/>
    <w:rsid w:val="00554715"/>
    <w:rsid w:val="00554A42"/>
    <w:rsid w:val="0055513A"/>
    <w:rsid w:val="0055564B"/>
    <w:rsid w:val="00555CC6"/>
    <w:rsid w:val="00555FB2"/>
    <w:rsid w:val="00560A0F"/>
    <w:rsid w:val="005610D9"/>
    <w:rsid w:val="0056199E"/>
    <w:rsid w:val="0056230D"/>
    <w:rsid w:val="005623D9"/>
    <w:rsid w:val="005628BF"/>
    <w:rsid w:val="005631EB"/>
    <w:rsid w:val="00563E1A"/>
    <w:rsid w:val="005647FC"/>
    <w:rsid w:val="00564FBB"/>
    <w:rsid w:val="0056553E"/>
    <w:rsid w:val="005658A4"/>
    <w:rsid w:val="00565FEC"/>
    <w:rsid w:val="00566F66"/>
    <w:rsid w:val="00570781"/>
    <w:rsid w:val="00570EAA"/>
    <w:rsid w:val="0057118E"/>
    <w:rsid w:val="00572059"/>
    <w:rsid w:val="0057319F"/>
    <w:rsid w:val="00573869"/>
    <w:rsid w:val="005739BA"/>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490"/>
    <w:rsid w:val="0058272F"/>
    <w:rsid w:val="00582EC0"/>
    <w:rsid w:val="005839ED"/>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537"/>
    <w:rsid w:val="0059785F"/>
    <w:rsid w:val="00597C44"/>
    <w:rsid w:val="005A0072"/>
    <w:rsid w:val="005A03A7"/>
    <w:rsid w:val="005A0C9C"/>
    <w:rsid w:val="005A13DB"/>
    <w:rsid w:val="005A1459"/>
    <w:rsid w:val="005A14D4"/>
    <w:rsid w:val="005A1640"/>
    <w:rsid w:val="005A1FE1"/>
    <w:rsid w:val="005A32B7"/>
    <w:rsid w:val="005A38B9"/>
    <w:rsid w:val="005A5FC9"/>
    <w:rsid w:val="005A6D89"/>
    <w:rsid w:val="005A6FA9"/>
    <w:rsid w:val="005A748E"/>
    <w:rsid w:val="005A769E"/>
    <w:rsid w:val="005A79B3"/>
    <w:rsid w:val="005A7DFF"/>
    <w:rsid w:val="005B143B"/>
    <w:rsid w:val="005B15A3"/>
    <w:rsid w:val="005B203C"/>
    <w:rsid w:val="005B277E"/>
    <w:rsid w:val="005B2E27"/>
    <w:rsid w:val="005B34C3"/>
    <w:rsid w:val="005B3564"/>
    <w:rsid w:val="005B49DF"/>
    <w:rsid w:val="005B5179"/>
    <w:rsid w:val="005B53FE"/>
    <w:rsid w:val="005B571C"/>
    <w:rsid w:val="005B71B0"/>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1762"/>
    <w:rsid w:val="005D21F0"/>
    <w:rsid w:val="005D3381"/>
    <w:rsid w:val="005D401B"/>
    <w:rsid w:val="005D4547"/>
    <w:rsid w:val="005D47A5"/>
    <w:rsid w:val="005D4EE1"/>
    <w:rsid w:val="005D52FE"/>
    <w:rsid w:val="005D5379"/>
    <w:rsid w:val="005D6979"/>
    <w:rsid w:val="005D7087"/>
    <w:rsid w:val="005E26A4"/>
    <w:rsid w:val="005E2F8C"/>
    <w:rsid w:val="005E32DA"/>
    <w:rsid w:val="005E34E9"/>
    <w:rsid w:val="005E3639"/>
    <w:rsid w:val="005E3AE6"/>
    <w:rsid w:val="005E497D"/>
    <w:rsid w:val="005E4E92"/>
    <w:rsid w:val="005E511C"/>
    <w:rsid w:val="005E5295"/>
    <w:rsid w:val="005E6146"/>
    <w:rsid w:val="005E6751"/>
    <w:rsid w:val="005E69B1"/>
    <w:rsid w:val="005F092C"/>
    <w:rsid w:val="005F177F"/>
    <w:rsid w:val="005F1B65"/>
    <w:rsid w:val="005F1F70"/>
    <w:rsid w:val="005F2126"/>
    <w:rsid w:val="005F2348"/>
    <w:rsid w:val="005F5091"/>
    <w:rsid w:val="005F5339"/>
    <w:rsid w:val="005F6A90"/>
    <w:rsid w:val="005F6F25"/>
    <w:rsid w:val="005F7B35"/>
    <w:rsid w:val="005F7D2D"/>
    <w:rsid w:val="00600862"/>
    <w:rsid w:val="00600C47"/>
    <w:rsid w:val="0060140D"/>
    <w:rsid w:val="00603AF3"/>
    <w:rsid w:val="00603E49"/>
    <w:rsid w:val="006043D5"/>
    <w:rsid w:val="006047B9"/>
    <w:rsid w:val="006047CF"/>
    <w:rsid w:val="0060585B"/>
    <w:rsid w:val="0060704B"/>
    <w:rsid w:val="00607345"/>
    <w:rsid w:val="00607A0E"/>
    <w:rsid w:val="00607D38"/>
    <w:rsid w:val="00611A05"/>
    <w:rsid w:val="00611DF3"/>
    <w:rsid w:val="006122CB"/>
    <w:rsid w:val="0061239D"/>
    <w:rsid w:val="00613269"/>
    <w:rsid w:val="006132B5"/>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1B7"/>
    <w:rsid w:val="00630FE3"/>
    <w:rsid w:val="006317B7"/>
    <w:rsid w:val="00631E8E"/>
    <w:rsid w:val="006321B0"/>
    <w:rsid w:val="006326B3"/>
    <w:rsid w:val="00632A26"/>
    <w:rsid w:val="00633234"/>
    <w:rsid w:val="0063330E"/>
    <w:rsid w:val="0063399D"/>
    <w:rsid w:val="00634EAA"/>
    <w:rsid w:val="00634F4E"/>
    <w:rsid w:val="0063566B"/>
    <w:rsid w:val="00636CC2"/>
    <w:rsid w:val="00637313"/>
    <w:rsid w:val="00637FA2"/>
    <w:rsid w:val="00640575"/>
    <w:rsid w:val="00640B62"/>
    <w:rsid w:val="00642E45"/>
    <w:rsid w:val="0064368F"/>
    <w:rsid w:val="00643D1D"/>
    <w:rsid w:val="00645666"/>
    <w:rsid w:val="00645899"/>
    <w:rsid w:val="00645DCB"/>
    <w:rsid w:val="00646108"/>
    <w:rsid w:val="00650114"/>
    <w:rsid w:val="0065115D"/>
    <w:rsid w:val="00652069"/>
    <w:rsid w:val="006535A2"/>
    <w:rsid w:val="00653E2C"/>
    <w:rsid w:val="00654778"/>
    <w:rsid w:val="0065517A"/>
    <w:rsid w:val="006564A0"/>
    <w:rsid w:val="006564DA"/>
    <w:rsid w:val="00656D16"/>
    <w:rsid w:val="00657CCA"/>
    <w:rsid w:val="006605A4"/>
    <w:rsid w:val="00660827"/>
    <w:rsid w:val="00660D20"/>
    <w:rsid w:val="00661988"/>
    <w:rsid w:val="00661D0C"/>
    <w:rsid w:val="00663B9B"/>
    <w:rsid w:val="00664085"/>
    <w:rsid w:val="00664C48"/>
    <w:rsid w:val="00665794"/>
    <w:rsid w:val="00665D01"/>
    <w:rsid w:val="006666AA"/>
    <w:rsid w:val="00666C10"/>
    <w:rsid w:val="00670024"/>
    <w:rsid w:val="00670469"/>
    <w:rsid w:val="006707C0"/>
    <w:rsid w:val="00670BAF"/>
    <w:rsid w:val="006716B2"/>
    <w:rsid w:val="00671DA8"/>
    <w:rsid w:val="00671E8E"/>
    <w:rsid w:val="00671ED4"/>
    <w:rsid w:val="006729DC"/>
    <w:rsid w:val="00673088"/>
    <w:rsid w:val="00673163"/>
    <w:rsid w:val="0067327F"/>
    <w:rsid w:val="00674228"/>
    <w:rsid w:val="00674590"/>
    <w:rsid w:val="00674B23"/>
    <w:rsid w:val="00674C04"/>
    <w:rsid w:val="0067576F"/>
    <w:rsid w:val="0067609D"/>
    <w:rsid w:val="00676934"/>
    <w:rsid w:val="00677917"/>
    <w:rsid w:val="00681EF5"/>
    <w:rsid w:val="00682CA7"/>
    <w:rsid w:val="00682E33"/>
    <w:rsid w:val="006832CC"/>
    <w:rsid w:val="00684135"/>
    <w:rsid w:val="00684B01"/>
    <w:rsid w:val="006857AF"/>
    <w:rsid w:val="00685C53"/>
    <w:rsid w:val="00686003"/>
    <w:rsid w:val="006863F1"/>
    <w:rsid w:val="00686672"/>
    <w:rsid w:val="006871E1"/>
    <w:rsid w:val="0069109A"/>
    <w:rsid w:val="00691CC3"/>
    <w:rsid w:val="00691FE4"/>
    <w:rsid w:val="0069258A"/>
    <w:rsid w:val="006927E2"/>
    <w:rsid w:val="0069284D"/>
    <w:rsid w:val="00693043"/>
    <w:rsid w:val="0069442D"/>
    <w:rsid w:val="00694C6D"/>
    <w:rsid w:val="00694DCB"/>
    <w:rsid w:val="00695C22"/>
    <w:rsid w:val="006A1DB9"/>
    <w:rsid w:val="006A3518"/>
    <w:rsid w:val="006A42FE"/>
    <w:rsid w:val="006A43B6"/>
    <w:rsid w:val="006A50EC"/>
    <w:rsid w:val="006A522E"/>
    <w:rsid w:val="006A56E9"/>
    <w:rsid w:val="006A582A"/>
    <w:rsid w:val="006A6723"/>
    <w:rsid w:val="006A6FF0"/>
    <w:rsid w:val="006A7738"/>
    <w:rsid w:val="006B1C59"/>
    <w:rsid w:val="006B1FD4"/>
    <w:rsid w:val="006B37E0"/>
    <w:rsid w:val="006B3900"/>
    <w:rsid w:val="006B390F"/>
    <w:rsid w:val="006B4F03"/>
    <w:rsid w:val="006B57A0"/>
    <w:rsid w:val="006B5BCA"/>
    <w:rsid w:val="006B5DCA"/>
    <w:rsid w:val="006B643B"/>
    <w:rsid w:val="006B6AC5"/>
    <w:rsid w:val="006B6D51"/>
    <w:rsid w:val="006B6D5F"/>
    <w:rsid w:val="006B7B05"/>
    <w:rsid w:val="006B7B51"/>
    <w:rsid w:val="006C0720"/>
    <w:rsid w:val="006C084A"/>
    <w:rsid w:val="006C0DC8"/>
    <w:rsid w:val="006C20D4"/>
    <w:rsid w:val="006C2619"/>
    <w:rsid w:val="006C26EB"/>
    <w:rsid w:val="006C2A75"/>
    <w:rsid w:val="006C2F05"/>
    <w:rsid w:val="006C339E"/>
    <w:rsid w:val="006C3753"/>
    <w:rsid w:val="006C3755"/>
    <w:rsid w:val="006C397D"/>
    <w:rsid w:val="006C3A73"/>
    <w:rsid w:val="006C4471"/>
    <w:rsid w:val="006C4D63"/>
    <w:rsid w:val="006C51FB"/>
    <w:rsid w:val="006C5E49"/>
    <w:rsid w:val="006C6641"/>
    <w:rsid w:val="006D0756"/>
    <w:rsid w:val="006D0D93"/>
    <w:rsid w:val="006D28EE"/>
    <w:rsid w:val="006D2ECB"/>
    <w:rsid w:val="006D51D1"/>
    <w:rsid w:val="006D5858"/>
    <w:rsid w:val="006D667A"/>
    <w:rsid w:val="006D6E1F"/>
    <w:rsid w:val="006D7986"/>
    <w:rsid w:val="006E03BC"/>
    <w:rsid w:val="006E06F4"/>
    <w:rsid w:val="006E10E4"/>
    <w:rsid w:val="006E2FDE"/>
    <w:rsid w:val="006E443D"/>
    <w:rsid w:val="006E465A"/>
    <w:rsid w:val="006E4856"/>
    <w:rsid w:val="006E4E2E"/>
    <w:rsid w:val="006E4F01"/>
    <w:rsid w:val="006E4FE2"/>
    <w:rsid w:val="006E7274"/>
    <w:rsid w:val="006E744C"/>
    <w:rsid w:val="006E773A"/>
    <w:rsid w:val="006E79BC"/>
    <w:rsid w:val="006E7AF4"/>
    <w:rsid w:val="006F0221"/>
    <w:rsid w:val="006F0ABE"/>
    <w:rsid w:val="006F0E3E"/>
    <w:rsid w:val="006F1070"/>
    <w:rsid w:val="006F17A9"/>
    <w:rsid w:val="006F289A"/>
    <w:rsid w:val="006F2AE1"/>
    <w:rsid w:val="006F3181"/>
    <w:rsid w:val="006F3E65"/>
    <w:rsid w:val="006F4464"/>
    <w:rsid w:val="006F5B54"/>
    <w:rsid w:val="006F6CA6"/>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4AB1"/>
    <w:rsid w:val="00716A08"/>
    <w:rsid w:val="00716D41"/>
    <w:rsid w:val="007173B9"/>
    <w:rsid w:val="00720EFA"/>
    <w:rsid w:val="00721A53"/>
    <w:rsid w:val="00721C61"/>
    <w:rsid w:val="00722032"/>
    <w:rsid w:val="00722E98"/>
    <w:rsid w:val="00723944"/>
    <w:rsid w:val="00724992"/>
    <w:rsid w:val="007255C5"/>
    <w:rsid w:val="007256CD"/>
    <w:rsid w:val="007257FD"/>
    <w:rsid w:val="00725B90"/>
    <w:rsid w:val="00725EF3"/>
    <w:rsid w:val="00725F55"/>
    <w:rsid w:val="0072660F"/>
    <w:rsid w:val="00726D7C"/>
    <w:rsid w:val="0073013B"/>
    <w:rsid w:val="007302D8"/>
    <w:rsid w:val="00730970"/>
    <w:rsid w:val="007354FA"/>
    <w:rsid w:val="007355DA"/>
    <w:rsid w:val="00735890"/>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6026"/>
    <w:rsid w:val="007473BF"/>
    <w:rsid w:val="00747FC8"/>
    <w:rsid w:val="007500E7"/>
    <w:rsid w:val="00752258"/>
    <w:rsid w:val="00752347"/>
    <w:rsid w:val="00752AE8"/>
    <w:rsid w:val="00752B75"/>
    <w:rsid w:val="00752FEC"/>
    <w:rsid w:val="00753CF7"/>
    <w:rsid w:val="00754400"/>
    <w:rsid w:val="00754873"/>
    <w:rsid w:val="00754BFD"/>
    <w:rsid w:val="00754D3A"/>
    <w:rsid w:val="00754DE1"/>
    <w:rsid w:val="0075690F"/>
    <w:rsid w:val="00757171"/>
    <w:rsid w:val="00757349"/>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550"/>
    <w:rsid w:val="00770D5E"/>
    <w:rsid w:val="00772519"/>
    <w:rsid w:val="00772604"/>
    <w:rsid w:val="007726D0"/>
    <w:rsid w:val="0077303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1FF6"/>
    <w:rsid w:val="0078265B"/>
    <w:rsid w:val="00782B6B"/>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0B8D"/>
    <w:rsid w:val="00791E7D"/>
    <w:rsid w:val="007932E8"/>
    <w:rsid w:val="00793989"/>
    <w:rsid w:val="00793FFD"/>
    <w:rsid w:val="0079492A"/>
    <w:rsid w:val="00794966"/>
    <w:rsid w:val="007951A8"/>
    <w:rsid w:val="007956FF"/>
    <w:rsid w:val="00795746"/>
    <w:rsid w:val="00795849"/>
    <w:rsid w:val="007959B3"/>
    <w:rsid w:val="007960A4"/>
    <w:rsid w:val="007964F5"/>
    <w:rsid w:val="007964F9"/>
    <w:rsid w:val="007974A1"/>
    <w:rsid w:val="00797969"/>
    <w:rsid w:val="00797D79"/>
    <w:rsid w:val="007A01D7"/>
    <w:rsid w:val="007A11E9"/>
    <w:rsid w:val="007A15D5"/>
    <w:rsid w:val="007A2702"/>
    <w:rsid w:val="007A2E15"/>
    <w:rsid w:val="007A3333"/>
    <w:rsid w:val="007A3405"/>
    <w:rsid w:val="007A3936"/>
    <w:rsid w:val="007A4EC5"/>
    <w:rsid w:val="007A50F4"/>
    <w:rsid w:val="007A5DBB"/>
    <w:rsid w:val="007A5E1A"/>
    <w:rsid w:val="007A7062"/>
    <w:rsid w:val="007A7AC8"/>
    <w:rsid w:val="007B04A2"/>
    <w:rsid w:val="007B1B09"/>
    <w:rsid w:val="007B2010"/>
    <w:rsid w:val="007B28BB"/>
    <w:rsid w:val="007B2BF5"/>
    <w:rsid w:val="007B3C83"/>
    <w:rsid w:val="007B4BBA"/>
    <w:rsid w:val="007B56A7"/>
    <w:rsid w:val="007B59AD"/>
    <w:rsid w:val="007B61A6"/>
    <w:rsid w:val="007B63E8"/>
    <w:rsid w:val="007B6446"/>
    <w:rsid w:val="007B6472"/>
    <w:rsid w:val="007B7547"/>
    <w:rsid w:val="007C0B88"/>
    <w:rsid w:val="007C11FF"/>
    <w:rsid w:val="007C30E4"/>
    <w:rsid w:val="007C35AF"/>
    <w:rsid w:val="007C3644"/>
    <w:rsid w:val="007C3969"/>
    <w:rsid w:val="007C5633"/>
    <w:rsid w:val="007C5BF9"/>
    <w:rsid w:val="007C5F6D"/>
    <w:rsid w:val="007C672D"/>
    <w:rsid w:val="007C6750"/>
    <w:rsid w:val="007C715D"/>
    <w:rsid w:val="007D0566"/>
    <w:rsid w:val="007D1757"/>
    <w:rsid w:val="007D1DA2"/>
    <w:rsid w:val="007D2262"/>
    <w:rsid w:val="007D3162"/>
    <w:rsid w:val="007D45B8"/>
    <w:rsid w:val="007D4724"/>
    <w:rsid w:val="007D53E4"/>
    <w:rsid w:val="007D6B67"/>
    <w:rsid w:val="007D6F8C"/>
    <w:rsid w:val="007D7203"/>
    <w:rsid w:val="007E13A8"/>
    <w:rsid w:val="007E1EA0"/>
    <w:rsid w:val="007E1F23"/>
    <w:rsid w:val="007E2589"/>
    <w:rsid w:val="007E26EE"/>
    <w:rsid w:val="007E2FA5"/>
    <w:rsid w:val="007E2FB8"/>
    <w:rsid w:val="007E3668"/>
    <w:rsid w:val="007E4794"/>
    <w:rsid w:val="007E4F13"/>
    <w:rsid w:val="007E5132"/>
    <w:rsid w:val="007E5353"/>
    <w:rsid w:val="007E7B8B"/>
    <w:rsid w:val="007F0616"/>
    <w:rsid w:val="007F093A"/>
    <w:rsid w:val="007F098E"/>
    <w:rsid w:val="007F0DE8"/>
    <w:rsid w:val="007F1385"/>
    <w:rsid w:val="007F1402"/>
    <w:rsid w:val="007F1487"/>
    <w:rsid w:val="007F1FAD"/>
    <w:rsid w:val="007F2438"/>
    <w:rsid w:val="007F2AA8"/>
    <w:rsid w:val="007F359B"/>
    <w:rsid w:val="007F36BB"/>
    <w:rsid w:val="007F406C"/>
    <w:rsid w:val="007F42E1"/>
    <w:rsid w:val="007F43F5"/>
    <w:rsid w:val="007F4A24"/>
    <w:rsid w:val="007F4ADB"/>
    <w:rsid w:val="007F52AE"/>
    <w:rsid w:val="007F5FDD"/>
    <w:rsid w:val="007F6D10"/>
    <w:rsid w:val="007F6E58"/>
    <w:rsid w:val="007F7720"/>
    <w:rsid w:val="007F78A1"/>
    <w:rsid w:val="00801459"/>
    <w:rsid w:val="00801616"/>
    <w:rsid w:val="00801BE6"/>
    <w:rsid w:val="00802BBB"/>
    <w:rsid w:val="00802C82"/>
    <w:rsid w:val="00803C6F"/>
    <w:rsid w:val="00803EE8"/>
    <w:rsid w:val="00804051"/>
    <w:rsid w:val="008040F1"/>
    <w:rsid w:val="008059EA"/>
    <w:rsid w:val="00805F1C"/>
    <w:rsid w:val="00807B1A"/>
    <w:rsid w:val="00807C25"/>
    <w:rsid w:val="008103A4"/>
    <w:rsid w:val="0081056B"/>
    <w:rsid w:val="00811B90"/>
    <w:rsid w:val="00813622"/>
    <w:rsid w:val="00815199"/>
    <w:rsid w:val="00815D4B"/>
    <w:rsid w:val="008163F9"/>
    <w:rsid w:val="0081709E"/>
    <w:rsid w:val="0082015B"/>
    <w:rsid w:val="00820587"/>
    <w:rsid w:val="00820E2C"/>
    <w:rsid w:val="00821AAC"/>
    <w:rsid w:val="00821EA2"/>
    <w:rsid w:val="008221BB"/>
    <w:rsid w:val="00822428"/>
    <w:rsid w:val="00822933"/>
    <w:rsid w:val="00823285"/>
    <w:rsid w:val="008234AF"/>
    <w:rsid w:val="00825EBA"/>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BEE"/>
    <w:rsid w:val="00840DEA"/>
    <w:rsid w:val="00841E6B"/>
    <w:rsid w:val="00842970"/>
    <w:rsid w:val="008430C4"/>
    <w:rsid w:val="008434A5"/>
    <w:rsid w:val="00843506"/>
    <w:rsid w:val="00843BE3"/>
    <w:rsid w:val="00844A25"/>
    <w:rsid w:val="00844E6E"/>
    <w:rsid w:val="008459E4"/>
    <w:rsid w:val="00845B40"/>
    <w:rsid w:val="00845DB0"/>
    <w:rsid w:val="00847541"/>
    <w:rsid w:val="008500B7"/>
    <w:rsid w:val="008507A3"/>
    <w:rsid w:val="00850A88"/>
    <w:rsid w:val="008512C3"/>
    <w:rsid w:val="00852F8E"/>
    <w:rsid w:val="008537D7"/>
    <w:rsid w:val="00853A4B"/>
    <w:rsid w:val="00853D14"/>
    <w:rsid w:val="00854C4C"/>
    <w:rsid w:val="00854E49"/>
    <w:rsid w:val="00855A99"/>
    <w:rsid w:val="00855B2B"/>
    <w:rsid w:val="00856046"/>
    <w:rsid w:val="008563C4"/>
    <w:rsid w:val="008567B7"/>
    <w:rsid w:val="00856C13"/>
    <w:rsid w:val="008602D3"/>
    <w:rsid w:val="00861EBE"/>
    <w:rsid w:val="0086202C"/>
    <w:rsid w:val="008626DD"/>
    <w:rsid w:val="00862859"/>
    <w:rsid w:val="0086321B"/>
    <w:rsid w:val="00863A64"/>
    <w:rsid w:val="008640A8"/>
    <w:rsid w:val="0086410A"/>
    <w:rsid w:val="0086471D"/>
    <w:rsid w:val="00864887"/>
    <w:rsid w:val="00864A5C"/>
    <w:rsid w:val="00865004"/>
    <w:rsid w:val="00865900"/>
    <w:rsid w:val="00865B53"/>
    <w:rsid w:val="00865C71"/>
    <w:rsid w:val="00866614"/>
    <w:rsid w:val="0087123F"/>
    <w:rsid w:val="0087171A"/>
    <w:rsid w:val="008744E2"/>
    <w:rsid w:val="00874F19"/>
    <w:rsid w:val="0087509F"/>
    <w:rsid w:val="00875A57"/>
    <w:rsid w:val="00875C24"/>
    <w:rsid w:val="00875F31"/>
    <w:rsid w:val="008762C5"/>
    <w:rsid w:val="00877AB2"/>
    <w:rsid w:val="00877B9E"/>
    <w:rsid w:val="008809C7"/>
    <w:rsid w:val="00880BC9"/>
    <w:rsid w:val="00881067"/>
    <w:rsid w:val="00881E08"/>
    <w:rsid w:val="008821FD"/>
    <w:rsid w:val="008822B9"/>
    <w:rsid w:val="00882B73"/>
    <w:rsid w:val="00883D5B"/>
    <w:rsid w:val="00885F19"/>
    <w:rsid w:val="008868CB"/>
    <w:rsid w:val="00886E14"/>
    <w:rsid w:val="00887401"/>
    <w:rsid w:val="008875C0"/>
    <w:rsid w:val="00891634"/>
    <w:rsid w:val="0089183F"/>
    <w:rsid w:val="0089226B"/>
    <w:rsid w:val="008926D8"/>
    <w:rsid w:val="008931A1"/>
    <w:rsid w:val="00893249"/>
    <w:rsid w:val="00893F6C"/>
    <w:rsid w:val="008948DA"/>
    <w:rsid w:val="008949EA"/>
    <w:rsid w:val="00894FFE"/>
    <w:rsid w:val="008951BF"/>
    <w:rsid w:val="00895501"/>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2B24"/>
    <w:rsid w:val="008B3A52"/>
    <w:rsid w:val="008B56FE"/>
    <w:rsid w:val="008B61D6"/>
    <w:rsid w:val="008C089C"/>
    <w:rsid w:val="008C0A0C"/>
    <w:rsid w:val="008C0A7F"/>
    <w:rsid w:val="008C0C56"/>
    <w:rsid w:val="008C0E17"/>
    <w:rsid w:val="008C1505"/>
    <w:rsid w:val="008C1832"/>
    <w:rsid w:val="008C2450"/>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0C6"/>
    <w:rsid w:val="008D4843"/>
    <w:rsid w:val="008D4B4F"/>
    <w:rsid w:val="008D4DED"/>
    <w:rsid w:val="008D4E54"/>
    <w:rsid w:val="008D54F1"/>
    <w:rsid w:val="008D5D44"/>
    <w:rsid w:val="008D68A0"/>
    <w:rsid w:val="008D7962"/>
    <w:rsid w:val="008D7F6F"/>
    <w:rsid w:val="008E01B8"/>
    <w:rsid w:val="008E0625"/>
    <w:rsid w:val="008E130A"/>
    <w:rsid w:val="008E1945"/>
    <w:rsid w:val="008E30E3"/>
    <w:rsid w:val="008E357B"/>
    <w:rsid w:val="008E3789"/>
    <w:rsid w:val="008E434E"/>
    <w:rsid w:val="008E476E"/>
    <w:rsid w:val="008E4D80"/>
    <w:rsid w:val="008E5770"/>
    <w:rsid w:val="008E6EBE"/>
    <w:rsid w:val="008E7D0F"/>
    <w:rsid w:val="008F0561"/>
    <w:rsid w:val="008F0DAD"/>
    <w:rsid w:val="008F1006"/>
    <w:rsid w:val="008F1157"/>
    <w:rsid w:val="008F2BD6"/>
    <w:rsid w:val="008F2C08"/>
    <w:rsid w:val="008F34F1"/>
    <w:rsid w:val="008F46C3"/>
    <w:rsid w:val="008F5CAD"/>
    <w:rsid w:val="008F5E07"/>
    <w:rsid w:val="008F6032"/>
    <w:rsid w:val="008F6B02"/>
    <w:rsid w:val="008F740F"/>
    <w:rsid w:val="008F778C"/>
    <w:rsid w:val="008F7D67"/>
    <w:rsid w:val="008F7E15"/>
    <w:rsid w:val="009021EE"/>
    <w:rsid w:val="00903A9E"/>
    <w:rsid w:val="00903CFF"/>
    <w:rsid w:val="00903DB8"/>
    <w:rsid w:val="00903E64"/>
    <w:rsid w:val="00903FD7"/>
    <w:rsid w:val="0090429A"/>
    <w:rsid w:val="0090431A"/>
    <w:rsid w:val="00904B5F"/>
    <w:rsid w:val="00905446"/>
    <w:rsid w:val="00907594"/>
    <w:rsid w:val="009102AD"/>
    <w:rsid w:val="00912529"/>
    <w:rsid w:val="009131FC"/>
    <w:rsid w:val="009135BC"/>
    <w:rsid w:val="009137A3"/>
    <w:rsid w:val="00914161"/>
    <w:rsid w:val="0091517D"/>
    <w:rsid w:val="00915332"/>
    <w:rsid w:val="00915E3C"/>
    <w:rsid w:val="009168D8"/>
    <w:rsid w:val="00916B70"/>
    <w:rsid w:val="0092181F"/>
    <w:rsid w:val="00921C8E"/>
    <w:rsid w:val="00922336"/>
    <w:rsid w:val="0092265F"/>
    <w:rsid w:val="00923542"/>
    <w:rsid w:val="00923BAF"/>
    <w:rsid w:val="00924121"/>
    <w:rsid w:val="0092427F"/>
    <w:rsid w:val="00924899"/>
    <w:rsid w:val="00925F3B"/>
    <w:rsid w:val="00927F3B"/>
    <w:rsid w:val="00930F79"/>
    <w:rsid w:val="009314D0"/>
    <w:rsid w:val="009319F2"/>
    <w:rsid w:val="00931ACC"/>
    <w:rsid w:val="00931BDC"/>
    <w:rsid w:val="00931C83"/>
    <w:rsid w:val="00932373"/>
    <w:rsid w:val="00932646"/>
    <w:rsid w:val="00932F40"/>
    <w:rsid w:val="009337E7"/>
    <w:rsid w:val="00933AA2"/>
    <w:rsid w:val="00933E60"/>
    <w:rsid w:val="0093419F"/>
    <w:rsid w:val="009343FB"/>
    <w:rsid w:val="00934977"/>
    <w:rsid w:val="009350D2"/>
    <w:rsid w:val="0093659B"/>
    <w:rsid w:val="009368CB"/>
    <w:rsid w:val="009370BA"/>
    <w:rsid w:val="0094085E"/>
    <w:rsid w:val="009415EE"/>
    <w:rsid w:val="00941700"/>
    <w:rsid w:val="0094194B"/>
    <w:rsid w:val="00941C2D"/>
    <w:rsid w:val="0094275E"/>
    <w:rsid w:val="00943026"/>
    <w:rsid w:val="0094445A"/>
    <w:rsid w:val="00944611"/>
    <w:rsid w:val="00945B67"/>
    <w:rsid w:val="00945E15"/>
    <w:rsid w:val="00946401"/>
    <w:rsid w:val="00946406"/>
    <w:rsid w:val="009465DD"/>
    <w:rsid w:val="0094676C"/>
    <w:rsid w:val="00946BEE"/>
    <w:rsid w:val="009479CF"/>
    <w:rsid w:val="009503C9"/>
    <w:rsid w:val="009525AD"/>
    <w:rsid w:val="009540EA"/>
    <w:rsid w:val="00954BFC"/>
    <w:rsid w:val="00955498"/>
    <w:rsid w:val="0095617B"/>
    <w:rsid w:val="009562A5"/>
    <w:rsid w:val="00957C27"/>
    <w:rsid w:val="00957E78"/>
    <w:rsid w:val="0096007A"/>
    <w:rsid w:val="009600C7"/>
    <w:rsid w:val="00960BA0"/>
    <w:rsid w:val="009610E5"/>
    <w:rsid w:val="0096386F"/>
    <w:rsid w:val="00964BCB"/>
    <w:rsid w:val="00964CE7"/>
    <w:rsid w:val="00966183"/>
    <w:rsid w:val="00966338"/>
    <w:rsid w:val="009675FA"/>
    <w:rsid w:val="009679E7"/>
    <w:rsid w:val="00971BC8"/>
    <w:rsid w:val="00972481"/>
    <w:rsid w:val="009732E3"/>
    <w:rsid w:val="0097403B"/>
    <w:rsid w:val="00974B96"/>
    <w:rsid w:val="00975408"/>
    <w:rsid w:val="00977832"/>
    <w:rsid w:val="009803BE"/>
    <w:rsid w:val="00981BE1"/>
    <w:rsid w:val="009827D6"/>
    <w:rsid w:val="009827F2"/>
    <w:rsid w:val="009829A2"/>
    <w:rsid w:val="00982BAE"/>
    <w:rsid w:val="009838E7"/>
    <w:rsid w:val="00983FAF"/>
    <w:rsid w:val="009840F6"/>
    <w:rsid w:val="0098554C"/>
    <w:rsid w:val="00986419"/>
    <w:rsid w:val="009870E5"/>
    <w:rsid w:val="00987DAD"/>
    <w:rsid w:val="0099042C"/>
    <w:rsid w:val="00991863"/>
    <w:rsid w:val="00992056"/>
    <w:rsid w:val="0099281B"/>
    <w:rsid w:val="00992A58"/>
    <w:rsid w:val="0099520E"/>
    <w:rsid w:val="00995C10"/>
    <w:rsid w:val="00996870"/>
    <w:rsid w:val="00996D9F"/>
    <w:rsid w:val="00997C12"/>
    <w:rsid w:val="009A0A2A"/>
    <w:rsid w:val="009A0D54"/>
    <w:rsid w:val="009A10B5"/>
    <w:rsid w:val="009A172A"/>
    <w:rsid w:val="009A2291"/>
    <w:rsid w:val="009A3CE5"/>
    <w:rsid w:val="009A3E87"/>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19C"/>
    <w:rsid w:val="009B3EDF"/>
    <w:rsid w:val="009B3F12"/>
    <w:rsid w:val="009B49AB"/>
    <w:rsid w:val="009B5CB6"/>
    <w:rsid w:val="009B64E1"/>
    <w:rsid w:val="009B6CB9"/>
    <w:rsid w:val="009B763F"/>
    <w:rsid w:val="009B7A60"/>
    <w:rsid w:val="009C00A2"/>
    <w:rsid w:val="009C00FE"/>
    <w:rsid w:val="009C1A76"/>
    <w:rsid w:val="009C2052"/>
    <w:rsid w:val="009C258E"/>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4429"/>
    <w:rsid w:val="009D5A7E"/>
    <w:rsid w:val="009D6687"/>
    <w:rsid w:val="009D7B3B"/>
    <w:rsid w:val="009E16A6"/>
    <w:rsid w:val="009E346F"/>
    <w:rsid w:val="009E36BF"/>
    <w:rsid w:val="009E3A99"/>
    <w:rsid w:val="009E6559"/>
    <w:rsid w:val="009E7375"/>
    <w:rsid w:val="009E7BA5"/>
    <w:rsid w:val="009F008D"/>
    <w:rsid w:val="009F078F"/>
    <w:rsid w:val="009F0C4D"/>
    <w:rsid w:val="009F1A6F"/>
    <w:rsid w:val="009F2322"/>
    <w:rsid w:val="009F2686"/>
    <w:rsid w:val="009F2FD5"/>
    <w:rsid w:val="009F41FC"/>
    <w:rsid w:val="009F48A2"/>
    <w:rsid w:val="009F4EB8"/>
    <w:rsid w:val="009F5692"/>
    <w:rsid w:val="009F5A6C"/>
    <w:rsid w:val="009F71F5"/>
    <w:rsid w:val="00A0011A"/>
    <w:rsid w:val="00A00518"/>
    <w:rsid w:val="00A00C02"/>
    <w:rsid w:val="00A01524"/>
    <w:rsid w:val="00A019AE"/>
    <w:rsid w:val="00A02ACE"/>
    <w:rsid w:val="00A0303E"/>
    <w:rsid w:val="00A039A2"/>
    <w:rsid w:val="00A04BED"/>
    <w:rsid w:val="00A0551F"/>
    <w:rsid w:val="00A05DC7"/>
    <w:rsid w:val="00A062BF"/>
    <w:rsid w:val="00A06AB4"/>
    <w:rsid w:val="00A102D2"/>
    <w:rsid w:val="00A11845"/>
    <w:rsid w:val="00A1236B"/>
    <w:rsid w:val="00A14116"/>
    <w:rsid w:val="00A14A7C"/>
    <w:rsid w:val="00A14AF0"/>
    <w:rsid w:val="00A153CC"/>
    <w:rsid w:val="00A1567A"/>
    <w:rsid w:val="00A15F55"/>
    <w:rsid w:val="00A16AD8"/>
    <w:rsid w:val="00A16AE1"/>
    <w:rsid w:val="00A17CA3"/>
    <w:rsid w:val="00A20C18"/>
    <w:rsid w:val="00A215E8"/>
    <w:rsid w:val="00A216A9"/>
    <w:rsid w:val="00A22195"/>
    <w:rsid w:val="00A22BC1"/>
    <w:rsid w:val="00A23004"/>
    <w:rsid w:val="00A234FC"/>
    <w:rsid w:val="00A238F8"/>
    <w:rsid w:val="00A2530D"/>
    <w:rsid w:val="00A25F04"/>
    <w:rsid w:val="00A2647E"/>
    <w:rsid w:val="00A26CFB"/>
    <w:rsid w:val="00A27C3D"/>
    <w:rsid w:val="00A30C58"/>
    <w:rsid w:val="00A30E68"/>
    <w:rsid w:val="00A31025"/>
    <w:rsid w:val="00A310B6"/>
    <w:rsid w:val="00A32504"/>
    <w:rsid w:val="00A32738"/>
    <w:rsid w:val="00A32C29"/>
    <w:rsid w:val="00A332AD"/>
    <w:rsid w:val="00A33CDA"/>
    <w:rsid w:val="00A34E8B"/>
    <w:rsid w:val="00A35362"/>
    <w:rsid w:val="00A354E9"/>
    <w:rsid w:val="00A35E79"/>
    <w:rsid w:val="00A3636C"/>
    <w:rsid w:val="00A36B69"/>
    <w:rsid w:val="00A37388"/>
    <w:rsid w:val="00A41259"/>
    <w:rsid w:val="00A41641"/>
    <w:rsid w:val="00A41AF5"/>
    <w:rsid w:val="00A429FF"/>
    <w:rsid w:val="00A42E22"/>
    <w:rsid w:val="00A43633"/>
    <w:rsid w:val="00A43AB7"/>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501"/>
    <w:rsid w:val="00A616C2"/>
    <w:rsid w:val="00A6293F"/>
    <w:rsid w:val="00A62E3F"/>
    <w:rsid w:val="00A634A5"/>
    <w:rsid w:val="00A64726"/>
    <w:rsid w:val="00A65E01"/>
    <w:rsid w:val="00A66EA5"/>
    <w:rsid w:val="00A70F1B"/>
    <w:rsid w:val="00A711C2"/>
    <w:rsid w:val="00A72142"/>
    <w:rsid w:val="00A722AB"/>
    <w:rsid w:val="00A72379"/>
    <w:rsid w:val="00A74251"/>
    <w:rsid w:val="00A74FD1"/>
    <w:rsid w:val="00A760DE"/>
    <w:rsid w:val="00A7657C"/>
    <w:rsid w:val="00A768E9"/>
    <w:rsid w:val="00A80310"/>
    <w:rsid w:val="00A80661"/>
    <w:rsid w:val="00A80B46"/>
    <w:rsid w:val="00A80C8A"/>
    <w:rsid w:val="00A811CC"/>
    <w:rsid w:val="00A82E94"/>
    <w:rsid w:val="00A837E9"/>
    <w:rsid w:val="00A83D1A"/>
    <w:rsid w:val="00A847DD"/>
    <w:rsid w:val="00A84DA6"/>
    <w:rsid w:val="00A850B9"/>
    <w:rsid w:val="00A85B78"/>
    <w:rsid w:val="00A85D65"/>
    <w:rsid w:val="00A863B4"/>
    <w:rsid w:val="00A86464"/>
    <w:rsid w:val="00A87F3D"/>
    <w:rsid w:val="00A90D1F"/>
    <w:rsid w:val="00A9171C"/>
    <w:rsid w:val="00A92359"/>
    <w:rsid w:val="00A924E0"/>
    <w:rsid w:val="00A92AE7"/>
    <w:rsid w:val="00A93044"/>
    <w:rsid w:val="00A93B21"/>
    <w:rsid w:val="00A93FDD"/>
    <w:rsid w:val="00A94513"/>
    <w:rsid w:val="00A94824"/>
    <w:rsid w:val="00A94C3D"/>
    <w:rsid w:val="00A95B6F"/>
    <w:rsid w:val="00A95EA2"/>
    <w:rsid w:val="00A9668C"/>
    <w:rsid w:val="00A9683D"/>
    <w:rsid w:val="00A96F8B"/>
    <w:rsid w:val="00A9714E"/>
    <w:rsid w:val="00AA03C6"/>
    <w:rsid w:val="00AA0481"/>
    <w:rsid w:val="00AA12DE"/>
    <w:rsid w:val="00AA1A98"/>
    <w:rsid w:val="00AA285A"/>
    <w:rsid w:val="00AA2D7E"/>
    <w:rsid w:val="00AA3585"/>
    <w:rsid w:val="00AA3C02"/>
    <w:rsid w:val="00AA3C03"/>
    <w:rsid w:val="00AA600F"/>
    <w:rsid w:val="00AA705E"/>
    <w:rsid w:val="00AA7B9B"/>
    <w:rsid w:val="00AA7C00"/>
    <w:rsid w:val="00AA7CA3"/>
    <w:rsid w:val="00AA7EB6"/>
    <w:rsid w:val="00AB001B"/>
    <w:rsid w:val="00AB10A9"/>
    <w:rsid w:val="00AB1886"/>
    <w:rsid w:val="00AB295B"/>
    <w:rsid w:val="00AB2AEF"/>
    <w:rsid w:val="00AB41A6"/>
    <w:rsid w:val="00AB42C6"/>
    <w:rsid w:val="00AB5D7E"/>
    <w:rsid w:val="00AB614F"/>
    <w:rsid w:val="00AB7BE3"/>
    <w:rsid w:val="00AB7DD9"/>
    <w:rsid w:val="00AB7FF3"/>
    <w:rsid w:val="00AC0029"/>
    <w:rsid w:val="00AC0111"/>
    <w:rsid w:val="00AC0775"/>
    <w:rsid w:val="00AC20EB"/>
    <w:rsid w:val="00AC238E"/>
    <w:rsid w:val="00AC26B1"/>
    <w:rsid w:val="00AC2C0A"/>
    <w:rsid w:val="00AC2D63"/>
    <w:rsid w:val="00AC3093"/>
    <w:rsid w:val="00AC3462"/>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3BDC"/>
    <w:rsid w:val="00AD4674"/>
    <w:rsid w:val="00AD4C1C"/>
    <w:rsid w:val="00AD4E37"/>
    <w:rsid w:val="00AD52A5"/>
    <w:rsid w:val="00AD540E"/>
    <w:rsid w:val="00AD5A8D"/>
    <w:rsid w:val="00AD5B19"/>
    <w:rsid w:val="00AD5BE2"/>
    <w:rsid w:val="00AD5FDC"/>
    <w:rsid w:val="00AD7074"/>
    <w:rsid w:val="00AD74B9"/>
    <w:rsid w:val="00AD7639"/>
    <w:rsid w:val="00AD78E0"/>
    <w:rsid w:val="00AE0279"/>
    <w:rsid w:val="00AE0C97"/>
    <w:rsid w:val="00AE0F1F"/>
    <w:rsid w:val="00AE16B0"/>
    <w:rsid w:val="00AE1C01"/>
    <w:rsid w:val="00AE2E3C"/>
    <w:rsid w:val="00AE45A3"/>
    <w:rsid w:val="00AE4AFE"/>
    <w:rsid w:val="00AE5C8B"/>
    <w:rsid w:val="00AE6248"/>
    <w:rsid w:val="00AE6442"/>
    <w:rsid w:val="00AE761D"/>
    <w:rsid w:val="00AF1376"/>
    <w:rsid w:val="00AF17F4"/>
    <w:rsid w:val="00AF1B39"/>
    <w:rsid w:val="00AF1D5A"/>
    <w:rsid w:val="00AF23F6"/>
    <w:rsid w:val="00AF287D"/>
    <w:rsid w:val="00AF28F1"/>
    <w:rsid w:val="00AF39A7"/>
    <w:rsid w:val="00AF3E5E"/>
    <w:rsid w:val="00AF47F6"/>
    <w:rsid w:val="00AF5BFD"/>
    <w:rsid w:val="00AF5D78"/>
    <w:rsid w:val="00AF6017"/>
    <w:rsid w:val="00AF6028"/>
    <w:rsid w:val="00AF696C"/>
    <w:rsid w:val="00AF7233"/>
    <w:rsid w:val="00AF7380"/>
    <w:rsid w:val="00B012AB"/>
    <w:rsid w:val="00B0151A"/>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278BE"/>
    <w:rsid w:val="00B30324"/>
    <w:rsid w:val="00B303BC"/>
    <w:rsid w:val="00B31292"/>
    <w:rsid w:val="00B316C3"/>
    <w:rsid w:val="00B31B19"/>
    <w:rsid w:val="00B328DC"/>
    <w:rsid w:val="00B332B4"/>
    <w:rsid w:val="00B334B6"/>
    <w:rsid w:val="00B33F31"/>
    <w:rsid w:val="00B34516"/>
    <w:rsid w:val="00B355D8"/>
    <w:rsid w:val="00B365DB"/>
    <w:rsid w:val="00B36F8B"/>
    <w:rsid w:val="00B37467"/>
    <w:rsid w:val="00B37D71"/>
    <w:rsid w:val="00B4007B"/>
    <w:rsid w:val="00B40248"/>
    <w:rsid w:val="00B42CE3"/>
    <w:rsid w:val="00B437DA"/>
    <w:rsid w:val="00B43D80"/>
    <w:rsid w:val="00B44155"/>
    <w:rsid w:val="00B449FD"/>
    <w:rsid w:val="00B44F01"/>
    <w:rsid w:val="00B466E4"/>
    <w:rsid w:val="00B475CF"/>
    <w:rsid w:val="00B500A7"/>
    <w:rsid w:val="00B50594"/>
    <w:rsid w:val="00B50674"/>
    <w:rsid w:val="00B50F13"/>
    <w:rsid w:val="00B5136E"/>
    <w:rsid w:val="00B5219B"/>
    <w:rsid w:val="00B521EA"/>
    <w:rsid w:val="00B5294E"/>
    <w:rsid w:val="00B53360"/>
    <w:rsid w:val="00B538FB"/>
    <w:rsid w:val="00B540F5"/>
    <w:rsid w:val="00B552C0"/>
    <w:rsid w:val="00B55B58"/>
    <w:rsid w:val="00B55D66"/>
    <w:rsid w:val="00B56C57"/>
    <w:rsid w:val="00B579CE"/>
    <w:rsid w:val="00B6029D"/>
    <w:rsid w:val="00B60AD5"/>
    <w:rsid w:val="00B60F34"/>
    <w:rsid w:val="00B61179"/>
    <w:rsid w:val="00B61200"/>
    <w:rsid w:val="00B62FE8"/>
    <w:rsid w:val="00B63251"/>
    <w:rsid w:val="00B64C8D"/>
    <w:rsid w:val="00B64D0F"/>
    <w:rsid w:val="00B64EF7"/>
    <w:rsid w:val="00B655CF"/>
    <w:rsid w:val="00B655D3"/>
    <w:rsid w:val="00B65915"/>
    <w:rsid w:val="00B65FAA"/>
    <w:rsid w:val="00B6746E"/>
    <w:rsid w:val="00B67F3E"/>
    <w:rsid w:val="00B7008E"/>
    <w:rsid w:val="00B70263"/>
    <w:rsid w:val="00B70F3E"/>
    <w:rsid w:val="00B71698"/>
    <w:rsid w:val="00B7233A"/>
    <w:rsid w:val="00B7235F"/>
    <w:rsid w:val="00B72798"/>
    <w:rsid w:val="00B7399E"/>
    <w:rsid w:val="00B74FA1"/>
    <w:rsid w:val="00B754A6"/>
    <w:rsid w:val="00B75873"/>
    <w:rsid w:val="00B76E43"/>
    <w:rsid w:val="00B77498"/>
    <w:rsid w:val="00B77528"/>
    <w:rsid w:val="00B778C2"/>
    <w:rsid w:val="00B77936"/>
    <w:rsid w:val="00B803B0"/>
    <w:rsid w:val="00B8053D"/>
    <w:rsid w:val="00B80553"/>
    <w:rsid w:val="00B8074C"/>
    <w:rsid w:val="00B81207"/>
    <w:rsid w:val="00B82018"/>
    <w:rsid w:val="00B82270"/>
    <w:rsid w:val="00B83B18"/>
    <w:rsid w:val="00B8469D"/>
    <w:rsid w:val="00B84939"/>
    <w:rsid w:val="00B850FF"/>
    <w:rsid w:val="00B85BC9"/>
    <w:rsid w:val="00B8687D"/>
    <w:rsid w:val="00B87310"/>
    <w:rsid w:val="00B87312"/>
    <w:rsid w:val="00B90879"/>
    <w:rsid w:val="00B909A3"/>
    <w:rsid w:val="00B90BB4"/>
    <w:rsid w:val="00B91902"/>
    <w:rsid w:val="00B91D5E"/>
    <w:rsid w:val="00B92056"/>
    <w:rsid w:val="00B921DE"/>
    <w:rsid w:val="00B92794"/>
    <w:rsid w:val="00B92B5D"/>
    <w:rsid w:val="00B9374F"/>
    <w:rsid w:val="00B93F7E"/>
    <w:rsid w:val="00B952A3"/>
    <w:rsid w:val="00B96433"/>
    <w:rsid w:val="00B966F2"/>
    <w:rsid w:val="00BA0FB2"/>
    <w:rsid w:val="00BA16C1"/>
    <w:rsid w:val="00BA1BB1"/>
    <w:rsid w:val="00BA248D"/>
    <w:rsid w:val="00BA2708"/>
    <w:rsid w:val="00BA2785"/>
    <w:rsid w:val="00BA2F2F"/>
    <w:rsid w:val="00BA44BF"/>
    <w:rsid w:val="00BA4944"/>
    <w:rsid w:val="00BA4B3D"/>
    <w:rsid w:val="00BA4C65"/>
    <w:rsid w:val="00BA534C"/>
    <w:rsid w:val="00BA5519"/>
    <w:rsid w:val="00BA6F93"/>
    <w:rsid w:val="00BB0B8A"/>
    <w:rsid w:val="00BB0D8F"/>
    <w:rsid w:val="00BB0F5C"/>
    <w:rsid w:val="00BB0FF3"/>
    <w:rsid w:val="00BB161A"/>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1FF"/>
    <w:rsid w:val="00BC625E"/>
    <w:rsid w:val="00BC681B"/>
    <w:rsid w:val="00BC6A8A"/>
    <w:rsid w:val="00BC783B"/>
    <w:rsid w:val="00BD01BF"/>
    <w:rsid w:val="00BD0671"/>
    <w:rsid w:val="00BD103D"/>
    <w:rsid w:val="00BD1EB5"/>
    <w:rsid w:val="00BD3F39"/>
    <w:rsid w:val="00BD5FE4"/>
    <w:rsid w:val="00BD61FF"/>
    <w:rsid w:val="00BD6DC8"/>
    <w:rsid w:val="00BD710D"/>
    <w:rsid w:val="00BD75DF"/>
    <w:rsid w:val="00BD7EC3"/>
    <w:rsid w:val="00BE0526"/>
    <w:rsid w:val="00BE0C96"/>
    <w:rsid w:val="00BE1BA7"/>
    <w:rsid w:val="00BE200A"/>
    <w:rsid w:val="00BE212C"/>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30E6"/>
    <w:rsid w:val="00BF34BD"/>
    <w:rsid w:val="00BF3CC5"/>
    <w:rsid w:val="00BF47FC"/>
    <w:rsid w:val="00BF5030"/>
    <w:rsid w:val="00BF5260"/>
    <w:rsid w:val="00BF5A63"/>
    <w:rsid w:val="00BF5F56"/>
    <w:rsid w:val="00BF6320"/>
    <w:rsid w:val="00BF6876"/>
    <w:rsid w:val="00BF694C"/>
    <w:rsid w:val="00BF711E"/>
    <w:rsid w:val="00BF7B2A"/>
    <w:rsid w:val="00BF7DA7"/>
    <w:rsid w:val="00C000FA"/>
    <w:rsid w:val="00C00268"/>
    <w:rsid w:val="00C014FE"/>
    <w:rsid w:val="00C01652"/>
    <w:rsid w:val="00C01A4F"/>
    <w:rsid w:val="00C025D6"/>
    <w:rsid w:val="00C04B2F"/>
    <w:rsid w:val="00C04CF3"/>
    <w:rsid w:val="00C04E86"/>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6E5A"/>
    <w:rsid w:val="00C17345"/>
    <w:rsid w:val="00C177A9"/>
    <w:rsid w:val="00C17F70"/>
    <w:rsid w:val="00C2021D"/>
    <w:rsid w:val="00C2069D"/>
    <w:rsid w:val="00C20F25"/>
    <w:rsid w:val="00C20FA0"/>
    <w:rsid w:val="00C21132"/>
    <w:rsid w:val="00C22144"/>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599A"/>
    <w:rsid w:val="00C362A0"/>
    <w:rsid w:val="00C364C9"/>
    <w:rsid w:val="00C378DC"/>
    <w:rsid w:val="00C408E4"/>
    <w:rsid w:val="00C413F6"/>
    <w:rsid w:val="00C43266"/>
    <w:rsid w:val="00C43FA8"/>
    <w:rsid w:val="00C4404E"/>
    <w:rsid w:val="00C4483C"/>
    <w:rsid w:val="00C4483E"/>
    <w:rsid w:val="00C450EF"/>
    <w:rsid w:val="00C45FB5"/>
    <w:rsid w:val="00C46016"/>
    <w:rsid w:val="00C466B3"/>
    <w:rsid w:val="00C472F4"/>
    <w:rsid w:val="00C478EB"/>
    <w:rsid w:val="00C50BF3"/>
    <w:rsid w:val="00C5195F"/>
    <w:rsid w:val="00C51C8B"/>
    <w:rsid w:val="00C52EBB"/>
    <w:rsid w:val="00C53746"/>
    <w:rsid w:val="00C53932"/>
    <w:rsid w:val="00C54428"/>
    <w:rsid w:val="00C5546A"/>
    <w:rsid w:val="00C56536"/>
    <w:rsid w:val="00C56A2B"/>
    <w:rsid w:val="00C57BD4"/>
    <w:rsid w:val="00C60445"/>
    <w:rsid w:val="00C60C75"/>
    <w:rsid w:val="00C613A5"/>
    <w:rsid w:val="00C620FD"/>
    <w:rsid w:val="00C623FF"/>
    <w:rsid w:val="00C62403"/>
    <w:rsid w:val="00C624E9"/>
    <w:rsid w:val="00C62967"/>
    <w:rsid w:val="00C630FB"/>
    <w:rsid w:val="00C6346F"/>
    <w:rsid w:val="00C63A18"/>
    <w:rsid w:val="00C63D21"/>
    <w:rsid w:val="00C63D93"/>
    <w:rsid w:val="00C6430A"/>
    <w:rsid w:val="00C651E2"/>
    <w:rsid w:val="00C66098"/>
    <w:rsid w:val="00C663EC"/>
    <w:rsid w:val="00C66BA2"/>
    <w:rsid w:val="00C66E54"/>
    <w:rsid w:val="00C675B6"/>
    <w:rsid w:val="00C676DC"/>
    <w:rsid w:val="00C67B40"/>
    <w:rsid w:val="00C701E0"/>
    <w:rsid w:val="00C72A28"/>
    <w:rsid w:val="00C73B5A"/>
    <w:rsid w:val="00C743F7"/>
    <w:rsid w:val="00C747FE"/>
    <w:rsid w:val="00C7559A"/>
    <w:rsid w:val="00C75FDF"/>
    <w:rsid w:val="00C7604A"/>
    <w:rsid w:val="00C7747D"/>
    <w:rsid w:val="00C775A8"/>
    <w:rsid w:val="00C7768F"/>
    <w:rsid w:val="00C80102"/>
    <w:rsid w:val="00C8100E"/>
    <w:rsid w:val="00C8203A"/>
    <w:rsid w:val="00C826D2"/>
    <w:rsid w:val="00C83CE6"/>
    <w:rsid w:val="00C84668"/>
    <w:rsid w:val="00C85B7A"/>
    <w:rsid w:val="00C87FA0"/>
    <w:rsid w:val="00C908D8"/>
    <w:rsid w:val="00C90A2E"/>
    <w:rsid w:val="00C90EA9"/>
    <w:rsid w:val="00C918DD"/>
    <w:rsid w:val="00C92648"/>
    <w:rsid w:val="00C92959"/>
    <w:rsid w:val="00C93E2A"/>
    <w:rsid w:val="00C94398"/>
    <w:rsid w:val="00C94C52"/>
    <w:rsid w:val="00C9501E"/>
    <w:rsid w:val="00C95810"/>
    <w:rsid w:val="00C963FA"/>
    <w:rsid w:val="00C96D7C"/>
    <w:rsid w:val="00C97B9D"/>
    <w:rsid w:val="00CA07E3"/>
    <w:rsid w:val="00CA1F35"/>
    <w:rsid w:val="00CA1F69"/>
    <w:rsid w:val="00CA2C17"/>
    <w:rsid w:val="00CA3C87"/>
    <w:rsid w:val="00CA58DE"/>
    <w:rsid w:val="00CA5C6F"/>
    <w:rsid w:val="00CA5E47"/>
    <w:rsid w:val="00CA61AD"/>
    <w:rsid w:val="00CA64F0"/>
    <w:rsid w:val="00CA6D93"/>
    <w:rsid w:val="00CB03D8"/>
    <w:rsid w:val="00CB18E7"/>
    <w:rsid w:val="00CB329D"/>
    <w:rsid w:val="00CB3652"/>
    <w:rsid w:val="00CB3A5E"/>
    <w:rsid w:val="00CB4411"/>
    <w:rsid w:val="00CB7C8B"/>
    <w:rsid w:val="00CC01E7"/>
    <w:rsid w:val="00CC0DAC"/>
    <w:rsid w:val="00CC0F42"/>
    <w:rsid w:val="00CC106C"/>
    <w:rsid w:val="00CC13B4"/>
    <w:rsid w:val="00CC1B9B"/>
    <w:rsid w:val="00CC1BAF"/>
    <w:rsid w:val="00CC1CA8"/>
    <w:rsid w:val="00CC21D7"/>
    <w:rsid w:val="00CC3788"/>
    <w:rsid w:val="00CC38D9"/>
    <w:rsid w:val="00CC39F2"/>
    <w:rsid w:val="00CC45B0"/>
    <w:rsid w:val="00CC46C5"/>
    <w:rsid w:val="00CC4F6E"/>
    <w:rsid w:val="00CC529A"/>
    <w:rsid w:val="00CC57F3"/>
    <w:rsid w:val="00CC59F6"/>
    <w:rsid w:val="00CC5F50"/>
    <w:rsid w:val="00CC60EB"/>
    <w:rsid w:val="00CC6A6A"/>
    <w:rsid w:val="00CD169B"/>
    <w:rsid w:val="00CD2E05"/>
    <w:rsid w:val="00CD2F42"/>
    <w:rsid w:val="00CD33EB"/>
    <w:rsid w:val="00CD343C"/>
    <w:rsid w:val="00CD3600"/>
    <w:rsid w:val="00CD37E4"/>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3046"/>
    <w:rsid w:val="00CE34B6"/>
    <w:rsid w:val="00CE542D"/>
    <w:rsid w:val="00CE5541"/>
    <w:rsid w:val="00CE6276"/>
    <w:rsid w:val="00CE64F2"/>
    <w:rsid w:val="00CE73FD"/>
    <w:rsid w:val="00CF0697"/>
    <w:rsid w:val="00CF0ADA"/>
    <w:rsid w:val="00CF0CA0"/>
    <w:rsid w:val="00CF1195"/>
    <w:rsid w:val="00CF18CA"/>
    <w:rsid w:val="00CF242E"/>
    <w:rsid w:val="00CF51D4"/>
    <w:rsid w:val="00CF54DE"/>
    <w:rsid w:val="00CF6C5A"/>
    <w:rsid w:val="00CF6D34"/>
    <w:rsid w:val="00CF764B"/>
    <w:rsid w:val="00CF7A84"/>
    <w:rsid w:val="00D000C6"/>
    <w:rsid w:val="00D00371"/>
    <w:rsid w:val="00D0096E"/>
    <w:rsid w:val="00D00FC9"/>
    <w:rsid w:val="00D0160C"/>
    <w:rsid w:val="00D0229D"/>
    <w:rsid w:val="00D02976"/>
    <w:rsid w:val="00D02E55"/>
    <w:rsid w:val="00D0325A"/>
    <w:rsid w:val="00D04289"/>
    <w:rsid w:val="00D04465"/>
    <w:rsid w:val="00D049DD"/>
    <w:rsid w:val="00D05271"/>
    <w:rsid w:val="00D05465"/>
    <w:rsid w:val="00D05774"/>
    <w:rsid w:val="00D05DDE"/>
    <w:rsid w:val="00D06366"/>
    <w:rsid w:val="00D06418"/>
    <w:rsid w:val="00D07107"/>
    <w:rsid w:val="00D07114"/>
    <w:rsid w:val="00D07CD3"/>
    <w:rsid w:val="00D10B41"/>
    <w:rsid w:val="00D10E9D"/>
    <w:rsid w:val="00D11149"/>
    <w:rsid w:val="00D113AF"/>
    <w:rsid w:val="00D131F3"/>
    <w:rsid w:val="00D14576"/>
    <w:rsid w:val="00D145B3"/>
    <w:rsid w:val="00D15199"/>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692"/>
    <w:rsid w:val="00D27FEC"/>
    <w:rsid w:val="00D27FF8"/>
    <w:rsid w:val="00D30720"/>
    <w:rsid w:val="00D3188E"/>
    <w:rsid w:val="00D31E0C"/>
    <w:rsid w:val="00D32851"/>
    <w:rsid w:val="00D32AAF"/>
    <w:rsid w:val="00D32FF5"/>
    <w:rsid w:val="00D335CD"/>
    <w:rsid w:val="00D3376C"/>
    <w:rsid w:val="00D33A0D"/>
    <w:rsid w:val="00D351C5"/>
    <w:rsid w:val="00D35FB8"/>
    <w:rsid w:val="00D36B4B"/>
    <w:rsid w:val="00D37BFD"/>
    <w:rsid w:val="00D40224"/>
    <w:rsid w:val="00D40439"/>
    <w:rsid w:val="00D41B6D"/>
    <w:rsid w:val="00D42414"/>
    <w:rsid w:val="00D425E3"/>
    <w:rsid w:val="00D42633"/>
    <w:rsid w:val="00D4312C"/>
    <w:rsid w:val="00D43FAB"/>
    <w:rsid w:val="00D44293"/>
    <w:rsid w:val="00D44C51"/>
    <w:rsid w:val="00D45400"/>
    <w:rsid w:val="00D475A8"/>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66B"/>
    <w:rsid w:val="00D579CC"/>
    <w:rsid w:val="00D600A7"/>
    <w:rsid w:val="00D6071B"/>
    <w:rsid w:val="00D60C9B"/>
    <w:rsid w:val="00D61F30"/>
    <w:rsid w:val="00D63B03"/>
    <w:rsid w:val="00D6412A"/>
    <w:rsid w:val="00D64396"/>
    <w:rsid w:val="00D648A6"/>
    <w:rsid w:val="00D64D82"/>
    <w:rsid w:val="00D653B6"/>
    <w:rsid w:val="00D657CD"/>
    <w:rsid w:val="00D658D9"/>
    <w:rsid w:val="00D66019"/>
    <w:rsid w:val="00D66B9B"/>
    <w:rsid w:val="00D66EE7"/>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4FDB"/>
    <w:rsid w:val="00D851F9"/>
    <w:rsid w:val="00D85814"/>
    <w:rsid w:val="00D86274"/>
    <w:rsid w:val="00D863B9"/>
    <w:rsid w:val="00D875AD"/>
    <w:rsid w:val="00D8772F"/>
    <w:rsid w:val="00D920B3"/>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841"/>
    <w:rsid w:val="00DB4C72"/>
    <w:rsid w:val="00DB58C5"/>
    <w:rsid w:val="00DB60EB"/>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2695"/>
    <w:rsid w:val="00DD3035"/>
    <w:rsid w:val="00DD3D70"/>
    <w:rsid w:val="00DD4019"/>
    <w:rsid w:val="00DD57D8"/>
    <w:rsid w:val="00DD6718"/>
    <w:rsid w:val="00DD68F4"/>
    <w:rsid w:val="00DD68F8"/>
    <w:rsid w:val="00DD6F6A"/>
    <w:rsid w:val="00DD717B"/>
    <w:rsid w:val="00DD71AF"/>
    <w:rsid w:val="00DD75E7"/>
    <w:rsid w:val="00DD777C"/>
    <w:rsid w:val="00DD7C4C"/>
    <w:rsid w:val="00DE0718"/>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5F8"/>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3C9"/>
    <w:rsid w:val="00E2198A"/>
    <w:rsid w:val="00E2212B"/>
    <w:rsid w:val="00E22561"/>
    <w:rsid w:val="00E23153"/>
    <w:rsid w:val="00E2333D"/>
    <w:rsid w:val="00E23BBF"/>
    <w:rsid w:val="00E24C60"/>
    <w:rsid w:val="00E2553A"/>
    <w:rsid w:val="00E266DE"/>
    <w:rsid w:val="00E278F0"/>
    <w:rsid w:val="00E308A6"/>
    <w:rsid w:val="00E30F4C"/>
    <w:rsid w:val="00E31C32"/>
    <w:rsid w:val="00E32A4B"/>
    <w:rsid w:val="00E32BE2"/>
    <w:rsid w:val="00E32E16"/>
    <w:rsid w:val="00E33058"/>
    <w:rsid w:val="00E3336B"/>
    <w:rsid w:val="00E33AEC"/>
    <w:rsid w:val="00E33DDD"/>
    <w:rsid w:val="00E34101"/>
    <w:rsid w:val="00E3419B"/>
    <w:rsid w:val="00E3449D"/>
    <w:rsid w:val="00E34A58"/>
    <w:rsid w:val="00E34CD9"/>
    <w:rsid w:val="00E359E3"/>
    <w:rsid w:val="00E35F47"/>
    <w:rsid w:val="00E372D3"/>
    <w:rsid w:val="00E376CE"/>
    <w:rsid w:val="00E37790"/>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4A12"/>
    <w:rsid w:val="00E55765"/>
    <w:rsid w:val="00E56299"/>
    <w:rsid w:val="00E565EB"/>
    <w:rsid w:val="00E57003"/>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1F39"/>
    <w:rsid w:val="00E82F30"/>
    <w:rsid w:val="00E830D0"/>
    <w:rsid w:val="00E84BCE"/>
    <w:rsid w:val="00E84D6F"/>
    <w:rsid w:val="00E8519B"/>
    <w:rsid w:val="00E8557A"/>
    <w:rsid w:val="00E86266"/>
    <w:rsid w:val="00E86585"/>
    <w:rsid w:val="00E86C80"/>
    <w:rsid w:val="00E873E6"/>
    <w:rsid w:val="00E8788A"/>
    <w:rsid w:val="00E9131C"/>
    <w:rsid w:val="00E91448"/>
    <w:rsid w:val="00E9272A"/>
    <w:rsid w:val="00E928DC"/>
    <w:rsid w:val="00E92AA1"/>
    <w:rsid w:val="00E9383C"/>
    <w:rsid w:val="00E94920"/>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A7639"/>
    <w:rsid w:val="00EB0236"/>
    <w:rsid w:val="00EB0AAB"/>
    <w:rsid w:val="00EB142B"/>
    <w:rsid w:val="00EB17AE"/>
    <w:rsid w:val="00EB23C2"/>
    <w:rsid w:val="00EB3D6F"/>
    <w:rsid w:val="00EB5EB6"/>
    <w:rsid w:val="00EB6262"/>
    <w:rsid w:val="00EB6418"/>
    <w:rsid w:val="00EB7DCE"/>
    <w:rsid w:val="00EC1712"/>
    <w:rsid w:val="00EC1AFF"/>
    <w:rsid w:val="00EC3173"/>
    <w:rsid w:val="00EC3EF4"/>
    <w:rsid w:val="00EC4EE2"/>
    <w:rsid w:val="00EC50F6"/>
    <w:rsid w:val="00EC5F41"/>
    <w:rsid w:val="00EC68CE"/>
    <w:rsid w:val="00EC6DE1"/>
    <w:rsid w:val="00EC777D"/>
    <w:rsid w:val="00ED087A"/>
    <w:rsid w:val="00ED12B2"/>
    <w:rsid w:val="00ED170F"/>
    <w:rsid w:val="00ED1C1C"/>
    <w:rsid w:val="00ED263F"/>
    <w:rsid w:val="00ED2F1F"/>
    <w:rsid w:val="00ED305E"/>
    <w:rsid w:val="00ED3A72"/>
    <w:rsid w:val="00ED3B78"/>
    <w:rsid w:val="00ED42C7"/>
    <w:rsid w:val="00ED437D"/>
    <w:rsid w:val="00ED44BF"/>
    <w:rsid w:val="00ED5B43"/>
    <w:rsid w:val="00ED5D54"/>
    <w:rsid w:val="00ED650F"/>
    <w:rsid w:val="00ED7CEE"/>
    <w:rsid w:val="00EE01A8"/>
    <w:rsid w:val="00EE23B5"/>
    <w:rsid w:val="00EE269B"/>
    <w:rsid w:val="00EE37A2"/>
    <w:rsid w:val="00EE3877"/>
    <w:rsid w:val="00EE3B8A"/>
    <w:rsid w:val="00EE4B27"/>
    <w:rsid w:val="00EE4FF3"/>
    <w:rsid w:val="00EE5721"/>
    <w:rsid w:val="00EE63C0"/>
    <w:rsid w:val="00EE6D59"/>
    <w:rsid w:val="00EE7667"/>
    <w:rsid w:val="00EE7A2F"/>
    <w:rsid w:val="00EF0BAF"/>
    <w:rsid w:val="00EF1DD2"/>
    <w:rsid w:val="00EF2275"/>
    <w:rsid w:val="00EF23BC"/>
    <w:rsid w:val="00EF27F7"/>
    <w:rsid w:val="00EF32E5"/>
    <w:rsid w:val="00EF33BA"/>
    <w:rsid w:val="00EF44C5"/>
    <w:rsid w:val="00EF44E6"/>
    <w:rsid w:val="00EF4643"/>
    <w:rsid w:val="00EF4AA7"/>
    <w:rsid w:val="00EF4E34"/>
    <w:rsid w:val="00EF6123"/>
    <w:rsid w:val="00EF6A0D"/>
    <w:rsid w:val="00EF77AD"/>
    <w:rsid w:val="00F008FC"/>
    <w:rsid w:val="00F00C2C"/>
    <w:rsid w:val="00F0138B"/>
    <w:rsid w:val="00F022B7"/>
    <w:rsid w:val="00F023C4"/>
    <w:rsid w:val="00F02AD8"/>
    <w:rsid w:val="00F032B6"/>
    <w:rsid w:val="00F04662"/>
    <w:rsid w:val="00F067C4"/>
    <w:rsid w:val="00F0680F"/>
    <w:rsid w:val="00F06FCF"/>
    <w:rsid w:val="00F079CC"/>
    <w:rsid w:val="00F10316"/>
    <w:rsid w:val="00F10871"/>
    <w:rsid w:val="00F11AC8"/>
    <w:rsid w:val="00F127D4"/>
    <w:rsid w:val="00F1326A"/>
    <w:rsid w:val="00F137A0"/>
    <w:rsid w:val="00F13BAA"/>
    <w:rsid w:val="00F13E2F"/>
    <w:rsid w:val="00F14A3C"/>
    <w:rsid w:val="00F15291"/>
    <w:rsid w:val="00F16A43"/>
    <w:rsid w:val="00F171E6"/>
    <w:rsid w:val="00F1746F"/>
    <w:rsid w:val="00F17DE0"/>
    <w:rsid w:val="00F2003D"/>
    <w:rsid w:val="00F2005C"/>
    <w:rsid w:val="00F201C4"/>
    <w:rsid w:val="00F20212"/>
    <w:rsid w:val="00F2123A"/>
    <w:rsid w:val="00F21BEB"/>
    <w:rsid w:val="00F21C29"/>
    <w:rsid w:val="00F231AA"/>
    <w:rsid w:val="00F23A2A"/>
    <w:rsid w:val="00F24399"/>
    <w:rsid w:val="00F2578B"/>
    <w:rsid w:val="00F25812"/>
    <w:rsid w:val="00F25E14"/>
    <w:rsid w:val="00F266BD"/>
    <w:rsid w:val="00F26FDE"/>
    <w:rsid w:val="00F3037F"/>
    <w:rsid w:val="00F30380"/>
    <w:rsid w:val="00F304E3"/>
    <w:rsid w:val="00F30722"/>
    <w:rsid w:val="00F308C4"/>
    <w:rsid w:val="00F31137"/>
    <w:rsid w:val="00F31C15"/>
    <w:rsid w:val="00F3242A"/>
    <w:rsid w:val="00F33008"/>
    <w:rsid w:val="00F3484E"/>
    <w:rsid w:val="00F35220"/>
    <w:rsid w:val="00F357C6"/>
    <w:rsid w:val="00F37E4F"/>
    <w:rsid w:val="00F40891"/>
    <w:rsid w:val="00F41546"/>
    <w:rsid w:val="00F418E3"/>
    <w:rsid w:val="00F43C8F"/>
    <w:rsid w:val="00F4415F"/>
    <w:rsid w:val="00F44826"/>
    <w:rsid w:val="00F44E06"/>
    <w:rsid w:val="00F44FCA"/>
    <w:rsid w:val="00F45715"/>
    <w:rsid w:val="00F45B54"/>
    <w:rsid w:val="00F46BE3"/>
    <w:rsid w:val="00F46D18"/>
    <w:rsid w:val="00F50155"/>
    <w:rsid w:val="00F50E7E"/>
    <w:rsid w:val="00F512D3"/>
    <w:rsid w:val="00F513E4"/>
    <w:rsid w:val="00F5160E"/>
    <w:rsid w:val="00F525C5"/>
    <w:rsid w:val="00F531C4"/>
    <w:rsid w:val="00F534F2"/>
    <w:rsid w:val="00F5350B"/>
    <w:rsid w:val="00F535C0"/>
    <w:rsid w:val="00F54907"/>
    <w:rsid w:val="00F54D83"/>
    <w:rsid w:val="00F566FA"/>
    <w:rsid w:val="00F568DD"/>
    <w:rsid w:val="00F568DF"/>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B6B"/>
    <w:rsid w:val="00F67EF6"/>
    <w:rsid w:val="00F700B9"/>
    <w:rsid w:val="00F70769"/>
    <w:rsid w:val="00F70E21"/>
    <w:rsid w:val="00F73095"/>
    <w:rsid w:val="00F7340E"/>
    <w:rsid w:val="00F74712"/>
    <w:rsid w:val="00F74AAB"/>
    <w:rsid w:val="00F752B7"/>
    <w:rsid w:val="00F75AB7"/>
    <w:rsid w:val="00F766EB"/>
    <w:rsid w:val="00F77436"/>
    <w:rsid w:val="00F77A0B"/>
    <w:rsid w:val="00F77E0A"/>
    <w:rsid w:val="00F8102B"/>
    <w:rsid w:val="00F810DC"/>
    <w:rsid w:val="00F82C45"/>
    <w:rsid w:val="00F830DE"/>
    <w:rsid w:val="00F833FA"/>
    <w:rsid w:val="00F836E7"/>
    <w:rsid w:val="00F83812"/>
    <w:rsid w:val="00F8406F"/>
    <w:rsid w:val="00F844C6"/>
    <w:rsid w:val="00F84B9A"/>
    <w:rsid w:val="00F84D66"/>
    <w:rsid w:val="00F868F5"/>
    <w:rsid w:val="00F86E6C"/>
    <w:rsid w:val="00F87FE8"/>
    <w:rsid w:val="00F9037A"/>
    <w:rsid w:val="00F90881"/>
    <w:rsid w:val="00F9276C"/>
    <w:rsid w:val="00F93345"/>
    <w:rsid w:val="00F940BD"/>
    <w:rsid w:val="00F9447D"/>
    <w:rsid w:val="00F94A9E"/>
    <w:rsid w:val="00F95402"/>
    <w:rsid w:val="00F9570A"/>
    <w:rsid w:val="00F96BB8"/>
    <w:rsid w:val="00F976C2"/>
    <w:rsid w:val="00FA00A0"/>
    <w:rsid w:val="00FA0111"/>
    <w:rsid w:val="00FA03A8"/>
    <w:rsid w:val="00FA03B4"/>
    <w:rsid w:val="00FA0809"/>
    <w:rsid w:val="00FA094B"/>
    <w:rsid w:val="00FA1282"/>
    <w:rsid w:val="00FA1566"/>
    <w:rsid w:val="00FA2094"/>
    <w:rsid w:val="00FA29FA"/>
    <w:rsid w:val="00FA441A"/>
    <w:rsid w:val="00FA5E9A"/>
    <w:rsid w:val="00FA6814"/>
    <w:rsid w:val="00FA74D9"/>
    <w:rsid w:val="00FB0217"/>
    <w:rsid w:val="00FB0295"/>
    <w:rsid w:val="00FB0713"/>
    <w:rsid w:val="00FB093A"/>
    <w:rsid w:val="00FB164F"/>
    <w:rsid w:val="00FB2BC7"/>
    <w:rsid w:val="00FB2C0B"/>
    <w:rsid w:val="00FB2DF5"/>
    <w:rsid w:val="00FB324A"/>
    <w:rsid w:val="00FB61B8"/>
    <w:rsid w:val="00FB68D0"/>
    <w:rsid w:val="00FB6A4B"/>
    <w:rsid w:val="00FB6BAE"/>
    <w:rsid w:val="00FC0E60"/>
    <w:rsid w:val="00FC3CF7"/>
    <w:rsid w:val="00FC4214"/>
    <w:rsid w:val="00FC422C"/>
    <w:rsid w:val="00FC42F7"/>
    <w:rsid w:val="00FC55B3"/>
    <w:rsid w:val="00FC58CE"/>
    <w:rsid w:val="00FC5A74"/>
    <w:rsid w:val="00FC5E74"/>
    <w:rsid w:val="00FC604F"/>
    <w:rsid w:val="00FC64F9"/>
    <w:rsid w:val="00FC7273"/>
    <w:rsid w:val="00FC72EC"/>
    <w:rsid w:val="00FC7844"/>
    <w:rsid w:val="00FD069F"/>
    <w:rsid w:val="00FD0838"/>
    <w:rsid w:val="00FD09E6"/>
    <w:rsid w:val="00FD269A"/>
    <w:rsid w:val="00FD2F8D"/>
    <w:rsid w:val="00FD38E5"/>
    <w:rsid w:val="00FD399A"/>
    <w:rsid w:val="00FD3BA4"/>
    <w:rsid w:val="00FD45CF"/>
    <w:rsid w:val="00FD47B0"/>
    <w:rsid w:val="00FD492A"/>
    <w:rsid w:val="00FD4F6A"/>
    <w:rsid w:val="00FD5473"/>
    <w:rsid w:val="00FD5B5C"/>
    <w:rsid w:val="00FD5EF5"/>
    <w:rsid w:val="00FD6777"/>
    <w:rsid w:val="00FD6AB9"/>
    <w:rsid w:val="00FD71D2"/>
    <w:rsid w:val="00FD7F15"/>
    <w:rsid w:val="00FE02C8"/>
    <w:rsid w:val="00FE2E1A"/>
    <w:rsid w:val="00FE3C09"/>
    <w:rsid w:val="00FE4556"/>
    <w:rsid w:val="00FE4C8D"/>
    <w:rsid w:val="00FE4DDC"/>
    <w:rsid w:val="00FE61B2"/>
    <w:rsid w:val="00FE6E91"/>
    <w:rsid w:val="00FE6F30"/>
    <w:rsid w:val="00FE7896"/>
    <w:rsid w:val="00FE79A7"/>
    <w:rsid w:val="00FF0395"/>
    <w:rsid w:val="00FF0BBE"/>
    <w:rsid w:val="00FF0BD2"/>
    <w:rsid w:val="00FF10D5"/>
    <w:rsid w:val="00FF26BD"/>
    <w:rsid w:val="00FF3471"/>
    <w:rsid w:val="00FF36DA"/>
    <w:rsid w:val="00FF415A"/>
    <w:rsid w:val="00FF43EE"/>
    <w:rsid w:val="00FF4C80"/>
    <w:rsid w:val="00FF67E0"/>
    <w:rsid w:val="00FF6E79"/>
    <w:rsid w:val="00FF7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unhideWhenUsed/>
    <w:rsid w:val="0086321B"/>
    <w:pPr>
      <w:spacing w:line="240" w:lineRule="auto"/>
    </w:pPr>
    <w:rPr>
      <w:szCs w:val="20"/>
    </w:rPr>
  </w:style>
  <w:style w:type="character" w:customStyle="1" w:styleId="CommentTextChar">
    <w:name w:val="Comment Text Char"/>
    <w:basedOn w:val="DefaultParagraphFont"/>
    <w:link w:val="CommentText"/>
    <w:uiPriority w:val="99"/>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 w:type="paragraph" w:styleId="NoSpacing">
    <w:name w:val="No Spacing"/>
    <w:basedOn w:val="Normal"/>
    <w:uiPriority w:val="1"/>
    <w:qFormat/>
    <w:rsid w:val="003E093E"/>
    <w:pPr>
      <w:spacing w:after="0" w:line="240" w:lineRule="auto"/>
    </w:pPr>
    <w:rPr>
      <w:rFonts w:ascii="Calibri" w:hAnsi="Calibri" w:cs="Calibri"/>
      <w:sz w:val="22"/>
    </w:rPr>
  </w:style>
  <w:style w:type="paragraph" w:styleId="Caption">
    <w:name w:val="caption"/>
    <w:basedOn w:val="Normal"/>
    <w:next w:val="Normal"/>
    <w:uiPriority w:val="35"/>
    <w:unhideWhenUsed/>
    <w:qFormat/>
    <w:rsid w:val="005D1762"/>
    <w:pPr>
      <w:spacing w:line="240" w:lineRule="auto"/>
    </w:pPr>
    <w:rPr>
      <w:i/>
      <w:iCs/>
      <w:color w:val="1F497D" w:themeColor="text2"/>
      <w:sz w:val="18"/>
      <w:szCs w:val="18"/>
    </w:rPr>
  </w:style>
  <w:style w:type="paragraph" w:styleId="Revision">
    <w:name w:val="Revision"/>
    <w:hidden/>
    <w:uiPriority w:val="99"/>
    <w:semiHidden/>
    <w:rsid w:val="00757349"/>
    <w:pPr>
      <w:spacing w:after="0" w:line="240" w:lineRule="auto"/>
    </w:pPr>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72552559">
      <w:bodyDiv w:val="1"/>
      <w:marLeft w:val="0"/>
      <w:marRight w:val="0"/>
      <w:marTop w:val="0"/>
      <w:marBottom w:val="0"/>
      <w:divBdr>
        <w:top w:val="none" w:sz="0" w:space="0" w:color="auto"/>
        <w:left w:val="none" w:sz="0" w:space="0" w:color="auto"/>
        <w:bottom w:val="none" w:sz="0" w:space="0" w:color="auto"/>
        <w:right w:val="none" w:sz="0" w:space="0" w:color="auto"/>
      </w:divBdr>
      <w:divsChild>
        <w:div w:id="1658264653">
          <w:marLeft w:val="360"/>
          <w:marRight w:val="0"/>
          <w:marTop w:val="200"/>
          <w:marBottom w:val="0"/>
          <w:divBdr>
            <w:top w:val="none" w:sz="0" w:space="0" w:color="auto"/>
            <w:left w:val="none" w:sz="0" w:space="0" w:color="auto"/>
            <w:bottom w:val="none" w:sz="0" w:space="0" w:color="auto"/>
            <w:right w:val="none" w:sz="0" w:space="0" w:color="auto"/>
          </w:divBdr>
        </w:div>
        <w:div w:id="1009136444">
          <w:marLeft w:val="360"/>
          <w:marRight w:val="0"/>
          <w:marTop w:val="200"/>
          <w:marBottom w:val="0"/>
          <w:divBdr>
            <w:top w:val="none" w:sz="0" w:space="0" w:color="auto"/>
            <w:left w:val="none" w:sz="0" w:space="0" w:color="auto"/>
            <w:bottom w:val="none" w:sz="0" w:space="0" w:color="auto"/>
            <w:right w:val="none" w:sz="0" w:space="0" w:color="auto"/>
          </w:divBdr>
        </w:div>
        <w:div w:id="1098940270">
          <w:marLeft w:val="360"/>
          <w:marRight w:val="0"/>
          <w:marTop w:val="200"/>
          <w:marBottom w:val="0"/>
          <w:divBdr>
            <w:top w:val="none" w:sz="0" w:space="0" w:color="auto"/>
            <w:left w:val="none" w:sz="0" w:space="0" w:color="auto"/>
            <w:bottom w:val="none" w:sz="0" w:space="0" w:color="auto"/>
            <w:right w:val="none" w:sz="0" w:space="0" w:color="auto"/>
          </w:divBdr>
        </w:div>
        <w:div w:id="562525422">
          <w:marLeft w:val="360"/>
          <w:marRight w:val="0"/>
          <w:marTop w:val="200"/>
          <w:marBottom w:val="0"/>
          <w:divBdr>
            <w:top w:val="none" w:sz="0" w:space="0" w:color="auto"/>
            <w:left w:val="none" w:sz="0" w:space="0" w:color="auto"/>
            <w:bottom w:val="none" w:sz="0" w:space="0" w:color="auto"/>
            <w:right w:val="none" w:sz="0" w:space="0" w:color="auto"/>
          </w:divBdr>
        </w:div>
        <w:div w:id="2046514533">
          <w:marLeft w:val="360"/>
          <w:marRight w:val="0"/>
          <w:marTop w:val="200"/>
          <w:marBottom w:val="0"/>
          <w:divBdr>
            <w:top w:val="none" w:sz="0" w:space="0" w:color="auto"/>
            <w:left w:val="none" w:sz="0" w:space="0" w:color="auto"/>
            <w:bottom w:val="none" w:sz="0" w:space="0" w:color="auto"/>
            <w:right w:val="none" w:sz="0" w:space="0" w:color="auto"/>
          </w:divBdr>
        </w:div>
        <w:div w:id="252207014">
          <w:marLeft w:val="360"/>
          <w:marRight w:val="0"/>
          <w:marTop w:val="200"/>
          <w:marBottom w:val="0"/>
          <w:divBdr>
            <w:top w:val="none" w:sz="0" w:space="0" w:color="auto"/>
            <w:left w:val="none" w:sz="0" w:space="0" w:color="auto"/>
            <w:bottom w:val="none" w:sz="0" w:space="0" w:color="auto"/>
            <w:right w:val="none" w:sz="0" w:space="0" w:color="auto"/>
          </w:divBdr>
        </w:div>
      </w:divsChild>
    </w:div>
    <w:div w:id="90010239">
      <w:bodyDiv w:val="1"/>
      <w:marLeft w:val="0"/>
      <w:marRight w:val="0"/>
      <w:marTop w:val="0"/>
      <w:marBottom w:val="0"/>
      <w:divBdr>
        <w:top w:val="none" w:sz="0" w:space="0" w:color="auto"/>
        <w:left w:val="none" w:sz="0" w:space="0" w:color="auto"/>
        <w:bottom w:val="none" w:sz="0" w:space="0" w:color="auto"/>
        <w:right w:val="none" w:sz="0" w:space="0" w:color="auto"/>
      </w:divBdr>
      <w:divsChild>
        <w:div w:id="161821488">
          <w:marLeft w:val="360"/>
          <w:marRight w:val="0"/>
          <w:marTop w:val="200"/>
          <w:marBottom w:val="0"/>
          <w:divBdr>
            <w:top w:val="none" w:sz="0" w:space="0" w:color="auto"/>
            <w:left w:val="none" w:sz="0" w:space="0" w:color="auto"/>
            <w:bottom w:val="none" w:sz="0" w:space="0" w:color="auto"/>
            <w:right w:val="none" w:sz="0" w:space="0" w:color="auto"/>
          </w:divBdr>
        </w:div>
        <w:div w:id="2030913141">
          <w:marLeft w:val="360"/>
          <w:marRight w:val="0"/>
          <w:marTop w:val="200"/>
          <w:marBottom w:val="0"/>
          <w:divBdr>
            <w:top w:val="none" w:sz="0" w:space="0" w:color="auto"/>
            <w:left w:val="none" w:sz="0" w:space="0" w:color="auto"/>
            <w:bottom w:val="none" w:sz="0" w:space="0" w:color="auto"/>
            <w:right w:val="none" w:sz="0" w:space="0" w:color="auto"/>
          </w:divBdr>
        </w:div>
      </w:divsChild>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49323471">
      <w:bodyDiv w:val="1"/>
      <w:marLeft w:val="0"/>
      <w:marRight w:val="0"/>
      <w:marTop w:val="0"/>
      <w:marBottom w:val="0"/>
      <w:divBdr>
        <w:top w:val="none" w:sz="0" w:space="0" w:color="auto"/>
        <w:left w:val="none" w:sz="0" w:space="0" w:color="auto"/>
        <w:bottom w:val="none" w:sz="0" w:space="0" w:color="auto"/>
        <w:right w:val="none" w:sz="0" w:space="0" w:color="auto"/>
      </w:divBdr>
    </w:div>
    <w:div w:id="153763356">
      <w:bodyDiv w:val="1"/>
      <w:marLeft w:val="0"/>
      <w:marRight w:val="0"/>
      <w:marTop w:val="0"/>
      <w:marBottom w:val="0"/>
      <w:divBdr>
        <w:top w:val="none" w:sz="0" w:space="0" w:color="auto"/>
        <w:left w:val="none" w:sz="0" w:space="0" w:color="auto"/>
        <w:bottom w:val="none" w:sz="0" w:space="0" w:color="auto"/>
        <w:right w:val="none" w:sz="0" w:space="0" w:color="auto"/>
      </w:divBdr>
      <w:divsChild>
        <w:div w:id="687683320">
          <w:marLeft w:val="1080"/>
          <w:marRight w:val="0"/>
          <w:marTop w:val="100"/>
          <w:marBottom w:val="0"/>
          <w:divBdr>
            <w:top w:val="none" w:sz="0" w:space="0" w:color="auto"/>
            <w:left w:val="none" w:sz="0" w:space="0" w:color="auto"/>
            <w:bottom w:val="none" w:sz="0" w:space="0" w:color="auto"/>
            <w:right w:val="none" w:sz="0" w:space="0" w:color="auto"/>
          </w:divBdr>
        </w:div>
        <w:div w:id="552736474">
          <w:marLeft w:val="1800"/>
          <w:marRight w:val="0"/>
          <w:marTop w:val="100"/>
          <w:marBottom w:val="0"/>
          <w:divBdr>
            <w:top w:val="none" w:sz="0" w:space="0" w:color="auto"/>
            <w:left w:val="none" w:sz="0" w:space="0" w:color="auto"/>
            <w:bottom w:val="none" w:sz="0" w:space="0" w:color="auto"/>
            <w:right w:val="none" w:sz="0" w:space="0" w:color="auto"/>
          </w:divBdr>
        </w:div>
        <w:div w:id="1423917802">
          <w:marLeft w:val="1800"/>
          <w:marRight w:val="0"/>
          <w:marTop w:val="100"/>
          <w:marBottom w:val="0"/>
          <w:divBdr>
            <w:top w:val="none" w:sz="0" w:space="0" w:color="auto"/>
            <w:left w:val="none" w:sz="0" w:space="0" w:color="auto"/>
            <w:bottom w:val="none" w:sz="0" w:space="0" w:color="auto"/>
            <w:right w:val="none" w:sz="0" w:space="0" w:color="auto"/>
          </w:divBdr>
        </w:div>
        <w:div w:id="208760690">
          <w:marLeft w:val="1800"/>
          <w:marRight w:val="0"/>
          <w:marTop w:val="100"/>
          <w:marBottom w:val="0"/>
          <w:divBdr>
            <w:top w:val="none" w:sz="0" w:space="0" w:color="auto"/>
            <w:left w:val="none" w:sz="0" w:space="0" w:color="auto"/>
            <w:bottom w:val="none" w:sz="0" w:space="0" w:color="auto"/>
            <w:right w:val="none" w:sz="0" w:space="0" w:color="auto"/>
          </w:divBdr>
        </w:div>
        <w:div w:id="2119985817">
          <w:marLeft w:val="1800"/>
          <w:marRight w:val="0"/>
          <w:marTop w:val="100"/>
          <w:marBottom w:val="0"/>
          <w:divBdr>
            <w:top w:val="none" w:sz="0" w:space="0" w:color="auto"/>
            <w:left w:val="none" w:sz="0" w:space="0" w:color="auto"/>
            <w:bottom w:val="none" w:sz="0" w:space="0" w:color="auto"/>
            <w:right w:val="none" w:sz="0" w:space="0" w:color="auto"/>
          </w:divBdr>
        </w:div>
      </w:divsChild>
    </w:div>
    <w:div w:id="162626409">
      <w:bodyDiv w:val="1"/>
      <w:marLeft w:val="0"/>
      <w:marRight w:val="0"/>
      <w:marTop w:val="0"/>
      <w:marBottom w:val="0"/>
      <w:divBdr>
        <w:top w:val="none" w:sz="0" w:space="0" w:color="auto"/>
        <w:left w:val="none" w:sz="0" w:space="0" w:color="auto"/>
        <w:bottom w:val="none" w:sz="0" w:space="0" w:color="auto"/>
        <w:right w:val="none" w:sz="0" w:space="0" w:color="auto"/>
      </w:divBdr>
      <w:divsChild>
        <w:div w:id="602104636">
          <w:marLeft w:val="360"/>
          <w:marRight w:val="0"/>
          <w:marTop w:val="200"/>
          <w:marBottom w:val="0"/>
          <w:divBdr>
            <w:top w:val="none" w:sz="0" w:space="0" w:color="auto"/>
            <w:left w:val="none" w:sz="0" w:space="0" w:color="auto"/>
            <w:bottom w:val="none" w:sz="0" w:space="0" w:color="auto"/>
            <w:right w:val="none" w:sz="0" w:space="0" w:color="auto"/>
          </w:divBdr>
        </w:div>
      </w:divsChild>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04216973">
      <w:bodyDiv w:val="1"/>
      <w:marLeft w:val="0"/>
      <w:marRight w:val="0"/>
      <w:marTop w:val="0"/>
      <w:marBottom w:val="0"/>
      <w:divBdr>
        <w:top w:val="none" w:sz="0" w:space="0" w:color="auto"/>
        <w:left w:val="none" w:sz="0" w:space="0" w:color="auto"/>
        <w:bottom w:val="none" w:sz="0" w:space="0" w:color="auto"/>
        <w:right w:val="none" w:sz="0" w:space="0" w:color="auto"/>
      </w:divBdr>
    </w:div>
    <w:div w:id="237252972">
      <w:bodyDiv w:val="1"/>
      <w:marLeft w:val="0"/>
      <w:marRight w:val="0"/>
      <w:marTop w:val="0"/>
      <w:marBottom w:val="0"/>
      <w:divBdr>
        <w:top w:val="none" w:sz="0" w:space="0" w:color="auto"/>
        <w:left w:val="none" w:sz="0" w:space="0" w:color="auto"/>
        <w:bottom w:val="none" w:sz="0" w:space="0" w:color="auto"/>
        <w:right w:val="none" w:sz="0" w:space="0" w:color="auto"/>
      </w:divBdr>
      <w:divsChild>
        <w:div w:id="404034633">
          <w:marLeft w:val="1080"/>
          <w:marRight w:val="0"/>
          <w:marTop w:val="0"/>
          <w:marBottom w:val="0"/>
          <w:divBdr>
            <w:top w:val="none" w:sz="0" w:space="0" w:color="auto"/>
            <w:left w:val="none" w:sz="0" w:space="0" w:color="auto"/>
            <w:bottom w:val="none" w:sz="0" w:space="0" w:color="auto"/>
            <w:right w:val="none" w:sz="0" w:space="0" w:color="auto"/>
          </w:divBdr>
        </w:div>
        <w:div w:id="1198002499">
          <w:marLeft w:val="1080"/>
          <w:marRight w:val="0"/>
          <w:marTop w:val="0"/>
          <w:marBottom w:val="0"/>
          <w:divBdr>
            <w:top w:val="none" w:sz="0" w:space="0" w:color="auto"/>
            <w:left w:val="none" w:sz="0" w:space="0" w:color="auto"/>
            <w:bottom w:val="none" w:sz="0" w:space="0" w:color="auto"/>
            <w:right w:val="none" w:sz="0" w:space="0" w:color="auto"/>
          </w:divBdr>
        </w:div>
        <w:div w:id="463737571">
          <w:marLeft w:val="1080"/>
          <w:marRight w:val="0"/>
          <w:marTop w:val="0"/>
          <w:marBottom w:val="0"/>
          <w:divBdr>
            <w:top w:val="none" w:sz="0" w:space="0" w:color="auto"/>
            <w:left w:val="none" w:sz="0" w:space="0" w:color="auto"/>
            <w:bottom w:val="none" w:sz="0" w:space="0" w:color="auto"/>
            <w:right w:val="none" w:sz="0" w:space="0" w:color="auto"/>
          </w:divBdr>
        </w:div>
        <w:div w:id="1307202513">
          <w:marLeft w:val="1080"/>
          <w:marRight w:val="0"/>
          <w:marTop w:val="0"/>
          <w:marBottom w:val="0"/>
          <w:divBdr>
            <w:top w:val="none" w:sz="0" w:space="0" w:color="auto"/>
            <w:left w:val="none" w:sz="0" w:space="0" w:color="auto"/>
            <w:bottom w:val="none" w:sz="0" w:space="0" w:color="auto"/>
            <w:right w:val="none" w:sz="0" w:space="0" w:color="auto"/>
          </w:divBdr>
        </w:div>
      </w:divsChild>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251475444">
      <w:bodyDiv w:val="1"/>
      <w:marLeft w:val="0"/>
      <w:marRight w:val="0"/>
      <w:marTop w:val="0"/>
      <w:marBottom w:val="0"/>
      <w:divBdr>
        <w:top w:val="none" w:sz="0" w:space="0" w:color="auto"/>
        <w:left w:val="none" w:sz="0" w:space="0" w:color="auto"/>
        <w:bottom w:val="none" w:sz="0" w:space="0" w:color="auto"/>
        <w:right w:val="none" w:sz="0" w:space="0" w:color="auto"/>
      </w:divBdr>
    </w:div>
    <w:div w:id="298460913">
      <w:bodyDiv w:val="1"/>
      <w:marLeft w:val="0"/>
      <w:marRight w:val="0"/>
      <w:marTop w:val="0"/>
      <w:marBottom w:val="0"/>
      <w:divBdr>
        <w:top w:val="none" w:sz="0" w:space="0" w:color="auto"/>
        <w:left w:val="none" w:sz="0" w:space="0" w:color="auto"/>
        <w:bottom w:val="none" w:sz="0" w:space="0" w:color="auto"/>
        <w:right w:val="none" w:sz="0" w:space="0" w:color="auto"/>
      </w:divBdr>
      <w:divsChild>
        <w:div w:id="332684328">
          <w:marLeft w:val="360"/>
          <w:marRight w:val="0"/>
          <w:marTop w:val="200"/>
          <w:marBottom w:val="0"/>
          <w:divBdr>
            <w:top w:val="none" w:sz="0" w:space="0" w:color="auto"/>
            <w:left w:val="none" w:sz="0" w:space="0" w:color="auto"/>
            <w:bottom w:val="none" w:sz="0" w:space="0" w:color="auto"/>
            <w:right w:val="none" w:sz="0" w:space="0" w:color="auto"/>
          </w:divBdr>
        </w:div>
      </w:divsChild>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2979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6599">
          <w:marLeft w:val="360"/>
          <w:marRight w:val="0"/>
          <w:marTop w:val="200"/>
          <w:marBottom w:val="0"/>
          <w:divBdr>
            <w:top w:val="none" w:sz="0" w:space="0" w:color="auto"/>
            <w:left w:val="none" w:sz="0" w:space="0" w:color="auto"/>
            <w:bottom w:val="none" w:sz="0" w:space="0" w:color="auto"/>
            <w:right w:val="none" w:sz="0" w:space="0" w:color="auto"/>
          </w:divBdr>
        </w:div>
      </w:divsChild>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53767963">
      <w:bodyDiv w:val="1"/>
      <w:marLeft w:val="0"/>
      <w:marRight w:val="0"/>
      <w:marTop w:val="0"/>
      <w:marBottom w:val="0"/>
      <w:divBdr>
        <w:top w:val="none" w:sz="0" w:space="0" w:color="auto"/>
        <w:left w:val="none" w:sz="0" w:space="0" w:color="auto"/>
        <w:bottom w:val="none" w:sz="0" w:space="0" w:color="auto"/>
        <w:right w:val="none" w:sz="0" w:space="0" w:color="auto"/>
      </w:divBdr>
      <w:divsChild>
        <w:div w:id="184636771">
          <w:marLeft w:val="360"/>
          <w:marRight w:val="0"/>
          <w:marTop w:val="200"/>
          <w:marBottom w:val="0"/>
          <w:divBdr>
            <w:top w:val="none" w:sz="0" w:space="0" w:color="auto"/>
            <w:left w:val="none" w:sz="0" w:space="0" w:color="auto"/>
            <w:bottom w:val="none" w:sz="0" w:space="0" w:color="auto"/>
            <w:right w:val="none" w:sz="0" w:space="0" w:color="auto"/>
          </w:divBdr>
        </w:div>
        <w:div w:id="1117867240">
          <w:marLeft w:val="360"/>
          <w:marRight w:val="0"/>
          <w:marTop w:val="200"/>
          <w:marBottom w:val="0"/>
          <w:divBdr>
            <w:top w:val="none" w:sz="0" w:space="0" w:color="auto"/>
            <w:left w:val="none" w:sz="0" w:space="0" w:color="auto"/>
            <w:bottom w:val="none" w:sz="0" w:space="0" w:color="auto"/>
            <w:right w:val="none" w:sz="0" w:space="0" w:color="auto"/>
          </w:divBdr>
        </w:div>
        <w:div w:id="384380357">
          <w:marLeft w:val="1080"/>
          <w:marRight w:val="0"/>
          <w:marTop w:val="100"/>
          <w:marBottom w:val="0"/>
          <w:divBdr>
            <w:top w:val="none" w:sz="0" w:space="0" w:color="auto"/>
            <w:left w:val="none" w:sz="0" w:space="0" w:color="auto"/>
            <w:bottom w:val="none" w:sz="0" w:space="0" w:color="auto"/>
            <w:right w:val="none" w:sz="0" w:space="0" w:color="auto"/>
          </w:divBdr>
        </w:div>
        <w:div w:id="720901736">
          <w:marLeft w:val="360"/>
          <w:marRight w:val="0"/>
          <w:marTop w:val="200"/>
          <w:marBottom w:val="0"/>
          <w:divBdr>
            <w:top w:val="none" w:sz="0" w:space="0" w:color="auto"/>
            <w:left w:val="none" w:sz="0" w:space="0" w:color="auto"/>
            <w:bottom w:val="none" w:sz="0" w:space="0" w:color="auto"/>
            <w:right w:val="none" w:sz="0" w:space="0" w:color="auto"/>
          </w:divBdr>
        </w:div>
        <w:div w:id="571887427">
          <w:marLeft w:val="1080"/>
          <w:marRight w:val="0"/>
          <w:marTop w:val="100"/>
          <w:marBottom w:val="0"/>
          <w:divBdr>
            <w:top w:val="none" w:sz="0" w:space="0" w:color="auto"/>
            <w:left w:val="none" w:sz="0" w:space="0" w:color="auto"/>
            <w:bottom w:val="none" w:sz="0" w:space="0" w:color="auto"/>
            <w:right w:val="none" w:sz="0" w:space="0" w:color="auto"/>
          </w:divBdr>
        </w:div>
        <w:div w:id="848253427">
          <w:marLeft w:val="1080"/>
          <w:marRight w:val="0"/>
          <w:marTop w:val="100"/>
          <w:marBottom w:val="0"/>
          <w:divBdr>
            <w:top w:val="none" w:sz="0" w:space="0" w:color="auto"/>
            <w:left w:val="none" w:sz="0" w:space="0" w:color="auto"/>
            <w:bottom w:val="none" w:sz="0" w:space="0" w:color="auto"/>
            <w:right w:val="none" w:sz="0" w:space="0" w:color="auto"/>
          </w:divBdr>
        </w:div>
        <w:div w:id="2114856923">
          <w:marLeft w:val="1080"/>
          <w:marRight w:val="0"/>
          <w:marTop w:val="100"/>
          <w:marBottom w:val="0"/>
          <w:divBdr>
            <w:top w:val="none" w:sz="0" w:space="0" w:color="auto"/>
            <w:left w:val="none" w:sz="0" w:space="0" w:color="auto"/>
            <w:bottom w:val="none" w:sz="0" w:space="0" w:color="auto"/>
            <w:right w:val="none" w:sz="0" w:space="0" w:color="auto"/>
          </w:divBdr>
        </w:div>
        <w:div w:id="1394811163">
          <w:marLeft w:val="1080"/>
          <w:marRight w:val="0"/>
          <w:marTop w:val="100"/>
          <w:marBottom w:val="0"/>
          <w:divBdr>
            <w:top w:val="none" w:sz="0" w:space="0" w:color="auto"/>
            <w:left w:val="none" w:sz="0" w:space="0" w:color="auto"/>
            <w:bottom w:val="none" w:sz="0" w:space="0" w:color="auto"/>
            <w:right w:val="none" w:sz="0" w:space="0" w:color="auto"/>
          </w:divBdr>
        </w:div>
      </w:divsChild>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69233077">
      <w:bodyDiv w:val="1"/>
      <w:marLeft w:val="0"/>
      <w:marRight w:val="0"/>
      <w:marTop w:val="0"/>
      <w:marBottom w:val="0"/>
      <w:divBdr>
        <w:top w:val="none" w:sz="0" w:space="0" w:color="auto"/>
        <w:left w:val="none" w:sz="0" w:space="0" w:color="auto"/>
        <w:bottom w:val="none" w:sz="0" w:space="0" w:color="auto"/>
        <w:right w:val="none" w:sz="0" w:space="0" w:color="auto"/>
      </w:divBdr>
      <w:divsChild>
        <w:div w:id="1360548136">
          <w:marLeft w:val="360"/>
          <w:marRight w:val="0"/>
          <w:marTop w:val="200"/>
          <w:marBottom w:val="0"/>
          <w:divBdr>
            <w:top w:val="none" w:sz="0" w:space="0" w:color="auto"/>
            <w:left w:val="none" w:sz="0" w:space="0" w:color="auto"/>
            <w:bottom w:val="none" w:sz="0" w:space="0" w:color="auto"/>
            <w:right w:val="none" w:sz="0" w:space="0" w:color="auto"/>
          </w:divBdr>
        </w:div>
      </w:divsChild>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390540805">
      <w:bodyDiv w:val="1"/>
      <w:marLeft w:val="0"/>
      <w:marRight w:val="0"/>
      <w:marTop w:val="0"/>
      <w:marBottom w:val="0"/>
      <w:divBdr>
        <w:top w:val="none" w:sz="0" w:space="0" w:color="auto"/>
        <w:left w:val="none" w:sz="0" w:space="0" w:color="auto"/>
        <w:bottom w:val="none" w:sz="0" w:space="0" w:color="auto"/>
        <w:right w:val="none" w:sz="0" w:space="0" w:color="auto"/>
      </w:divBdr>
      <w:divsChild>
        <w:div w:id="1821574375">
          <w:marLeft w:val="360"/>
          <w:marRight w:val="0"/>
          <w:marTop w:val="200"/>
          <w:marBottom w:val="0"/>
          <w:divBdr>
            <w:top w:val="none" w:sz="0" w:space="0" w:color="auto"/>
            <w:left w:val="none" w:sz="0" w:space="0" w:color="auto"/>
            <w:bottom w:val="none" w:sz="0" w:space="0" w:color="auto"/>
            <w:right w:val="none" w:sz="0" w:space="0" w:color="auto"/>
          </w:divBdr>
        </w:div>
        <w:div w:id="1479153372">
          <w:marLeft w:val="1080"/>
          <w:marRight w:val="0"/>
          <w:marTop w:val="100"/>
          <w:marBottom w:val="0"/>
          <w:divBdr>
            <w:top w:val="none" w:sz="0" w:space="0" w:color="auto"/>
            <w:left w:val="none" w:sz="0" w:space="0" w:color="auto"/>
            <w:bottom w:val="none" w:sz="0" w:space="0" w:color="auto"/>
            <w:right w:val="none" w:sz="0" w:space="0" w:color="auto"/>
          </w:divBdr>
        </w:div>
        <w:div w:id="1943762460">
          <w:marLeft w:val="1080"/>
          <w:marRight w:val="0"/>
          <w:marTop w:val="100"/>
          <w:marBottom w:val="0"/>
          <w:divBdr>
            <w:top w:val="none" w:sz="0" w:space="0" w:color="auto"/>
            <w:left w:val="none" w:sz="0" w:space="0" w:color="auto"/>
            <w:bottom w:val="none" w:sz="0" w:space="0" w:color="auto"/>
            <w:right w:val="none" w:sz="0" w:space="0" w:color="auto"/>
          </w:divBdr>
        </w:div>
        <w:div w:id="740906317">
          <w:marLeft w:val="1080"/>
          <w:marRight w:val="0"/>
          <w:marTop w:val="100"/>
          <w:marBottom w:val="0"/>
          <w:divBdr>
            <w:top w:val="none" w:sz="0" w:space="0" w:color="auto"/>
            <w:left w:val="none" w:sz="0" w:space="0" w:color="auto"/>
            <w:bottom w:val="none" w:sz="0" w:space="0" w:color="auto"/>
            <w:right w:val="none" w:sz="0" w:space="0" w:color="auto"/>
          </w:divBdr>
        </w:div>
      </w:divsChild>
    </w:div>
    <w:div w:id="396828097">
      <w:bodyDiv w:val="1"/>
      <w:marLeft w:val="0"/>
      <w:marRight w:val="0"/>
      <w:marTop w:val="0"/>
      <w:marBottom w:val="0"/>
      <w:divBdr>
        <w:top w:val="none" w:sz="0" w:space="0" w:color="auto"/>
        <w:left w:val="none" w:sz="0" w:space="0" w:color="auto"/>
        <w:bottom w:val="none" w:sz="0" w:space="0" w:color="auto"/>
        <w:right w:val="none" w:sz="0" w:space="0" w:color="auto"/>
      </w:divBdr>
      <w:divsChild>
        <w:div w:id="1396783246">
          <w:marLeft w:val="1080"/>
          <w:marRight w:val="0"/>
          <w:marTop w:val="100"/>
          <w:marBottom w:val="0"/>
          <w:divBdr>
            <w:top w:val="none" w:sz="0" w:space="0" w:color="auto"/>
            <w:left w:val="none" w:sz="0" w:space="0" w:color="auto"/>
            <w:bottom w:val="none" w:sz="0" w:space="0" w:color="auto"/>
            <w:right w:val="none" w:sz="0" w:space="0" w:color="auto"/>
          </w:divBdr>
        </w:div>
        <w:div w:id="1134371553">
          <w:marLeft w:val="1800"/>
          <w:marRight w:val="0"/>
          <w:marTop w:val="100"/>
          <w:marBottom w:val="0"/>
          <w:divBdr>
            <w:top w:val="none" w:sz="0" w:space="0" w:color="auto"/>
            <w:left w:val="none" w:sz="0" w:space="0" w:color="auto"/>
            <w:bottom w:val="none" w:sz="0" w:space="0" w:color="auto"/>
            <w:right w:val="none" w:sz="0" w:space="0" w:color="auto"/>
          </w:divBdr>
        </w:div>
        <w:div w:id="963661181">
          <w:marLeft w:val="1800"/>
          <w:marRight w:val="0"/>
          <w:marTop w:val="100"/>
          <w:marBottom w:val="0"/>
          <w:divBdr>
            <w:top w:val="none" w:sz="0" w:space="0" w:color="auto"/>
            <w:left w:val="none" w:sz="0" w:space="0" w:color="auto"/>
            <w:bottom w:val="none" w:sz="0" w:space="0" w:color="auto"/>
            <w:right w:val="none" w:sz="0" w:space="0" w:color="auto"/>
          </w:divBdr>
        </w:div>
        <w:div w:id="1981182654">
          <w:marLeft w:val="1800"/>
          <w:marRight w:val="0"/>
          <w:marTop w:val="100"/>
          <w:marBottom w:val="0"/>
          <w:divBdr>
            <w:top w:val="none" w:sz="0" w:space="0" w:color="auto"/>
            <w:left w:val="none" w:sz="0" w:space="0" w:color="auto"/>
            <w:bottom w:val="none" w:sz="0" w:space="0" w:color="auto"/>
            <w:right w:val="none" w:sz="0" w:space="0" w:color="auto"/>
          </w:divBdr>
        </w:div>
        <w:div w:id="1992978751">
          <w:marLeft w:val="1800"/>
          <w:marRight w:val="0"/>
          <w:marTop w:val="100"/>
          <w:marBottom w:val="0"/>
          <w:divBdr>
            <w:top w:val="none" w:sz="0" w:space="0" w:color="auto"/>
            <w:left w:val="none" w:sz="0" w:space="0" w:color="auto"/>
            <w:bottom w:val="none" w:sz="0" w:space="0" w:color="auto"/>
            <w:right w:val="none" w:sz="0" w:space="0" w:color="auto"/>
          </w:divBdr>
        </w:div>
      </w:divsChild>
    </w:div>
    <w:div w:id="419565785">
      <w:bodyDiv w:val="1"/>
      <w:marLeft w:val="0"/>
      <w:marRight w:val="0"/>
      <w:marTop w:val="0"/>
      <w:marBottom w:val="0"/>
      <w:divBdr>
        <w:top w:val="none" w:sz="0" w:space="0" w:color="auto"/>
        <w:left w:val="none" w:sz="0" w:space="0" w:color="auto"/>
        <w:bottom w:val="none" w:sz="0" w:space="0" w:color="auto"/>
        <w:right w:val="none" w:sz="0" w:space="0" w:color="auto"/>
      </w:divBdr>
    </w:div>
    <w:div w:id="447361654">
      <w:bodyDiv w:val="1"/>
      <w:marLeft w:val="0"/>
      <w:marRight w:val="0"/>
      <w:marTop w:val="0"/>
      <w:marBottom w:val="0"/>
      <w:divBdr>
        <w:top w:val="none" w:sz="0" w:space="0" w:color="auto"/>
        <w:left w:val="none" w:sz="0" w:space="0" w:color="auto"/>
        <w:bottom w:val="none" w:sz="0" w:space="0" w:color="auto"/>
        <w:right w:val="none" w:sz="0" w:space="0" w:color="auto"/>
      </w:divBdr>
      <w:divsChild>
        <w:div w:id="1750926858">
          <w:marLeft w:val="360"/>
          <w:marRight w:val="0"/>
          <w:marTop w:val="200"/>
          <w:marBottom w:val="0"/>
          <w:divBdr>
            <w:top w:val="none" w:sz="0" w:space="0" w:color="auto"/>
            <w:left w:val="none" w:sz="0" w:space="0" w:color="auto"/>
            <w:bottom w:val="none" w:sz="0" w:space="0" w:color="auto"/>
            <w:right w:val="none" w:sz="0" w:space="0" w:color="auto"/>
          </w:divBdr>
        </w:div>
        <w:div w:id="582253195">
          <w:marLeft w:val="360"/>
          <w:marRight w:val="0"/>
          <w:marTop w:val="200"/>
          <w:marBottom w:val="0"/>
          <w:divBdr>
            <w:top w:val="none" w:sz="0" w:space="0" w:color="auto"/>
            <w:left w:val="none" w:sz="0" w:space="0" w:color="auto"/>
            <w:bottom w:val="none" w:sz="0" w:space="0" w:color="auto"/>
            <w:right w:val="none" w:sz="0" w:space="0" w:color="auto"/>
          </w:divBdr>
        </w:div>
        <w:div w:id="75517176">
          <w:marLeft w:val="360"/>
          <w:marRight w:val="0"/>
          <w:marTop w:val="200"/>
          <w:marBottom w:val="0"/>
          <w:divBdr>
            <w:top w:val="none" w:sz="0" w:space="0" w:color="auto"/>
            <w:left w:val="none" w:sz="0" w:space="0" w:color="auto"/>
            <w:bottom w:val="none" w:sz="0" w:space="0" w:color="auto"/>
            <w:right w:val="none" w:sz="0" w:space="0" w:color="auto"/>
          </w:divBdr>
        </w:div>
        <w:div w:id="430515180">
          <w:marLeft w:val="360"/>
          <w:marRight w:val="0"/>
          <w:marTop w:val="200"/>
          <w:marBottom w:val="0"/>
          <w:divBdr>
            <w:top w:val="none" w:sz="0" w:space="0" w:color="auto"/>
            <w:left w:val="none" w:sz="0" w:space="0" w:color="auto"/>
            <w:bottom w:val="none" w:sz="0" w:space="0" w:color="auto"/>
            <w:right w:val="none" w:sz="0" w:space="0" w:color="auto"/>
          </w:divBdr>
        </w:div>
      </w:divsChild>
    </w:div>
    <w:div w:id="491678903">
      <w:bodyDiv w:val="1"/>
      <w:marLeft w:val="0"/>
      <w:marRight w:val="0"/>
      <w:marTop w:val="0"/>
      <w:marBottom w:val="0"/>
      <w:divBdr>
        <w:top w:val="none" w:sz="0" w:space="0" w:color="auto"/>
        <w:left w:val="none" w:sz="0" w:space="0" w:color="auto"/>
        <w:bottom w:val="none" w:sz="0" w:space="0" w:color="auto"/>
        <w:right w:val="none" w:sz="0" w:space="0" w:color="auto"/>
      </w:divBdr>
      <w:divsChild>
        <w:div w:id="1222905282">
          <w:marLeft w:val="360"/>
          <w:marRight w:val="0"/>
          <w:marTop w:val="200"/>
          <w:marBottom w:val="0"/>
          <w:divBdr>
            <w:top w:val="none" w:sz="0" w:space="0" w:color="auto"/>
            <w:left w:val="none" w:sz="0" w:space="0" w:color="auto"/>
            <w:bottom w:val="none" w:sz="0" w:space="0" w:color="auto"/>
            <w:right w:val="none" w:sz="0" w:space="0" w:color="auto"/>
          </w:divBdr>
        </w:div>
        <w:div w:id="540245445">
          <w:marLeft w:val="1080"/>
          <w:marRight w:val="0"/>
          <w:marTop w:val="1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18011442">
      <w:bodyDiv w:val="1"/>
      <w:marLeft w:val="0"/>
      <w:marRight w:val="0"/>
      <w:marTop w:val="0"/>
      <w:marBottom w:val="0"/>
      <w:divBdr>
        <w:top w:val="none" w:sz="0" w:space="0" w:color="auto"/>
        <w:left w:val="none" w:sz="0" w:space="0" w:color="auto"/>
        <w:bottom w:val="none" w:sz="0" w:space="0" w:color="auto"/>
        <w:right w:val="none" w:sz="0" w:space="0" w:color="auto"/>
      </w:divBdr>
      <w:divsChild>
        <w:div w:id="409350657">
          <w:marLeft w:val="360"/>
          <w:marRight w:val="0"/>
          <w:marTop w:val="200"/>
          <w:marBottom w:val="0"/>
          <w:divBdr>
            <w:top w:val="none" w:sz="0" w:space="0" w:color="auto"/>
            <w:left w:val="none" w:sz="0" w:space="0" w:color="auto"/>
            <w:bottom w:val="none" w:sz="0" w:space="0" w:color="auto"/>
            <w:right w:val="none" w:sz="0" w:space="0" w:color="auto"/>
          </w:divBdr>
        </w:div>
        <w:div w:id="1537622765">
          <w:marLeft w:val="1080"/>
          <w:marRight w:val="0"/>
          <w:marTop w:val="100"/>
          <w:marBottom w:val="0"/>
          <w:divBdr>
            <w:top w:val="none" w:sz="0" w:space="0" w:color="auto"/>
            <w:left w:val="none" w:sz="0" w:space="0" w:color="auto"/>
            <w:bottom w:val="none" w:sz="0" w:space="0" w:color="auto"/>
            <w:right w:val="none" w:sz="0" w:space="0" w:color="auto"/>
          </w:divBdr>
        </w:div>
        <w:div w:id="1329015592">
          <w:marLeft w:val="360"/>
          <w:marRight w:val="0"/>
          <w:marTop w:val="200"/>
          <w:marBottom w:val="0"/>
          <w:divBdr>
            <w:top w:val="none" w:sz="0" w:space="0" w:color="auto"/>
            <w:left w:val="none" w:sz="0" w:space="0" w:color="auto"/>
            <w:bottom w:val="none" w:sz="0" w:space="0" w:color="auto"/>
            <w:right w:val="none" w:sz="0" w:space="0" w:color="auto"/>
          </w:divBdr>
        </w:div>
        <w:div w:id="1582713470">
          <w:marLeft w:val="1080"/>
          <w:marRight w:val="0"/>
          <w:marTop w:val="100"/>
          <w:marBottom w:val="0"/>
          <w:divBdr>
            <w:top w:val="none" w:sz="0" w:space="0" w:color="auto"/>
            <w:left w:val="none" w:sz="0" w:space="0" w:color="auto"/>
            <w:bottom w:val="none" w:sz="0" w:space="0" w:color="auto"/>
            <w:right w:val="none" w:sz="0" w:space="0" w:color="auto"/>
          </w:divBdr>
        </w:div>
        <w:div w:id="362368050">
          <w:marLeft w:val="360"/>
          <w:marRight w:val="0"/>
          <w:marTop w:val="200"/>
          <w:marBottom w:val="0"/>
          <w:divBdr>
            <w:top w:val="none" w:sz="0" w:space="0" w:color="auto"/>
            <w:left w:val="none" w:sz="0" w:space="0" w:color="auto"/>
            <w:bottom w:val="none" w:sz="0" w:space="0" w:color="auto"/>
            <w:right w:val="none" w:sz="0" w:space="0" w:color="auto"/>
          </w:divBdr>
        </w:div>
        <w:div w:id="2088768974">
          <w:marLeft w:val="1080"/>
          <w:marRight w:val="0"/>
          <w:marTop w:val="100"/>
          <w:marBottom w:val="0"/>
          <w:divBdr>
            <w:top w:val="none" w:sz="0" w:space="0" w:color="auto"/>
            <w:left w:val="none" w:sz="0" w:space="0" w:color="auto"/>
            <w:bottom w:val="none" w:sz="0" w:space="0" w:color="auto"/>
            <w:right w:val="none" w:sz="0" w:space="0" w:color="auto"/>
          </w:divBdr>
        </w:div>
      </w:divsChild>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560868600">
      <w:bodyDiv w:val="1"/>
      <w:marLeft w:val="0"/>
      <w:marRight w:val="0"/>
      <w:marTop w:val="0"/>
      <w:marBottom w:val="0"/>
      <w:divBdr>
        <w:top w:val="none" w:sz="0" w:space="0" w:color="auto"/>
        <w:left w:val="none" w:sz="0" w:space="0" w:color="auto"/>
        <w:bottom w:val="none" w:sz="0" w:space="0" w:color="auto"/>
        <w:right w:val="none" w:sz="0" w:space="0" w:color="auto"/>
      </w:divBdr>
      <w:divsChild>
        <w:div w:id="51782666">
          <w:marLeft w:val="360"/>
          <w:marRight w:val="0"/>
          <w:marTop w:val="200"/>
          <w:marBottom w:val="0"/>
          <w:divBdr>
            <w:top w:val="none" w:sz="0" w:space="0" w:color="auto"/>
            <w:left w:val="none" w:sz="0" w:space="0" w:color="auto"/>
            <w:bottom w:val="none" w:sz="0" w:space="0" w:color="auto"/>
            <w:right w:val="none" w:sz="0" w:space="0" w:color="auto"/>
          </w:divBdr>
        </w:div>
        <w:div w:id="2042975661">
          <w:marLeft w:val="1080"/>
          <w:marRight w:val="0"/>
          <w:marTop w:val="100"/>
          <w:marBottom w:val="0"/>
          <w:divBdr>
            <w:top w:val="none" w:sz="0" w:space="0" w:color="auto"/>
            <w:left w:val="none" w:sz="0" w:space="0" w:color="auto"/>
            <w:bottom w:val="none" w:sz="0" w:space="0" w:color="auto"/>
            <w:right w:val="none" w:sz="0" w:space="0" w:color="auto"/>
          </w:divBdr>
        </w:div>
        <w:div w:id="691998760">
          <w:marLeft w:val="360"/>
          <w:marRight w:val="0"/>
          <w:marTop w:val="200"/>
          <w:marBottom w:val="0"/>
          <w:divBdr>
            <w:top w:val="none" w:sz="0" w:space="0" w:color="auto"/>
            <w:left w:val="none" w:sz="0" w:space="0" w:color="auto"/>
            <w:bottom w:val="none" w:sz="0" w:space="0" w:color="auto"/>
            <w:right w:val="none" w:sz="0" w:space="0" w:color="auto"/>
          </w:divBdr>
        </w:div>
        <w:div w:id="361980274">
          <w:marLeft w:val="1080"/>
          <w:marRight w:val="0"/>
          <w:marTop w:val="100"/>
          <w:marBottom w:val="0"/>
          <w:divBdr>
            <w:top w:val="none" w:sz="0" w:space="0" w:color="auto"/>
            <w:left w:val="none" w:sz="0" w:space="0" w:color="auto"/>
            <w:bottom w:val="none" w:sz="0" w:space="0" w:color="auto"/>
            <w:right w:val="none" w:sz="0" w:space="0" w:color="auto"/>
          </w:divBdr>
        </w:div>
        <w:div w:id="387804569">
          <w:marLeft w:val="360"/>
          <w:marRight w:val="0"/>
          <w:marTop w:val="200"/>
          <w:marBottom w:val="0"/>
          <w:divBdr>
            <w:top w:val="none" w:sz="0" w:space="0" w:color="auto"/>
            <w:left w:val="none" w:sz="0" w:space="0" w:color="auto"/>
            <w:bottom w:val="none" w:sz="0" w:space="0" w:color="auto"/>
            <w:right w:val="none" w:sz="0" w:space="0" w:color="auto"/>
          </w:divBdr>
        </w:div>
        <w:div w:id="405030817">
          <w:marLeft w:val="1080"/>
          <w:marRight w:val="0"/>
          <w:marTop w:val="100"/>
          <w:marBottom w:val="0"/>
          <w:divBdr>
            <w:top w:val="none" w:sz="0" w:space="0" w:color="auto"/>
            <w:left w:val="none" w:sz="0" w:space="0" w:color="auto"/>
            <w:bottom w:val="none" w:sz="0" w:space="0" w:color="auto"/>
            <w:right w:val="none" w:sz="0" w:space="0" w:color="auto"/>
          </w:divBdr>
        </w:div>
        <w:div w:id="972711130">
          <w:marLeft w:val="360"/>
          <w:marRight w:val="0"/>
          <w:marTop w:val="200"/>
          <w:marBottom w:val="0"/>
          <w:divBdr>
            <w:top w:val="none" w:sz="0" w:space="0" w:color="auto"/>
            <w:left w:val="none" w:sz="0" w:space="0" w:color="auto"/>
            <w:bottom w:val="none" w:sz="0" w:space="0" w:color="auto"/>
            <w:right w:val="none" w:sz="0" w:space="0" w:color="auto"/>
          </w:divBdr>
        </w:div>
      </w:divsChild>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655761113">
      <w:bodyDiv w:val="1"/>
      <w:marLeft w:val="0"/>
      <w:marRight w:val="0"/>
      <w:marTop w:val="0"/>
      <w:marBottom w:val="0"/>
      <w:divBdr>
        <w:top w:val="none" w:sz="0" w:space="0" w:color="auto"/>
        <w:left w:val="none" w:sz="0" w:space="0" w:color="auto"/>
        <w:bottom w:val="none" w:sz="0" w:space="0" w:color="auto"/>
        <w:right w:val="none" w:sz="0" w:space="0" w:color="auto"/>
      </w:divBdr>
    </w:div>
    <w:div w:id="671951646">
      <w:bodyDiv w:val="1"/>
      <w:marLeft w:val="0"/>
      <w:marRight w:val="0"/>
      <w:marTop w:val="0"/>
      <w:marBottom w:val="0"/>
      <w:divBdr>
        <w:top w:val="none" w:sz="0" w:space="0" w:color="auto"/>
        <w:left w:val="none" w:sz="0" w:space="0" w:color="auto"/>
        <w:bottom w:val="none" w:sz="0" w:space="0" w:color="auto"/>
        <w:right w:val="none" w:sz="0" w:space="0" w:color="auto"/>
      </w:divBdr>
    </w:div>
    <w:div w:id="686252680">
      <w:bodyDiv w:val="1"/>
      <w:marLeft w:val="0"/>
      <w:marRight w:val="0"/>
      <w:marTop w:val="0"/>
      <w:marBottom w:val="0"/>
      <w:divBdr>
        <w:top w:val="none" w:sz="0" w:space="0" w:color="auto"/>
        <w:left w:val="none" w:sz="0" w:space="0" w:color="auto"/>
        <w:bottom w:val="none" w:sz="0" w:space="0" w:color="auto"/>
        <w:right w:val="none" w:sz="0" w:space="0" w:color="auto"/>
      </w:divBdr>
      <w:divsChild>
        <w:div w:id="203059909">
          <w:marLeft w:val="547"/>
          <w:marRight w:val="0"/>
          <w:marTop w:val="0"/>
          <w:marBottom w:val="0"/>
          <w:divBdr>
            <w:top w:val="none" w:sz="0" w:space="0" w:color="auto"/>
            <w:left w:val="none" w:sz="0" w:space="0" w:color="auto"/>
            <w:bottom w:val="none" w:sz="0" w:space="0" w:color="auto"/>
            <w:right w:val="none" w:sz="0" w:space="0" w:color="auto"/>
          </w:divBdr>
        </w:div>
      </w:divsChild>
    </w:div>
    <w:div w:id="751437068">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54589624">
      <w:bodyDiv w:val="1"/>
      <w:marLeft w:val="0"/>
      <w:marRight w:val="0"/>
      <w:marTop w:val="0"/>
      <w:marBottom w:val="0"/>
      <w:divBdr>
        <w:top w:val="none" w:sz="0" w:space="0" w:color="auto"/>
        <w:left w:val="none" w:sz="0" w:space="0" w:color="auto"/>
        <w:bottom w:val="none" w:sz="0" w:space="0" w:color="auto"/>
        <w:right w:val="none" w:sz="0" w:space="0" w:color="auto"/>
      </w:divBdr>
    </w:div>
    <w:div w:id="770903826">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00928089">
      <w:bodyDiv w:val="1"/>
      <w:marLeft w:val="0"/>
      <w:marRight w:val="0"/>
      <w:marTop w:val="0"/>
      <w:marBottom w:val="0"/>
      <w:divBdr>
        <w:top w:val="none" w:sz="0" w:space="0" w:color="auto"/>
        <w:left w:val="none" w:sz="0" w:space="0" w:color="auto"/>
        <w:bottom w:val="none" w:sz="0" w:space="0" w:color="auto"/>
        <w:right w:val="none" w:sz="0" w:space="0" w:color="auto"/>
      </w:divBdr>
      <w:divsChild>
        <w:div w:id="789973694">
          <w:marLeft w:val="360"/>
          <w:marRight w:val="0"/>
          <w:marTop w:val="200"/>
          <w:marBottom w:val="0"/>
          <w:divBdr>
            <w:top w:val="none" w:sz="0" w:space="0" w:color="auto"/>
            <w:left w:val="none" w:sz="0" w:space="0" w:color="auto"/>
            <w:bottom w:val="none" w:sz="0" w:space="0" w:color="auto"/>
            <w:right w:val="none" w:sz="0" w:space="0" w:color="auto"/>
          </w:divBdr>
        </w:div>
      </w:divsChild>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56272156">
      <w:bodyDiv w:val="1"/>
      <w:marLeft w:val="0"/>
      <w:marRight w:val="0"/>
      <w:marTop w:val="0"/>
      <w:marBottom w:val="0"/>
      <w:divBdr>
        <w:top w:val="none" w:sz="0" w:space="0" w:color="auto"/>
        <w:left w:val="none" w:sz="0" w:space="0" w:color="auto"/>
        <w:bottom w:val="none" w:sz="0" w:space="0" w:color="auto"/>
        <w:right w:val="none" w:sz="0" w:space="0" w:color="auto"/>
      </w:divBdr>
    </w:div>
    <w:div w:id="1059788206">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53377503">
      <w:bodyDiv w:val="1"/>
      <w:marLeft w:val="0"/>
      <w:marRight w:val="0"/>
      <w:marTop w:val="0"/>
      <w:marBottom w:val="0"/>
      <w:divBdr>
        <w:top w:val="none" w:sz="0" w:space="0" w:color="auto"/>
        <w:left w:val="none" w:sz="0" w:space="0" w:color="auto"/>
        <w:bottom w:val="none" w:sz="0" w:space="0" w:color="auto"/>
        <w:right w:val="none" w:sz="0" w:space="0" w:color="auto"/>
      </w:divBdr>
      <w:divsChild>
        <w:div w:id="956330016">
          <w:marLeft w:val="360"/>
          <w:marRight w:val="0"/>
          <w:marTop w:val="200"/>
          <w:marBottom w:val="0"/>
          <w:divBdr>
            <w:top w:val="none" w:sz="0" w:space="0" w:color="auto"/>
            <w:left w:val="none" w:sz="0" w:space="0" w:color="auto"/>
            <w:bottom w:val="none" w:sz="0" w:space="0" w:color="auto"/>
            <w:right w:val="none" w:sz="0" w:space="0" w:color="auto"/>
          </w:divBdr>
        </w:div>
        <w:div w:id="811681367">
          <w:marLeft w:val="1080"/>
          <w:marRight w:val="0"/>
          <w:marTop w:val="100"/>
          <w:marBottom w:val="0"/>
          <w:divBdr>
            <w:top w:val="none" w:sz="0" w:space="0" w:color="auto"/>
            <w:left w:val="none" w:sz="0" w:space="0" w:color="auto"/>
            <w:bottom w:val="none" w:sz="0" w:space="0" w:color="auto"/>
            <w:right w:val="none" w:sz="0" w:space="0" w:color="auto"/>
          </w:divBdr>
        </w:div>
        <w:div w:id="1363168119">
          <w:marLeft w:val="108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180581504">
      <w:bodyDiv w:val="1"/>
      <w:marLeft w:val="0"/>
      <w:marRight w:val="0"/>
      <w:marTop w:val="0"/>
      <w:marBottom w:val="0"/>
      <w:divBdr>
        <w:top w:val="none" w:sz="0" w:space="0" w:color="auto"/>
        <w:left w:val="none" w:sz="0" w:space="0" w:color="auto"/>
        <w:bottom w:val="none" w:sz="0" w:space="0" w:color="auto"/>
        <w:right w:val="none" w:sz="0" w:space="0" w:color="auto"/>
      </w:divBdr>
    </w:div>
    <w:div w:id="1205828553">
      <w:bodyDiv w:val="1"/>
      <w:marLeft w:val="0"/>
      <w:marRight w:val="0"/>
      <w:marTop w:val="0"/>
      <w:marBottom w:val="0"/>
      <w:divBdr>
        <w:top w:val="none" w:sz="0" w:space="0" w:color="auto"/>
        <w:left w:val="none" w:sz="0" w:space="0" w:color="auto"/>
        <w:bottom w:val="none" w:sz="0" w:space="0" w:color="auto"/>
        <w:right w:val="none" w:sz="0" w:space="0" w:color="auto"/>
      </w:divBdr>
      <w:divsChild>
        <w:div w:id="936786190">
          <w:marLeft w:val="1080"/>
          <w:marRight w:val="0"/>
          <w:marTop w:val="90"/>
          <w:marBottom w:val="0"/>
          <w:divBdr>
            <w:top w:val="none" w:sz="0" w:space="0" w:color="auto"/>
            <w:left w:val="none" w:sz="0" w:space="0" w:color="auto"/>
            <w:bottom w:val="none" w:sz="0" w:space="0" w:color="auto"/>
            <w:right w:val="none" w:sz="0" w:space="0" w:color="auto"/>
          </w:divBdr>
        </w:div>
        <w:div w:id="146825294">
          <w:marLeft w:val="1080"/>
          <w:marRight w:val="0"/>
          <w:marTop w:val="90"/>
          <w:marBottom w:val="0"/>
          <w:divBdr>
            <w:top w:val="none" w:sz="0" w:space="0" w:color="auto"/>
            <w:left w:val="none" w:sz="0" w:space="0" w:color="auto"/>
            <w:bottom w:val="none" w:sz="0" w:space="0" w:color="auto"/>
            <w:right w:val="none" w:sz="0" w:space="0" w:color="auto"/>
          </w:divBdr>
        </w:div>
        <w:div w:id="1400514253">
          <w:marLeft w:val="1080"/>
          <w:marRight w:val="0"/>
          <w:marTop w:val="90"/>
          <w:marBottom w:val="0"/>
          <w:divBdr>
            <w:top w:val="none" w:sz="0" w:space="0" w:color="auto"/>
            <w:left w:val="none" w:sz="0" w:space="0" w:color="auto"/>
            <w:bottom w:val="none" w:sz="0" w:space="0" w:color="auto"/>
            <w:right w:val="none" w:sz="0" w:space="0" w:color="auto"/>
          </w:divBdr>
        </w:div>
        <w:div w:id="660625940">
          <w:marLeft w:val="1080"/>
          <w:marRight w:val="0"/>
          <w:marTop w:val="90"/>
          <w:marBottom w:val="0"/>
          <w:divBdr>
            <w:top w:val="none" w:sz="0" w:space="0" w:color="auto"/>
            <w:left w:val="none" w:sz="0" w:space="0" w:color="auto"/>
            <w:bottom w:val="none" w:sz="0" w:space="0" w:color="auto"/>
            <w:right w:val="none" w:sz="0" w:space="0" w:color="auto"/>
          </w:divBdr>
        </w:div>
      </w:divsChild>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257595705">
      <w:bodyDiv w:val="1"/>
      <w:marLeft w:val="0"/>
      <w:marRight w:val="0"/>
      <w:marTop w:val="0"/>
      <w:marBottom w:val="0"/>
      <w:divBdr>
        <w:top w:val="none" w:sz="0" w:space="0" w:color="auto"/>
        <w:left w:val="none" w:sz="0" w:space="0" w:color="auto"/>
        <w:bottom w:val="none" w:sz="0" w:space="0" w:color="auto"/>
        <w:right w:val="none" w:sz="0" w:space="0" w:color="auto"/>
      </w:divBdr>
      <w:divsChild>
        <w:div w:id="224920286">
          <w:marLeft w:val="360"/>
          <w:marRight w:val="0"/>
          <w:marTop w:val="200"/>
          <w:marBottom w:val="0"/>
          <w:divBdr>
            <w:top w:val="none" w:sz="0" w:space="0" w:color="auto"/>
            <w:left w:val="none" w:sz="0" w:space="0" w:color="auto"/>
            <w:bottom w:val="none" w:sz="0" w:space="0" w:color="auto"/>
            <w:right w:val="none" w:sz="0" w:space="0" w:color="auto"/>
          </w:divBdr>
        </w:div>
        <w:div w:id="2083403059">
          <w:marLeft w:val="360"/>
          <w:marRight w:val="0"/>
          <w:marTop w:val="200"/>
          <w:marBottom w:val="0"/>
          <w:divBdr>
            <w:top w:val="none" w:sz="0" w:space="0" w:color="auto"/>
            <w:left w:val="none" w:sz="0" w:space="0" w:color="auto"/>
            <w:bottom w:val="none" w:sz="0" w:space="0" w:color="auto"/>
            <w:right w:val="none" w:sz="0" w:space="0" w:color="auto"/>
          </w:divBdr>
        </w:div>
        <w:div w:id="1126584661">
          <w:marLeft w:val="360"/>
          <w:marRight w:val="0"/>
          <w:marTop w:val="200"/>
          <w:marBottom w:val="0"/>
          <w:divBdr>
            <w:top w:val="none" w:sz="0" w:space="0" w:color="auto"/>
            <w:left w:val="none" w:sz="0" w:space="0" w:color="auto"/>
            <w:bottom w:val="none" w:sz="0" w:space="0" w:color="auto"/>
            <w:right w:val="none" w:sz="0" w:space="0" w:color="auto"/>
          </w:divBdr>
        </w:div>
        <w:div w:id="1338850405">
          <w:marLeft w:val="360"/>
          <w:marRight w:val="0"/>
          <w:marTop w:val="200"/>
          <w:marBottom w:val="0"/>
          <w:divBdr>
            <w:top w:val="none" w:sz="0" w:space="0" w:color="auto"/>
            <w:left w:val="none" w:sz="0" w:space="0" w:color="auto"/>
            <w:bottom w:val="none" w:sz="0" w:space="0" w:color="auto"/>
            <w:right w:val="none" w:sz="0" w:space="0" w:color="auto"/>
          </w:divBdr>
        </w:div>
        <w:div w:id="1615863442">
          <w:marLeft w:val="360"/>
          <w:marRight w:val="0"/>
          <w:marTop w:val="200"/>
          <w:marBottom w:val="0"/>
          <w:divBdr>
            <w:top w:val="none" w:sz="0" w:space="0" w:color="auto"/>
            <w:left w:val="none" w:sz="0" w:space="0" w:color="auto"/>
            <w:bottom w:val="none" w:sz="0" w:space="0" w:color="auto"/>
            <w:right w:val="none" w:sz="0" w:space="0" w:color="auto"/>
          </w:divBdr>
        </w:div>
      </w:divsChild>
    </w:div>
    <w:div w:id="1312295890">
      <w:bodyDiv w:val="1"/>
      <w:marLeft w:val="0"/>
      <w:marRight w:val="0"/>
      <w:marTop w:val="0"/>
      <w:marBottom w:val="0"/>
      <w:divBdr>
        <w:top w:val="none" w:sz="0" w:space="0" w:color="auto"/>
        <w:left w:val="none" w:sz="0" w:space="0" w:color="auto"/>
        <w:bottom w:val="none" w:sz="0" w:space="0" w:color="auto"/>
        <w:right w:val="none" w:sz="0" w:space="0" w:color="auto"/>
      </w:divBdr>
    </w:div>
    <w:div w:id="1316957931">
      <w:bodyDiv w:val="1"/>
      <w:marLeft w:val="0"/>
      <w:marRight w:val="0"/>
      <w:marTop w:val="0"/>
      <w:marBottom w:val="0"/>
      <w:divBdr>
        <w:top w:val="none" w:sz="0" w:space="0" w:color="auto"/>
        <w:left w:val="none" w:sz="0" w:space="0" w:color="auto"/>
        <w:bottom w:val="none" w:sz="0" w:space="0" w:color="auto"/>
        <w:right w:val="none" w:sz="0" w:space="0" w:color="auto"/>
      </w:divBdr>
      <w:divsChild>
        <w:div w:id="1521047399">
          <w:marLeft w:val="1080"/>
          <w:marRight w:val="0"/>
          <w:marTop w:val="100"/>
          <w:marBottom w:val="0"/>
          <w:divBdr>
            <w:top w:val="none" w:sz="0" w:space="0" w:color="auto"/>
            <w:left w:val="none" w:sz="0" w:space="0" w:color="auto"/>
            <w:bottom w:val="none" w:sz="0" w:space="0" w:color="auto"/>
            <w:right w:val="none" w:sz="0" w:space="0" w:color="auto"/>
          </w:divBdr>
        </w:div>
        <w:div w:id="1277838">
          <w:marLeft w:val="1080"/>
          <w:marRight w:val="0"/>
          <w:marTop w:val="100"/>
          <w:marBottom w:val="0"/>
          <w:divBdr>
            <w:top w:val="none" w:sz="0" w:space="0" w:color="auto"/>
            <w:left w:val="none" w:sz="0" w:space="0" w:color="auto"/>
            <w:bottom w:val="none" w:sz="0" w:space="0" w:color="auto"/>
            <w:right w:val="none" w:sz="0" w:space="0" w:color="auto"/>
          </w:divBdr>
        </w:div>
        <w:div w:id="1091045158">
          <w:marLeft w:val="1080"/>
          <w:marRight w:val="0"/>
          <w:marTop w:val="100"/>
          <w:marBottom w:val="0"/>
          <w:divBdr>
            <w:top w:val="none" w:sz="0" w:space="0" w:color="auto"/>
            <w:left w:val="none" w:sz="0" w:space="0" w:color="auto"/>
            <w:bottom w:val="none" w:sz="0" w:space="0" w:color="auto"/>
            <w:right w:val="none" w:sz="0" w:space="0" w:color="auto"/>
          </w:divBdr>
        </w:div>
      </w:divsChild>
    </w:div>
    <w:div w:id="1349284807">
      <w:bodyDiv w:val="1"/>
      <w:marLeft w:val="0"/>
      <w:marRight w:val="0"/>
      <w:marTop w:val="0"/>
      <w:marBottom w:val="0"/>
      <w:divBdr>
        <w:top w:val="none" w:sz="0" w:space="0" w:color="auto"/>
        <w:left w:val="none" w:sz="0" w:space="0" w:color="auto"/>
        <w:bottom w:val="none" w:sz="0" w:space="0" w:color="auto"/>
        <w:right w:val="none" w:sz="0" w:space="0" w:color="auto"/>
      </w:divBdr>
      <w:divsChild>
        <w:div w:id="547226438">
          <w:marLeft w:val="360"/>
          <w:marRight w:val="0"/>
          <w:marTop w:val="200"/>
          <w:marBottom w:val="0"/>
          <w:divBdr>
            <w:top w:val="none" w:sz="0" w:space="0" w:color="auto"/>
            <w:left w:val="none" w:sz="0" w:space="0" w:color="auto"/>
            <w:bottom w:val="none" w:sz="0" w:space="0" w:color="auto"/>
            <w:right w:val="none" w:sz="0" w:space="0" w:color="auto"/>
          </w:divBdr>
        </w:div>
        <w:div w:id="1591507408">
          <w:marLeft w:val="1080"/>
          <w:marRight w:val="0"/>
          <w:marTop w:val="100"/>
          <w:marBottom w:val="0"/>
          <w:divBdr>
            <w:top w:val="none" w:sz="0" w:space="0" w:color="auto"/>
            <w:left w:val="none" w:sz="0" w:space="0" w:color="auto"/>
            <w:bottom w:val="none" w:sz="0" w:space="0" w:color="auto"/>
            <w:right w:val="none" w:sz="0" w:space="0" w:color="auto"/>
          </w:divBdr>
        </w:div>
        <w:div w:id="1007707608">
          <w:marLeft w:val="360"/>
          <w:marRight w:val="0"/>
          <w:marTop w:val="200"/>
          <w:marBottom w:val="0"/>
          <w:divBdr>
            <w:top w:val="none" w:sz="0" w:space="0" w:color="auto"/>
            <w:left w:val="none" w:sz="0" w:space="0" w:color="auto"/>
            <w:bottom w:val="none" w:sz="0" w:space="0" w:color="auto"/>
            <w:right w:val="none" w:sz="0" w:space="0" w:color="auto"/>
          </w:divBdr>
        </w:div>
        <w:div w:id="1298028866">
          <w:marLeft w:val="1080"/>
          <w:marRight w:val="0"/>
          <w:marTop w:val="100"/>
          <w:marBottom w:val="0"/>
          <w:divBdr>
            <w:top w:val="none" w:sz="0" w:space="0" w:color="auto"/>
            <w:left w:val="none" w:sz="0" w:space="0" w:color="auto"/>
            <w:bottom w:val="none" w:sz="0" w:space="0" w:color="auto"/>
            <w:right w:val="none" w:sz="0" w:space="0" w:color="auto"/>
          </w:divBdr>
        </w:div>
        <w:div w:id="930313881">
          <w:marLeft w:val="360"/>
          <w:marRight w:val="0"/>
          <w:marTop w:val="200"/>
          <w:marBottom w:val="0"/>
          <w:divBdr>
            <w:top w:val="none" w:sz="0" w:space="0" w:color="auto"/>
            <w:left w:val="none" w:sz="0" w:space="0" w:color="auto"/>
            <w:bottom w:val="none" w:sz="0" w:space="0" w:color="auto"/>
            <w:right w:val="none" w:sz="0" w:space="0" w:color="auto"/>
          </w:divBdr>
        </w:div>
        <w:div w:id="1818379394">
          <w:marLeft w:val="1080"/>
          <w:marRight w:val="0"/>
          <w:marTop w:val="100"/>
          <w:marBottom w:val="0"/>
          <w:divBdr>
            <w:top w:val="none" w:sz="0" w:space="0" w:color="auto"/>
            <w:left w:val="none" w:sz="0" w:space="0" w:color="auto"/>
            <w:bottom w:val="none" w:sz="0" w:space="0" w:color="auto"/>
            <w:right w:val="none" w:sz="0" w:space="0" w:color="auto"/>
          </w:divBdr>
        </w:div>
        <w:div w:id="383261495">
          <w:marLeft w:val="360"/>
          <w:marRight w:val="0"/>
          <w:marTop w:val="200"/>
          <w:marBottom w:val="0"/>
          <w:divBdr>
            <w:top w:val="none" w:sz="0" w:space="0" w:color="auto"/>
            <w:left w:val="none" w:sz="0" w:space="0" w:color="auto"/>
            <w:bottom w:val="none" w:sz="0" w:space="0" w:color="auto"/>
            <w:right w:val="none" w:sz="0" w:space="0" w:color="auto"/>
          </w:divBdr>
        </w:div>
        <w:div w:id="1625769224">
          <w:marLeft w:val="1080"/>
          <w:marRight w:val="0"/>
          <w:marTop w:val="100"/>
          <w:marBottom w:val="0"/>
          <w:divBdr>
            <w:top w:val="none" w:sz="0" w:space="0" w:color="auto"/>
            <w:left w:val="none" w:sz="0" w:space="0" w:color="auto"/>
            <w:bottom w:val="none" w:sz="0" w:space="0" w:color="auto"/>
            <w:right w:val="none" w:sz="0" w:space="0" w:color="auto"/>
          </w:divBdr>
        </w:div>
      </w:divsChild>
    </w:div>
    <w:div w:id="1407341993">
      <w:bodyDiv w:val="1"/>
      <w:marLeft w:val="0"/>
      <w:marRight w:val="0"/>
      <w:marTop w:val="0"/>
      <w:marBottom w:val="0"/>
      <w:divBdr>
        <w:top w:val="none" w:sz="0" w:space="0" w:color="auto"/>
        <w:left w:val="none" w:sz="0" w:space="0" w:color="auto"/>
        <w:bottom w:val="none" w:sz="0" w:space="0" w:color="auto"/>
        <w:right w:val="none" w:sz="0" w:space="0" w:color="auto"/>
      </w:divBdr>
      <w:divsChild>
        <w:div w:id="1521315752">
          <w:marLeft w:val="360"/>
          <w:marRight w:val="0"/>
          <w:marTop w:val="200"/>
          <w:marBottom w:val="0"/>
          <w:divBdr>
            <w:top w:val="none" w:sz="0" w:space="0" w:color="auto"/>
            <w:left w:val="none" w:sz="0" w:space="0" w:color="auto"/>
            <w:bottom w:val="none" w:sz="0" w:space="0" w:color="auto"/>
            <w:right w:val="none" w:sz="0" w:space="0" w:color="auto"/>
          </w:divBdr>
        </w:div>
        <w:div w:id="359428996">
          <w:marLeft w:val="1080"/>
          <w:marRight w:val="0"/>
          <w:marTop w:val="100"/>
          <w:marBottom w:val="0"/>
          <w:divBdr>
            <w:top w:val="none" w:sz="0" w:space="0" w:color="auto"/>
            <w:left w:val="none" w:sz="0" w:space="0" w:color="auto"/>
            <w:bottom w:val="none" w:sz="0" w:space="0" w:color="auto"/>
            <w:right w:val="none" w:sz="0" w:space="0" w:color="auto"/>
          </w:divBdr>
        </w:div>
        <w:div w:id="1007245148">
          <w:marLeft w:val="1080"/>
          <w:marRight w:val="0"/>
          <w:marTop w:val="100"/>
          <w:marBottom w:val="0"/>
          <w:divBdr>
            <w:top w:val="none" w:sz="0" w:space="0" w:color="auto"/>
            <w:left w:val="none" w:sz="0" w:space="0" w:color="auto"/>
            <w:bottom w:val="none" w:sz="0" w:space="0" w:color="auto"/>
            <w:right w:val="none" w:sz="0" w:space="0" w:color="auto"/>
          </w:divBdr>
        </w:div>
        <w:div w:id="610430226">
          <w:marLeft w:val="360"/>
          <w:marRight w:val="0"/>
          <w:marTop w:val="200"/>
          <w:marBottom w:val="0"/>
          <w:divBdr>
            <w:top w:val="none" w:sz="0" w:space="0" w:color="auto"/>
            <w:left w:val="none" w:sz="0" w:space="0" w:color="auto"/>
            <w:bottom w:val="none" w:sz="0" w:space="0" w:color="auto"/>
            <w:right w:val="none" w:sz="0" w:space="0" w:color="auto"/>
          </w:divBdr>
        </w:div>
        <w:div w:id="211230729">
          <w:marLeft w:val="1080"/>
          <w:marRight w:val="0"/>
          <w:marTop w:val="100"/>
          <w:marBottom w:val="0"/>
          <w:divBdr>
            <w:top w:val="none" w:sz="0" w:space="0" w:color="auto"/>
            <w:left w:val="none" w:sz="0" w:space="0" w:color="auto"/>
            <w:bottom w:val="none" w:sz="0" w:space="0" w:color="auto"/>
            <w:right w:val="none" w:sz="0" w:space="0" w:color="auto"/>
          </w:divBdr>
        </w:div>
        <w:div w:id="973020947">
          <w:marLeft w:val="1080"/>
          <w:marRight w:val="0"/>
          <w:marTop w:val="100"/>
          <w:marBottom w:val="0"/>
          <w:divBdr>
            <w:top w:val="none" w:sz="0" w:space="0" w:color="auto"/>
            <w:left w:val="none" w:sz="0" w:space="0" w:color="auto"/>
            <w:bottom w:val="none" w:sz="0" w:space="0" w:color="auto"/>
            <w:right w:val="none" w:sz="0" w:space="0" w:color="auto"/>
          </w:divBdr>
        </w:div>
        <w:div w:id="1972444639">
          <w:marLeft w:val="1080"/>
          <w:marRight w:val="0"/>
          <w:marTop w:val="100"/>
          <w:marBottom w:val="0"/>
          <w:divBdr>
            <w:top w:val="none" w:sz="0" w:space="0" w:color="auto"/>
            <w:left w:val="none" w:sz="0" w:space="0" w:color="auto"/>
            <w:bottom w:val="none" w:sz="0" w:space="0" w:color="auto"/>
            <w:right w:val="none" w:sz="0" w:space="0" w:color="auto"/>
          </w:divBdr>
        </w:div>
        <w:div w:id="512643784">
          <w:marLeft w:val="1800"/>
          <w:marRight w:val="0"/>
          <w:marTop w:val="100"/>
          <w:marBottom w:val="0"/>
          <w:divBdr>
            <w:top w:val="none" w:sz="0" w:space="0" w:color="auto"/>
            <w:left w:val="none" w:sz="0" w:space="0" w:color="auto"/>
            <w:bottom w:val="none" w:sz="0" w:space="0" w:color="auto"/>
            <w:right w:val="none" w:sz="0" w:space="0" w:color="auto"/>
          </w:divBdr>
        </w:div>
      </w:divsChild>
    </w:div>
    <w:div w:id="1455714370">
      <w:bodyDiv w:val="1"/>
      <w:marLeft w:val="0"/>
      <w:marRight w:val="0"/>
      <w:marTop w:val="0"/>
      <w:marBottom w:val="0"/>
      <w:divBdr>
        <w:top w:val="none" w:sz="0" w:space="0" w:color="auto"/>
        <w:left w:val="none" w:sz="0" w:space="0" w:color="auto"/>
        <w:bottom w:val="none" w:sz="0" w:space="0" w:color="auto"/>
        <w:right w:val="none" w:sz="0" w:space="0" w:color="auto"/>
      </w:divBdr>
      <w:divsChild>
        <w:div w:id="611326154">
          <w:marLeft w:val="360"/>
          <w:marRight w:val="0"/>
          <w:marTop w:val="200"/>
          <w:marBottom w:val="0"/>
          <w:divBdr>
            <w:top w:val="none" w:sz="0" w:space="0" w:color="auto"/>
            <w:left w:val="none" w:sz="0" w:space="0" w:color="auto"/>
            <w:bottom w:val="none" w:sz="0" w:space="0" w:color="auto"/>
            <w:right w:val="none" w:sz="0" w:space="0" w:color="auto"/>
          </w:divBdr>
        </w:div>
        <w:div w:id="838276302">
          <w:marLeft w:val="1080"/>
          <w:marRight w:val="0"/>
          <w:marTop w:val="100"/>
          <w:marBottom w:val="0"/>
          <w:divBdr>
            <w:top w:val="none" w:sz="0" w:space="0" w:color="auto"/>
            <w:left w:val="none" w:sz="0" w:space="0" w:color="auto"/>
            <w:bottom w:val="none" w:sz="0" w:space="0" w:color="auto"/>
            <w:right w:val="none" w:sz="0" w:space="0" w:color="auto"/>
          </w:divBdr>
        </w:div>
        <w:div w:id="241451857">
          <w:marLeft w:val="1080"/>
          <w:marRight w:val="0"/>
          <w:marTop w:val="100"/>
          <w:marBottom w:val="0"/>
          <w:divBdr>
            <w:top w:val="none" w:sz="0" w:space="0" w:color="auto"/>
            <w:left w:val="none" w:sz="0" w:space="0" w:color="auto"/>
            <w:bottom w:val="none" w:sz="0" w:space="0" w:color="auto"/>
            <w:right w:val="none" w:sz="0" w:space="0" w:color="auto"/>
          </w:divBdr>
        </w:div>
        <w:div w:id="251941409">
          <w:marLeft w:val="1080"/>
          <w:marRight w:val="0"/>
          <w:marTop w:val="100"/>
          <w:marBottom w:val="0"/>
          <w:divBdr>
            <w:top w:val="none" w:sz="0" w:space="0" w:color="auto"/>
            <w:left w:val="none" w:sz="0" w:space="0" w:color="auto"/>
            <w:bottom w:val="none" w:sz="0" w:space="0" w:color="auto"/>
            <w:right w:val="none" w:sz="0" w:space="0" w:color="auto"/>
          </w:divBdr>
        </w:div>
        <w:div w:id="2127695892">
          <w:marLeft w:val="1080"/>
          <w:marRight w:val="0"/>
          <w:marTop w:val="100"/>
          <w:marBottom w:val="0"/>
          <w:divBdr>
            <w:top w:val="none" w:sz="0" w:space="0" w:color="auto"/>
            <w:left w:val="none" w:sz="0" w:space="0" w:color="auto"/>
            <w:bottom w:val="none" w:sz="0" w:space="0" w:color="auto"/>
            <w:right w:val="none" w:sz="0" w:space="0" w:color="auto"/>
          </w:divBdr>
        </w:div>
        <w:div w:id="429476192">
          <w:marLeft w:val="360"/>
          <w:marRight w:val="0"/>
          <w:marTop w:val="200"/>
          <w:marBottom w:val="0"/>
          <w:divBdr>
            <w:top w:val="none" w:sz="0" w:space="0" w:color="auto"/>
            <w:left w:val="none" w:sz="0" w:space="0" w:color="auto"/>
            <w:bottom w:val="none" w:sz="0" w:space="0" w:color="auto"/>
            <w:right w:val="none" w:sz="0" w:space="0" w:color="auto"/>
          </w:divBdr>
        </w:div>
        <w:div w:id="1244877872">
          <w:marLeft w:val="360"/>
          <w:marRight w:val="0"/>
          <w:marTop w:val="200"/>
          <w:marBottom w:val="0"/>
          <w:divBdr>
            <w:top w:val="none" w:sz="0" w:space="0" w:color="auto"/>
            <w:left w:val="none" w:sz="0" w:space="0" w:color="auto"/>
            <w:bottom w:val="none" w:sz="0" w:space="0" w:color="auto"/>
            <w:right w:val="none" w:sz="0" w:space="0" w:color="auto"/>
          </w:divBdr>
        </w:div>
      </w:divsChild>
    </w:div>
    <w:div w:id="1463232777">
      <w:bodyDiv w:val="1"/>
      <w:marLeft w:val="0"/>
      <w:marRight w:val="0"/>
      <w:marTop w:val="0"/>
      <w:marBottom w:val="0"/>
      <w:divBdr>
        <w:top w:val="none" w:sz="0" w:space="0" w:color="auto"/>
        <w:left w:val="none" w:sz="0" w:space="0" w:color="auto"/>
        <w:bottom w:val="none" w:sz="0" w:space="0" w:color="auto"/>
        <w:right w:val="none" w:sz="0" w:space="0" w:color="auto"/>
      </w:divBdr>
      <w:divsChild>
        <w:div w:id="1739282309">
          <w:marLeft w:val="360"/>
          <w:marRight w:val="0"/>
          <w:marTop w:val="200"/>
          <w:marBottom w:val="0"/>
          <w:divBdr>
            <w:top w:val="none" w:sz="0" w:space="0" w:color="auto"/>
            <w:left w:val="none" w:sz="0" w:space="0" w:color="auto"/>
            <w:bottom w:val="none" w:sz="0" w:space="0" w:color="auto"/>
            <w:right w:val="none" w:sz="0" w:space="0" w:color="auto"/>
          </w:divBdr>
        </w:div>
        <w:div w:id="1957717610">
          <w:marLeft w:val="360"/>
          <w:marRight w:val="0"/>
          <w:marTop w:val="200"/>
          <w:marBottom w:val="0"/>
          <w:divBdr>
            <w:top w:val="none" w:sz="0" w:space="0" w:color="auto"/>
            <w:left w:val="none" w:sz="0" w:space="0" w:color="auto"/>
            <w:bottom w:val="none" w:sz="0" w:space="0" w:color="auto"/>
            <w:right w:val="none" w:sz="0" w:space="0" w:color="auto"/>
          </w:divBdr>
        </w:div>
        <w:div w:id="1569533904">
          <w:marLeft w:val="360"/>
          <w:marRight w:val="0"/>
          <w:marTop w:val="200"/>
          <w:marBottom w:val="0"/>
          <w:divBdr>
            <w:top w:val="none" w:sz="0" w:space="0" w:color="auto"/>
            <w:left w:val="none" w:sz="0" w:space="0" w:color="auto"/>
            <w:bottom w:val="none" w:sz="0" w:space="0" w:color="auto"/>
            <w:right w:val="none" w:sz="0" w:space="0" w:color="auto"/>
          </w:divBdr>
        </w:div>
      </w:divsChild>
    </w:div>
    <w:div w:id="1503814966">
      <w:bodyDiv w:val="1"/>
      <w:marLeft w:val="0"/>
      <w:marRight w:val="0"/>
      <w:marTop w:val="0"/>
      <w:marBottom w:val="0"/>
      <w:divBdr>
        <w:top w:val="none" w:sz="0" w:space="0" w:color="auto"/>
        <w:left w:val="none" w:sz="0" w:space="0" w:color="auto"/>
        <w:bottom w:val="none" w:sz="0" w:space="0" w:color="auto"/>
        <w:right w:val="none" w:sz="0" w:space="0" w:color="auto"/>
      </w:divBdr>
      <w:divsChild>
        <w:div w:id="1122192600">
          <w:marLeft w:val="1080"/>
          <w:marRight w:val="0"/>
          <w:marTop w:val="100"/>
          <w:marBottom w:val="0"/>
          <w:divBdr>
            <w:top w:val="none" w:sz="0" w:space="0" w:color="auto"/>
            <w:left w:val="none" w:sz="0" w:space="0" w:color="auto"/>
            <w:bottom w:val="none" w:sz="0" w:space="0" w:color="auto"/>
            <w:right w:val="none" w:sz="0" w:space="0" w:color="auto"/>
          </w:divBdr>
        </w:div>
        <w:div w:id="693576563">
          <w:marLeft w:val="1080"/>
          <w:marRight w:val="0"/>
          <w:marTop w:val="100"/>
          <w:marBottom w:val="0"/>
          <w:divBdr>
            <w:top w:val="none" w:sz="0" w:space="0" w:color="auto"/>
            <w:left w:val="none" w:sz="0" w:space="0" w:color="auto"/>
            <w:bottom w:val="none" w:sz="0" w:space="0" w:color="auto"/>
            <w:right w:val="none" w:sz="0" w:space="0" w:color="auto"/>
          </w:divBdr>
        </w:div>
        <w:div w:id="355036633">
          <w:marLeft w:val="1080"/>
          <w:marRight w:val="0"/>
          <w:marTop w:val="100"/>
          <w:marBottom w:val="0"/>
          <w:divBdr>
            <w:top w:val="none" w:sz="0" w:space="0" w:color="auto"/>
            <w:left w:val="none" w:sz="0" w:space="0" w:color="auto"/>
            <w:bottom w:val="none" w:sz="0" w:space="0" w:color="auto"/>
            <w:right w:val="none" w:sz="0" w:space="0" w:color="auto"/>
          </w:divBdr>
        </w:div>
        <w:div w:id="2043506344">
          <w:marLeft w:val="1080"/>
          <w:marRight w:val="0"/>
          <w:marTop w:val="100"/>
          <w:marBottom w:val="0"/>
          <w:divBdr>
            <w:top w:val="none" w:sz="0" w:space="0" w:color="auto"/>
            <w:left w:val="none" w:sz="0" w:space="0" w:color="auto"/>
            <w:bottom w:val="none" w:sz="0" w:space="0" w:color="auto"/>
            <w:right w:val="none" w:sz="0" w:space="0" w:color="auto"/>
          </w:divBdr>
        </w:div>
      </w:divsChild>
    </w:div>
    <w:div w:id="1513452231">
      <w:bodyDiv w:val="1"/>
      <w:marLeft w:val="0"/>
      <w:marRight w:val="0"/>
      <w:marTop w:val="0"/>
      <w:marBottom w:val="0"/>
      <w:divBdr>
        <w:top w:val="none" w:sz="0" w:space="0" w:color="auto"/>
        <w:left w:val="none" w:sz="0" w:space="0" w:color="auto"/>
        <w:bottom w:val="none" w:sz="0" w:space="0" w:color="auto"/>
        <w:right w:val="none" w:sz="0" w:space="0" w:color="auto"/>
      </w:divBdr>
      <w:divsChild>
        <w:div w:id="1758940281">
          <w:marLeft w:val="0"/>
          <w:marRight w:val="0"/>
          <w:marTop w:val="0"/>
          <w:marBottom w:val="0"/>
          <w:divBdr>
            <w:top w:val="none" w:sz="0" w:space="0" w:color="auto"/>
            <w:left w:val="none" w:sz="0" w:space="0" w:color="auto"/>
            <w:bottom w:val="none" w:sz="0" w:space="0" w:color="auto"/>
            <w:right w:val="none" w:sz="0" w:space="0" w:color="auto"/>
          </w:divBdr>
        </w:div>
      </w:divsChild>
    </w:div>
    <w:div w:id="1514415107">
      <w:bodyDiv w:val="1"/>
      <w:marLeft w:val="0"/>
      <w:marRight w:val="0"/>
      <w:marTop w:val="0"/>
      <w:marBottom w:val="0"/>
      <w:divBdr>
        <w:top w:val="none" w:sz="0" w:space="0" w:color="auto"/>
        <w:left w:val="none" w:sz="0" w:space="0" w:color="auto"/>
        <w:bottom w:val="none" w:sz="0" w:space="0" w:color="auto"/>
        <w:right w:val="none" w:sz="0" w:space="0" w:color="auto"/>
      </w:divBdr>
      <w:divsChild>
        <w:div w:id="2031833703">
          <w:marLeft w:val="360"/>
          <w:marRight w:val="0"/>
          <w:marTop w:val="200"/>
          <w:marBottom w:val="0"/>
          <w:divBdr>
            <w:top w:val="none" w:sz="0" w:space="0" w:color="auto"/>
            <w:left w:val="none" w:sz="0" w:space="0" w:color="auto"/>
            <w:bottom w:val="none" w:sz="0" w:space="0" w:color="auto"/>
            <w:right w:val="none" w:sz="0" w:space="0" w:color="auto"/>
          </w:divBdr>
        </w:div>
        <w:div w:id="1928535284">
          <w:marLeft w:val="360"/>
          <w:marRight w:val="0"/>
          <w:marTop w:val="200"/>
          <w:marBottom w:val="0"/>
          <w:divBdr>
            <w:top w:val="none" w:sz="0" w:space="0" w:color="auto"/>
            <w:left w:val="none" w:sz="0" w:space="0" w:color="auto"/>
            <w:bottom w:val="none" w:sz="0" w:space="0" w:color="auto"/>
            <w:right w:val="none" w:sz="0" w:space="0" w:color="auto"/>
          </w:divBdr>
        </w:div>
      </w:divsChild>
    </w:div>
    <w:div w:id="1519001663">
      <w:bodyDiv w:val="1"/>
      <w:marLeft w:val="0"/>
      <w:marRight w:val="0"/>
      <w:marTop w:val="0"/>
      <w:marBottom w:val="0"/>
      <w:divBdr>
        <w:top w:val="none" w:sz="0" w:space="0" w:color="auto"/>
        <w:left w:val="none" w:sz="0" w:space="0" w:color="auto"/>
        <w:bottom w:val="none" w:sz="0" w:space="0" w:color="auto"/>
        <w:right w:val="none" w:sz="0" w:space="0" w:color="auto"/>
      </w:divBdr>
      <w:divsChild>
        <w:div w:id="1525366044">
          <w:marLeft w:val="360"/>
          <w:marRight w:val="0"/>
          <w:marTop w:val="200"/>
          <w:marBottom w:val="0"/>
          <w:divBdr>
            <w:top w:val="none" w:sz="0" w:space="0" w:color="auto"/>
            <w:left w:val="none" w:sz="0" w:space="0" w:color="auto"/>
            <w:bottom w:val="none" w:sz="0" w:space="0" w:color="auto"/>
            <w:right w:val="none" w:sz="0" w:space="0" w:color="auto"/>
          </w:divBdr>
        </w:div>
        <w:div w:id="246119394">
          <w:marLeft w:val="360"/>
          <w:marRight w:val="0"/>
          <w:marTop w:val="200"/>
          <w:marBottom w:val="0"/>
          <w:divBdr>
            <w:top w:val="none" w:sz="0" w:space="0" w:color="auto"/>
            <w:left w:val="none" w:sz="0" w:space="0" w:color="auto"/>
            <w:bottom w:val="none" w:sz="0" w:space="0" w:color="auto"/>
            <w:right w:val="none" w:sz="0" w:space="0" w:color="auto"/>
          </w:divBdr>
        </w:div>
        <w:div w:id="1636061468">
          <w:marLeft w:val="360"/>
          <w:marRight w:val="0"/>
          <w:marTop w:val="200"/>
          <w:marBottom w:val="0"/>
          <w:divBdr>
            <w:top w:val="none" w:sz="0" w:space="0" w:color="auto"/>
            <w:left w:val="none" w:sz="0" w:space="0" w:color="auto"/>
            <w:bottom w:val="none" w:sz="0" w:space="0" w:color="auto"/>
            <w:right w:val="none" w:sz="0" w:space="0" w:color="auto"/>
          </w:divBdr>
        </w:div>
        <w:div w:id="273094191">
          <w:marLeft w:val="360"/>
          <w:marRight w:val="0"/>
          <w:marTop w:val="200"/>
          <w:marBottom w:val="0"/>
          <w:divBdr>
            <w:top w:val="none" w:sz="0" w:space="0" w:color="auto"/>
            <w:left w:val="none" w:sz="0" w:space="0" w:color="auto"/>
            <w:bottom w:val="none" w:sz="0" w:space="0" w:color="auto"/>
            <w:right w:val="none" w:sz="0" w:space="0" w:color="auto"/>
          </w:divBdr>
        </w:div>
        <w:div w:id="864755890">
          <w:marLeft w:val="360"/>
          <w:marRight w:val="0"/>
          <w:marTop w:val="200"/>
          <w:marBottom w:val="0"/>
          <w:divBdr>
            <w:top w:val="none" w:sz="0" w:space="0" w:color="auto"/>
            <w:left w:val="none" w:sz="0" w:space="0" w:color="auto"/>
            <w:bottom w:val="none" w:sz="0" w:space="0" w:color="auto"/>
            <w:right w:val="none" w:sz="0" w:space="0" w:color="auto"/>
          </w:divBdr>
        </w:div>
      </w:divsChild>
    </w:div>
    <w:div w:id="1524321808">
      <w:bodyDiv w:val="1"/>
      <w:marLeft w:val="0"/>
      <w:marRight w:val="0"/>
      <w:marTop w:val="0"/>
      <w:marBottom w:val="0"/>
      <w:divBdr>
        <w:top w:val="none" w:sz="0" w:space="0" w:color="auto"/>
        <w:left w:val="none" w:sz="0" w:space="0" w:color="auto"/>
        <w:bottom w:val="none" w:sz="0" w:space="0" w:color="auto"/>
        <w:right w:val="none" w:sz="0" w:space="0" w:color="auto"/>
      </w:divBdr>
    </w:div>
    <w:div w:id="1554654044">
      <w:bodyDiv w:val="1"/>
      <w:marLeft w:val="0"/>
      <w:marRight w:val="0"/>
      <w:marTop w:val="0"/>
      <w:marBottom w:val="0"/>
      <w:divBdr>
        <w:top w:val="none" w:sz="0" w:space="0" w:color="auto"/>
        <w:left w:val="none" w:sz="0" w:space="0" w:color="auto"/>
        <w:bottom w:val="none" w:sz="0" w:space="0" w:color="auto"/>
        <w:right w:val="none" w:sz="0" w:space="0" w:color="auto"/>
      </w:divBdr>
      <w:divsChild>
        <w:div w:id="907223750">
          <w:marLeft w:val="360"/>
          <w:marRight w:val="0"/>
          <w:marTop w:val="200"/>
          <w:marBottom w:val="0"/>
          <w:divBdr>
            <w:top w:val="none" w:sz="0" w:space="0" w:color="auto"/>
            <w:left w:val="none" w:sz="0" w:space="0" w:color="auto"/>
            <w:bottom w:val="none" w:sz="0" w:space="0" w:color="auto"/>
            <w:right w:val="none" w:sz="0" w:space="0" w:color="auto"/>
          </w:divBdr>
        </w:div>
        <w:div w:id="1991014276">
          <w:marLeft w:val="360"/>
          <w:marRight w:val="0"/>
          <w:marTop w:val="200"/>
          <w:marBottom w:val="0"/>
          <w:divBdr>
            <w:top w:val="none" w:sz="0" w:space="0" w:color="auto"/>
            <w:left w:val="none" w:sz="0" w:space="0" w:color="auto"/>
            <w:bottom w:val="none" w:sz="0" w:space="0" w:color="auto"/>
            <w:right w:val="none" w:sz="0" w:space="0" w:color="auto"/>
          </w:divBdr>
        </w:div>
        <w:div w:id="583533179">
          <w:marLeft w:val="360"/>
          <w:marRight w:val="0"/>
          <w:marTop w:val="200"/>
          <w:marBottom w:val="0"/>
          <w:divBdr>
            <w:top w:val="none" w:sz="0" w:space="0" w:color="auto"/>
            <w:left w:val="none" w:sz="0" w:space="0" w:color="auto"/>
            <w:bottom w:val="none" w:sz="0" w:space="0" w:color="auto"/>
            <w:right w:val="none" w:sz="0" w:space="0" w:color="auto"/>
          </w:divBdr>
        </w:div>
        <w:div w:id="1048721851">
          <w:marLeft w:val="360"/>
          <w:marRight w:val="0"/>
          <w:marTop w:val="200"/>
          <w:marBottom w:val="0"/>
          <w:divBdr>
            <w:top w:val="none" w:sz="0" w:space="0" w:color="auto"/>
            <w:left w:val="none" w:sz="0" w:space="0" w:color="auto"/>
            <w:bottom w:val="none" w:sz="0" w:space="0" w:color="auto"/>
            <w:right w:val="none" w:sz="0" w:space="0" w:color="auto"/>
          </w:divBdr>
        </w:div>
        <w:div w:id="232935169">
          <w:marLeft w:val="360"/>
          <w:marRight w:val="0"/>
          <w:marTop w:val="200"/>
          <w:marBottom w:val="0"/>
          <w:divBdr>
            <w:top w:val="none" w:sz="0" w:space="0" w:color="auto"/>
            <w:left w:val="none" w:sz="0" w:space="0" w:color="auto"/>
            <w:bottom w:val="none" w:sz="0" w:space="0" w:color="auto"/>
            <w:right w:val="none" w:sz="0" w:space="0" w:color="auto"/>
          </w:divBdr>
        </w:div>
        <w:div w:id="841512851">
          <w:marLeft w:val="360"/>
          <w:marRight w:val="0"/>
          <w:marTop w:val="200"/>
          <w:marBottom w:val="0"/>
          <w:divBdr>
            <w:top w:val="none" w:sz="0" w:space="0" w:color="auto"/>
            <w:left w:val="none" w:sz="0" w:space="0" w:color="auto"/>
            <w:bottom w:val="none" w:sz="0" w:space="0" w:color="auto"/>
            <w:right w:val="none" w:sz="0" w:space="0" w:color="auto"/>
          </w:divBdr>
        </w:div>
      </w:divsChild>
    </w:div>
    <w:div w:id="1587689787">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14440281">
      <w:bodyDiv w:val="1"/>
      <w:marLeft w:val="0"/>
      <w:marRight w:val="0"/>
      <w:marTop w:val="0"/>
      <w:marBottom w:val="0"/>
      <w:divBdr>
        <w:top w:val="none" w:sz="0" w:space="0" w:color="auto"/>
        <w:left w:val="none" w:sz="0" w:space="0" w:color="auto"/>
        <w:bottom w:val="none" w:sz="0" w:space="0" w:color="auto"/>
        <w:right w:val="none" w:sz="0" w:space="0" w:color="auto"/>
      </w:divBdr>
    </w:div>
    <w:div w:id="1630748578">
      <w:bodyDiv w:val="1"/>
      <w:marLeft w:val="0"/>
      <w:marRight w:val="0"/>
      <w:marTop w:val="0"/>
      <w:marBottom w:val="0"/>
      <w:divBdr>
        <w:top w:val="none" w:sz="0" w:space="0" w:color="auto"/>
        <w:left w:val="none" w:sz="0" w:space="0" w:color="auto"/>
        <w:bottom w:val="none" w:sz="0" w:space="0" w:color="auto"/>
        <w:right w:val="none" w:sz="0" w:space="0" w:color="auto"/>
      </w:divBdr>
    </w:div>
    <w:div w:id="1657873707">
      <w:bodyDiv w:val="1"/>
      <w:marLeft w:val="0"/>
      <w:marRight w:val="0"/>
      <w:marTop w:val="0"/>
      <w:marBottom w:val="0"/>
      <w:divBdr>
        <w:top w:val="none" w:sz="0" w:space="0" w:color="auto"/>
        <w:left w:val="none" w:sz="0" w:space="0" w:color="auto"/>
        <w:bottom w:val="none" w:sz="0" w:space="0" w:color="auto"/>
        <w:right w:val="none" w:sz="0" w:space="0" w:color="auto"/>
      </w:divBdr>
      <w:divsChild>
        <w:div w:id="420490886">
          <w:marLeft w:val="547"/>
          <w:marRight w:val="0"/>
          <w:marTop w:val="0"/>
          <w:marBottom w:val="0"/>
          <w:divBdr>
            <w:top w:val="none" w:sz="0" w:space="0" w:color="auto"/>
            <w:left w:val="none" w:sz="0" w:space="0" w:color="auto"/>
            <w:bottom w:val="none" w:sz="0" w:space="0" w:color="auto"/>
            <w:right w:val="none" w:sz="0" w:space="0" w:color="auto"/>
          </w:divBdr>
        </w:div>
        <w:div w:id="1137987852">
          <w:marLeft w:val="547"/>
          <w:marRight w:val="0"/>
          <w:marTop w:val="0"/>
          <w:marBottom w:val="0"/>
          <w:divBdr>
            <w:top w:val="none" w:sz="0" w:space="0" w:color="auto"/>
            <w:left w:val="none" w:sz="0" w:space="0" w:color="auto"/>
            <w:bottom w:val="none" w:sz="0" w:space="0" w:color="auto"/>
            <w:right w:val="none" w:sz="0" w:space="0" w:color="auto"/>
          </w:divBdr>
        </w:div>
        <w:div w:id="2071228730">
          <w:marLeft w:val="547"/>
          <w:marRight w:val="0"/>
          <w:marTop w:val="0"/>
          <w:marBottom w:val="0"/>
          <w:divBdr>
            <w:top w:val="none" w:sz="0" w:space="0" w:color="auto"/>
            <w:left w:val="none" w:sz="0" w:space="0" w:color="auto"/>
            <w:bottom w:val="none" w:sz="0" w:space="0" w:color="auto"/>
            <w:right w:val="none" w:sz="0" w:space="0" w:color="auto"/>
          </w:divBdr>
        </w:div>
      </w:divsChild>
    </w:div>
    <w:div w:id="1684668796">
      <w:bodyDiv w:val="1"/>
      <w:marLeft w:val="0"/>
      <w:marRight w:val="0"/>
      <w:marTop w:val="0"/>
      <w:marBottom w:val="0"/>
      <w:divBdr>
        <w:top w:val="none" w:sz="0" w:space="0" w:color="auto"/>
        <w:left w:val="none" w:sz="0" w:space="0" w:color="auto"/>
        <w:bottom w:val="none" w:sz="0" w:space="0" w:color="auto"/>
        <w:right w:val="none" w:sz="0" w:space="0" w:color="auto"/>
      </w:divBdr>
      <w:divsChild>
        <w:div w:id="936330598">
          <w:marLeft w:val="36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4134413">
      <w:bodyDiv w:val="1"/>
      <w:marLeft w:val="0"/>
      <w:marRight w:val="0"/>
      <w:marTop w:val="0"/>
      <w:marBottom w:val="0"/>
      <w:divBdr>
        <w:top w:val="none" w:sz="0" w:space="0" w:color="auto"/>
        <w:left w:val="none" w:sz="0" w:space="0" w:color="auto"/>
        <w:bottom w:val="none" w:sz="0" w:space="0" w:color="auto"/>
        <w:right w:val="none" w:sz="0" w:space="0" w:color="auto"/>
      </w:divBdr>
      <w:divsChild>
        <w:div w:id="696128473">
          <w:marLeft w:val="547"/>
          <w:marRight w:val="0"/>
          <w:marTop w:val="0"/>
          <w:marBottom w:val="0"/>
          <w:divBdr>
            <w:top w:val="none" w:sz="0" w:space="0" w:color="auto"/>
            <w:left w:val="none" w:sz="0" w:space="0" w:color="auto"/>
            <w:bottom w:val="none" w:sz="0" w:space="0" w:color="auto"/>
            <w:right w:val="none" w:sz="0" w:space="0" w:color="auto"/>
          </w:divBdr>
        </w:div>
        <w:div w:id="590747609">
          <w:marLeft w:val="547"/>
          <w:marRight w:val="0"/>
          <w:marTop w:val="0"/>
          <w:marBottom w:val="0"/>
          <w:divBdr>
            <w:top w:val="none" w:sz="0" w:space="0" w:color="auto"/>
            <w:left w:val="none" w:sz="0" w:space="0" w:color="auto"/>
            <w:bottom w:val="none" w:sz="0" w:space="0" w:color="auto"/>
            <w:right w:val="none" w:sz="0" w:space="0" w:color="auto"/>
          </w:divBdr>
        </w:div>
        <w:div w:id="1246379689">
          <w:marLeft w:val="547"/>
          <w:marRight w:val="0"/>
          <w:marTop w:val="0"/>
          <w:marBottom w:val="0"/>
          <w:divBdr>
            <w:top w:val="none" w:sz="0" w:space="0" w:color="auto"/>
            <w:left w:val="none" w:sz="0" w:space="0" w:color="auto"/>
            <w:bottom w:val="none" w:sz="0" w:space="0" w:color="auto"/>
            <w:right w:val="none" w:sz="0" w:space="0" w:color="auto"/>
          </w:divBdr>
        </w:div>
      </w:divsChild>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13116981">
      <w:bodyDiv w:val="1"/>
      <w:marLeft w:val="0"/>
      <w:marRight w:val="0"/>
      <w:marTop w:val="0"/>
      <w:marBottom w:val="0"/>
      <w:divBdr>
        <w:top w:val="none" w:sz="0" w:space="0" w:color="auto"/>
        <w:left w:val="none" w:sz="0" w:space="0" w:color="auto"/>
        <w:bottom w:val="none" w:sz="0" w:space="0" w:color="auto"/>
        <w:right w:val="none" w:sz="0" w:space="0" w:color="auto"/>
      </w:divBdr>
      <w:divsChild>
        <w:div w:id="1129857396">
          <w:marLeft w:val="360"/>
          <w:marRight w:val="0"/>
          <w:marTop w:val="90"/>
          <w:marBottom w:val="0"/>
          <w:divBdr>
            <w:top w:val="none" w:sz="0" w:space="0" w:color="auto"/>
            <w:left w:val="none" w:sz="0" w:space="0" w:color="auto"/>
            <w:bottom w:val="none" w:sz="0" w:space="0" w:color="auto"/>
            <w:right w:val="none" w:sz="0" w:space="0" w:color="auto"/>
          </w:divBdr>
        </w:div>
        <w:div w:id="429080711">
          <w:marLeft w:val="1080"/>
          <w:marRight w:val="0"/>
          <w:marTop w:val="90"/>
          <w:marBottom w:val="0"/>
          <w:divBdr>
            <w:top w:val="none" w:sz="0" w:space="0" w:color="auto"/>
            <w:left w:val="none" w:sz="0" w:space="0" w:color="auto"/>
            <w:bottom w:val="none" w:sz="0" w:space="0" w:color="auto"/>
            <w:right w:val="none" w:sz="0" w:space="0" w:color="auto"/>
          </w:divBdr>
        </w:div>
        <w:div w:id="2046101487">
          <w:marLeft w:val="1080"/>
          <w:marRight w:val="0"/>
          <w:marTop w:val="90"/>
          <w:marBottom w:val="0"/>
          <w:divBdr>
            <w:top w:val="none" w:sz="0" w:space="0" w:color="auto"/>
            <w:left w:val="none" w:sz="0" w:space="0" w:color="auto"/>
            <w:bottom w:val="none" w:sz="0" w:space="0" w:color="auto"/>
            <w:right w:val="none" w:sz="0" w:space="0" w:color="auto"/>
          </w:divBdr>
        </w:div>
        <w:div w:id="110056823">
          <w:marLeft w:val="1080"/>
          <w:marRight w:val="0"/>
          <w:marTop w:val="90"/>
          <w:marBottom w:val="0"/>
          <w:divBdr>
            <w:top w:val="none" w:sz="0" w:space="0" w:color="auto"/>
            <w:left w:val="none" w:sz="0" w:space="0" w:color="auto"/>
            <w:bottom w:val="none" w:sz="0" w:space="0" w:color="auto"/>
            <w:right w:val="none" w:sz="0" w:space="0" w:color="auto"/>
          </w:divBdr>
        </w:div>
        <w:div w:id="1062480960">
          <w:marLeft w:val="360"/>
          <w:marRight w:val="0"/>
          <w:marTop w:val="90"/>
          <w:marBottom w:val="0"/>
          <w:divBdr>
            <w:top w:val="none" w:sz="0" w:space="0" w:color="auto"/>
            <w:left w:val="none" w:sz="0" w:space="0" w:color="auto"/>
            <w:bottom w:val="none" w:sz="0" w:space="0" w:color="auto"/>
            <w:right w:val="none" w:sz="0" w:space="0" w:color="auto"/>
          </w:divBdr>
        </w:div>
        <w:div w:id="1625698881">
          <w:marLeft w:val="1080"/>
          <w:marRight w:val="0"/>
          <w:marTop w:val="90"/>
          <w:marBottom w:val="0"/>
          <w:divBdr>
            <w:top w:val="none" w:sz="0" w:space="0" w:color="auto"/>
            <w:left w:val="none" w:sz="0" w:space="0" w:color="auto"/>
            <w:bottom w:val="none" w:sz="0" w:space="0" w:color="auto"/>
            <w:right w:val="none" w:sz="0" w:space="0" w:color="auto"/>
          </w:divBdr>
        </w:div>
        <w:div w:id="1428966154">
          <w:marLeft w:val="1080"/>
          <w:marRight w:val="0"/>
          <w:marTop w:val="90"/>
          <w:marBottom w:val="0"/>
          <w:divBdr>
            <w:top w:val="none" w:sz="0" w:space="0" w:color="auto"/>
            <w:left w:val="none" w:sz="0" w:space="0" w:color="auto"/>
            <w:bottom w:val="none" w:sz="0" w:space="0" w:color="auto"/>
            <w:right w:val="none" w:sz="0" w:space="0" w:color="auto"/>
          </w:divBdr>
        </w:div>
      </w:divsChild>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33844567">
      <w:bodyDiv w:val="1"/>
      <w:marLeft w:val="0"/>
      <w:marRight w:val="0"/>
      <w:marTop w:val="0"/>
      <w:marBottom w:val="0"/>
      <w:divBdr>
        <w:top w:val="none" w:sz="0" w:space="0" w:color="auto"/>
        <w:left w:val="none" w:sz="0" w:space="0" w:color="auto"/>
        <w:bottom w:val="none" w:sz="0" w:space="0" w:color="auto"/>
        <w:right w:val="none" w:sz="0" w:space="0" w:color="auto"/>
      </w:divBdr>
    </w:div>
    <w:div w:id="1777552409">
      <w:bodyDiv w:val="1"/>
      <w:marLeft w:val="0"/>
      <w:marRight w:val="0"/>
      <w:marTop w:val="0"/>
      <w:marBottom w:val="0"/>
      <w:divBdr>
        <w:top w:val="none" w:sz="0" w:space="0" w:color="auto"/>
        <w:left w:val="none" w:sz="0" w:space="0" w:color="auto"/>
        <w:bottom w:val="none" w:sz="0" w:space="0" w:color="auto"/>
        <w:right w:val="none" w:sz="0" w:space="0" w:color="auto"/>
      </w:divBdr>
      <w:divsChild>
        <w:div w:id="184908633">
          <w:marLeft w:val="1800"/>
          <w:marRight w:val="0"/>
          <w:marTop w:val="90"/>
          <w:marBottom w:val="0"/>
          <w:divBdr>
            <w:top w:val="none" w:sz="0" w:space="0" w:color="auto"/>
            <w:left w:val="none" w:sz="0" w:space="0" w:color="auto"/>
            <w:bottom w:val="none" w:sz="0" w:space="0" w:color="auto"/>
            <w:right w:val="none" w:sz="0" w:space="0" w:color="auto"/>
          </w:divBdr>
        </w:div>
        <w:div w:id="1337802739">
          <w:marLeft w:val="1800"/>
          <w:marRight w:val="0"/>
          <w:marTop w:val="9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03962462">
      <w:bodyDiv w:val="1"/>
      <w:marLeft w:val="0"/>
      <w:marRight w:val="0"/>
      <w:marTop w:val="0"/>
      <w:marBottom w:val="0"/>
      <w:divBdr>
        <w:top w:val="none" w:sz="0" w:space="0" w:color="auto"/>
        <w:left w:val="none" w:sz="0" w:space="0" w:color="auto"/>
        <w:bottom w:val="none" w:sz="0" w:space="0" w:color="auto"/>
        <w:right w:val="none" w:sz="0" w:space="0" w:color="auto"/>
      </w:divBdr>
      <w:divsChild>
        <w:div w:id="135536014">
          <w:marLeft w:val="360"/>
          <w:marRight w:val="0"/>
          <w:marTop w:val="200"/>
          <w:marBottom w:val="0"/>
          <w:divBdr>
            <w:top w:val="none" w:sz="0" w:space="0" w:color="auto"/>
            <w:left w:val="none" w:sz="0" w:space="0" w:color="auto"/>
            <w:bottom w:val="none" w:sz="0" w:space="0" w:color="auto"/>
            <w:right w:val="none" w:sz="0" w:space="0" w:color="auto"/>
          </w:divBdr>
        </w:div>
      </w:divsChild>
    </w:div>
    <w:div w:id="1814330836">
      <w:bodyDiv w:val="1"/>
      <w:marLeft w:val="0"/>
      <w:marRight w:val="0"/>
      <w:marTop w:val="0"/>
      <w:marBottom w:val="0"/>
      <w:divBdr>
        <w:top w:val="none" w:sz="0" w:space="0" w:color="auto"/>
        <w:left w:val="none" w:sz="0" w:space="0" w:color="auto"/>
        <w:bottom w:val="none" w:sz="0" w:space="0" w:color="auto"/>
        <w:right w:val="none" w:sz="0" w:space="0" w:color="auto"/>
      </w:divBdr>
      <w:divsChild>
        <w:div w:id="1503080873">
          <w:marLeft w:val="360"/>
          <w:marRight w:val="0"/>
          <w:marTop w:val="90"/>
          <w:marBottom w:val="0"/>
          <w:divBdr>
            <w:top w:val="none" w:sz="0" w:space="0" w:color="auto"/>
            <w:left w:val="none" w:sz="0" w:space="0" w:color="auto"/>
            <w:bottom w:val="none" w:sz="0" w:space="0" w:color="auto"/>
            <w:right w:val="none" w:sz="0" w:space="0" w:color="auto"/>
          </w:divBdr>
        </w:div>
        <w:div w:id="1710034846">
          <w:marLeft w:val="1080"/>
          <w:marRight w:val="0"/>
          <w:marTop w:val="90"/>
          <w:marBottom w:val="0"/>
          <w:divBdr>
            <w:top w:val="none" w:sz="0" w:space="0" w:color="auto"/>
            <w:left w:val="none" w:sz="0" w:space="0" w:color="auto"/>
            <w:bottom w:val="none" w:sz="0" w:space="0" w:color="auto"/>
            <w:right w:val="none" w:sz="0" w:space="0" w:color="auto"/>
          </w:divBdr>
        </w:div>
        <w:div w:id="1742945751">
          <w:marLeft w:val="1080"/>
          <w:marRight w:val="0"/>
          <w:marTop w:val="90"/>
          <w:marBottom w:val="0"/>
          <w:divBdr>
            <w:top w:val="none" w:sz="0" w:space="0" w:color="auto"/>
            <w:left w:val="none" w:sz="0" w:space="0" w:color="auto"/>
            <w:bottom w:val="none" w:sz="0" w:space="0" w:color="auto"/>
            <w:right w:val="none" w:sz="0" w:space="0" w:color="auto"/>
          </w:divBdr>
        </w:div>
        <w:div w:id="437139305">
          <w:marLeft w:val="1080"/>
          <w:marRight w:val="0"/>
          <w:marTop w:val="90"/>
          <w:marBottom w:val="0"/>
          <w:divBdr>
            <w:top w:val="none" w:sz="0" w:space="0" w:color="auto"/>
            <w:left w:val="none" w:sz="0" w:space="0" w:color="auto"/>
            <w:bottom w:val="none" w:sz="0" w:space="0" w:color="auto"/>
            <w:right w:val="none" w:sz="0" w:space="0" w:color="auto"/>
          </w:divBdr>
        </w:div>
        <w:div w:id="1148278660">
          <w:marLeft w:val="1080"/>
          <w:marRight w:val="0"/>
          <w:marTop w:val="90"/>
          <w:marBottom w:val="0"/>
          <w:divBdr>
            <w:top w:val="none" w:sz="0" w:space="0" w:color="auto"/>
            <w:left w:val="none" w:sz="0" w:space="0" w:color="auto"/>
            <w:bottom w:val="none" w:sz="0" w:space="0" w:color="auto"/>
            <w:right w:val="none" w:sz="0" w:space="0" w:color="auto"/>
          </w:divBdr>
        </w:div>
        <w:div w:id="1093554885">
          <w:marLeft w:val="1080"/>
          <w:marRight w:val="0"/>
          <w:marTop w:val="90"/>
          <w:marBottom w:val="0"/>
          <w:divBdr>
            <w:top w:val="none" w:sz="0" w:space="0" w:color="auto"/>
            <w:left w:val="none" w:sz="0" w:space="0" w:color="auto"/>
            <w:bottom w:val="none" w:sz="0" w:space="0" w:color="auto"/>
            <w:right w:val="none" w:sz="0" w:space="0" w:color="auto"/>
          </w:divBdr>
        </w:div>
        <w:div w:id="1479956422">
          <w:marLeft w:val="1080"/>
          <w:marRight w:val="0"/>
          <w:marTop w:val="90"/>
          <w:marBottom w:val="0"/>
          <w:divBdr>
            <w:top w:val="none" w:sz="0" w:space="0" w:color="auto"/>
            <w:left w:val="none" w:sz="0" w:space="0" w:color="auto"/>
            <w:bottom w:val="none" w:sz="0" w:space="0" w:color="auto"/>
            <w:right w:val="none" w:sz="0" w:space="0" w:color="auto"/>
          </w:divBdr>
        </w:div>
      </w:divsChild>
    </w:div>
    <w:div w:id="1818646060">
      <w:bodyDiv w:val="1"/>
      <w:marLeft w:val="0"/>
      <w:marRight w:val="0"/>
      <w:marTop w:val="0"/>
      <w:marBottom w:val="0"/>
      <w:divBdr>
        <w:top w:val="none" w:sz="0" w:space="0" w:color="auto"/>
        <w:left w:val="none" w:sz="0" w:space="0" w:color="auto"/>
        <w:bottom w:val="none" w:sz="0" w:space="0" w:color="auto"/>
        <w:right w:val="none" w:sz="0" w:space="0" w:color="auto"/>
      </w:divBdr>
      <w:divsChild>
        <w:div w:id="2058308777">
          <w:marLeft w:val="360"/>
          <w:marRight w:val="0"/>
          <w:marTop w:val="200"/>
          <w:marBottom w:val="0"/>
          <w:divBdr>
            <w:top w:val="none" w:sz="0" w:space="0" w:color="auto"/>
            <w:left w:val="none" w:sz="0" w:space="0" w:color="auto"/>
            <w:bottom w:val="none" w:sz="0" w:space="0" w:color="auto"/>
            <w:right w:val="none" w:sz="0" w:space="0" w:color="auto"/>
          </w:divBdr>
        </w:div>
        <w:div w:id="262080368">
          <w:marLeft w:val="1080"/>
          <w:marRight w:val="0"/>
          <w:marTop w:val="100"/>
          <w:marBottom w:val="0"/>
          <w:divBdr>
            <w:top w:val="none" w:sz="0" w:space="0" w:color="auto"/>
            <w:left w:val="none" w:sz="0" w:space="0" w:color="auto"/>
            <w:bottom w:val="none" w:sz="0" w:space="0" w:color="auto"/>
            <w:right w:val="none" w:sz="0" w:space="0" w:color="auto"/>
          </w:divBdr>
        </w:div>
        <w:div w:id="1736320417">
          <w:marLeft w:val="1080"/>
          <w:marRight w:val="0"/>
          <w:marTop w:val="100"/>
          <w:marBottom w:val="0"/>
          <w:divBdr>
            <w:top w:val="none" w:sz="0" w:space="0" w:color="auto"/>
            <w:left w:val="none" w:sz="0" w:space="0" w:color="auto"/>
            <w:bottom w:val="none" w:sz="0" w:space="0" w:color="auto"/>
            <w:right w:val="none" w:sz="0" w:space="0" w:color="auto"/>
          </w:divBdr>
        </w:div>
        <w:div w:id="1043020396">
          <w:marLeft w:val="1080"/>
          <w:marRight w:val="0"/>
          <w:marTop w:val="100"/>
          <w:marBottom w:val="0"/>
          <w:divBdr>
            <w:top w:val="none" w:sz="0" w:space="0" w:color="auto"/>
            <w:left w:val="none" w:sz="0" w:space="0" w:color="auto"/>
            <w:bottom w:val="none" w:sz="0" w:space="0" w:color="auto"/>
            <w:right w:val="none" w:sz="0" w:space="0" w:color="auto"/>
          </w:divBdr>
        </w:div>
      </w:divsChild>
    </w:div>
    <w:div w:id="1835147828">
      <w:bodyDiv w:val="1"/>
      <w:marLeft w:val="0"/>
      <w:marRight w:val="0"/>
      <w:marTop w:val="0"/>
      <w:marBottom w:val="0"/>
      <w:divBdr>
        <w:top w:val="none" w:sz="0" w:space="0" w:color="auto"/>
        <w:left w:val="none" w:sz="0" w:space="0" w:color="auto"/>
        <w:bottom w:val="none" w:sz="0" w:space="0" w:color="auto"/>
        <w:right w:val="none" w:sz="0" w:space="0" w:color="auto"/>
      </w:divBdr>
    </w:div>
    <w:div w:id="1854956717">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1924407704">
      <w:bodyDiv w:val="1"/>
      <w:marLeft w:val="0"/>
      <w:marRight w:val="0"/>
      <w:marTop w:val="0"/>
      <w:marBottom w:val="0"/>
      <w:divBdr>
        <w:top w:val="none" w:sz="0" w:space="0" w:color="auto"/>
        <w:left w:val="none" w:sz="0" w:space="0" w:color="auto"/>
        <w:bottom w:val="none" w:sz="0" w:space="0" w:color="auto"/>
        <w:right w:val="none" w:sz="0" w:space="0" w:color="auto"/>
      </w:divBdr>
      <w:divsChild>
        <w:div w:id="520165768">
          <w:marLeft w:val="360"/>
          <w:marRight w:val="0"/>
          <w:marTop w:val="200"/>
          <w:marBottom w:val="0"/>
          <w:divBdr>
            <w:top w:val="none" w:sz="0" w:space="0" w:color="auto"/>
            <w:left w:val="none" w:sz="0" w:space="0" w:color="auto"/>
            <w:bottom w:val="none" w:sz="0" w:space="0" w:color="auto"/>
            <w:right w:val="none" w:sz="0" w:space="0" w:color="auto"/>
          </w:divBdr>
        </w:div>
        <w:div w:id="824736873">
          <w:marLeft w:val="360"/>
          <w:marRight w:val="0"/>
          <w:marTop w:val="200"/>
          <w:marBottom w:val="0"/>
          <w:divBdr>
            <w:top w:val="none" w:sz="0" w:space="0" w:color="auto"/>
            <w:left w:val="none" w:sz="0" w:space="0" w:color="auto"/>
            <w:bottom w:val="none" w:sz="0" w:space="0" w:color="auto"/>
            <w:right w:val="none" w:sz="0" w:space="0" w:color="auto"/>
          </w:divBdr>
        </w:div>
        <w:div w:id="493646816">
          <w:marLeft w:val="360"/>
          <w:marRight w:val="0"/>
          <w:marTop w:val="200"/>
          <w:marBottom w:val="0"/>
          <w:divBdr>
            <w:top w:val="none" w:sz="0" w:space="0" w:color="auto"/>
            <w:left w:val="none" w:sz="0" w:space="0" w:color="auto"/>
            <w:bottom w:val="none" w:sz="0" w:space="0" w:color="auto"/>
            <w:right w:val="none" w:sz="0" w:space="0" w:color="auto"/>
          </w:divBdr>
        </w:div>
      </w:divsChild>
    </w:div>
    <w:div w:id="1969778726">
      <w:bodyDiv w:val="1"/>
      <w:marLeft w:val="0"/>
      <w:marRight w:val="0"/>
      <w:marTop w:val="0"/>
      <w:marBottom w:val="0"/>
      <w:divBdr>
        <w:top w:val="none" w:sz="0" w:space="0" w:color="auto"/>
        <w:left w:val="none" w:sz="0" w:space="0" w:color="auto"/>
        <w:bottom w:val="none" w:sz="0" w:space="0" w:color="auto"/>
        <w:right w:val="none" w:sz="0" w:space="0" w:color="auto"/>
      </w:divBdr>
      <w:divsChild>
        <w:div w:id="285157713">
          <w:marLeft w:val="360"/>
          <w:marRight w:val="0"/>
          <w:marTop w:val="200"/>
          <w:marBottom w:val="0"/>
          <w:divBdr>
            <w:top w:val="none" w:sz="0" w:space="0" w:color="auto"/>
            <w:left w:val="none" w:sz="0" w:space="0" w:color="auto"/>
            <w:bottom w:val="none" w:sz="0" w:space="0" w:color="auto"/>
            <w:right w:val="none" w:sz="0" w:space="0" w:color="auto"/>
          </w:divBdr>
        </w:div>
        <w:div w:id="560408085">
          <w:marLeft w:val="1080"/>
          <w:marRight w:val="0"/>
          <w:marTop w:val="100"/>
          <w:marBottom w:val="0"/>
          <w:divBdr>
            <w:top w:val="none" w:sz="0" w:space="0" w:color="auto"/>
            <w:left w:val="none" w:sz="0" w:space="0" w:color="auto"/>
            <w:bottom w:val="none" w:sz="0" w:space="0" w:color="auto"/>
            <w:right w:val="none" w:sz="0" w:space="0" w:color="auto"/>
          </w:divBdr>
        </w:div>
      </w:divsChild>
    </w:div>
    <w:div w:id="2023119687">
      <w:bodyDiv w:val="1"/>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360"/>
          <w:marRight w:val="0"/>
          <w:marTop w:val="200"/>
          <w:marBottom w:val="0"/>
          <w:divBdr>
            <w:top w:val="none" w:sz="0" w:space="0" w:color="auto"/>
            <w:left w:val="none" w:sz="0" w:space="0" w:color="auto"/>
            <w:bottom w:val="none" w:sz="0" w:space="0" w:color="auto"/>
            <w:right w:val="none" w:sz="0" w:space="0" w:color="auto"/>
          </w:divBdr>
        </w:div>
        <w:div w:id="152645555">
          <w:marLeft w:val="360"/>
          <w:marRight w:val="0"/>
          <w:marTop w:val="200"/>
          <w:marBottom w:val="0"/>
          <w:divBdr>
            <w:top w:val="none" w:sz="0" w:space="0" w:color="auto"/>
            <w:left w:val="none" w:sz="0" w:space="0" w:color="auto"/>
            <w:bottom w:val="none" w:sz="0" w:space="0" w:color="auto"/>
            <w:right w:val="none" w:sz="0" w:space="0" w:color="auto"/>
          </w:divBdr>
        </w:div>
        <w:div w:id="1907295995">
          <w:marLeft w:val="360"/>
          <w:marRight w:val="0"/>
          <w:marTop w:val="200"/>
          <w:marBottom w:val="0"/>
          <w:divBdr>
            <w:top w:val="none" w:sz="0" w:space="0" w:color="auto"/>
            <w:left w:val="none" w:sz="0" w:space="0" w:color="auto"/>
            <w:bottom w:val="none" w:sz="0" w:space="0" w:color="auto"/>
            <w:right w:val="none" w:sz="0" w:space="0" w:color="auto"/>
          </w:divBdr>
        </w:div>
        <w:div w:id="961620534">
          <w:marLeft w:val="360"/>
          <w:marRight w:val="0"/>
          <w:marTop w:val="200"/>
          <w:marBottom w:val="0"/>
          <w:divBdr>
            <w:top w:val="none" w:sz="0" w:space="0" w:color="auto"/>
            <w:left w:val="none" w:sz="0" w:space="0" w:color="auto"/>
            <w:bottom w:val="none" w:sz="0" w:space="0" w:color="auto"/>
            <w:right w:val="none" w:sz="0" w:space="0" w:color="auto"/>
          </w:divBdr>
        </w:div>
        <w:div w:id="1775201021">
          <w:marLeft w:val="360"/>
          <w:marRight w:val="0"/>
          <w:marTop w:val="200"/>
          <w:marBottom w:val="0"/>
          <w:divBdr>
            <w:top w:val="none" w:sz="0" w:space="0" w:color="auto"/>
            <w:left w:val="none" w:sz="0" w:space="0" w:color="auto"/>
            <w:bottom w:val="none" w:sz="0" w:space="0" w:color="auto"/>
            <w:right w:val="none" w:sz="0" w:space="0" w:color="auto"/>
          </w:divBdr>
        </w:div>
        <w:div w:id="617031131">
          <w:marLeft w:val="360"/>
          <w:marRight w:val="0"/>
          <w:marTop w:val="200"/>
          <w:marBottom w:val="0"/>
          <w:divBdr>
            <w:top w:val="none" w:sz="0" w:space="0" w:color="auto"/>
            <w:left w:val="none" w:sz="0" w:space="0" w:color="auto"/>
            <w:bottom w:val="none" w:sz="0" w:space="0" w:color="auto"/>
            <w:right w:val="none" w:sz="0" w:space="0" w:color="auto"/>
          </w:divBdr>
        </w:div>
        <w:div w:id="1029067086">
          <w:marLeft w:val="360"/>
          <w:marRight w:val="0"/>
          <w:marTop w:val="200"/>
          <w:marBottom w:val="0"/>
          <w:divBdr>
            <w:top w:val="none" w:sz="0" w:space="0" w:color="auto"/>
            <w:left w:val="none" w:sz="0" w:space="0" w:color="auto"/>
            <w:bottom w:val="none" w:sz="0" w:space="0" w:color="auto"/>
            <w:right w:val="none" w:sz="0" w:space="0" w:color="auto"/>
          </w:divBdr>
        </w:div>
        <w:div w:id="1256785083">
          <w:marLeft w:val="360"/>
          <w:marRight w:val="0"/>
          <w:marTop w:val="200"/>
          <w:marBottom w:val="0"/>
          <w:divBdr>
            <w:top w:val="none" w:sz="0" w:space="0" w:color="auto"/>
            <w:left w:val="none" w:sz="0" w:space="0" w:color="auto"/>
            <w:bottom w:val="none" w:sz="0" w:space="0" w:color="auto"/>
            <w:right w:val="none" w:sz="0" w:space="0" w:color="auto"/>
          </w:divBdr>
        </w:div>
      </w:divsChild>
    </w:div>
    <w:div w:id="2026402613">
      <w:bodyDiv w:val="1"/>
      <w:marLeft w:val="0"/>
      <w:marRight w:val="0"/>
      <w:marTop w:val="0"/>
      <w:marBottom w:val="0"/>
      <w:divBdr>
        <w:top w:val="none" w:sz="0" w:space="0" w:color="auto"/>
        <w:left w:val="none" w:sz="0" w:space="0" w:color="auto"/>
        <w:bottom w:val="none" w:sz="0" w:space="0" w:color="auto"/>
        <w:right w:val="none" w:sz="0" w:space="0" w:color="auto"/>
      </w:divBdr>
      <w:divsChild>
        <w:div w:id="1391345635">
          <w:marLeft w:val="1080"/>
          <w:marRight w:val="0"/>
          <w:marTop w:val="100"/>
          <w:marBottom w:val="0"/>
          <w:divBdr>
            <w:top w:val="none" w:sz="0" w:space="0" w:color="auto"/>
            <w:left w:val="none" w:sz="0" w:space="0" w:color="auto"/>
            <w:bottom w:val="none" w:sz="0" w:space="0" w:color="auto"/>
            <w:right w:val="none" w:sz="0" w:space="0" w:color="auto"/>
          </w:divBdr>
        </w:div>
        <w:div w:id="1935018397">
          <w:marLeft w:val="1080"/>
          <w:marRight w:val="0"/>
          <w:marTop w:val="100"/>
          <w:marBottom w:val="0"/>
          <w:divBdr>
            <w:top w:val="none" w:sz="0" w:space="0" w:color="auto"/>
            <w:left w:val="none" w:sz="0" w:space="0" w:color="auto"/>
            <w:bottom w:val="none" w:sz="0" w:space="0" w:color="auto"/>
            <w:right w:val="none" w:sz="0" w:space="0" w:color="auto"/>
          </w:divBdr>
        </w:div>
        <w:div w:id="1070150916">
          <w:marLeft w:val="1080"/>
          <w:marRight w:val="0"/>
          <w:marTop w:val="1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 w:id="2123180962">
      <w:bodyDiv w:val="1"/>
      <w:marLeft w:val="0"/>
      <w:marRight w:val="0"/>
      <w:marTop w:val="0"/>
      <w:marBottom w:val="0"/>
      <w:divBdr>
        <w:top w:val="none" w:sz="0" w:space="0" w:color="auto"/>
        <w:left w:val="none" w:sz="0" w:space="0" w:color="auto"/>
        <w:bottom w:val="none" w:sz="0" w:space="0" w:color="auto"/>
        <w:right w:val="none" w:sz="0" w:space="0" w:color="auto"/>
      </w:divBdr>
      <w:divsChild>
        <w:div w:id="1016806996">
          <w:marLeft w:val="360"/>
          <w:marRight w:val="0"/>
          <w:marTop w:val="200"/>
          <w:marBottom w:val="0"/>
          <w:divBdr>
            <w:top w:val="none" w:sz="0" w:space="0" w:color="auto"/>
            <w:left w:val="none" w:sz="0" w:space="0" w:color="auto"/>
            <w:bottom w:val="none" w:sz="0" w:space="0" w:color="auto"/>
            <w:right w:val="none" w:sz="0" w:space="0" w:color="auto"/>
          </w:divBdr>
        </w:div>
        <w:div w:id="399986834">
          <w:marLeft w:val="360"/>
          <w:marRight w:val="0"/>
          <w:marTop w:val="200"/>
          <w:marBottom w:val="0"/>
          <w:divBdr>
            <w:top w:val="none" w:sz="0" w:space="0" w:color="auto"/>
            <w:left w:val="none" w:sz="0" w:space="0" w:color="auto"/>
            <w:bottom w:val="none" w:sz="0" w:space="0" w:color="auto"/>
            <w:right w:val="none" w:sz="0" w:space="0" w:color="auto"/>
          </w:divBdr>
        </w:div>
      </w:divsChild>
    </w:div>
    <w:div w:id="2131315588">
      <w:bodyDiv w:val="1"/>
      <w:marLeft w:val="0"/>
      <w:marRight w:val="0"/>
      <w:marTop w:val="0"/>
      <w:marBottom w:val="0"/>
      <w:divBdr>
        <w:top w:val="none" w:sz="0" w:space="0" w:color="auto"/>
        <w:left w:val="none" w:sz="0" w:space="0" w:color="auto"/>
        <w:bottom w:val="none" w:sz="0" w:space="0" w:color="auto"/>
        <w:right w:val="none" w:sz="0" w:space="0" w:color="auto"/>
      </w:divBdr>
      <w:divsChild>
        <w:div w:id="993148435">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21" Type="http://schemas.openxmlformats.org/officeDocument/2006/relationships/image" Target="media/image9.png"/><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app.smartsheet.com/b/form/de1963ca422640dfba2dbba96e79da43"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96601644340?pwd=WUloTEl6NmxWZkNpMFFacHFHb2NpZz09" TargetMode="External"/><Relationship Id="rId24" Type="http://schemas.openxmlformats.org/officeDocument/2006/relationships/image" Target="media/image12.png"/><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header3.xml.rels><?xml version="1.0" encoding="UTF-8" standalone="yes"?>
<Relationships xmlns="http://schemas.openxmlformats.org/package/2006/relationships"><Relationship Id="rId1"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A93E05219D2A4080D2584D4BE012F6" ma:contentTypeVersion="19" ma:contentTypeDescription="Create a new document." ma:contentTypeScope="" ma:versionID="c9e0df6c2af6b296da37944e454ebb76">
  <xsd:schema xmlns:xsd="http://www.w3.org/2001/XMLSchema" xmlns:xs="http://www.w3.org/2001/XMLSchema" xmlns:p="http://schemas.microsoft.com/office/2006/metadata/properties" xmlns:ns2="00d59416-304c-40f6-b640-d9cf62213f8e" xmlns:ns3="dd880e59-59d1-4913-9e13-e5a3bb50f76a" targetNamespace="http://schemas.microsoft.com/office/2006/metadata/properties" ma:root="true" ma:fieldsID="44f05b8e1e1b31a46ce3cce8dc71f4fa" ns2:_="" ns3:_="">
    <xsd:import namespace="00d59416-304c-40f6-b640-d9cf62213f8e"/>
    <xsd:import namespace="dd880e59-59d1-4913-9e13-e5a3bb50f7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Presenter" minOccurs="0"/>
                <xsd:element ref="ns2:Topic" minOccurs="0"/>
                <xsd:element ref="ns2:Dat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59416-304c-40f6-b640-d9cf62213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Presenter" ma:index="20" nillable="true" ma:displayName="Presenter" ma:format="Dropdown" ma:internalName="Presenter">
      <xsd:simpleType>
        <xsd:union memberTypes="dms:Text">
          <xsd:simpleType>
            <xsd:restriction base="dms:Choice">
              <xsd:enumeration value="Susan"/>
              <xsd:enumeration value="Natalie"/>
              <xsd:enumeration value="Emily"/>
              <xsd:enumeration value="Amanda"/>
              <xsd:enumeration value="Tina"/>
            </xsd:restriction>
          </xsd:simpleType>
        </xsd:union>
      </xsd:simpleType>
    </xsd:element>
    <xsd:element name="Topic" ma:index="21" nillable="true" ma:displayName="Topic" ma:format="Dropdown" ma:internalName="Topic">
      <xsd:simpleType>
        <xsd:restriction base="dms:Text">
          <xsd:maxLength value="255"/>
        </xsd:restriction>
      </xsd:simpleType>
    </xsd:element>
    <xsd:element name="Date" ma:index="22" nillable="true" ma:displayName="Meeting Date" ma:format="DateOnly" ma:internalName="Dat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ce8a42c-a872-458b-b432-a24cddaead6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880e59-59d1-4913-9e13-e5a3bb50f7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2c3549d-e9e7-428c-959e-d06cf186df15}" ma:internalName="TaxCatchAll" ma:showField="CatchAllData" ma:web="dd880e59-59d1-4913-9e13-e5a3bb50f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dd880e59-59d1-4913-9e13-e5a3bb50f76a" xsi:nil="true"/>
    <lcf76f155ced4ddcb4097134ff3c332f xmlns="00d59416-304c-40f6-b640-d9cf62213f8e">
      <Terms xmlns="http://schemas.microsoft.com/office/infopath/2007/PartnerControls"/>
    </lcf76f155ced4ddcb4097134ff3c332f>
    <Date xmlns="00d59416-304c-40f6-b640-d9cf62213f8e" xsi:nil="true"/>
    <Topic xmlns="00d59416-304c-40f6-b640-d9cf62213f8e" xsi:nil="true"/>
    <Presenter xmlns="00d59416-304c-40f6-b640-d9cf62213f8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C16606-741A-4E62-8910-54FD1FB08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59416-304c-40f6-b640-d9cf62213f8e"/>
    <ds:schemaRef ds:uri="dd880e59-59d1-4913-9e13-e5a3bb50f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267CC7-ED1C-434D-84BF-45B097F4CABC}">
  <ds:schemaRefs>
    <ds:schemaRef ds:uri="http://schemas.microsoft.com/office/2006/metadata/properties"/>
    <ds:schemaRef ds:uri="dd880e59-59d1-4913-9e13-e5a3bb50f76a"/>
    <ds:schemaRef ds:uri="00d59416-304c-40f6-b640-d9cf62213f8e"/>
    <ds:schemaRef ds:uri="http://schemas.microsoft.com/office/infopath/2007/PartnerControls"/>
  </ds:schemaRefs>
</ds:datastoreItem>
</file>

<file path=customXml/itemProps3.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customXml/itemProps4.xml><?xml version="1.0" encoding="utf-8"?>
<ds:datastoreItem xmlns:ds="http://schemas.openxmlformats.org/officeDocument/2006/customXml" ds:itemID="{FC58E57E-2B66-40CA-874F-D1C1A3EAEB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C:\Users\jlips\Documents\Custom Office Templates\JMC Meeting Notes.dotx</Template>
  <TotalTime>1047</TotalTime>
  <Pages>17</Pages>
  <Words>3810</Words>
  <Characters>21721</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25481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Laura Lane</cp:lastModifiedBy>
  <cp:revision>211</cp:revision>
  <cp:lastPrinted>2014-03-04T16:13:00Z</cp:lastPrinted>
  <dcterms:created xsi:type="dcterms:W3CDTF">2022-10-04T00:42:00Z</dcterms:created>
  <dcterms:modified xsi:type="dcterms:W3CDTF">2023-03-03T14:53:00Z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0x010100E6A93E05219D2A4080D2584D4BE012F6</vt:lpwstr>
  </property>
  <property fmtid="{D5CDD505-2E9C-101B-9397-08002B2CF9AE}" pid="3" name="MediaServiceImageTags">
    <vt:lpwstr/>
  </property>
</Properties>
</file>