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70EA5D9E" w:rsidR="00380105" w:rsidRPr="00BE5E87" w:rsidRDefault="00546A9E" w:rsidP="004D39D8">
            <w:pPr>
              <w:rPr>
                <w:color w:val="000000" w:themeColor="text1"/>
              </w:rPr>
            </w:pPr>
            <w:r>
              <w:rPr>
                <w:color w:val="000000" w:themeColor="text1"/>
              </w:rPr>
              <w:t>3/31</w:t>
            </w:r>
            <w:r w:rsidR="00781FF6">
              <w:rPr>
                <w:color w:val="000000" w:themeColor="text1"/>
              </w:rPr>
              <w:t>/2022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50A9C1A2"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972481" w:rsidRPr="00844E6E">
        <w:rPr>
          <w:color w:val="000000" w:themeColor="text1"/>
        </w:rPr>
        <w:t xml:space="preserve"> </w:t>
      </w:r>
      <w:r w:rsidR="0050273F">
        <w:rPr>
          <w:color w:val="000000" w:themeColor="text1"/>
        </w:rPr>
        <w:t>78</w:t>
      </w:r>
      <w:r w:rsidR="00430EFA">
        <w:rPr>
          <w:color w:val="000000" w:themeColor="text1"/>
        </w:rPr>
        <w:t xml:space="preserve"> (</w:t>
      </w:r>
      <w:r w:rsidR="00430EFA" w:rsidRPr="00430EFA">
        <w:rPr>
          <w:i/>
          <w:iCs/>
          <w:color w:val="000000" w:themeColor="text1"/>
        </w:rPr>
        <w:t>orange text indicates presence at the meeting</w:t>
      </w:r>
      <w:r w:rsidR="00430EFA">
        <w:rPr>
          <w:color w:val="000000" w:themeColor="text1"/>
        </w:rPr>
        <w:t>)</w:t>
      </w:r>
    </w:p>
    <w:tbl>
      <w:tblPr>
        <w:tblW w:w="128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ayout w:type="fixed"/>
        <w:tblLook w:val="0000" w:firstRow="0" w:lastRow="0" w:firstColumn="0" w:lastColumn="0" w:noHBand="0" w:noVBand="0"/>
      </w:tblPr>
      <w:tblGrid>
        <w:gridCol w:w="2137"/>
        <w:gridCol w:w="2790"/>
        <w:gridCol w:w="2520"/>
        <w:gridCol w:w="2700"/>
        <w:gridCol w:w="2700"/>
      </w:tblGrid>
      <w:tr w:rsidR="00790B8D" w:rsidRPr="002C68E8" w14:paraId="2A03FF7B" w14:textId="77777777" w:rsidTr="1B05A35B">
        <w:trPr>
          <w:trHeight w:val="91"/>
        </w:trPr>
        <w:tc>
          <w:tcPr>
            <w:tcW w:w="2137" w:type="dxa"/>
            <w:shd w:val="clear" w:color="auto" w:fill="EAF1DD" w:themeFill="accent3" w:themeFillTint="33"/>
          </w:tcPr>
          <w:p w14:paraId="4435D0E1" w14:textId="53A431FC" w:rsidR="00790B8D" w:rsidRPr="00281B78" w:rsidRDefault="00790B8D" w:rsidP="0099042C">
            <w:pPr>
              <w:pStyle w:val="arial"/>
              <w:snapToGrid w:val="0"/>
              <w:ind w:left="0"/>
              <w:jc w:val="center"/>
              <w:rPr>
                <w:rFonts w:ascii="Arial" w:hAnsi="Arial" w:cs="Arial"/>
                <w:b/>
                <w:color w:val="000000" w:themeColor="text1"/>
                <w:sz w:val="20"/>
                <w:szCs w:val="20"/>
              </w:rPr>
            </w:pPr>
            <w:r w:rsidRPr="00281B78">
              <w:rPr>
                <w:rFonts w:ascii="Arial" w:hAnsi="Arial" w:cs="Arial"/>
                <w:b/>
                <w:color w:val="000000" w:themeColor="text1"/>
                <w:sz w:val="20"/>
                <w:szCs w:val="20"/>
              </w:rPr>
              <w:t>Co-Chairs</w:t>
            </w:r>
          </w:p>
        </w:tc>
        <w:tc>
          <w:tcPr>
            <w:tcW w:w="10710" w:type="dxa"/>
            <w:gridSpan w:val="4"/>
            <w:shd w:val="clear" w:color="auto" w:fill="D9D9D9" w:themeFill="background1" w:themeFillShade="D9"/>
            <w:vAlign w:val="bottom"/>
          </w:tcPr>
          <w:p w14:paraId="1DCF051E" w14:textId="676207BD" w:rsidR="00790B8D" w:rsidRPr="00281B78" w:rsidRDefault="00790B8D" w:rsidP="0099042C">
            <w:pPr>
              <w:pStyle w:val="arial"/>
              <w:snapToGrid w:val="0"/>
              <w:ind w:left="-108"/>
              <w:jc w:val="center"/>
              <w:rPr>
                <w:rFonts w:ascii="Arial" w:hAnsi="Arial" w:cs="Arial"/>
                <w:b/>
                <w:sz w:val="20"/>
                <w:szCs w:val="20"/>
              </w:rPr>
            </w:pPr>
            <w:r w:rsidRPr="00281B78">
              <w:rPr>
                <w:rFonts w:ascii="Arial" w:hAnsi="Arial" w:cs="Arial"/>
                <w:b/>
                <w:color w:val="000000" w:themeColor="text1"/>
                <w:sz w:val="20"/>
                <w:szCs w:val="20"/>
              </w:rPr>
              <w:t>PHAs</w:t>
            </w:r>
          </w:p>
        </w:tc>
      </w:tr>
      <w:tr w:rsidR="00AC5535" w:rsidRPr="002C68E8" w14:paraId="42FAB31C" w14:textId="77777777" w:rsidTr="1B05A35B">
        <w:trPr>
          <w:trHeight w:val="91"/>
        </w:trPr>
        <w:tc>
          <w:tcPr>
            <w:tcW w:w="2137" w:type="dxa"/>
            <w:shd w:val="clear" w:color="auto" w:fill="EAF1DD" w:themeFill="accent3" w:themeFillTint="33"/>
          </w:tcPr>
          <w:p w14:paraId="39FFCBC6" w14:textId="23F43621"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Laura Erhart (AZ)</w:t>
            </w:r>
          </w:p>
        </w:tc>
        <w:tc>
          <w:tcPr>
            <w:tcW w:w="2790" w:type="dxa"/>
            <w:shd w:val="clear" w:color="auto" w:fill="D9D9D9" w:themeFill="background1" w:themeFillShade="D9"/>
            <w:vAlign w:val="bottom"/>
          </w:tcPr>
          <w:p w14:paraId="25394FA3" w14:textId="6684C75F" w:rsidR="00AC5535" w:rsidRPr="00546A9E" w:rsidRDefault="00AC5535" w:rsidP="00AC5535">
            <w:pPr>
              <w:pStyle w:val="arial"/>
              <w:snapToGrid w:val="0"/>
              <w:ind w:left="0"/>
              <w:rPr>
                <w:rFonts w:ascii="Arial" w:hAnsi="Arial" w:cs="Arial"/>
                <w:bCs/>
                <w:color w:val="000000" w:themeColor="text1"/>
                <w:sz w:val="20"/>
                <w:szCs w:val="20"/>
              </w:rPr>
            </w:pPr>
            <w:proofErr w:type="spellStart"/>
            <w:r w:rsidRPr="00546A9E">
              <w:rPr>
                <w:rFonts w:ascii="Arial" w:hAnsi="Arial" w:cs="Arial"/>
                <w:bCs/>
                <w:color w:val="000000" w:themeColor="text1"/>
                <w:sz w:val="20"/>
                <w:szCs w:val="20"/>
              </w:rPr>
              <w:t>Abhilasha</w:t>
            </w:r>
            <w:proofErr w:type="spellEnd"/>
            <w:r w:rsidRPr="00546A9E">
              <w:rPr>
                <w:rFonts w:ascii="Arial" w:hAnsi="Arial" w:cs="Arial"/>
                <w:bCs/>
                <w:color w:val="000000" w:themeColor="text1"/>
                <w:sz w:val="20"/>
                <w:szCs w:val="20"/>
              </w:rPr>
              <w:t xml:space="preserve"> Saxena (TN)</w:t>
            </w:r>
          </w:p>
        </w:tc>
        <w:tc>
          <w:tcPr>
            <w:tcW w:w="2520" w:type="dxa"/>
            <w:shd w:val="clear" w:color="auto" w:fill="D9D9D9" w:themeFill="background1" w:themeFillShade="D9"/>
          </w:tcPr>
          <w:p w14:paraId="22B0D87D" w14:textId="5AEBC2DD"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Dianna </w:t>
            </w:r>
            <w:proofErr w:type="spellStart"/>
            <w:r w:rsidRPr="003320B8">
              <w:rPr>
                <w:rFonts w:ascii="Arial" w:hAnsi="Arial" w:cs="Arial"/>
                <w:b/>
                <w:color w:val="F79646" w:themeColor="accent6"/>
                <w:sz w:val="20"/>
                <w:szCs w:val="20"/>
              </w:rPr>
              <w:t>Hergott</w:t>
            </w:r>
            <w:proofErr w:type="spellEnd"/>
            <w:r w:rsidRPr="003320B8">
              <w:rPr>
                <w:rFonts w:ascii="Arial" w:hAnsi="Arial" w:cs="Arial"/>
                <w:b/>
                <w:color w:val="F79646" w:themeColor="accent6"/>
                <w:sz w:val="20"/>
                <w:szCs w:val="20"/>
              </w:rPr>
              <w:t xml:space="preserve"> (WA)</w:t>
            </w:r>
          </w:p>
        </w:tc>
        <w:tc>
          <w:tcPr>
            <w:tcW w:w="2700" w:type="dxa"/>
            <w:shd w:val="clear" w:color="auto" w:fill="D9D9D9" w:themeFill="background1" w:themeFillShade="D9"/>
          </w:tcPr>
          <w:p w14:paraId="756DF6B1" w14:textId="2CEE2E06"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Lei Zhang (NV)</w:t>
            </w:r>
          </w:p>
        </w:tc>
        <w:tc>
          <w:tcPr>
            <w:tcW w:w="2700" w:type="dxa"/>
            <w:shd w:val="clear" w:color="auto" w:fill="D9D9D9" w:themeFill="background1" w:themeFillShade="D9"/>
          </w:tcPr>
          <w:p w14:paraId="169DE8DA" w14:textId="3070EFEA"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Sherri Davidson (AL)</w:t>
            </w:r>
          </w:p>
        </w:tc>
      </w:tr>
      <w:tr w:rsidR="00AC5535" w:rsidRPr="002C68E8" w14:paraId="3A75BE75" w14:textId="77777777" w:rsidTr="1B05A35B">
        <w:trPr>
          <w:trHeight w:val="91"/>
        </w:trPr>
        <w:tc>
          <w:tcPr>
            <w:tcW w:w="2137" w:type="dxa"/>
            <w:tcBorders>
              <w:bottom w:val="single" w:sz="4" w:space="0" w:color="000000" w:themeColor="text1"/>
            </w:tcBorders>
            <w:shd w:val="clear" w:color="auto" w:fill="EAF1DD" w:themeFill="accent3" w:themeFillTint="33"/>
          </w:tcPr>
          <w:p w14:paraId="6A87CFF9" w14:textId="6ACD542C" w:rsidR="00AC5535" w:rsidRPr="003320B8" w:rsidRDefault="00AC5535" w:rsidP="00AC5535">
            <w:pPr>
              <w:pStyle w:val="arial"/>
              <w:snapToGrid w:val="0"/>
              <w:ind w:left="0"/>
              <w:rPr>
                <w:rFonts w:ascii="Arial" w:hAnsi="Arial" w:cs="Arial"/>
                <w:b/>
                <w:color w:val="000000" w:themeColor="text1"/>
                <w:sz w:val="20"/>
                <w:szCs w:val="20"/>
              </w:rPr>
            </w:pPr>
            <w:r w:rsidRPr="003320B8">
              <w:rPr>
                <w:rFonts w:ascii="Arial" w:hAnsi="Arial" w:cs="Arial"/>
                <w:b/>
                <w:color w:val="F79646" w:themeColor="accent6"/>
                <w:sz w:val="20"/>
                <w:szCs w:val="20"/>
              </w:rPr>
              <w:t>Molly Crockett (MA)</w:t>
            </w:r>
          </w:p>
        </w:tc>
        <w:tc>
          <w:tcPr>
            <w:tcW w:w="2790" w:type="dxa"/>
            <w:shd w:val="clear" w:color="auto" w:fill="D9D9D9" w:themeFill="background1" w:themeFillShade="D9"/>
            <w:vAlign w:val="bottom"/>
          </w:tcPr>
          <w:p w14:paraId="77428335" w14:textId="6551F27F" w:rsidR="00AC5535" w:rsidRPr="00546A9E" w:rsidRDefault="00AC5535" w:rsidP="00AC5535">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Abigail Collingwood (UT)</w:t>
            </w:r>
          </w:p>
        </w:tc>
        <w:tc>
          <w:tcPr>
            <w:tcW w:w="2520" w:type="dxa"/>
            <w:shd w:val="clear" w:color="auto" w:fill="D9D9D9" w:themeFill="background1" w:themeFillShade="D9"/>
          </w:tcPr>
          <w:p w14:paraId="4DB07CD8" w14:textId="219F714D"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Dimple Patel (KY)</w:t>
            </w:r>
          </w:p>
        </w:tc>
        <w:tc>
          <w:tcPr>
            <w:tcW w:w="2700" w:type="dxa"/>
            <w:shd w:val="clear" w:color="auto" w:fill="D9D9D9" w:themeFill="background1" w:themeFillShade="D9"/>
          </w:tcPr>
          <w:p w14:paraId="06B2363A" w14:textId="6A705064" w:rsidR="00AC5535" w:rsidRPr="002B5AF9" w:rsidRDefault="00AC5535" w:rsidP="00AC5535">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Lindsay Horn (WA)</w:t>
            </w:r>
          </w:p>
        </w:tc>
        <w:tc>
          <w:tcPr>
            <w:tcW w:w="2700" w:type="dxa"/>
            <w:shd w:val="clear" w:color="auto" w:fill="D9D9D9" w:themeFill="background1" w:themeFillShade="D9"/>
          </w:tcPr>
          <w:p w14:paraId="7DD6F4AE" w14:textId="4EE6883E" w:rsidR="00AC5535" w:rsidRPr="009E0F00" w:rsidRDefault="00AC5535" w:rsidP="00AC5535">
            <w:pPr>
              <w:pStyle w:val="arial"/>
              <w:snapToGrid w:val="0"/>
              <w:ind w:left="-108"/>
              <w:rPr>
                <w:rFonts w:ascii="Arial" w:hAnsi="Arial" w:cs="Arial"/>
                <w:b/>
                <w:color w:val="F79646" w:themeColor="accent6"/>
                <w:sz w:val="20"/>
                <w:szCs w:val="20"/>
              </w:rPr>
            </w:pPr>
            <w:r w:rsidRPr="009E0F00">
              <w:rPr>
                <w:rFonts w:ascii="Arial" w:hAnsi="Arial" w:cs="Arial"/>
                <w:b/>
                <w:color w:val="F79646" w:themeColor="accent6"/>
                <w:sz w:val="20"/>
                <w:szCs w:val="20"/>
              </w:rPr>
              <w:t xml:space="preserve">  Sophia Cantor (WA)</w:t>
            </w:r>
          </w:p>
        </w:tc>
      </w:tr>
      <w:tr w:rsidR="00AC5535" w:rsidRPr="002C68E8" w14:paraId="037416FE" w14:textId="059A02A4" w:rsidTr="1B05A35B">
        <w:trPr>
          <w:trHeight w:val="91"/>
        </w:trPr>
        <w:tc>
          <w:tcPr>
            <w:tcW w:w="2137" w:type="dxa"/>
            <w:shd w:val="clear" w:color="auto" w:fill="E5DFEC" w:themeFill="accent4" w:themeFillTint="33"/>
          </w:tcPr>
          <w:p w14:paraId="6CCC06FB" w14:textId="4260E489" w:rsidR="00AC5535" w:rsidRPr="00546A9E" w:rsidRDefault="00AC5535" w:rsidP="00AC5535">
            <w:pPr>
              <w:pStyle w:val="arial"/>
              <w:snapToGrid w:val="0"/>
              <w:ind w:left="0"/>
              <w:jc w:val="center"/>
              <w:rPr>
                <w:rFonts w:ascii="Arial" w:hAnsi="Arial" w:cs="Arial"/>
                <w:b/>
                <w:color w:val="000000" w:themeColor="text1"/>
                <w:sz w:val="20"/>
                <w:szCs w:val="20"/>
              </w:rPr>
            </w:pPr>
            <w:r w:rsidRPr="00546A9E">
              <w:rPr>
                <w:rFonts w:ascii="Arial" w:hAnsi="Arial" w:cs="Arial"/>
                <w:b/>
                <w:color w:val="000000" w:themeColor="text1"/>
                <w:sz w:val="20"/>
                <w:szCs w:val="20"/>
              </w:rPr>
              <w:t>CSTE</w:t>
            </w:r>
          </w:p>
        </w:tc>
        <w:tc>
          <w:tcPr>
            <w:tcW w:w="2790" w:type="dxa"/>
            <w:shd w:val="clear" w:color="auto" w:fill="D9D9D9" w:themeFill="background1" w:themeFillShade="D9"/>
            <w:vAlign w:val="bottom"/>
          </w:tcPr>
          <w:p w14:paraId="02917300" w14:textId="2AD16401"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 xml:space="preserve">Adrienne </w:t>
            </w:r>
            <w:proofErr w:type="spellStart"/>
            <w:r w:rsidRPr="008958AD">
              <w:rPr>
                <w:rFonts w:ascii="Arial" w:hAnsi="Arial" w:cs="Arial"/>
                <w:b/>
                <w:color w:val="F79646" w:themeColor="accent6"/>
                <w:sz w:val="20"/>
                <w:szCs w:val="20"/>
              </w:rPr>
              <w:t>Erlinger</w:t>
            </w:r>
            <w:proofErr w:type="spellEnd"/>
            <w:r w:rsidRPr="008958AD">
              <w:rPr>
                <w:rFonts w:ascii="Arial" w:hAnsi="Arial" w:cs="Arial"/>
                <w:b/>
                <w:color w:val="F79646" w:themeColor="accent6"/>
                <w:sz w:val="20"/>
                <w:szCs w:val="20"/>
              </w:rPr>
              <w:t xml:space="preserve"> (MA)</w:t>
            </w:r>
          </w:p>
        </w:tc>
        <w:tc>
          <w:tcPr>
            <w:tcW w:w="2520" w:type="dxa"/>
            <w:shd w:val="clear" w:color="auto" w:fill="D9D9D9" w:themeFill="background1" w:themeFillShade="D9"/>
          </w:tcPr>
          <w:p w14:paraId="3EE981DA" w14:textId="6ADB8F27"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Doris </w:t>
            </w:r>
            <w:proofErr w:type="spellStart"/>
            <w:r w:rsidRPr="008958AD">
              <w:rPr>
                <w:rFonts w:ascii="Arial" w:hAnsi="Arial" w:cs="Arial"/>
                <w:b/>
                <w:color w:val="F79646" w:themeColor="accent6"/>
                <w:sz w:val="20"/>
                <w:szCs w:val="20"/>
              </w:rPr>
              <w:t>McGinness</w:t>
            </w:r>
            <w:proofErr w:type="spellEnd"/>
          </w:p>
        </w:tc>
        <w:tc>
          <w:tcPr>
            <w:tcW w:w="2700" w:type="dxa"/>
            <w:shd w:val="clear" w:color="auto" w:fill="D9D9D9" w:themeFill="background1" w:themeFillShade="D9"/>
          </w:tcPr>
          <w:p w14:paraId="2010CCCF" w14:textId="47744047"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Lina Saintus (NC)</w:t>
            </w:r>
          </w:p>
        </w:tc>
        <w:tc>
          <w:tcPr>
            <w:tcW w:w="2700" w:type="dxa"/>
            <w:shd w:val="clear" w:color="auto" w:fill="D9D9D9" w:themeFill="background1" w:themeFillShade="D9"/>
          </w:tcPr>
          <w:p w14:paraId="010CAD5C" w14:textId="57E9A8D6"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 xml:space="preserve">Stephanie </w:t>
            </w:r>
            <w:proofErr w:type="spellStart"/>
            <w:r w:rsidRPr="009E0F00">
              <w:rPr>
                <w:rFonts w:ascii="Arial" w:hAnsi="Arial" w:cs="Arial"/>
                <w:b/>
                <w:color w:val="F79646" w:themeColor="accent6"/>
                <w:sz w:val="20"/>
                <w:szCs w:val="20"/>
              </w:rPr>
              <w:t>Moburg</w:t>
            </w:r>
            <w:proofErr w:type="spellEnd"/>
            <w:r w:rsidRPr="009E0F00">
              <w:rPr>
                <w:rFonts w:ascii="Arial" w:hAnsi="Arial" w:cs="Arial"/>
                <w:b/>
                <w:color w:val="F79646" w:themeColor="accent6"/>
                <w:sz w:val="20"/>
                <w:szCs w:val="20"/>
              </w:rPr>
              <w:t xml:space="preserve"> (NM</w:t>
            </w:r>
            <w:r w:rsidRPr="00546A9E">
              <w:rPr>
                <w:rFonts w:ascii="Arial" w:hAnsi="Arial" w:cs="Arial"/>
                <w:bCs/>
                <w:color w:val="000000" w:themeColor="text1"/>
                <w:sz w:val="20"/>
                <w:szCs w:val="20"/>
              </w:rPr>
              <w:t>)</w:t>
            </w:r>
          </w:p>
        </w:tc>
      </w:tr>
      <w:tr w:rsidR="00AC5535" w:rsidRPr="002C68E8" w14:paraId="449B9B71" w14:textId="15F6D9DE" w:rsidTr="1B05A35B">
        <w:trPr>
          <w:trHeight w:val="91"/>
        </w:trPr>
        <w:tc>
          <w:tcPr>
            <w:tcW w:w="2137" w:type="dxa"/>
            <w:tcBorders>
              <w:bottom w:val="single" w:sz="4" w:space="0" w:color="000000" w:themeColor="text1"/>
            </w:tcBorders>
            <w:shd w:val="clear" w:color="auto" w:fill="E5DFEC" w:themeFill="accent4" w:themeFillTint="33"/>
            <w:vAlign w:val="bottom"/>
          </w:tcPr>
          <w:p w14:paraId="3C983E92" w14:textId="58706A0A"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Annie Fine</w:t>
            </w:r>
          </w:p>
        </w:tc>
        <w:tc>
          <w:tcPr>
            <w:tcW w:w="2790" w:type="dxa"/>
            <w:shd w:val="clear" w:color="auto" w:fill="D9D9D9" w:themeFill="background1" w:themeFillShade="D9"/>
            <w:vAlign w:val="bottom"/>
          </w:tcPr>
          <w:p w14:paraId="59E7A736" w14:textId="3DF63A21"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Alex Cox (WA)</w:t>
            </w:r>
          </w:p>
        </w:tc>
        <w:tc>
          <w:tcPr>
            <w:tcW w:w="2520" w:type="dxa"/>
            <w:shd w:val="clear" w:color="auto" w:fill="D9D9D9" w:themeFill="background1" w:themeFillShade="D9"/>
          </w:tcPr>
          <w:p w14:paraId="46D16EF5" w14:textId="67E0C7F8" w:rsidR="00AC5535" w:rsidRPr="00546A9E" w:rsidRDefault="00AC5535" w:rsidP="00AC5535">
            <w:pPr>
              <w:pStyle w:val="arial"/>
              <w:snapToGrid w:val="0"/>
              <w:ind w:left="0"/>
              <w:jc w:val="both"/>
              <w:rPr>
                <w:rFonts w:ascii="Arial" w:hAnsi="Arial" w:cs="Arial"/>
                <w:bCs/>
                <w:color w:val="000000" w:themeColor="text1"/>
                <w:sz w:val="20"/>
                <w:szCs w:val="20"/>
              </w:rPr>
            </w:pPr>
            <w:r w:rsidRPr="009E0F00">
              <w:rPr>
                <w:rFonts w:ascii="Arial" w:hAnsi="Arial" w:cs="Arial"/>
                <w:bCs/>
                <w:color w:val="F79646" w:themeColor="accent6"/>
                <w:sz w:val="20"/>
                <w:szCs w:val="20"/>
              </w:rPr>
              <w:t xml:space="preserve">Eden </w:t>
            </w:r>
            <w:proofErr w:type="spellStart"/>
            <w:r w:rsidRPr="009E0F00">
              <w:rPr>
                <w:rFonts w:ascii="Arial" w:hAnsi="Arial" w:cs="Arial"/>
                <w:bCs/>
                <w:color w:val="F79646" w:themeColor="accent6"/>
                <w:sz w:val="20"/>
                <w:szCs w:val="20"/>
              </w:rPr>
              <w:t>Dietle</w:t>
            </w:r>
            <w:proofErr w:type="spellEnd"/>
            <w:r w:rsidRPr="009E0F00">
              <w:rPr>
                <w:rFonts w:ascii="Arial" w:hAnsi="Arial" w:cs="Arial"/>
                <w:bCs/>
                <w:color w:val="F79646" w:themeColor="accent6"/>
                <w:sz w:val="20"/>
                <w:szCs w:val="20"/>
              </w:rPr>
              <w:t xml:space="preserve"> (MO)</w:t>
            </w:r>
          </w:p>
        </w:tc>
        <w:tc>
          <w:tcPr>
            <w:tcW w:w="2700" w:type="dxa"/>
            <w:shd w:val="clear" w:color="auto" w:fill="D9D9D9" w:themeFill="background1" w:themeFillShade="D9"/>
          </w:tcPr>
          <w:p w14:paraId="408372BE" w14:textId="1E59EF29"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Liu Yang (MS)</w:t>
            </w:r>
          </w:p>
        </w:tc>
        <w:tc>
          <w:tcPr>
            <w:tcW w:w="2700" w:type="dxa"/>
            <w:shd w:val="clear" w:color="auto" w:fill="D9D9D9" w:themeFill="background1" w:themeFillShade="D9"/>
          </w:tcPr>
          <w:p w14:paraId="20F4EBFC" w14:textId="0762CF51"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Steve “Ike” Eichner (TX)</w:t>
            </w:r>
          </w:p>
        </w:tc>
      </w:tr>
      <w:tr w:rsidR="008958AD" w:rsidRPr="002C68E8" w14:paraId="5079738B" w14:textId="77777777" w:rsidTr="1B05A35B">
        <w:trPr>
          <w:trHeight w:val="91"/>
        </w:trPr>
        <w:tc>
          <w:tcPr>
            <w:tcW w:w="2137" w:type="dxa"/>
            <w:tcBorders>
              <w:bottom w:val="single" w:sz="4" w:space="0" w:color="000000" w:themeColor="text1"/>
            </w:tcBorders>
            <w:shd w:val="clear" w:color="auto" w:fill="E5DFEC" w:themeFill="accent4" w:themeFillTint="33"/>
            <w:vAlign w:val="bottom"/>
          </w:tcPr>
          <w:p w14:paraId="4C836160" w14:textId="77777777" w:rsidR="008958AD" w:rsidRPr="00546A9E" w:rsidRDefault="008958AD" w:rsidP="00AC5535">
            <w:pPr>
              <w:pStyle w:val="arial"/>
              <w:snapToGrid w:val="0"/>
              <w:ind w:left="0"/>
              <w:rPr>
                <w:rFonts w:ascii="Arial" w:hAnsi="Arial" w:cs="Arial"/>
                <w:bCs/>
                <w:color w:val="000000" w:themeColor="text1"/>
                <w:sz w:val="20"/>
                <w:szCs w:val="20"/>
              </w:rPr>
            </w:pPr>
          </w:p>
        </w:tc>
        <w:tc>
          <w:tcPr>
            <w:tcW w:w="2790" w:type="dxa"/>
            <w:shd w:val="clear" w:color="auto" w:fill="D9D9D9" w:themeFill="background1" w:themeFillShade="D9"/>
            <w:vAlign w:val="bottom"/>
          </w:tcPr>
          <w:p w14:paraId="673B7BE3" w14:textId="77777777" w:rsidR="008958AD" w:rsidRPr="00546A9E" w:rsidRDefault="008958AD" w:rsidP="00AC5535">
            <w:pPr>
              <w:pStyle w:val="arial"/>
              <w:snapToGrid w:val="0"/>
              <w:ind w:left="0"/>
              <w:rPr>
                <w:rFonts w:ascii="Arial" w:hAnsi="Arial" w:cs="Arial"/>
                <w:bCs/>
                <w:color w:val="000000" w:themeColor="text1"/>
                <w:sz w:val="20"/>
                <w:szCs w:val="20"/>
              </w:rPr>
            </w:pPr>
          </w:p>
        </w:tc>
        <w:tc>
          <w:tcPr>
            <w:tcW w:w="2520" w:type="dxa"/>
            <w:shd w:val="clear" w:color="auto" w:fill="D9D9D9" w:themeFill="background1" w:themeFillShade="D9"/>
          </w:tcPr>
          <w:p w14:paraId="700C8F66" w14:textId="77777777" w:rsidR="008958AD" w:rsidRPr="009E0F00" w:rsidRDefault="008958AD" w:rsidP="00AC5535">
            <w:pPr>
              <w:pStyle w:val="arial"/>
              <w:snapToGrid w:val="0"/>
              <w:ind w:left="0"/>
              <w:jc w:val="both"/>
              <w:rPr>
                <w:rFonts w:ascii="Arial" w:hAnsi="Arial" w:cs="Arial"/>
                <w:bCs/>
                <w:color w:val="F79646" w:themeColor="accent6"/>
                <w:sz w:val="20"/>
                <w:szCs w:val="20"/>
              </w:rPr>
            </w:pPr>
          </w:p>
        </w:tc>
        <w:tc>
          <w:tcPr>
            <w:tcW w:w="2700" w:type="dxa"/>
            <w:shd w:val="clear" w:color="auto" w:fill="D9D9D9" w:themeFill="background1" w:themeFillShade="D9"/>
          </w:tcPr>
          <w:p w14:paraId="2CE63763" w14:textId="77777777" w:rsidR="008958AD" w:rsidRDefault="008958AD" w:rsidP="00AC5535">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16E7AA35" w14:textId="4A28D2B1" w:rsidR="008958AD" w:rsidRPr="008958AD" w:rsidRDefault="008958AD" w:rsidP="00AC5535">
            <w:pPr>
              <w:pStyle w:val="arial"/>
              <w:snapToGrid w:val="0"/>
              <w:ind w:left="-108"/>
              <w:rPr>
                <w:rFonts w:ascii="Arial" w:hAnsi="Arial" w:cs="Arial"/>
                <w:b/>
                <w:color w:val="F79646" w:themeColor="accent6"/>
                <w:sz w:val="20"/>
                <w:szCs w:val="20"/>
              </w:rPr>
            </w:pPr>
            <w:r>
              <w:rPr>
                <w:rFonts w:ascii="Arial" w:hAnsi="Arial" w:cs="Arial"/>
                <w:b/>
                <w:color w:val="F79646" w:themeColor="accent6"/>
                <w:sz w:val="20"/>
                <w:szCs w:val="20"/>
              </w:rPr>
              <w:t xml:space="preserve">  Suzanne Gibbons-</w:t>
            </w:r>
            <w:proofErr w:type="spellStart"/>
            <w:r>
              <w:rPr>
                <w:rFonts w:ascii="Arial" w:hAnsi="Arial" w:cs="Arial"/>
                <w:b/>
                <w:color w:val="F79646" w:themeColor="accent6"/>
                <w:sz w:val="20"/>
                <w:szCs w:val="20"/>
              </w:rPr>
              <w:t>Burgener</w:t>
            </w:r>
            <w:proofErr w:type="spellEnd"/>
          </w:p>
        </w:tc>
      </w:tr>
      <w:tr w:rsidR="00AC5535" w:rsidRPr="002C68E8" w14:paraId="3B52B425" w14:textId="31C262DB" w:rsidTr="1B05A35B">
        <w:trPr>
          <w:trHeight w:val="91"/>
        </w:trPr>
        <w:tc>
          <w:tcPr>
            <w:tcW w:w="2137" w:type="dxa"/>
            <w:shd w:val="clear" w:color="auto" w:fill="E5DFEC" w:themeFill="accent4" w:themeFillTint="33"/>
            <w:vAlign w:val="bottom"/>
          </w:tcPr>
          <w:p w14:paraId="342039EE" w14:textId="0A4E3E14" w:rsidR="00AC5535" w:rsidRPr="009E0F00" w:rsidRDefault="009E0F00" w:rsidP="00AC5535">
            <w:pPr>
              <w:pStyle w:val="arial"/>
              <w:snapToGrid w:val="0"/>
              <w:ind w:left="-389"/>
              <w:rPr>
                <w:rFonts w:ascii="Arial" w:hAnsi="Arial" w:cs="Arial"/>
                <w:b/>
                <w:bCs/>
                <w:color w:val="000000" w:themeColor="text1"/>
                <w:sz w:val="20"/>
                <w:szCs w:val="20"/>
              </w:rPr>
            </w:pPr>
            <w:r>
              <w:rPr>
                <w:rFonts w:ascii="Arial" w:hAnsi="Arial" w:cs="Arial"/>
                <w:b/>
                <w:bCs/>
                <w:color w:val="F79646" w:themeColor="accent6"/>
                <w:sz w:val="20"/>
                <w:szCs w:val="20"/>
              </w:rPr>
              <w:t xml:space="preserve">       </w:t>
            </w:r>
            <w:r w:rsidR="00AC5535" w:rsidRPr="009E0F00">
              <w:rPr>
                <w:rFonts w:ascii="Arial" w:hAnsi="Arial" w:cs="Arial"/>
                <w:b/>
                <w:bCs/>
                <w:color w:val="F79646" w:themeColor="accent6"/>
                <w:sz w:val="20"/>
                <w:szCs w:val="20"/>
              </w:rPr>
              <w:t>Becky Lampkins</w:t>
            </w:r>
          </w:p>
        </w:tc>
        <w:tc>
          <w:tcPr>
            <w:tcW w:w="2790" w:type="dxa"/>
            <w:shd w:val="clear" w:color="auto" w:fill="D9D9D9" w:themeFill="background1" w:themeFillShade="D9"/>
            <w:vAlign w:val="bottom"/>
          </w:tcPr>
          <w:p w14:paraId="5E72B986" w14:textId="2A20CD92"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Alexa Ling (CA)</w:t>
            </w:r>
          </w:p>
        </w:tc>
        <w:tc>
          <w:tcPr>
            <w:tcW w:w="2520" w:type="dxa"/>
            <w:shd w:val="clear" w:color="auto" w:fill="D9D9D9" w:themeFill="background1" w:themeFillShade="D9"/>
          </w:tcPr>
          <w:p w14:paraId="20A17040" w14:textId="7B8C0424"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Elizabeth </w:t>
            </w:r>
            <w:proofErr w:type="spellStart"/>
            <w:r w:rsidRPr="003320B8">
              <w:rPr>
                <w:rFonts w:ascii="Arial" w:hAnsi="Arial" w:cs="Arial"/>
                <w:b/>
                <w:color w:val="F79646" w:themeColor="accent6"/>
                <w:sz w:val="20"/>
                <w:szCs w:val="20"/>
              </w:rPr>
              <w:t>Lando</w:t>
            </w:r>
            <w:proofErr w:type="spellEnd"/>
            <w:r w:rsidRPr="003320B8">
              <w:rPr>
                <w:rFonts w:ascii="Arial" w:hAnsi="Arial" w:cs="Arial"/>
                <w:b/>
                <w:color w:val="F79646" w:themeColor="accent6"/>
                <w:sz w:val="20"/>
                <w:szCs w:val="20"/>
              </w:rPr>
              <w:t>-King (MN)</w:t>
            </w:r>
          </w:p>
        </w:tc>
        <w:tc>
          <w:tcPr>
            <w:tcW w:w="2700" w:type="dxa"/>
            <w:shd w:val="clear" w:color="auto" w:fill="D9D9D9" w:themeFill="background1" w:themeFillShade="D9"/>
          </w:tcPr>
          <w:p w14:paraId="5B0EC3B7" w14:textId="4C4BFC8E"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Luke Dalton (MI)</w:t>
            </w:r>
          </w:p>
        </w:tc>
        <w:tc>
          <w:tcPr>
            <w:tcW w:w="2700" w:type="dxa"/>
            <w:shd w:val="clear" w:color="auto" w:fill="D9D9D9" w:themeFill="background1" w:themeFillShade="D9"/>
          </w:tcPr>
          <w:p w14:paraId="02B5A063" w14:textId="563AD3BD"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Tanner Turley (MO)</w:t>
            </w:r>
          </w:p>
        </w:tc>
      </w:tr>
      <w:tr w:rsidR="00AC5535" w:rsidRPr="002C68E8" w14:paraId="570C5D40" w14:textId="718D2890" w:rsidTr="1B05A35B">
        <w:trPr>
          <w:trHeight w:val="91"/>
        </w:trPr>
        <w:tc>
          <w:tcPr>
            <w:tcW w:w="2137" w:type="dxa"/>
            <w:shd w:val="clear" w:color="auto" w:fill="E5DFEC" w:themeFill="accent4" w:themeFillTint="33"/>
            <w:vAlign w:val="bottom"/>
          </w:tcPr>
          <w:p w14:paraId="7DA3E75A" w14:textId="15C87A5B"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Gillian Haney</w:t>
            </w:r>
          </w:p>
        </w:tc>
        <w:tc>
          <w:tcPr>
            <w:tcW w:w="2790" w:type="dxa"/>
            <w:shd w:val="clear" w:color="auto" w:fill="D9D9D9" w:themeFill="background1" w:themeFillShade="D9"/>
            <w:vAlign w:val="bottom"/>
          </w:tcPr>
          <w:p w14:paraId="63E4838B" w14:textId="477B1BC0"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Alexa Meinhardt (DE)</w:t>
            </w:r>
          </w:p>
        </w:tc>
        <w:tc>
          <w:tcPr>
            <w:tcW w:w="2520" w:type="dxa"/>
            <w:shd w:val="clear" w:color="auto" w:fill="D9D9D9" w:themeFill="background1" w:themeFillShade="D9"/>
          </w:tcPr>
          <w:p w14:paraId="1FDC812D" w14:textId="4587D995"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Ellen (EJ) Klingler (NYC)</w:t>
            </w:r>
          </w:p>
        </w:tc>
        <w:tc>
          <w:tcPr>
            <w:tcW w:w="2700" w:type="dxa"/>
            <w:shd w:val="clear" w:color="auto" w:fill="D9D9D9" w:themeFill="background1" w:themeFillShade="D9"/>
          </w:tcPr>
          <w:p w14:paraId="572AC7C0" w14:textId="0F935871"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 xml:space="preserve">Madison Wierzel </w:t>
            </w:r>
          </w:p>
        </w:tc>
        <w:tc>
          <w:tcPr>
            <w:tcW w:w="2700" w:type="dxa"/>
            <w:shd w:val="clear" w:color="auto" w:fill="D9D9D9" w:themeFill="background1" w:themeFillShade="D9"/>
          </w:tcPr>
          <w:p w14:paraId="23151B62" w14:textId="289E789E"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Teresa </w:t>
            </w:r>
            <w:proofErr w:type="spellStart"/>
            <w:r w:rsidRPr="00546A9E">
              <w:rPr>
                <w:rFonts w:ascii="Arial" w:hAnsi="Arial" w:cs="Arial"/>
                <w:bCs/>
                <w:color w:val="000000" w:themeColor="text1"/>
                <w:sz w:val="20"/>
                <w:szCs w:val="20"/>
              </w:rPr>
              <w:t>Jue</w:t>
            </w:r>
            <w:proofErr w:type="spellEnd"/>
          </w:p>
        </w:tc>
      </w:tr>
      <w:tr w:rsidR="00AC5535" w:rsidRPr="002C68E8" w14:paraId="7EAAD84B" w14:textId="4EB16986" w:rsidTr="1B05A35B">
        <w:trPr>
          <w:trHeight w:val="91"/>
        </w:trPr>
        <w:tc>
          <w:tcPr>
            <w:tcW w:w="2137" w:type="dxa"/>
            <w:shd w:val="clear" w:color="auto" w:fill="E5DFEC" w:themeFill="accent4" w:themeFillTint="33"/>
          </w:tcPr>
          <w:p w14:paraId="3CA00157" w14:textId="470AAD08"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Janet Hamilton</w:t>
            </w:r>
          </w:p>
        </w:tc>
        <w:tc>
          <w:tcPr>
            <w:tcW w:w="2790" w:type="dxa"/>
            <w:shd w:val="clear" w:color="auto" w:fill="D9D9D9" w:themeFill="background1" w:themeFillShade="D9"/>
            <w:vAlign w:val="bottom"/>
          </w:tcPr>
          <w:p w14:paraId="419E493A" w14:textId="58E47A0D"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Alexandra </w:t>
            </w:r>
            <w:proofErr w:type="spellStart"/>
            <w:r w:rsidRPr="00546A9E">
              <w:rPr>
                <w:rFonts w:ascii="Arial" w:hAnsi="Arial" w:cs="Arial"/>
                <w:bCs/>
                <w:color w:val="000000" w:themeColor="text1"/>
                <w:sz w:val="20"/>
                <w:szCs w:val="20"/>
              </w:rPr>
              <w:t>Gagner</w:t>
            </w:r>
            <w:proofErr w:type="spellEnd"/>
            <w:r w:rsidRPr="00546A9E">
              <w:rPr>
                <w:rFonts w:ascii="Arial" w:hAnsi="Arial" w:cs="Arial"/>
                <w:bCs/>
                <w:color w:val="000000" w:themeColor="text1"/>
                <w:sz w:val="20"/>
                <w:szCs w:val="20"/>
              </w:rPr>
              <w:t xml:space="preserve"> (Chicago)</w:t>
            </w:r>
          </w:p>
        </w:tc>
        <w:tc>
          <w:tcPr>
            <w:tcW w:w="2520" w:type="dxa"/>
            <w:shd w:val="clear" w:color="auto" w:fill="D9D9D9" w:themeFill="background1" w:themeFillShade="D9"/>
          </w:tcPr>
          <w:p w14:paraId="63F33437" w14:textId="07B2F064"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Eman Addish (Philly)</w:t>
            </w:r>
          </w:p>
        </w:tc>
        <w:tc>
          <w:tcPr>
            <w:tcW w:w="2700" w:type="dxa"/>
            <w:shd w:val="clear" w:color="auto" w:fill="D9D9D9" w:themeFill="background1" w:themeFillShade="D9"/>
          </w:tcPr>
          <w:p w14:paraId="262C6B38" w14:textId="0509452F"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Mara Larson (NC)</w:t>
            </w:r>
          </w:p>
        </w:tc>
        <w:tc>
          <w:tcPr>
            <w:tcW w:w="2700" w:type="dxa"/>
            <w:shd w:val="clear" w:color="auto" w:fill="D9D9D9" w:themeFill="background1" w:themeFillShade="D9"/>
          </w:tcPr>
          <w:p w14:paraId="4A2CFF5A" w14:textId="4A7B2619"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Tiffany Firestone (WA)</w:t>
            </w:r>
          </w:p>
        </w:tc>
      </w:tr>
      <w:tr w:rsidR="00AC5535" w:rsidRPr="002C68E8" w14:paraId="5F30BB79" w14:textId="76EAA814" w:rsidTr="1B05A35B">
        <w:trPr>
          <w:trHeight w:val="91"/>
        </w:trPr>
        <w:tc>
          <w:tcPr>
            <w:tcW w:w="2137" w:type="dxa"/>
            <w:shd w:val="clear" w:color="auto" w:fill="E5DFEC" w:themeFill="accent4" w:themeFillTint="33"/>
          </w:tcPr>
          <w:p w14:paraId="07C43723" w14:textId="7F9CD9AE"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Meredith Lichtenstein</w:t>
            </w:r>
          </w:p>
        </w:tc>
        <w:tc>
          <w:tcPr>
            <w:tcW w:w="2790" w:type="dxa"/>
            <w:shd w:val="clear" w:color="auto" w:fill="D9D9D9" w:themeFill="background1" w:themeFillShade="D9"/>
            <w:vAlign w:val="bottom"/>
          </w:tcPr>
          <w:p w14:paraId="1B48CA4B" w14:textId="502B34BD"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Alicia </w:t>
            </w:r>
            <w:proofErr w:type="spellStart"/>
            <w:r w:rsidRPr="00546A9E">
              <w:rPr>
                <w:rFonts w:ascii="Arial" w:hAnsi="Arial" w:cs="Arial"/>
                <w:bCs/>
                <w:color w:val="000000" w:themeColor="text1"/>
                <w:sz w:val="20"/>
                <w:szCs w:val="20"/>
              </w:rPr>
              <w:t>Lepp</w:t>
            </w:r>
            <w:proofErr w:type="spellEnd"/>
            <w:r w:rsidRPr="00546A9E">
              <w:rPr>
                <w:rFonts w:ascii="Arial" w:hAnsi="Arial" w:cs="Arial"/>
                <w:bCs/>
                <w:color w:val="000000" w:themeColor="text1"/>
                <w:sz w:val="20"/>
                <w:szCs w:val="20"/>
              </w:rPr>
              <w:t xml:space="preserve"> (ND)</w:t>
            </w:r>
          </w:p>
        </w:tc>
        <w:tc>
          <w:tcPr>
            <w:tcW w:w="2520" w:type="dxa"/>
            <w:shd w:val="clear" w:color="auto" w:fill="D9D9D9" w:themeFill="background1" w:themeFillShade="D9"/>
          </w:tcPr>
          <w:p w14:paraId="6C0C7A1B" w14:textId="76BCD5D6"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Emily Holodnick </w:t>
            </w:r>
          </w:p>
        </w:tc>
        <w:tc>
          <w:tcPr>
            <w:tcW w:w="2700" w:type="dxa"/>
            <w:shd w:val="clear" w:color="auto" w:fill="D9D9D9" w:themeFill="background1" w:themeFillShade="D9"/>
          </w:tcPr>
          <w:p w14:paraId="2D945726" w14:textId="583D995B"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Marijoyce Naguit (CA)</w:t>
            </w:r>
          </w:p>
        </w:tc>
        <w:tc>
          <w:tcPr>
            <w:tcW w:w="2700" w:type="dxa"/>
            <w:shd w:val="clear" w:color="auto" w:fill="D9D9D9" w:themeFill="background1" w:themeFillShade="D9"/>
          </w:tcPr>
          <w:p w14:paraId="122D9888" w14:textId="485F5FFF" w:rsidR="00AC5535" w:rsidRPr="00546A9E" w:rsidRDefault="00AC5535" w:rsidP="00AC5535">
            <w:pPr>
              <w:pStyle w:val="NoSpacing"/>
              <w:rPr>
                <w:bCs/>
                <w:color w:val="000000" w:themeColor="text1"/>
              </w:rPr>
            </w:pPr>
            <w:r w:rsidRPr="00546A9E">
              <w:rPr>
                <w:rFonts w:ascii="Arial" w:hAnsi="Arial" w:cs="Arial"/>
                <w:bCs/>
                <w:color w:val="000000" w:themeColor="text1"/>
                <w:sz w:val="20"/>
                <w:szCs w:val="20"/>
              </w:rPr>
              <w:t>Tracy Miller (ND)</w:t>
            </w:r>
          </w:p>
        </w:tc>
      </w:tr>
      <w:tr w:rsidR="00AC5535" w:rsidRPr="002C68E8" w14:paraId="33FF8AC9" w14:textId="401D65A9" w:rsidTr="1B05A35B">
        <w:trPr>
          <w:trHeight w:val="269"/>
        </w:trPr>
        <w:tc>
          <w:tcPr>
            <w:tcW w:w="2137" w:type="dxa"/>
            <w:shd w:val="clear" w:color="auto" w:fill="E5DFEC" w:themeFill="accent4" w:themeFillTint="33"/>
          </w:tcPr>
          <w:p w14:paraId="338F01D2" w14:textId="3F57D6E1" w:rsidR="00AC5535" w:rsidRPr="003320B8" w:rsidRDefault="00AC5535" w:rsidP="00AC5535">
            <w:pPr>
              <w:pStyle w:val="arial"/>
              <w:snapToGrid w:val="0"/>
              <w:ind w:left="0"/>
              <w:rPr>
                <w:rFonts w:ascii="Arial" w:hAnsi="Arial" w:cs="Arial"/>
                <w:bCs/>
                <w:color w:val="F79646" w:themeColor="accent6"/>
                <w:sz w:val="20"/>
                <w:szCs w:val="20"/>
              </w:rPr>
            </w:pPr>
            <w:r w:rsidRPr="003320B8">
              <w:rPr>
                <w:rFonts w:ascii="Arial" w:hAnsi="Arial" w:cs="Arial"/>
                <w:bCs/>
                <w:color w:val="F79646" w:themeColor="accent6"/>
                <w:sz w:val="20"/>
                <w:szCs w:val="20"/>
              </w:rPr>
              <w:t>Shaily Krishan</w:t>
            </w:r>
          </w:p>
        </w:tc>
        <w:tc>
          <w:tcPr>
            <w:tcW w:w="2790" w:type="dxa"/>
            <w:shd w:val="clear" w:color="auto" w:fill="D9D9D9" w:themeFill="background1" w:themeFillShade="D9"/>
            <w:vAlign w:val="bottom"/>
          </w:tcPr>
          <w:p w14:paraId="5C1D1981" w14:textId="249325B5"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Allison LaPointe (MN)</w:t>
            </w:r>
          </w:p>
        </w:tc>
        <w:tc>
          <w:tcPr>
            <w:tcW w:w="2520" w:type="dxa"/>
            <w:shd w:val="clear" w:color="auto" w:fill="D9D9D9" w:themeFill="background1" w:themeFillShade="D9"/>
          </w:tcPr>
          <w:p w14:paraId="08A27953" w14:textId="456464B5"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Emily McGibbon (NYC)</w:t>
            </w:r>
          </w:p>
        </w:tc>
        <w:tc>
          <w:tcPr>
            <w:tcW w:w="2700" w:type="dxa"/>
            <w:shd w:val="clear" w:color="auto" w:fill="D9D9D9" w:themeFill="background1" w:themeFillShade="D9"/>
          </w:tcPr>
          <w:p w14:paraId="6859D80F" w14:textId="28CB0E1A"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Mary Kate Martelon (MA)</w:t>
            </w:r>
          </w:p>
        </w:tc>
        <w:tc>
          <w:tcPr>
            <w:tcW w:w="2700" w:type="dxa"/>
            <w:shd w:val="clear" w:color="auto" w:fill="D9D9D9" w:themeFill="background1" w:themeFillShade="D9"/>
          </w:tcPr>
          <w:p w14:paraId="384BB376" w14:textId="4F23F2F7"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Trevor Maness (TX)</w:t>
            </w:r>
          </w:p>
        </w:tc>
      </w:tr>
      <w:tr w:rsidR="00AC5535" w:rsidRPr="002C68E8" w14:paraId="11920722" w14:textId="068429C7" w:rsidTr="1B05A35B">
        <w:trPr>
          <w:trHeight w:val="91"/>
        </w:trPr>
        <w:tc>
          <w:tcPr>
            <w:tcW w:w="2137" w:type="dxa"/>
            <w:shd w:val="clear" w:color="auto" w:fill="E5DFEC" w:themeFill="accent4" w:themeFillTint="33"/>
          </w:tcPr>
          <w:p w14:paraId="7B185F80" w14:textId="27DB5A85"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Taylor Pinsent</w:t>
            </w:r>
          </w:p>
        </w:tc>
        <w:tc>
          <w:tcPr>
            <w:tcW w:w="2790" w:type="dxa"/>
            <w:shd w:val="clear" w:color="auto" w:fill="D9D9D9" w:themeFill="background1" w:themeFillShade="D9"/>
            <w:vAlign w:val="bottom"/>
          </w:tcPr>
          <w:p w14:paraId="3EE9FB0E" w14:textId="016DE22C" w:rsidR="00AC5535" w:rsidRPr="009E0F00" w:rsidRDefault="00AC5535" w:rsidP="00AC5535">
            <w:pPr>
              <w:pStyle w:val="arial"/>
              <w:snapToGrid w:val="0"/>
              <w:ind w:left="0"/>
              <w:rPr>
                <w:rFonts w:ascii="Arial" w:hAnsi="Arial" w:cs="Arial"/>
                <w:b/>
                <w:color w:val="F79646" w:themeColor="accent6"/>
                <w:sz w:val="20"/>
                <w:szCs w:val="20"/>
              </w:rPr>
            </w:pPr>
            <w:r w:rsidRPr="009E0F00">
              <w:rPr>
                <w:rFonts w:ascii="Arial" w:hAnsi="Arial" w:cs="Arial"/>
                <w:b/>
                <w:color w:val="F79646" w:themeColor="accent6"/>
                <w:sz w:val="20"/>
                <w:szCs w:val="20"/>
              </w:rPr>
              <w:t xml:space="preserve">Amanda </w:t>
            </w:r>
            <w:proofErr w:type="spellStart"/>
            <w:r w:rsidRPr="009E0F00">
              <w:rPr>
                <w:rFonts w:ascii="Arial" w:hAnsi="Arial" w:cs="Arial"/>
                <w:b/>
                <w:color w:val="F79646" w:themeColor="accent6"/>
                <w:sz w:val="20"/>
                <w:szCs w:val="20"/>
              </w:rPr>
              <w:t>Korth</w:t>
            </w:r>
            <w:proofErr w:type="spellEnd"/>
            <w:r w:rsidRPr="009E0F00">
              <w:rPr>
                <w:rFonts w:ascii="Arial" w:hAnsi="Arial" w:cs="Arial"/>
                <w:b/>
                <w:color w:val="F79646" w:themeColor="accent6"/>
                <w:sz w:val="20"/>
                <w:szCs w:val="20"/>
              </w:rPr>
              <w:t xml:space="preserve"> (NB)</w:t>
            </w:r>
          </w:p>
        </w:tc>
        <w:tc>
          <w:tcPr>
            <w:tcW w:w="2520" w:type="dxa"/>
            <w:shd w:val="clear" w:color="auto" w:fill="D9D9D9" w:themeFill="background1" w:themeFillShade="D9"/>
          </w:tcPr>
          <w:p w14:paraId="3186BCD7" w14:textId="3778583C"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Emily Roberts (UT)</w:t>
            </w:r>
          </w:p>
        </w:tc>
        <w:tc>
          <w:tcPr>
            <w:tcW w:w="2700" w:type="dxa"/>
            <w:shd w:val="clear" w:color="auto" w:fill="D9D9D9" w:themeFill="background1" w:themeFillShade="D9"/>
          </w:tcPr>
          <w:p w14:paraId="1C51A742" w14:textId="4AD316AA" w:rsidR="00AC5535" w:rsidRPr="002B5AF9" w:rsidRDefault="00AC5535" w:rsidP="00AC5535">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Mary McNeill (OH)</w:t>
            </w:r>
          </w:p>
        </w:tc>
        <w:tc>
          <w:tcPr>
            <w:tcW w:w="2700" w:type="dxa"/>
            <w:shd w:val="clear" w:color="auto" w:fill="D9D9D9" w:themeFill="background1" w:themeFillShade="D9"/>
          </w:tcPr>
          <w:p w14:paraId="1FDAF1E1" w14:textId="1D3EC5BB"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proofErr w:type="spellStart"/>
            <w:r w:rsidRPr="00546A9E">
              <w:rPr>
                <w:rFonts w:ascii="Arial" w:hAnsi="Arial" w:cs="Arial"/>
                <w:bCs/>
                <w:color w:val="000000" w:themeColor="text1"/>
                <w:sz w:val="20"/>
                <w:szCs w:val="20"/>
              </w:rPr>
              <w:t>Tye</w:t>
            </w:r>
            <w:proofErr w:type="spellEnd"/>
            <w:r w:rsidRPr="00546A9E">
              <w:rPr>
                <w:rFonts w:ascii="Arial" w:hAnsi="Arial" w:cs="Arial"/>
                <w:bCs/>
                <w:color w:val="000000" w:themeColor="text1"/>
                <w:sz w:val="20"/>
                <w:szCs w:val="20"/>
              </w:rPr>
              <w:t xml:space="preserve"> Harlow (CO)</w:t>
            </w:r>
          </w:p>
        </w:tc>
      </w:tr>
      <w:tr w:rsidR="00AC5535" w:rsidRPr="002C68E8" w14:paraId="0B3C799C" w14:textId="0F8C42F1" w:rsidTr="1B05A35B">
        <w:trPr>
          <w:trHeight w:val="188"/>
        </w:trPr>
        <w:tc>
          <w:tcPr>
            <w:tcW w:w="2137" w:type="dxa"/>
            <w:shd w:val="clear" w:color="auto" w:fill="E5DFEC" w:themeFill="accent4" w:themeFillTint="33"/>
          </w:tcPr>
          <w:p w14:paraId="24D9223A" w14:textId="252C5F8F" w:rsidR="00AC5535" w:rsidRPr="009E0F00" w:rsidRDefault="00AC5535" w:rsidP="00AC5535">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Grace Mallard (JMC)</w:t>
            </w:r>
          </w:p>
        </w:tc>
        <w:tc>
          <w:tcPr>
            <w:tcW w:w="2790" w:type="dxa"/>
            <w:shd w:val="clear" w:color="auto" w:fill="D9D9D9" w:themeFill="background1" w:themeFillShade="D9"/>
            <w:vAlign w:val="bottom"/>
          </w:tcPr>
          <w:p w14:paraId="399F8F2B" w14:textId="0F0C3EC7"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Amanda Payne</w:t>
            </w:r>
          </w:p>
        </w:tc>
        <w:tc>
          <w:tcPr>
            <w:tcW w:w="2520" w:type="dxa"/>
            <w:shd w:val="clear" w:color="auto" w:fill="D9D9D9" w:themeFill="background1" w:themeFillShade="D9"/>
          </w:tcPr>
          <w:p w14:paraId="4A3BC3A1" w14:textId="1EDDBF87"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Emily </w:t>
            </w:r>
            <w:proofErr w:type="spellStart"/>
            <w:r w:rsidRPr="00546A9E">
              <w:rPr>
                <w:rFonts w:ascii="Arial" w:hAnsi="Arial" w:cs="Arial"/>
                <w:bCs/>
                <w:color w:val="000000" w:themeColor="text1"/>
                <w:sz w:val="20"/>
                <w:szCs w:val="20"/>
              </w:rPr>
              <w:t>Augustini</w:t>
            </w:r>
            <w:proofErr w:type="spellEnd"/>
            <w:r w:rsidRPr="00546A9E">
              <w:rPr>
                <w:rFonts w:ascii="Arial" w:hAnsi="Arial" w:cs="Arial"/>
                <w:bCs/>
                <w:color w:val="000000" w:themeColor="text1"/>
                <w:sz w:val="20"/>
                <w:szCs w:val="20"/>
              </w:rPr>
              <w:t xml:space="preserve"> (JMC)</w:t>
            </w:r>
          </w:p>
        </w:tc>
        <w:tc>
          <w:tcPr>
            <w:tcW w:w="2700" w:type="dxa"/>
            <w:shd w:val="clear" w:color="auto" w:fill="D9D9D9" w:themeFill="background1" w:themeFillShade="D9"/>
          </w:tcPr>
          <w:p w14:paraId="6D320AA2" w14:textId="27E0BD54"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Meg Schaeffer </w:t>
            </w:r>
          </w:p>
        </w:tc>
        <w:tc>
          <w:tcPr>
            <w:tcW w:w="2700" w:type="dxa"/>
            <w:shd w:val="clear" w:color="auto" w:fill="D9D9D9" w:themeFill="background1" w:themeFillShade="D9"/>
          </w:tcPr>
          <w:p w14:paraId="5593DD0C" w14:textId="50D1C4E1"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w:t>
            </w:r>
            <w:proofErr w:type="spellStart"/>
            <w:r w:rsidRPr="008958AD">
              <w:rPr>
                <w:rFonts w:ascii="Arial" w:hAnsi="Arial" w:cs="Arial"/>
                <w:b/>
                <w:color w:val="F79646" w:themeColor="accent6"/>
                <w:sz w:val="20"/>
                <w:szCs w:val="20"/>
              </w:rPr>
              <w:t>Vajeera</w:t>
            </w:r>
            <w:proofErr w:type="spellEnd"/>
            <w:r w:rsidRPr="008958AD">
              <w:rPr>
                <w:rFonts w:ascii="Arial" w:hAnsi="Arial" w:cs="Arial"/>
                <w:b/>
                <w:color w:val="F79646" w:themeColor="accent6"/>
                <w:sz w:val="20"/>
                <w:szCs w:val="20"/>
              </w:rPr>
              <w:t xml:space="preserve"> </w:t>
            </w:r>
            <w:proofErr w:type="spellStart"/>
            <w:r w:rsidRPr="008958AD">
              <w:rPr>
                <w:rFonts w:ascii="Arial" w:hAnsi="Arial" w:cs="Arial"/>
                <w:b/>
                <w:color w:val="F79646" w:themeColor="accent6"/>
                <w:sz w:val="20"/>
                <w:szCs w:val="20"/>
              </w:rPr>
              <w:t>Dorabawila</w:t>
            </w:r>
            <w:proofErr w:type="spellEnd"/>
            <w:r w:rsidRPr="008958AD">
              <w:rPr>
                <w:rFonts w:ascii="Arial" w:hAnsi="Arial" w:cs="Arial"/>
                <w:b/>
                <w:color w:val="F79646" w:themeColor="accent6"/>
                <w:sz w:val="20"/>
                <w:szCs w:val="20"/>
              </w:rPr>
              <w:t xml:space="preserve"> (NY)</w:t>
            </w:r>
          </w:p>
        </w:tc>
      </w:tr>
      <w:tr w:rsidR="00AC5535" w:rsidRPr="002C68E8" w14:paraId="09A04BA1" w14:textId="3AEBBA3E" w:rsidTr="1B05A35B">
        <w:trPr>
          <w:trHeight w:val="91"/>
        </w:trPr>
        <w:tc>
          <w:tcPr>
            <w:tcW w:w="2137" w:type="dxa"/>
            <w:shd w:val="clear" w:color="auto" w:fill="E5DFEC" w:themeFill="accent4" w:themeFillTint="33"/>
          </w:tcPr>
          <w:p w14:paraId="5F16AF0C" w14:textId="325AB01D" w:rsidR="00AC5535" w:rsidRPr="009E0F00" w:rsidRDefault="00AC5535" w:rsidP="00AC5535">
            <w:pPr>
              <w:pStyle w:val="arial"/>
              <w:snapToGrid w:val="0"/>
              <w:ind w:left="0"/>
              <w:rPr>
                <w:rFonts w:ascii="Arial" w:hAnsi="Arial" w:cs="Arial"/>
                <w:b/>
                <w:color w:val="F79646" w:themeColor="accent6"/>
                <w:sz w:val="20"/>
                <w:szCs w:val="20"/>
              </w:rPr>
            </w:pPr>
            <w:r w:rsidRPr="009E0F00">
              <w:rPr>
                <w:rFonts w:ascii="Arial" w:hAnsi="Arial" w:cs="Arial"/>
                <w:b/>
                <w:color w:val="F79646" w:themeColor="accent6"/>
                <w:sz w:val="20"/>
                <w:szCs w:val="20"/>
              </w:rPr>
              <w:t>Laura Lane (JMC)</w:t>
            </w:r>
          </w:p>
        </w:tc>
        <w:tc>
          <w:tcPr>
            <w:tcW w:w="2790" w:type="dxa"/>
            <w:shd w:val="clear" w:color="auto" w:fill="D9D9D9" w:themeFill="background1" w:themeFillShade="D9"/>
            <w:vAlign w:val="bottom"/>
          </w:tcPr>
          <w:p w14:paraId="1A0971C8" w14:textId="63D11A74" w:rsidR="00AC5535" w:rsidRPr="00546A9E" w:rsidRDefault="00AC5535" w:rsidP="00AC5535">
            <w:pPr>
              <w:pStyle w:val="arial"/>
              <w:snapToGrid w:val="0"/>
              <w:ind w:left="0"/>
              <w:rPr>
                <w:rFonts w:ascii="Arial" w:hAnsi="Arial" w:cs="Arial"/>
                <w:bCs/>
                <w:color w:val="000000" w:themeColor="text1"/>
                <w:sz w:val="20"/>
                <w:szCs w:val="20"/>
              </w:rPr>
            </w:pPr>
            <w:proofErr w:type="spellStart"/>
            <w:r w:rsidRPr="00546A9E">
              <w:rPr>
                <w:rFonts w:ascii="Arial" w:hAnsi="Arial" w:cs="Arial"/>
                <w:bCs/>
                <w:color w:val="000000" w:themeColor="text1"/>
                <w:sz w:val="20"/>
                <w:szCs w:val="20"/>
              </w:rPr>
              <w:t>Amita</w:t>
            </w:r>
            <w:proofErr w:type="spellEnd"/>
            <w:r w:rsidRPr="00546A9E">
              <w:rPr>
                <w:rFonts w:ascii="Arial" w:hAnsi="Arial" w:cs="Arial"/>
                <w:bCs/>
                <w:color w:val="000000" w:themeColor="text1"/>
                <w:sz w:val="20"/>
                <w:szCs w:val="20"/>
              </w:rPr>
              <w:t xml:space="preserve"> </w:t>
            </w:r>
            <w:proofErr w:type="spellStart"/>
            <w:r w:rsidRPr="00546A9E">
              <w:rPr>
                <w:rFonts w:ascii="Calibri" w:hAnsi="Calibri" w:cs="Calibri"/>
                <w:bCs/>
                <w:color w:val="000000" w:themeColor="text1"/>
                <w:sz w:val="20"/>
                <w:szCs w:val="20"/>
              </w:rPr>
              <w:t>Worasilpchai</w:t>
            </w:r>
            <w:proofErr w:type="spellEnd"/>
            <w:r w:rsidRPr="00546A9E">
              <w:rPr>
                <w:rFonts w:ascii="Calibri" w:hAnsi="Calibri" w:cs="Calibri"/>
                <w:bCs/>
                <w:color w:val="000000" w:themeColor="text1"/>
                <w:sz w:val="20"/>
                <w:szCs w:val="20"/>
              </w:rPr>
              <w:t xml:space="preserve"> (JMC)</w:t>
            </w:r>
          </w:p>
        </w:tc>
        <w:tc>
          <w:tcPr>
            <w:tcW w:w="2520" w:type="dxa"/>
            <w:shd w:val="clear" w:color="auto" w:fill="D9D9D9" w:themeFill="background1" w:themeFillShade="D9"/>
          </w:tcPr>
          <w:p w14:paraId="5A8CE96B" w14:textId="3C096DB1"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Erin Burdette</w:t>
            </w:r>
          </w:p>
        </w:tc>
        <w:tc>
          <w:tcPr>
            <w:tcW w:w="2700" w:type="dxa"/>
            <w:shd w:val="clear" w:color="auto" w:fill="D9D9D9" w:themeFill="background1" w:themeFillShade="D9"/>
          </w:tcPr>
          <w:p w14:paraId="227C5F18" w14:textId="732D00D2"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Melanie Epstein-Corbin (CA)</w:t>
            </w:r>
          </w:p>
        </w:tc>
        <w:tc>
          <w:tcPr>
            <w:tcW w:w="2700" w:type="dxa"/>
            <w:shd w:val="clear" w:color="auto" w:fill="D9D9D9" w:themeFill="background1" w:themeFillShade="D9"/>
          </w:tcPr>
          <w:p w14:paraId="5B54BD4D" w14:textId="74D7BAF7"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Yi Du (NE)</w:t>
            </w:r>
          </w:p>
        </w:tc>
      </w:tr>
      <w:tr w:rsidR="00AC5535" w:rsidRPr="002C68E8" w14:paraId="77998E0D" w14:textId="4A1EDF66" w:rsidTr="1B05A35B">
        <w:trPr>
          <w:trHeight w:val="91"/>
        </w:trPr>
        <w:tc>
          <w:tcPr>
            <w:tcW w:w="2137" w:type="dxa"/>
            <w:tcBorders>
              <w:bottom w:val="single" w:sz="4" w:space="0" w:color="000000" w:themeColor="text1"/>
            </w:tcBorders>
            <w:shd w:val="clear" w:color="auto" w:fill="E5DFEC" w:themeFill="accent4" w:themeFillTint="33"/>
          </w:tcPr>
          <w:p w14:paraId="54ACEE27" w14:textId="5C232718" w:rsidR="00AC5535" w:rsidRPr="00546A9E" w:rsidRDefault="00AC5535" w:rsidP="00AC5535">
            <w:pPr>
              <w:pStyle w:val="arial"/>
              <w:snapToGrid w:val="0"/>
              <w:ind w:left="0"/>
              <w:rPr>
                <w:rFonts w:ascii="Arial" w:hAnsi="Arial" w:cs="Arial"/>
                <w:bCs/>
                <w:color w:val="000000" w:themeColor="text1"/>
                <w:sz w:val="20"/>
                <w:szCs w:val="20"/>
              </w:rPr>
            </w:pPr>
            <w:r w:rsidRPr="009E0F00">
              <w:rPr>
                <w:rFonts w:ascii="Arial" w:hAnsi="Arial" w:cs="Arial"/>
                <w:bCs/>
                <w:color w:val="F79646" w:themeColor="accent6"/>
                <w:sz w:val="20"/>
                <w:szCs w:val="20"/>
              </w:rPr>
              <w:t>Susan Downer (JMC)</w:t>
            </w:r>
          </w:p>
        </w:tc>
        <w:tc>
          <w:tcPr>
            <w:tcW w:w="2790" w:type="dxa"/>
            <w:shd w:val="clear" w:color="auto" w:fill="D9D9D9" w:themeFill="background1" w:themeFillShade="D9"/>
            <w:vAlign w:val="bottom"/>
          </w:tcPr>
          <w:p w14:paraId="74DF96EF" w14:textId="67F0BCE3"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Amy Lai (AZ)</w:t>
            </w:r>
          </w:p>
        </w:tc>
        <w:tc>
          <w:tcPr>
            <w:tcW w:w="2520" w:type="dxa"/>
            <w:shd w:val="clear" w:color="auto" w:fill="D9D9D9" w:themeFill="background1" w:themeFillShade="D9"/>
          </w:tcPr>
          <w:p w14:paraId="37165490" w14:textId="50C1FC5C"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Genie Tang (CA)</w:t>
            </w:r>
          </w:p>
        </w:tc>
        <w:tc>
          <w:tcPr>
            <w:tcW w:w="2700" w:type="dxa"/>
            <w:shd w:val="clear" w:color="auto" w:fill="D9D9D9" w:themeFill="background1" w:themeFillShade="D9"/>
          </w:tcPr>
          <w:p w14:paraId="26EE2AD7" w14:textId="39FC5C13"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Michael Bryan (GA)</w:t>
            </w:r>
          </w:p>
        </w:tc>
        <w:tc>
          <w:tcPr>
            <w:tcW w:w="2700" w:type="dxa"/>
            <w:shd w:val="clear" w:color="auto" w:fill="D9D9D9" w:themeFill="background1" w:themeFillShade="D9"/>
          </w:tcPr>
          <w:p w14:paraId="5A669240" w14:textId="57880A0C"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Yvette Dominique </w:t>
            </w:r>
          </w:p>
        </w:tc>
      </w:tr>
      <w:tr w:rsidR="00AC5535" w:rsidRPr="002C68E8" w14:paraId="30FD13DB" w14:textId="77777777" w:rsidTr="1B05A35B">
        <w:trPr>
          <w:trHeight w:val="91"/>
        </w:trPr>
        <w:tc>
          <w:tcPr>
            <w:tcW w:w="2137" w:type="dxa"/>
            <w:shd w:val="clear" w:color="auto" w:fill="DBE5F1" w:themeFill="accent1" w:themeFillTint="33"/>
          </w:tcPr>
          <w:p w14:paraId="1861636B" w14:textId="489980D9" w:rsidR="00AC5535" w:rsidRPr="00546A9E" w:rsidRDefault="00AC5535" w:rsidP="00AC5535">
            <w:pPr>
              <w:pStyle w:val="arial"/>
              <w:snapToGrid w:val="0"/>
              <w:ind w:left="0"/>
              <w:jc w:val="center"/>
              <w:rPr>
                <w:rFonts w:ascii="Arial" w:hAnsi="Arial" w:cs="Arial"/>
                <w:bCs/>
                <w:color w:val="000000" w:themeColor="text1"/>
                <w:sz w:val="20"/>
                <w:szCs w:val="20"/>
              </w:rPr>
            </w:pPr>
            <w:r w:rsidRPr="00546A9E">
              <w:rPr>
                <w:rFonts w:ascii="Arial" w:hAnsi="Arial" w:cs="Arial"/>
                <w:b/>
                <w:color w:val="000000" w:themeColor="text1"/>
                <w:sz w:val="20"/>
                <w:szCs w:val="20"/>
              </w:rPr>
              <w:t>CDC</w:t>
            </w:r>
          </w:p>
        </w:tc>
        <w:tc>
          <w:tcPr>
            <w:tcW w:w="2790" w:type="dxa"/>
            <w:shd w:val="clear" w:color="auto" w:fill="D9D9D9" w:themeFill="background1" w:themeFillShade="D9"/>
            <w:vAlign w:val="bottom"/>
          </w:tcPr>
          <w:p w14:paraId="6B2FB0A6" w14:textId="4F492B0D"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Amy </w:t>
            </w:r>
            <w:proofErr w:type="spellStart"/>
            <w:r w:rsidRPr="00546A9E">
              <w:rPr>
                <w:rFonts w:ascii="Arial" w:hAnsi="Arial" w:cs="Arial"/>
                <w:bCs/>
                <w:color w:val="000000" w:themeColor="text1"/>
                <w:sz w:val="20"/>
                <w:szCs w:val="20"/>
              </w:rPr>
              <w:t>Hyong</w:t>
            </w:r>
            <w:proofErr w:type="spellEnd"/>
            <w:r>
              <w:rPr>
                <w:rFonts w:ascii="Arial" w:hAnsi="Arial" w:cs="Arial"/>
                <w:bCs/>
                <w:color w:val="000000" w:themeColor="text1"/>
                <w:sz w:val="20"/>
                <w:szCs w:val="20"/>
              </w:rPr>
              <w:t xml:space="preserve"> (Riverside Univ)</w:t>
            </w:r>
          </w:p>
        </w:tc>
        <w:tc>
          <w:tcPr>
            <w:tcW w:w="2520" w:type="dxa"/>
            <w:shd w:val="clear" w:color="auto" w:fill="D9D9D9" w:themeFill="background1" w:themeFillShade="D9"/>
          </w:tcPr>
          <w:p w14:paraId="1F98B3A9" w14:textId="4D1971D9"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Graham </w:t>
            </w:r>
            <w:proofErr w:type="spellStart"/>
            <w:r w:rsidRPr="003320B8">
              <w:rPr>
                <w:rFonts w:ascii="Arial" w:hAnsi="Arial" w:cs="Arial"/>
                <w:b/>
                <w:color w:val="F79646" w:themeColor="accent6"/>
                <w:sz w:val="20"/>
                <w:szCs w:val="20"/>
              </w:rPr>
              <w:t>Crawbuck</w:t>
            </w:r>
            <w:proofErr w:type="spellEnd"/>
            <w:r w:rsidR="003320B8">
              <w:rPr>
                <w:rFonts w:ascii="Arial" w:hAnsi="Arial" w:cs="Arial"/>
                <w:b/>
                <w:color w:val="F79646" w:themeColor="accent6"/>
                <w:sz w:val="20"/>
                <w:szCs w:val="20"/>
              </w:rPr>
              <w:t xml:space="preserve"> (WADOH)</w:t>
            </w:r>
          </w:p>
        </w:tc>
        <w:tc>
          <w:tcPr>
            <w:tcW w:w="2700" w:type="dxa"/>
            <w:shd w:val="clear" w:color="auto" w:fill="D9D9D9" w:themeFill="background1" w:themeFillShade="D9"/>
          </w:tcPr>
          <w:p w14:paraId="40312ED7" w14:textId="3EE355FF"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Michael From (GA)</w:t>
            </w:r>
          </w:p>
        </w:tc>
        <w:tc>
          <w:tcPr>
            <w:tcW w:w="2700" w:type="dxa"/>
            <w:shd w:val="clear" w:color="auto" w:fill="D9D9D9" w:themeFill="background1" w:themeFillShade="D9"/>
          </w:tcPr>
          <w:p w14:paraId="39DEBCC8"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5983F00B" w14:textId="77777777" w:rsidTr="1B05A35B">
        <w:trPr>
          <w:trHeight w:val="91"/>
        </w:trPr>
        <w:tc>
          <w:tcPr>
            <w:tcW w:w="2137" w:type="dxa"/>
            <w:tcBorders>
              <w:bottom w:val="single" w:sz="4" w:space="0" w:color="000000" w:themeColor="text1"/>
            </w:tcBorders>
            <w:shd w:val="clear" w:color="auto" w:fill="DBE5F1" w:themeFill="accent1" w:themeFillTint="33"/>
          </w:tcPr>
          <w:p w14:paraId="14142F1E" w14:textId="56DC4494" w:rsidR="00AC5535" w:rsidRPr="009E0F00" w:rsidRDefault="00AC5535" w:rsidP="00AC5535">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Allison Miller</w:t>
            </w:r>
          </w:p>
        </w:tc>
        <w:tc>
          <w:tcPr>
            <w:tcW w:w="2790" w:type="dxa"/>
            <w:shd w:val="clear" w:color="auto" w:fill="D9D9D9" w:themeFill="background1" w:themeFillShade="D9"/>
            <w:vAlign w:val="bottom"/>
          </w:tcPr>
          <w:p w14:paraId="65604F1D" w14:textId="1040C631"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Amy </w:t>
            </w:r>
            <w:proofErr w:type="spellStart"/>
            <w:r w:rsidRPr="00546A9E">
              <w:rPr>
                <w:rFonts w:ascii="Arial" w:hAnsi="Arial" w:cs="Arial"/>
                <w:bCs/>
                <w:color w:val="000000" w:themeColor="text1"/>
                <w:sz w:val="20"/>
                <w:szCs w:val="20"/>
              </w:rPr>
              <w:t>Bogucki</w:t>
            </w:r>
            <w:proofErr w:type="spellEnd"/>
            <w:r w:rsidRPr="00546A9E">
              <w:rPr>
                <w:rFonts w:ascii="Arial" w:hAnsi="Arial" w:cs="Arial"/>
                <w:bCs/>
                <w:color w:val="000000" w:themeColor="text1"/>
                <w:sz w:val="20"/>
                <w:szCs w:val="20"/>
              </w:rPr>
              <w:t xml:space="preserve"> (TN)</w:t>
            </w:r>
          </w:p>
        </w:tc>
        <w:tc>
          <w:tcPr>
            <w:tcW w:w="2520" w:type="dxa"/>
            <w:shd w:val="clear" w:color="auto" w:fill="D9D9D9" w:themeFill="background1" w:themeFillShade="D9"/>
          </w:tcPr>
          <w:p w14:paraId="3AC7F4BC" w14:textId="342D2FCD"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Gwendolyn Gallagher (NM)</w:t>
            </w:r>
          </w:p>
        </w:tc>
        <w:tc>
          <w:tcPr>
            <w:tcW w:w="2700" w:type="dxa"/>
            <w:shd w:val="clear" w:color="auto" w:fill="D9D9D9" w:themeFill="background1" w:themeFillShade="D9"/>
          </w:tcPr>
          <w:p w14:paraId="2404AB09" w14:textId="348C6D00"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Michael Eberhart (PA)</w:t>
            </w:r>
          </w:p>
        </w:tc>
        <w:tc>
          <w:tcPr>
            <w:tcW w:w="2700" w:type="dxa"/>
            <w:shd w:val="clear" w:color="auto" w:fill="D9D9D9" w:themeFill="background1" w:themeFillShade="D9"/>
          </w:tcPr>
          <w:p w14:paraId="622250D5" w14:textId="485B58CB"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2911D677" w14:textId="02531FB9" w:rsidTr="1B05A35B">
        <w:trPr>
          <w:trHeight w:val="91"/>
        </w:trPr>
        <w:tc>
          <w:tcPr>
            <w:tcW w:w="2137" w:type="dxa"/>
            <w:shd w:val="clear" w:color="auto" w:fill="DBE5F1" w:themeFill="accent1" w:themeFillTint="33"/>
          </w:tcPr>
          <w:p w14:paraId="26BA82C1" w14:textId="4ABC9729" w:rsidR="00AC5535" w:rsidRPr="00546A9E" w:rsidRDefault="00AC5535" w:rsidP="00AC5535">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 xml:space="preserve">Alfonso </w:t>
            </w:r>
            <w:proofErr w:type="spellStart"/>
            <w:r>
              <w:rPr>
                <w:rFonts w:ascii="Arial" w:hAnsi="Arial" w:cs="Arial"/>
                <w:bCs/>
                <w:color w:val="000000" w:themeColor="text1"/>
                <w:sz w:val="20"/>
                <w:szCs w:val="20"/>
              </w:rPr>
              <w:t>Rodgriguez</w:t>
            </w:r>
            <w:proofErr w:type="spellEnd"/>
            <w:r>
              <w:rPr>
                <w:rFonts w:ascii="Arial" w:hAnsi="Arial" w:cs="Arial"/>
                <w:bCs/>
                <w:color w:val="000000" w:themeColor="text1"/>
                <w:sz w:val="20"/>
                <w:szCs w:val="20"/>
              </w:rPr>
              <w:t xml:space="preserve"> </w:t>
            </w:r>
            <w:proofErr w:type="spellStart"/>
            <w:r>
              <w:rPr>
                <w:rFonts w:ascii="Arial" w:hAnsi="Arial" w:cs="Arial"/>
                <w:bCs/>
                <w:color w:val="000000" w:themeColor="text1"/>
                <w:sz w:val="20"/>
                <w:szCs w:val="20"/>
              </w:rPr>
              <w:t>Lainz</w:t>
            </w:r>
            <w:proofErr w:type="spellEnd"/>
          </w:p>
        </w:tc>
        <w:tc>
          <w:tcPr>
            <w:tcW w:w="2790" w:type="dxa"/>
            <w:shd w:val="clear" w:color="auto" w:fill="D9D9D9" w:themeFill="background1" w:themeFillShade="D9"/>
            <w:vAlign w:val="bottom"/>
          </w:tcPr>
          <w:p w14:paraId="42FADCDA" w14:textId="1E20F994"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Andy Tibbs</w:t>
            </w:r>
            <w:r w:rsidR="003320B8">
              <w:rPr>
                <w:rFonts w:ascii="Arial" w:hAnsi="Arial" w:cs="Arial"/>
                <w:b/>
                <w:color w:val="F79646" w:themeColor="accent6"/>
                <w:sz w:val="20"/>
                <w:szCs w:val="20"/>
              </w:rPr>
              <w:t xml:space="preserve"> (MDPH)</w:t>
            </w:r>
          </w:p>
        </w:tc>
        <w:tc>
          <w:tcPr>
            <w:tcW w:w="2520" w:type="dxa"/>
            <w:shd w:val="clear" w:color="auto" w:fill="D9D9D9" w:themeFill="background1" w:themeFillShade="D9"/>
          </w:tcPr>
          <w:p w14:paraId="7C718875" w14:textId="0B18B207"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Hailey Vest (IN)</w:t>
            </w:r>
          </w:p>
        </w:tc>
        <w:tc>
          <w:tcPr>
            <w:tcW w:w="2700" w:type="dxa"/>
            <w:shd w:val="clear" w:color="auto" w:fill="D9D9D9" w:themeFill="background1" w:themeFillShade="D9"/>
          </w:tcPr>
          <w:p w14:paraId="6411FF5F" w14:textId="389B2994"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w:t>
            </w:r>
          </w:p>
        </w:tc>
        <w:tc>
          <w:tcPr>
            <w:tcW w:w="2700" w:type="dxa"/>
            <w:shd w:val="clear" w:color="auto" w:fill="D9D9D9" w:themeFill="background1" w:themeFillShade="D9"/>
          </w:tcPr>
          <w:p w14:paraId="6A63E69C" w14:textId="1C58CC79" w:rsidR="00AC5535" w:rsidRPr="009E0F00" w:rsidRDefault="009E0F00" w:rsidP="00AC5535">
            <w:pPr>
              <w:pStyle w:val="arial"/>
              <w:snapToGrid w:val="0"/>
              <w:ind w:left="-108"/>
              <w:rPr>
                <w:rFonts w:ascii="Arial" w:hAnsi="Arial" w:cs="Arial"/>
                <w:b/>
                <w:color w:val="F79646" w:themeColor="accent6"/>
                <w:sz w:val="20"/>
                <w:szCs w:val="20"/>
              </w:rPr>
            </w:pPr>
            <w:r w:rsidRPr="009E0F00">
              <w:rPr>
                <w:rFonts w:ascii="Arial" w:hAnsi="Arial" w:cs="Arial"/>
                <w:b/>
                <w:color w:val="F79646" w:themeColor="accent6"/>
                <w:sz w:val="20"/>
                <w:szCs w:val="20"/>
              </w:rPr>
              <w:t>John Loonsk</w:t>
            </w:r>
          </w:p>
        </w:tc>
      </w:tr>
      <w:tr w:rsidR="00AC5535" w:rsidRPr="002C68E8" w14:paraId="2D82AE0A" w14:textId="4C0FF238" w:rsidTr="1B05A35B">
        <w:trPr>
          <w:trHeight w:val="91"/>
        </w:trPr>
        <w:tc>
          <w:tcPr>
            <w:tcW w:w="2137" w:type="dxa"/>
            <w:shd w:val="clear" w:color="auto" w:fill="DBE5F1" w:themeFill="accent1" w:themeFillTint="33"/>
          </w:tcPr>
          <w:p w14:paraId="29E9D58F" w14:textId="53B5C576" w:rsidR="00AC5535" w:rsidRPr="009E0F00" w:rsidRDefault="00AC5535" w:rsidP="00AC5535">
            <w:pPr>
              <w:pStyle w:val="arial"/>
              <w:snapToGrid w:val="0"/>
              <w:ind w:left="-389" w:firstLine="281"/>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Danielle Tack</w:t>
            </w:r>
          </w:p>
        </w:tc>
        <w:tc>
          <w:tcPr>
            <w:tcW w:w="2790" w:type="dxa"/>
            <w:shd w:val="clear" w:color="auto" w:fill="D9D9D9" w:themeFill="background1" w:themeFillShade="D9"/>
            <w:vAlign w:val="bottom"/>
          </w:tcPr>
          <w:p w14:paraId="0F7955D2" w14:textId="3DB9C00C"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Andrea Perez (RUHS-PH)</w:t>
            </w:r>
          </w:p>
        </w:tc>
        <w:tc>
          <w:tcPr>
            <w:tcW w:w="2520" w:type="dxa"/>
            <w:shd w:val="clear" w:color="auto" w:fill="D9D9D9" w:themeFill="background1" w:themeFillShade="D9"/>
          </w:tcPr>
          <w:p w14:paraId="7954C005" w14:textId="4D725DF4"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 xml:space="preserve">Hanna </w:t>
            </w:r>
            <w:proofErr w:type="spellStart"/>
            <w:r w:rsidRPr="009E0F00">
              <w:rPr>
                <w:rFonts w:ascii="Arial" w:hAnsi="Arial" w:cs="Arial"/>
                <w:b/>
                <w:color w:val="F79646" w:themeColor="accent6"/>
                <w:sz w:val="20"/>
                <w:szCs w:val="20"/>
              </w:rPr>
              <w:t>Chakoian</w:t>
            </w:r>
            <w:proofErr w:type="spellEnd"/>
            <w:r w:rsidRPr="009E0F00">
              <w:rPr>
                <w:rFonts w:ascii="Arial" w:hAnsi="Arial" w:cs="Arial"/>
                <w:b/>
                <w:color w:val="F79646" w:themeColor="accent6"/>
                <w:sz w:val="20"/>
                <w:szCs w:val="20"/>
              </w:rPr>
              <w:t xml:space="preserve"> (MN)</w:t>
            </w:r>
          </w:p>
        </w:tc>
        <w:tc>
          <w:tcPr>
            <w:tcW w:w="2700" w:type="dxa"/>
            <w:shd w:val="clear" w:color="auto" w:fill="D9D9D9" w:themeFill="background1" w:themeFillShade="D9"/>
          </w:tcPr>
          <w:p w14:paraId="1AAFA8C9" w14:textId="1335A326"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Misty Johnson (WI)</w:t>
            </w:r>
          </w:p>
        </w:tc>
        <w:tc>
          <w:tcPr>
            <w:tcW w:w="2700" w:type="dxa"/>
            <w:shd w:val="clear" w:color="auto" w:fill="D9D9D9" w:themeFill="background1" w:themeFillShade="D9"/>
          </w:tcPr>
          <w:p w14:paraId="3F05AE84" w14:textId="5992B684" w:rsidR="00AC5535" w:rsidRPr="009E0F00" w:rsidRDefault="009E0F00" w:rsidP="00AC5535">
            <w:pPr>
              <w:pStyle w:val="arial"/>
              <w:snapToGrid w:val="0"/>
              <w:ind w:left="-108"/>
              <w:rPr>
                <w:rFonts w:ascii="Arial" w:hAnsi="Arial" w:cs="Arial"/>
                <w:b/>
                <w:color w:val="F79646" w:themeColor="accent6"/>
                <w:sz w:val="20"/>
                <w:szCs w:val="20"/>
              </w:rPr>
            </w:pPr>
            <w:r w:rsidRPr="009E0F00">
              <w:rPr>
                <w:rFonts w:ascii="Arial" w:hAnsi="Arial" w:cs="Arial"/>
                <w:b/>
                <w:color w:val="F79646" w:themeColor="accent6"/>
                <w:sz w:val="20"/>
                <w:szCs w:val="20"/>
              </w:rPr>
              <w:t>Charles Gabriel (FEHRM)</w:t>
            </w:r>
          </w:p>
        </w:tc>
      </w:tr>
      <w:tr w:rsidR="00AC5535" w:rsidRPr="002C68E8" w14:paraId="36F1EECC" w14:textId="289DFD2D" w:rsidTr="1B05A35B">
        <w:trPr>
          <w:trHeight w:val="91"/>
        </w:trPr>
        <w:tc>
          <w:tcPr>
            <w:tcW w:w="2137" w:type="dxa"/>
            <w:shd w:val="clear" w:color="auto" w:fill="DBE5F1" w:themeFill="accent1" w:themeFillTint="33"/>
            <w:vAlign w:val="bottom"/>
          </w:tcPr>
          <w:p w14:paraId="275FE1C9" w14:textId="649E075C" w:rsidR="00AC5535" w:rsidRPr="00546A9E" w:rsidRDefault="00AC5535" w:rsidP="00AC5535">
            <w:pPr>
              <w:pStyle w:val="arial"/>
              <w:snapToGrid w:val="0"/>
              <w:ind w:left="0"/>
              <w:rPr>
                <w:rFonts w:ascii="Arial" w:hAnsi="Arial" w:cs="Arial"/>
                <w:b/>
                <w:color w:val="000000" w:themeColor="text1"/>
                <w:sz w:val="20"/>
                <w:szCs w:val="20"/>
              </w:rPr>
            </w:pPr>
            <w:r w:rsidRPr="00546A9E">
              <w:rPr>
                <w:rFonts w:ascii="Arial" w:hAnsi="Arial" w:cs="Arial"/>
                <w:bCs/>
                <w:color w:val="000000" w:themeColor="text1"/>
                <w:sz w:val="20"/>
                <w:szCs w:val="20"/>
              </w:rPr>
              <w:t>David Huang</w:t>
            </w:r>
          </w:p>
        </w:tc>
        <w:tc>
          <w:tcPr>
            <w:tcW w:w="2790" w:type="dxa"/>
            <w:shd w:val="clear" w:color="auto" w:fill="D9D9D9" w:themeFill="background1" w:themeFillShade="D9"/>
            <w:vAlign w:val="bottom"/>
          </w:tcPr>
          <w:p w14:paraId="6BA59A1C" w14:textId="1A095CC3" w:rsidR="00AC5535" w:rsidRPr="00546A9E" w:rsidRDefault="00AC5535" w:rsidP="00AC5535">
            <w:pPr>
              <w:pStyle w:val="arial"/>
              <w:snapToGrid w:val="0"/>
              <w:ind w:left="0"/>
              <w:rPr>
                <w:rFonts w:ascii="Arial" w:hAnsi="Arial" w:cs="Arial"/>
                <w:bCs/>
                <w:color w:val="000000" w:themeColor="text1"/>
                <w:sz w:val="20"/>
                <w:szCs w:val="20"/>
              </w:rPr>
            </w:pPr>
            <w:proofErr w:type="spellStart"/>
            <w:r w:rsidRPr="00546A9E">
              <w:rPr>
                <w:rFonts w:ascii="Arial" w:hAnsi="Arial" w:cs="Arial"/>
                <w:bCs/>
                <w:color w:val="000000" w:themeColor="text1"/>
                <w:sz w:val="20"/>
                <w:szCs w:val="20"/>
              </w:rPr>
              <w:t>Annalyse</w:t>
            </w:r>
            <w:proofErr w:type="spellEnd"/>
            <w:r w:rsidRPr="00546A9E">
              <w:rPr>
                <w:rFonts w:ascii="Arial" w:hAnsi="Arial" w:cs="Arial"/>
                <w:bCs/>
                <w:color w:val="000000" w:themeColor="text1"/>
                <w:sz w:val="20"/>
                <w:szCs w:val="20"/>
              </w:rPr>
              <w:t xml:space="preserve"> Bergman (AL)</w:t>
            </w:r>
          </w:p>
        </w:tc>
        <w:tc>
          <w:tcPr>
            <w:tcW w:w="2520" w:type="dxa"/>
            <w:shd w:val="clear" w:color="auto" w:fill="D9D9D9" w:themeFill="background1" w:themeFillShade="D9"/>
          </w:tcPr>
          <w:p w14:paraId="2ACC10A4" w14:textId="378B4850"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Heather Crawford (OR)</w:t>
            </w:r>
          </w:p>
        </w:tc>
        <w:tc>
          <w:tcPr>
            <w:tcW w:w="2700" w:type="dxa"/>
            <w:shd w:val="clear" w:color="auto" w:fill="D9D9D9" w:themeFill="background1" w:themeFillShade="D9"/>
          </w:tcPr>
          <w:p w14:paraId="51AD1636" w14:textId="773567F4"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Molly Howell (ND)</w:t>
            </w:r>
          </w:p>
        </w:tc>
        <w:tc>
          <w:tcPr>
            <w:tcW w:w="2700" w:type="dxa"/>
            <w:shd w:val="clear" w:color="auto" w:fill="D9D9D9" w:themeFill="background1" w:themeFillShade="D9"/>
          </w:tcPr>
          <w:p w14:paraId="4BCEE451" w14:textId="736DA561" w:rsidR="00AC5535" w:rsidRPr="009E0F00" w:rsidRDefault="009E0F00" w:rsidP="00AC5535">
            <w:pPr>
              <w:pStyle w:val="arial"/>
              <w:snapToGrid w:val="0"/>
              <w:ind w:left="-108"/>
              <w:rPr>
                <w:rFonts w:ascii="Arial" w:hAnsi="Arial" w:cs="Arial"/>
                <w:b/>
                <w:color w:val="F79646" w:themeColor="accent6"/>
                <w:sz w:val="20"/>
                <w:szCs w:val="20"/>
              </w:rPr>
            </w:pPr>
            <w:r w:rsidRPr="009E0F00">
              <w:rPr>
                <w:rFonts w:ascii="Arial" w:hAnsi="Arial" w:cs="Arial"/>
                <w:b/>
                <w:color w:val="F79646" w:themeColor="accent6"/>
                <w:sz w:val="20"/>
                <w:szCs w:val="20"/>
              </w:rPr>
              <w:t xml:space="preserve">Dawn </w:t>
            </w:r>
            <w:proofErr w:type="spellStart"/>
            <w:r w:rsidRPr="009E0F00">
              <w:rPr>
                <w:rFonts w:ascii="Arial" w:hAnsi="Arial" w:cs="Arial"/>
                <w:b/>
                <w:color w:val="F79646" w:themeColor="accent6"/>
                <w:sz w:val="20"/>
                <w:szCs w:val="20"/>
              </w:rPr>
              <w:t>Nims</w:t>
            </w:r>
            <w:proofErr w:type="spellEnd"/>
          </w:p>
        </w:tc>
      </w:tr>
      <w:tr w:rsidR="00AC5535" w:rsidRPr="002C68E8" w14:paraId="702AC514" w14:textId="77777777" w:rsidTr="1B05A35B">
        <w:trPr>
          <w:trHeight w:val="91"/>
        </w:trPr>
        <w:tc>
          <w:tcPr>
            <w:tcW w:w="2137" w:type="dxa"/>
            <w:shd w:val="clear" w:color="auto" w:fill="DBE5F1" w:themeFill="accent1" w:themeFillTint="33"/>
            <w:vAlign w:val="bottom"/>
          </w:tcPr>
          <w:p w14:paraId="567C329B" w14:textId="1D8D511B" w:rsidR="00AC5535" w:rsidRPr="00546A9E" w:rsidRDefault="00AC5535" w:rsidP="00AC5535">
            <w:pPr>
              <w:pStyle w:val="arial"/>
              <w:snapToGrid w:val="0"/>
              <w:ind w:left="0"/>
              <w:rPr>
                <w:rFonts w:ascii="Arial" w:hAnsi="Arial" w:cs="Arial"/>
                <w:b/>
                <w:color w:val="000000" w:themeColor="text1"/>
                <w:sz w:val="20"/>
                <w:szCs w:val="20"/>
              </w:rPr>
            </w:pPr>
            <w:r w:rsidRPr="00546A9E">
              <w:rPr>
                <w:rFonts w:ascii="Arial" w:hAnsi="Arial" w:cs="Arial"/>
                <w:bCs/>
                <w:color w:val="000000" w:themeColor="text1"/>
                <w:sz w:val="20"/>
                <w:szCs w:val="20"/>
              </w:rPr>
              <w:t>Erin Burdette</w:t>
            </w:r>
          </w:p>
        </w:tc>
        <w:tc>
          <w:tcPr>
            <w:tcW w:w="2790" w:type="dxa"/>
            <w:shd w:val="clear" w:color="auto" w:fill="D9D9D9" w:themeFill="background1" w:themeFillShade="D9"/>
            <w:vAlign w:val="bottom"/>
          </w:tcPr>
          <w:p w14:paraId="75AE590B" w14:textId="7438547E"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Andrey Avakov (NH)</w:t>
            </w:r>
          </w:p>
        </w:tc>
        <w:tc>
          <w:tcPr>
            <w:tcW w:w="2520" w:type="dxa"/>
            <w:shd w:val="clear" w:color="auto" w:fill="D9D9D9" w:themeFill="background1" w:themeFillShade="D9"/>
          </w:tcPr>
          <w:p w14:paraId="3C9AFB0D" w14:textId="7561E366" w:rsidR="00AC5535" w:rsidRPr="002B5AF9" w:rsidRDefault="00AC5535" w:rsidP="00AC5535">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Isaiah Francis (NM)</w:t>
            </w:r>
          </w:p>
        </w:tc>
        <w:tc>
          <w:tcPr>
            <w:tcW w:w="2700" w:type="dxa"/>
            <w:shd w:val="clear" w:color="auto" w:fill="D9D9D9" w:themeFill="background1" w:themeFillShade="D9"/>
          </w:tcPr>
          <w:p w14:paraId="209DE589" w14:textId="371438CE" w:rsidR="00AC5535" w:rsidRPr="009E0F00" w:rsidRDefault="00AC5535" w:rsidP="00AC5535">
            <w:pPr>
              <w:pStyle w:val="arial"/>
              <w:snapToGrid w:val="0"/>
              <w:ind w:left="-108"/>
              <w:rPr>
                <w:rFonts w:ascii="Arial" w:hAnsi="Arial" w:cs="Arial"/>
                <w:bCs/>
                <w:color w:val="F79646" w:themeColor="accent6"/>
                <w:sz w:val="20"/>
                <w:szCs w:val="20"/>
              </w:rPr>
            </w:pPr>
            <w:r w:rsidRPr="009E0F00">
              <w:rPr>
                <w:rFonts w:ascii="Arial" w:hAnsi="Arial" w:cs="Arial"/>
                <w:bCs/>
                <w:color w:val="F79646" w:themeColor="accent6"/>
                <w:sz w:val="20"/>
                <w:szCs w:val="20"/>
              </w:rPr>
              <w:t xml:space="preserve">  Morrow Toomey (AL)</w:t>
            </w:r>
          </w:p>
        </w:tc>
        <w:tc>
          <w:tcPr>
            <w:tcW w:w="2700" w:type="dxa"/>
            <w:shd w:val="clear" w:color="auto" w:fill="D9D9D9" w:themeFill="background1" w:themeFillShade="D9"/>
          </w:tcPr>
          <w:p w14:paraId="647B7B01" w14:textId="3A6CB2A0" w:rsidR="00AC5535" w:rsidRPr="009E0F00" w:rsidRDefault="009E0F00" w:rsidP="00AC5535">
            <w:pPr>
              <w:pStyle w:val="arial"/>
              <w:snapToGrid w:val="0"/>
              <w:ind w:left="-108"/>
              <w:rPr>
                <w:rFonts w:ascii="Arial" w:hAnsi="Arial" w:cs="Arial"/>
                <w:b/>
                <w:color w:val="F79646" w:themeColor="accent6"/>
                <w:sz w:val="20"/>
                <w:szCs w:val="20"/>
              </w:rPr>
            </w:pPr>
            <w:r w:rsidRPr="009E0F00">
              <w:rPr>
                <w:rFonts w:ascii="Arial" w:hAnsi="Arial" w:cs="Arial"/>
                <w:b/>
                <w:color w:val="F79646" w:themeColor="accent6"/>
                <w:sz w:val="20"/>
                <w:szCs w:val="20"/>
              </w:rPr>
              <w:t>Sarah Gaunt</w:t>
            </w:r>
          </w:p>
        </w:tc>
      </w:tr>
      <w:tr w:rsidR="00AC5535" w:rsidRPr="002C68E8" w14:paraId="5C3E07D2" w14:textId="1F839A91" w:rsidTr="1B05A35B">
        <w:trPr>
          <w:trHeight w:val="91"/>
        </w:trPr>
        <w:tc>
          <w:tcPr>
            <w:tcW w:w="2137" w:type="dxa"/>
            <w:shd w:val="clear" w:color="auto" w:fill="DBE5F1" w:themeFill="accent1" w:themeFillTint="33"/>
            <w:vAlign w:val="bottom"/>
          </w:tcPr>
          <w:p w14:paraId="7D7F8A49" w14:textId="516D35E0"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Erin Conners</w:t>
            </w:r>
          </w:p>
        </w:tc>
        <w:tc>
          <w:tcPr>
            <w:tcW w:w="2790" w:type="dxa"/>
            <w:shd w:val="clear" w:color="auto" w:fill="D9D9D9" w:themeFill="background1" w:themeFillShade="D9"/>
            <w:vAlign w:val="bottom"/>
          </w:tcPr>
          <w:p w14:paraId="268BEB75" w14:textId="300E53B2"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Andria </w:t>
            </w:r>
            <w:proofErr w:type="spellStart"/>
            <w:r w:rsidRPr="00546A9E">
              <w:rPr>
                <w:rFonts w:ascii="Arial" w:hAnsi="Arial" w:cs="Arial"/>
                <w:bCs/>
                <w:color w:val="000000" w:themeColor="text1"/>
                <w:sz w:val="20"/>
                <w:szCs w:val="20"/>
              </w:rPr>
              <w:t>Apostolou</w:t>
            </w:r>
            <w:proofErr w:type="spellEnd"/>
            <w:r w:rsidRPr="00546A9E">
              <w:rPr>
                <w:rFonts w:ascii="Arial" w:hAnsi="Arial" w:cs="Arial"/>
                <w:bCs/>
                <w:color w:val="000000" w:themeColor="text1"/>
                <w:sz w:val="20"/>
                <w:szCs w:val="20"/>
              </w:rPr>
              <w:t xml:space="preserve"> (HIS)</w:t>
            </w:r>
          </w:p>
        </w:tc>
        <w:tc>
          <w:tcPr>
            <w:tcW w:w="2520" w:type="dxa"/>
            <w:shd w:val="clear" w:color="auto" w:fill="D9D9D9" w:themeFill="background1" w:themeFillShade="D9"/>
          </w:tcPr>
          <w:p w14:paraId="0C16D154" w14:textId="475DC50D"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Jacki Griffin (BSDS)</w:t>
            </w:r>
          </w:p>
        </w:tc>
        <w:tc>
          <w:tcPr>
            <w:tcW w:w="2700" w:type="dxa"/>
            <w:shd w:val="clear" w:color="auto" w:fill="D9D9D9" w:themeFill="background1" w:themeFillShade="D9"/>
          </w:tcPr>
          <w:p w14:paraId="61EC09F1" w14:textId="69FB40C1" w:rsidR="00AC5535" w:rsidRPr="002B5AF9" w:rsidRDefault="00AC5535" w:rsidP="00AC5535">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Myron </w:t>
            </w:r>
            <w:proofErr w:type="spellStart"/>
            <w:r w:rsidRPr="002B5AF9">
              <w:rPr>
                <w:rFonts w:ascii="Arial" w:hAnsi="Arial" w:cs="Arial"/>
                <w:b/>
                <w:color w:val="F79646" w:themeColor="accent6"/>
                <w:sz w:val="20"/>
                <w:szCs w:val="20"/>
              </w:rPr>
              <w:t>Lizak</w:t>
            </w:r>
            <w:proofErr w:type="spellEnd"/>
            <w:r w:rsidRPr="002B5AF9">
              <w:rPr>
                <w:rFonts w:ascii="Arial" w:hAnsi="Arial" w:cs="Arial"/>
                <w:b/>
                <w:color w:val="F79646" w:themeColor="accent6"/>
                <w:sz w:val="20"/>
                <w:szCs w:val="20"/>
              </w:rPr>
              <w:t xml:space="preserve"> (NH)</w:t>
            </w:r>
          </w:p>
        </w:tc>
        <w:tc>
          <w:tcPr>
            <w:tcW w:w="2700" w:type="dxa"/>
            <w:shd w:val="clear" w:color="auto" w:fill="D9D9D9" w:themeFill="background1" w:themeFillShade="D9"/>
          </w:tcPr>
          <w:p w14:paraId="07C037EA" w14:textId="5E70E741" w:rsidR="00AC5535" w:rsidRPr="008958AD" w:rsidRDefault="008958AD"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Claudette McIntosh</w:t>
            </w:r>
          </w:p>
        </w:tc>
      </w:tr>
      <w:tr w:rsidR="00AC5535" w:rsidRPr="002C68E8" w14:paraId="1196D5DE" w14:textId="630DA5E3" w:rsidTr="1B05A35B">
        <w:trPr>
          <w:trHeight w:val="91"/>
        </w:trPr>
        <w:tc>
          <w:tcPr>
            <w:tcW w:w="2137" w:type="dxa"/>
            <w:shd w:val="clear" w:color="auto" w:fill="DBE5F1" w:themeFill="accent1" w:themeFillTint="33"/>
            <w:vAlign w:val="bottom"/>
          </w:tcPr>
          <w:p w14:paraId="12574CF3" w14:textId="65B8ADA3"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Jane Yang</w:t>
            </w:r>
          </w:p>
        </w:tc>
        <w:tc>
          <w:tcPr>
            <w:tcW w:w="2790" w:type="dxa"/>
            <w:shd w:val="clear" w:color="auto" w:fill="D9D9D9" w:themeFill="background1" w:themeFillShade="D9"/>
            <w:vAlign w:val="bottom"/>
          </w:tcPr>
          <w:p w14:paraId="57966903" w14:textId="30AD9920" w:rsidR="00AC5535" w:rsidRPr="009E0F00" w:rsidRDefault="00AC5535" w:rsidP="00AC5535">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Angela Herbert (NB)</w:t>
            </w:r>
          </w:p>
        </w:tc>
        <w:tc>
          <w:tcPr>
            <w:tcW w:w="2520" w:type="dxa"/>
            <w:shd w:val="clear" w:color="auto" w:fill="D9D9D9" w:themeFill="background1" w:themeFillShade="D9"/>
          </w:tcPr>
          <w:p w14:paraId="7789B5CC" w14:textId="735D6D72"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Jeff Van </w:t>
            </w:r>
            <w:proofErr w:type="spellStart"/>
            <w:r w:rsidRPr="00546A9E">
              <w:rPr>
                <w:rFonts w:ascii="Arial" w:hAnsi="Arial" w:cs="Arial"/>
                <w:bCs/>
                <w:color w:val="000000" w:themeColor="text1"/>
                <w:sz w:val="20"/>
                <w:szCs w:val="20"/>
              </w:rPr>
              <w:t>Ausdall</w:t>
            </w:r>
            <w:proofErr w:type="spellEnd"/>
            <w:r w:rsidRPr="00546A9E">
              <w:rPr>
                <w:rFonts w:ascii="Arial" w:hAnsi="Arial" w:cs="Arial"/>
                <w:bCs/>
                <w:color w:val="000000" w:themeColor="text1"/>
                <w:sz w:val="20"/>
                <w:szCs w:val="20"/>
              </w:rPr>
              <w:t xml:space="preserve"> (Shasta County)</w:t>
            </w:r>
          </w:p>
        </w:tc>
        <w:tc>
          <w:tcPr>
            <w:tcW w:w="2700" w:type="dxa"/>
            <w:shd w:val="clear" w:color="auto" w:fill="D9D9D9" w:themeFill="background1" w:themeFillShade="D9"/>
          </w:tcPr>
          <w:p w14:paraId="1E4805D4" w14:textId="21E78A64"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Nancy </w:t>
            </w:r>
            <w:proofErr w:type="spellStart"/>
            <w:r w:rsidRPr="00546A9E">
              <w:rPr>
                <w:rFonts w:ascii="Arial" w:hAnsi="Arial" w:cs="Arial"/>
                <w:bCs/>
                <w:color w:val="000000" w:themeColor="text1"/>
                <w:sz w:val="20"/>
                <w:szCs w:val="20"/>
              </w:rPr>
              <w:t>Jingyi</w:t>
            </w:r>
            <w:proofErr w:type="spellEnd"/>
            <w:r w:rsidRPr="00546A9E">
              <w:rPr>
                <w:rFonts w:ascii="Arial" w:hAnsi="Arial" w:cs="Arial"/>
                <w:bCs/>
                <w:color w:val="000000" w:themeColor="text1"/>
                <w:sz w:val="20"/>
                <w:szCs w:val="20"/>
              </w:rPr>
              <w:t xml:space="preserve"> Li (CA)</w:t>
            </w:r>
          </w:p>
        </w:tc>
        <w:tc>
          <w:tcPr>
            <w:tcW w:w="2700" w:type="dxa"/>
            <w:shd w:val="clear" w:color="auto" w:fill="D9D9D9" w:themeFill="background1" w:themeFillShade="D9"/>
          </w:tcPr>
          <w:p w14:paraId="1A8AC48C" w14:textId="16EF92E3" w:rsidR="00AC5535" w:rsidRPr="008958AD" w:rsidRDefault="008958AD" w:rsidP="00AC5535">
            <w:pPr>
              <w:pStyle w:val="arial"/>
              <w:snapToGrid w:val="0"/>
              <w:ind w:left="-108"/>
              <w:rPr>
                <w:rFonts w:ascii="Arial" w:hAnsi="Arial" w:cs="Arial"/>
                <w:b/>
                <w:color w:val="F79646" w:themeColor="accent6"/>
                <w:sz w:val="20"/>
                <w:szCs w:val="20"/>
              </w:rPr>
            </w:pPr>
            <w:proofErr w:type="spellStart"/>
            <w:r w:rsidRPr="008958AD">
              <w:rPr>
                <w:rFonts w:ascii="Arial" w:hAnsi="Arial" w:cs="Arial"/>
                <w:b/>
                <w:color w:val="F79646" w:themeColor="accent6"/>
                <w:sz w:val="20"/>
                <w:szCs w:val="20"/>
              </w:rPr>
              <w:t>Devra</w:t>
            </w:r>
            <w:proofErr w:type="spellEnd"/>
            <w:r w:rsidRPr="008958AD">
              <w:rPr>
                <w:rFonts w:ascii="Arial" w:hAnsi="Arial" w:cs="Arial"/>
                <w:b/>
                <w:color w:val="F79646" w:themeColor="accent6"/>
                <w:sz w:val="20"/>
                <w:szCs w:val="20"/>
              </w:rPr>
              <w:t xml:space="preserve"> Barter</w:t>
            </w:r>
          </w:p>
        </w:tc>
      </w:tr>
      <w:tr w:rsidR="00AC5535" w:rsidRPr="002C68E8" w14:paraId="51F970F5" w14:textId="6452ACBB" w:rsidTr="1B05A35B">
        <w:trPr>
          <w:trHeight w:val="91"/>
        </w:trPr>
        <w:tc>
          <w:tcPr>
            <w:tcW w:w="2137" w:type="dxa"/>
            <w:shd w:val="clear" w:color="auto" w:fill="DBE5F1" w:themeFill="accent1" w:themeFillTint="33"/>
            <w:vAlign w:val="bottom"/>
          </w:tcPr>
          <w:p w14:paraId="27D26E94" w14:textId="78EA2931"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Kate Woodworth</w:t>
            </w:r>
          </w:p>
        </w:tc>
        <w:tc>
          <w:tcPr>
            <w:tcW w:w="2790" w:type="dxa"/>
            <w:shd w:val="clear" w:color="auto" w:fill="D9D9D9" w:themeFill="background1" w:themeFillShade="D9"/>
            <w:vAlign w:val="bottom"/>
          </w:tcPr>
          <w:p w14:paraId="59E60588" w14:textId="0ED822B7"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Autumn Ward (KY)</w:t>
            </w:r>
          </w:p>
        </w:tc>
        <w:tc>
          <w:tcPr>
            <w:tcW w:w="2520" w:type="dxa"/>
            <w:shd w:val="clear" w:color="auto" w:fill="D9D9D9" w:themeFill="background1" w:themeFillShade="D9"/>
          </w:tcPr>
          <w:p w14:paraId="0B742DAD" w14:textId="623C9391"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Jeff Swanson (TX)</w:t>
            </w:r>
          </w:p>
        </w:tc>
        <w:tc>
          <w:tcPr>
            <w:tcW w:w="2700" w:type="dxa"/>
            <w:shd w:val="clear" w:color="auto" w:fill="D9D9D9" w:themeFill="background1" w:themeFillShade="D9"/>
          </w:tcPr>
          <w:p w14:paraId="0C851D7B" w14:textId="1931975C"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Nancy Barrett (CT)</w:t>
            </w:r>
          </w:p>
        </w:tc>
        <w:tc>
          <w:tcPr>
            <w:tcW w:w="2700" w:type="dxa"/>
            <w:shd w:val="clear" w:color="auto" w:fill="D9D9D9" w:themeFill="background1" w:themeFillShade="D9"/>
          </w:tcPr>
          <w:p w14:paraId="7FD120DF" w14:textId="23F98582" w:rsidR="00AC5535" w:rsidRPr="008958AD" w:rsidRDefault="002B5AF9" w:rsidP="00AC5535">
            <w:pPr>
              <w:pStyle w:val="arial"/>
              <w:snapToGrid w:val="0"/>
              <w:ind w:left="-108"/>
              <w:rPr>
                <w:rFonts w:ascii="Arial" w:hAnsi="Arial" w:cs="Arial"/>
                <w:b/>
                <w:color w:val="F79646" w:themeColor="accent6"/>
                <w:sz w:val="20"/>
                <w:szCs w:val="20"/>
              </w:rPr>
            </w:pPr>
            <w:r>
              <w:rPr>
                <w:rFonts w:ascii="Arial" w:hAnsi="Arial" w:cs="Arial"/>
                <w:b/>
                <w:color w:val="F79646" w:themeColor="accent6"/>
                <w:sz w:val="20"/>
                <w:szCs w:val="20"/>
              </w:rPr>
              <w:t>Claire Stump (AK)</w:t>
            </w:r>
          </w:p>
        </w:tc>
      </w:tr>
      <w:tr w:rsidR="00AC5535" w:rsidRPr="002C68E8" w14:paraId="4600BB17" w14:textId="2CA9451A" w:rsidTr="1B05A35B">
        <w:trPr>
          <w:trHeight w:val="91"/>
        </w:trPr>
        <w:tc>
          <w:tcPr>
            <w:tcW w:w="2137" w:type="dxa"/>
            <w:shd w:val="clear" w:color="auto" w:fill="DBE5F1" w:themeFill="accent1" w:themeFillTint="33"/>
          </w:tcPr>
          <w:p w14:paraId="78E64FB5" w14:textId="4A3B3AFB"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Katie Fullerton</w:t>
            </w:r>
          </w:p>
        </w:tc>
        <w:tc>
          <w:tcPr>
            <w:tcW w:w="2790" w:type="dxa"/>
            <w:shd w:val="clear" w:color="auto" w:fill="D9D9D9" w:themeFill="background1" w:themeFillShade="D9"/>
            <w:vAlign w:val="bottom"/>
          </w:tcPr>
          <w:p w14:paraId="4FD9EB5A" w14:textId="14B881E7"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Becca </w:t>
            </w:r>
            <w:proofErr w:type="spellStart"/>
            <w:r w:rsidRPr="00546A9E">
              <w:rPr>
                <w:rFonts w:ascii="Arial" w:hAnsi="Arial" w:cs="Arial"/>
                <w:bCs/>
                <w:color w:val="000000" w:themeColor="text1"/>
                <w:sz w:val="20"/>
                <w:szCs w:val="20"/>
              </w:rPr>
              <w:t>Mickels</w:t>
            </w:r>
            <w:proofErr w:type="spellEnd"/>
            <w:r w:rsidRPr="00546A9E">
              <w:rPr>
                <w:rFonts w:ascii="Arial" w:hAnsi="Arial" w:cs="Arial"/>
                <w:bCs/>
                <w:color w:val="000000" w:themeColor="text1"/>
                <w:sz w:val="20"/>
                <w:szCs w:val="20"/>
              </w:rPr>
              <w:t xml:space="preserve"> (MO)</w:t>
            </w:r>
          </w:p>
        </w:tc>
        <w:tc>
          <w:tcPr>
            <w:tcW w:w="2520" w:type="dxa"/>
            <w:shd w:val="clear" w:color="auto" w:fill="D9D9D9" w:themeFill="background1" w:themeFillShade="D9"/>
          </w:tcPr>
          <w:p w14:paraId="032ACC4C" w14:textId="48F603E8"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Jenna Webb</w:t>
            </w:r>
          </w:p>
        </w:tc>
        <w:tc>
          <w:tcPr>
            <w:tcW w:w="2700" w:type="dxa"/>
            <w:shd w:val="clear" w:color="auto" w:fill="D9D9D9" w:themeFill="background1" w:themeFillShade="D9"/>
          </w:tcPr>
          <w:p w14:paraId="42A7692F" w14:textId="7158B070" w:rsidR="00AC5535" w:rsidRPr="008958AD" w:rsidRDefault="00AC5535" w:rsidP="00AC5535">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Natalie </w:t>
            </w:r>
            <w:proofErr w:type="spellStart"/>
            <w:r w:rsidRPr="008958AD">
              <w:rPr>
                <w:rFonts w:ascii="Arial" w:hAnsi="Arial" w:cs="Arial"/>
                <w:b/>
                <w:color w:val="F79646" w:themeColor="accent6"/>
                <w:sz w:val="20"/>
                <w:szCs w:val="20"/>
              </w:rPr>
              <w:t>Raketich</w:t>
            </w:r>
            <w:proofErr w:type="spellEnd"/>
            <w:r w:rsidRPr="008958AD">
              <w:rPr>
                <w:rFonts w:ascii="Arial" w:hAnsi="Arial" w:cs="Arial"/>
                <w:b/>
                <w:color w:val="F79646" w:themeColor="accent6"/>
                <w:sz w:val="20"/>
                <w:szCs w:val="20"/>
              </w:rPr>
              <w:t xml:space="preserve"> (JMC)</w:t>
            </w:r>
          </w:p>
        </w:tc>
        <w:tc>
          <w:tcPr>
            <w:tcW w:w="2700" w:type="dxa"/>
            <w:shd w:val="clear" w:color="auto" w:fill="D9D9D9" w:themeFill="background1" w:themeFillShade="D9"/>
          </w:tcPr>
          <w:p w14:paraId="7D305F89" w14:textId="64F2DED5" w:rsidR="00AC5535" w:rsidRPr="002B5AF9" w:rsidRDefault="002B5AF9" w:rsidP="00AC5535">
            <w:pPr>
              <w:pStyle w:val="arial"/>
              <w:snapToGrid w:val="0"/>
              <w:ind w:left="-108"/>
              <w:rPr>
                <w:rFonts w:ascii="Arial" w:hAnsi="Arial" w:cs="Arial"/>
                <w:b/>
                <w:color w:val="000000" w:themeColor="text1"/>
                <w:sz w:val="20"/>
                <w:szCs w:val="20"/>
              </w:rPr>
            </w:pPr>
            <w:r w:rsidRPr="002B5AF9">
              <w:rPr>
                <w:rFonts w:ascii="Arial" w:hAnsi="Arial" w:cs="Arial"/>
                <w:b/>
                <w:color w:val="000000" w:themeColor="text1"/>
                <w:sz w:val="20"/>
                <w:szCs w:val="20"/>
              </w:rPr>
              <w:t>Sonia Zhan (CDC)</w:t>
            </w:r>
          </w:p>
        </w:tc>
      </w:tr>
      <w:tr w:rsidR="00AC5535" w:rsidRPr="002C68E8" w14:paraId="422C15A1" w14:textId="77777777" w:rsidTr="1B05A35B">
        <w:trPr>
          <w:trHeight w:val="91"/>
        </w:trPr>
        <w:tc>
          <w:tcPr>
            <w:tcW w:w="2137" w:type="dxa"/>
            <w:shd w:val="clear" w:color="auto" w:fill="DBE5F1" w:themeFill="accent1" w:themeFillTint="33"/>
          </w:tcPr>
          <w:p w14:paraId="260C2F8F" w14:textId="5D528487"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 xml:space="preserve">Katherine </w:t>
            </w:r>
            <w:proofErr w:type="spellStart"/>
            <w:r w:rsidRPr="008958AD">
              <w:rPr>
                <w:rFonts w:ascii="Arial" w:hAnsi="Arial" w:cs="Arial"/>
                <w:b/>
                <w:color w:val="F79646" w:themeColor="accent6"/>
                <w:sz w:val="20"/>
                <w:szCs w:val="20"/>
              </w:rPr>
              <w:t>DeBord</w:t>
            </w:r>
            <w:proofErr w:type="spellEnd"/>
          </w:p>
        </w:tc>
        <w:tc>
          <w:tcPr>
            <w:tcW w:w="2790" w:type="dxa"/>
            <w:shd w:val="clear" w:color="auto" w:fill="D9D9D9" w:themeFill="background1" w:themeFillShade="D9"/>
            <w:vAlign w:val="bottom"/>
          </w:tcPr>
          <w:p w14:paraId="3C8955C5" w14:textId="055C2FF9"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Benjamin Schram (ND)</w:t>
            </w:r>
          </w:p>
        </w:tc>
        <w:tc>
          <w:tcPr>
            <w:tcW w:w="2520" w:type="dxa"/>
            <w:shd w:val="clear" w:color="auto" w:fill="D9D9D9" w:themeFill="background1" w:themeFillShade="D9"/>
          </w:tcPr>
          <w:p w14:paraId="7BAC31B7" w14:textId="2100BA25"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Jennifer Lockhart (AK)</w:t>
            </w:r>
          </w:p>
        </w:tc>
        <w:tc>
          <w:tcPr>
            <w:tcW w:w="2700" w:type="dxa"/>
            <w:shd w:val="clear" w:color="auto" w:fill="D9D9D9" w:themeFill="background1" w:themeFillShade="D9"/>
          </w:tcPr>
          <w:p w14:paraId="17FC40CE" w14:textId="26B09244"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Nedra Garrett</w:t>
            </w:r>
          </w:p>
        </w:tc>
        <w:tc>
          <w:tcPr>
            <w:tcW w:w="2700" w:type="dxa"/>
            <w:shd w:val="clear" w:color="auto" w:fill="D9D9D9" w:themeFill="background1" w:themeFillShade="D9"/>
          </w:tcPr>
          <w:p w14:paraId="434ED41C"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46332B33" w14:textId="77777777" w:rsidTr="1B05A35B">
        <w:trPr>
          <w:trHeight w:val="91"/>
        </w:trPr>
        <w:tc>
          <w:tcPr>
            <w:tcW w:w="2137" w:type="dxa"/>
            <w:shd w:val="clear" w:color="auto" w:fill="DBE5F1" w:themeFill="accent1" w:themeFillTint="33"/>
          </w:tcPr>
          <w:p w14:paraId="4DB8BCEE" w14:textId="14DAAEED"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lastRenderedPageBreak/>
              <w:t>Keaton Hughes</w:t>
            </w:r>
          </w:p>
        </w:tc>
        <w:tc>
          <w:tcPr>
            <w:tcW w:w="2790" w:type="dxa"/>
            <w:shd w:val="clear" w:color="auto" w:fill="D9D9D9" w:themeFill="background1" w:themeFillShade="D9"/>
            <w:vAlign w:val="bottom"/>
          </w:tcPr>
          <w:p w14:paraId="4334C3A3" w14:textId="3CA907A6"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Benjamin </w:t>
            </w:r>
            <w:proofErr w:type="spellStart"/>
            <w:r w:rsidRPr="00546A9E">
              <w:rPr>
                <w:rFonts w:ascii="Arial" w:hAnsi="Arial" w:cs="Arial"/>
                <w:bCs/>
                <w:color w:val="000000" w:themeColor="text1"/>
                <w:sz w:val="20"/>
                <w:szCs w:val="20"/>
              </w:rPr>
              <w:t>Hornstein</w:t>
            </w:r>
            <w:proofErr w:type="spellEnd"/>
            <w:r w:rsidRPr="00546A9E">
              <w:rPr>
                <w:rFonts w:ascii="Arial" w:hAnsi="Arial" w:cs="Arial"/>
                <w:bCs/>
                <w:color w:val="000000" w:themeColor="text1"/>
                <w:sz w:val="20"/>
                <w:szCs w:val="20"/>
              </w:rPr>
              <w:t xml:space="preserve"> (AL)</w:t>
            </w:r>
          </w:p>
        </w:tc>
        <w:tc>
          <w:tcPr>
            <w:tcW w:w="2520" w:type="dxa"/>
            <w:shd w:val="clear" w:color="auto" w:fill="D9D9D9" w:themeFill="background1" w:themeFillShade="D9"/>
          </w:tcPr>
          <w:p w14:paraId="5A422180" w14:textId="0E176BC9"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 xml:space="preserve">Jennifer </w:t>
            </w:r>
            <w:proofErr w:type="spellStart"/>
            <w:r w:rsidRPr="009E0F00">
              <w:rPr>
                <w:rFonts w:ascii="Arial" w:hAnsi="Arial" w:cs="Arial"/>
                <w:b/>
                <w:color w:val="F79646" w:themeColor="accent6"/>
                <w:sz w:val="20"/>
                <w:szCs w:val="20"/>
              </w:rPr>
              <w:t>Ostubo</w:t>
            </w:r>
            <w:proofErr w:type="spellEnd"/>
            <w:r w:rsidRPr="009E0F00">
              <w:rPr>
                <w:rFonts w:ascii="Arial" w:hAnsi="Arial" w:cs="Arial"/>
                <w:b/>
                <w:color w:val="F79646" w:themeColor="accent6"/>
                <w:sz w:val="20"/>
                <w:szCs w:val="20"/>
              </w:rPr>
              <w:t xml:space="preserve"> (VT)</w:t>
            </w:r>
          </w:p>
        </w:tc>
        <w:tc>
          <w:tcPr>
            <w:tcW w:w="2700" w:type="dxa"/>
            <w:shd w:val="clear" w:color="auto" w:fill="D9D9D9" w:themeFill="background1" w:themeFillShade="D9"/>
          </w:tcPr>
          <w:p w14:paraId="360C0ACF" w14:textId="0823ED47"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Nicole Turvey (CO)</w:t>
            </w:r>
          </w:p>
        </w:tc>
        <w:tc>
          <w:tcPr>
            <w:tcW w:w="2700" w:type="dxa"/>
            <w:shd w:val="clear" w:color="auto" w:fill="D9D9D9" w:themeFill="background1" w:themeFillShade="D9"/>
          </w:tcPr>
          <w:p w14:paraId="070782D7"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22341018" w14:textId="6EFAE23A" w:rsidTr="1B05A35B">
        <w:trPr>
          <w:trHeight w:val="91"/>
        </w:trPr>
        <w:tc>
          <w:tcPr>
            <w:tcW w:w="2137" w:type="dxa"/>
            <w:shd w:val="clear" w:color="auto" w:fill="DBE5F1" w:themeFill="accent1" w:themeFillTint="33"/>
          </w:tcPr>
          <w:p w14:paraId="6AA95680" w14:textId="1B352EB8"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Kevin Lan</w:t>
            </w:r>
          </w:p>
        </w:tc>
        <w:tc>
          <w:tcPr>
            <w:tcW w:w="2790" w:type="dxa"/>
            <w:shd w:val="clear" w:color="auto" w:fill="D9D9D9" w:themeFill="background1" w:themeFillShade="D9"/>
            <w:vAlign w:val="bottom"/>
          </w:tcPr>
          <w:p w14:paraId="25F776EA" w14:textId="3B973AE1" w:rsidR="00AC5535" w:rsidRPr="009E0F00" w:rsidRDefault="00AC5535" w:rsidP="00AC5535">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Bill Morill</w:t>
            </w:r>
          </w:p>
        </w:tc>
        <w:tc>
          <w:tcPr>
            <w:tcW w:w="2520" w:type="dxa"/>
            <w:shd w:val="clear" w:color="auto" w:fill="D9D9D9" w:themeFill="background1" w:themeFillShade="D9"/>
          </w:tcPr>
          <w:p w14:paraId="504B1AD6" w14:textId="688CE3A7" w:rsidR="00AC5535" w:rsidRPr="002B5AF9" w:rsidRDefault="00AC5535" w:rsidP="00AC5535">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Jessica </w:t>
            </w:r>
            <w:proofErr w:type="spellStart"/>
            <w:r w:rsidRPr="002B5AF9">
              <w:rPr>
                <w:rFonts w:ascii="Arial" w:hAnsi="Arial" w:cs="Arial"/>
                <w:b/>
                <w:color w:val="F79646" w:themeColor="accent6"/>
                <w:sz w:val="20"/>
                <w:szCs w:val="20"/>
              </w:rPr>
              <w:t>Mawdsley</w:t>
            </w:r>
            <w:proofErr w:type="spellEnd"/>
            <w:r w:rsidRPr="002B5AF9">
              <w:rPr>
                <w:rFonts w:ascii="Arial" w:hAnsi="Arial" w:cs="Arial"/>
                <w:b/>
                <w:color w:val="F79646" w:themeColor="accent6"/>
                <w:sz w:val="20"/>
                <w:szCs w:val="20"/>
              </w:rPr>
              <w:t xml:space="preserve"> (VA)</w:t>
            </w:r>
          </w:p>
        </w:tc>
        <w:tc>
          <w:tcPr>
            <w:tcW w:w="2700" w:type="dxa"/>
            <w:shd w:val="clear" w:color="auto" w:fill="D9D9D9" w:themeFill="background1" w:themeFillShade="D9"/>
          </w:tcPr>
          <w:p w14:paraId="2C0412FD" w14:textId="242BB573"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Nora </w:t>
            </w:r>
            <w:proofErr w:type="spellStart"/>
            <w:r w:rsidRPr="00546A9E">
              <w:rPr>
                <w:rFonts w:ascii="Arial" w:hAnsi="Arial" w:cs="Arial"/>
                <w:bCs/>
                <w:color w:val="000000" w:themeColor="text1"/>
                <w:sz w:val="20"/>
                <w:szCs w:val="20"/>
              </w:rPr>
              <w:t>Alrubaie</w:t>
            </w:r>
            <w:proofErr w:type="spellEnd"/>
          </w:p>
        </w:tc>
        <w:tc>
          <w:tcPr>
            <w:tcW w:w="2700" w:type="dxa"/>
            <w:shd w:val="clear" w:color="auto" w:fill="D9D9D9" w:themeFill="background1" w:themeFillShade="D9"/>
          </w:tcPr>
          <w:p w14:paraId="534E1B34"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42AB1F7B" w14:textId="20203BB4" w:rsidTr="1B05A35B">
        <w:trPr>
          <w:trHeight w:val="91"/>
        </w:trPr>
        <w:tc>
          <w:tcPr>
            <w:tcW w:w="2137" w:type="dxa"/>
            <w:shd w:val="clear" w:color="auto" w:fill="DBE5F1" w:themeFill="accent1" w:themeFillTint="33"/>
          </w:tcPr>
          <w:p w14:paraId="107F2AAF" w14:textId="624E0CE0"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Keydra Oladapo</w:t>
            </w:r>
          </w:p>
        </w:tc>
        <w:tc>
          <w:tcPr>
            <w:tcW w:w="2790" w:type="dxa"/>
            <w:shd w:val="clear" w:color="auto" w:fill="D9D9D9" w:themeFill="background1" w:themeFillShade="D9"/>
            <w:vAlign w:val="bottom"/>
          </w:tcPr>
          <w:p w14:paraId="6ECFCE23" w14:textId="33BA9FD5"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Brooke Beaulieu (APHL)</w:t>
            </w:r>
          </w:p>
        </w:tc>
        <w:tc>
          <w:tcPr>
            <w:tcW w:w="2520" w:type="dxa"/>
            <w:shd w:val="clear" w:color="auto" w:fill="D9D9D9" w:themeFill="background1" w:themeFillShade="D9"/>
          </w:tcPr>
          <w:p w14:paraId="0AEFB2BE" w14:textId="699B38A5"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Jill Krause (NB)</w:t>
            </w:r>
          </w:p>
        </w:tc>
        <w:tc>
          <w:tcPr>
            <w:tcW w:w="2700" w:type="dxa"/>
            <w:shd w:val="clear" w:color="auto" w:fill="D9D9D9" w:themeFill="background1" w:themeFillShade="D9"/>
          </w:tcPr>
          <w:p w14:paraId="02E35D9E" w14:textId="2130C7F0"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 xml:space="preserve">Paul </w:t>
            </w:r>
            <w:proofErr w:type="spellStart"/>
            <w:r w:rsidRPr="009E0F00">
              <w:rPr>
                <w:rFonts w:ascii="Arial" w:hAnsi="Arial" w:cs="Arial"/>
                <w:b/>
                <w:color w:val="F79646" w:themeColor="accent6"/>
                <w:sz w:val="20"/>
                <w:szCs w:val="20"/>
              </w:rPr>
              <w:t>Gillenwater</w:t>
            </w:r>
            <w:proofErr w:type="spellEnd"/>
            <w:r w:rsidRPr="009E0F00">
              <w:rPr>
                <w:rFonts w:ascii="Arial" w:hAnsi="Arial" w:cs="Arial"/>
                <w:b/>
                <w:color w:val="F79646" w:themeColor="accent6"/>
                <w:sz w:val="20"/>
                <w:szCs w:val="20"/>
              </w:rPr>
              <w:t xml:space="preserve"> (CO)</w:t>
            </w:r>
          </w:p>
        </w:tc>
        <w:tc>
          <w:tcPr>
            <w:tcW w:w="2700" w:type="dxa"/>
            <w:shd w:val="clear" w:color="auto" w:fill="D9D9D9" w:themeFill="background1" w:themeFillShade="D9"/>
          </w:tcPr>
          <w:p w14:paraId="3C929874"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5F72AF7B" w14:textId="65E3067B" w:rsidTr="1B05A35B">
        <w:trPr>
          <w:trHeight w:val="91"/>
        </w:trPr>
        <w:tc>
          <w:tcPr>
            <w:tcW w:w="2137" w:type="dxa"/>
            <w:shd w:val="clear" w:color="auto" w:fill="DBE5F1" w:themeFill="accent1" w:themeFillTint="33"/>
          </w:tcPr>
          <w:p w14:paraId="00321B92" w14:textId="6750EAE1"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Kimberly Mace</w:t>
            </w:r>
          </w:p>
        </w:tc>
        <w:tc>
          <w:tcPr>
            <w:tcW w:w="2790" w:type="dxa"/>
            <w:shd w:val="clear" w:color="auto" w:fill="D9D9D9" w:themeFill="background1" w:themeFillShade="D9"/>
            <w:vAlign w:val="bottom"/>
          </w:tcPr>
          <w:p w14:paraId="62A993BA" w14:textId="19927CE8"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Brooke Bregman (CA)</w:t>
            </w:r>
          </w:p>
        </w:tc>
        <w:tc>
          <w:tcPr>
            <w:tcW w:w="2520" w:type="dxa"/>
            <w:shd w:val="clear" w:color="auto" w:fill="D9D9D9" w:themeFill="background1" w:themeFillShade="D9"/>
          </w:tcPr>
          <w:p w14:paraId="6E625361" w14:textId="45DDB0FB"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John </w:t>
            </w:r>
            <w:proofErr w:type="spellStart"/>
            <w:r w:rsidRPr="00546A9E">
              <w:rPr>
                <w:rFonts w:ascii="Arial" w:hAnsi="Arial" w:cs="Arial"/>
                <w:bCs/>
                <w:color w:val="000000" w:themeColor="text1"/>
                <w:sz w:val="20"/>
                <w:szCs w:val="20"/>
              </w:rPr>
              <w:t>Satre</w:t>
            </w:r>
            <w:proofErr w:type="spellEnd"/>
            <w:r>
              <w:rPr>
                <w:rFonts w:ascii="Arial" w:hAnsi="Arial" w:cs="Arial"/>
                <w:bCs/>
                <w:color w:val="000000" w:themeColor="text1"/>
                <w:sz w:val="20"/>
                <w:szCs w:val="20"/>
              </w:rPr>
              <w:t xml:space="preserve"> (IA)</w:t>
            </w:r>
          </w:p>
        </w:tc>
        <w:tc>
          <w:tcPr>
            <w:tcW w:w="2700" w:type="dxa"/>
            <w:shd w:val="clear" w:color="auto" w:fill="D9D9D9" w:themeFill="background1" w:themeFillShade="D9"/>
          </w:tcPr>
          <w:p w14:paraId="6081CBAB" w14:textId="40588BA7" w:rsidR="00AC5535" w:rsidRPr="002B5AF9" w:rsidRDefault="00AC5535" w:rsidP="00AC5535">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Peter </w:t>
            </w:r>
            <w:proofErr w:type="spellStart"/>
            <w:r w:rsidRPr="002B5AF9">
              <w:rPr>
                <w:rFonts w:ascii="Arial" w:hAnsi="Arial" w:cs="Arial"/>
                <w:b/>
                <w:color w:val="F79646" w:themeColor="accent6"/>
                <w:sz w:val="20"/>
                <w:szCs w:val="20"/>
              </w:rPr>
              <w:t>Binoj</w:t>
            </w:r>
            <w:proofErr w:type="spellEnd"/>
          </w:p>
        </w:tc>
        <w:tc>
          <w:tcPr>
            <w:tcW w:w="2700" w:type="dxa"/>
            <w:shd w:val="clear" w:color="auto" w:fill="D9D9D9" w:themeFill="background1" w:themeFillShade="D9"/>
          </w:tcPr>
          <w:p w14:paraId="24FBE1F1"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465710CA" w14:textId="3459651D" w:rsidTr="1B05A35B">
        <w:trPr>
          <w:trHeight w:val="91"/>
        </w:trPr>
        <w:tc>
          <w:tcPr>
            <w:tcW w:w="2137" w:type="dxa"/>
            <w:shd w:val="clear" w:color="auto" w:fill="DBE5F1" w:themeFill="accent1" w:themeFillTint="33"/>
          </w:tcPr>
          <w:p w14:paraId="1FB308BB" w14:textId="264F9D18"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Kristie Clarke</w:t>
            </w:r>
          </w:p>
        </w:tc>
        <w:tc>
          <w:tcPr>
            <w:tcW w:w="2790" w:type="dxa"/>
            <w:shd w:val="clear" w:color="auto" w:fill="D9D9D9" w:themeFill="background1" w:themeFillShade="D9"/>
            <w:vAlign w:val="bottom"/>
          </w:tcPr>
          <w:p w14:paraId="0FD6884A" w14:textId="23CE918C"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Caitlin Law</w:t>
            </w:r>
          </w:p>
        </w:tc>
        <w:tc>
          <w:tcPr>
            <w:tcW w:w="2520" w:type="dxa"/>
            <w:shd w:val="clear" w:color="auto" w:fill="D9D9D9" w:themeFill="background1" w:themeFillShade="D9"/>
          </w:tcPr>
          <w:p w14:paraId="37AA0AEC" w14:textId="3E204803"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Jordan McBride (NH)</w:t>
            </w:r>
          </w:p>
        </w:tc>
        <w:tc>
          <w:tcPr>
            <w:tcW w:w="2700" w:type="dxa"/>
            <w:shd w:val="clear" w:color="auto" w:fill="D9D9D9" w:themeFill="background1" w:themeFillShade="D9"/>
          </w:tcPr>
          <w:p w14:paraId="3F55BF98" w14:textId="3240B923"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Rachel </w:t>
            </w:r>
            <w:proofErr w:type="spellStart"/>
            <w:r w:rsidRPr="00546A9E">
              <w:rPr>
                <w:rFonts w:ascii="Arial" w:hAnsi="Arial" w:cs="Arial"/>
                <w:bCs/>
                <w:color w:val="000000" w:themeColor="text1"/>
                <w:sz w:val="20"/>
                <w:szCs w:val="20"/>
              </w:rPr>
              <w:t>Corrado</w:t>
            </w:r>
            <w:proofErr w:type="spellEnd"/>
          </w:p>
        </w:tc>
        <w:tc>
          <w:tcPr>
            <w:tcW w:w="2700" w:type="dxa"/>
            <w:shd w:val="clear" w:color="auto" w:fill="D9D9D9" w:themeFill="background1" w:themeFillShade="D9"/>
          </w:tcPr>
          <w:p w14:paraId="1B3FD6BB"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33B9C321" w14:textId="6F6B6F5E" w:rsidTr="1B05A35B">
        <w:trPr>
          <w:trHeight w:val="91"/>
        </w:trPr>
        <w:tc>
          <w:tcPr>
            <w:tcW w:w="2137" w:type="dxa"/>
            <w:shd w:val="clear" w:color="auto" w:fill="DBE5F1" w:themeFill="accent1" w:themeFillTint="33"/>
          </w:tcPr>
          <w:p w14:paraId="4AD40292" w14:textId="574A7603"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Laura Conn</w:t>
            </w:r>
          </w:p>
        </w:tc>
        <w:tc>
          <w:tcPr>
            <w:tcW w:w="2790" w:type="dxa"/>
            <w:shd w:val="clear" w:color="auto" w:fill="D9D9D9" w:themeFill="background1" w:themeFillShade="D9"/>
            <w:vAlign w:val="bottom"/>
          </w:tcPr>
          <w:p w14:paraId="64827473" w14:textId="46B2635A"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Candace Noonan-Toly (NY)</w:t>
            </w:r>
          </w:p>
        </w:tc>
        <w:tc>
          <w:tcPr>
            <w:tcW w:w="2520" w:type="dxa"/>
            <w:shd w:val="clear" w:color="auto" w:fill="D9D9D9" w:themeFill="background1" w:themeFillShade="D9"/>
          </w:tcPr>
          <w:p w14:paraId="56F416BD" w14:textId="77777873" w:rsidR="00AC5535" w:rsidRPr="008958AD" w:rsidRDefault="00AC5535" w:rsidP="00AC5535">
            <w:pPr>
              <w:pStyle w:val="arial"/>
              <w:snapToGrid w:val="0"/>
              <w:ind w:left="-108"/>
              <w:rPr>
                <w:rFonts w:ascii="Arial" w:hAnsi="Arial" w:cs="Arial"/>
                <w:bCs/>
                <w:color w:val="F79646" w:themeColor="accent6"/>
                <w:sz w:val="20"/>
                <w:szCs w:val="20"/>
              </w:rPr>
            </w:pPr>
            <w:r w:rsidRPr="008958AD">
              <w:rPr>
                <w:rFonts w:ascii="Arial" w:hAnsi="Arial" w:cs="Arial"/>
                <w:bCs/>
                <w:color w:val="F79646" w:themeColor="accent6"/>
                <w:sz w:val="20"/>
                <w:szCs w:val="20"/>
              </w:rPr>
              <w:t xml:space="preserve">  Joshua Bagley</w:t>
            </w:r>
          </w:p>
        </w:tc>
        <w:tc>
          <w:tcPr>
            <w:tcW w:w="2700" w:type="dxa"/>
            <w:shd w:val="clear" w:color="auto" w:fill="D9D9D9" w:themeFill="background1" w:themeFillShade="D9"/>
          </w:tcPr>
          <w:p w14:paraId="4B89F61E" w14:textId="6523CCD3"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Rachelle Boulton (UT)</w:t>
            </w:r>
          </w:p>
        </w:tc>
        <w:tc>
          <w:tcPr>
            <w:tcW w:w="2700" w:type="dxa"/>
            <w:shd w:val="clear" w:color="auto" w:fill="D9D9D9" w:themeFill="background1" w:themeFillShade="D9"/>
          </w:tcPr>
          <w:p w14:paraId="375AA7B6"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3209EB74" w14:textId="77777777" w:rsidTr="1B05A35B">
        <w:trPr>
          <w:trHeight w:val="91"/>
        </w:trPr>
        <w:tc>
          <w:tcPr>
            <w:tcW w:w="2137" w:type="dxa"/>
            <w:shd w:val="clear" w:color="auto" w:fill="DBE5F1" w:themeFill="accent1" w:themeFillTint="33"/>
          </w:tcPr>
          <w:p w14:paraId="2AC87A59" w14:textId="5E9E3831"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Lesliann Helmus</w:t>
            </w:r>
          </w:p>
        </w:tc>
        <w:tc>
          <w:tcPr>
            <w:tcW w:w="2790" w:type="dxa"/>
            <w:shd w:val="clear" w:color="auto" w:fill="D9D9D9" w:themeFill="background1" w:themeFillShade="D9"/>
            <w:vAlign w:val="bottom"/>
          </w:tcPr>
          <w:p w14:paraId="680A7941" w14:textId="449A5614"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Carly Babcock (MD)</w:t>
            </w:r>
          </w:p>
        </w:tc>
        <w:tc>
          <w:tcPr>
            <w:tcW w:w="2520" w:type="dxa"/>
            <w:shd w:val="clear" w:color="auto" w:fill="D9D9D9" w:themeFill="background1" w:themeFillShade="D9"/>
          </w:tcPr>
          <w:p w14:paraId="74DA930B" w14:textId="3D54BA0E"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Judie </w:t>
            </w:r>
            <w:proofErr w:type="spellStart"/>
            <w:r w:rsidRPr="00546A9E">
              <w:rPr>
                <w:rFonts w:ascii="Arial" w:hAnsi="Arial" w:cs="Arial"/>
                <w:bCs/>
                <w:color w:val="000000" w:themeColor="text1"/>
                <w:sz w:val="20"/>
                <w:szCs w:val="20"/>
              </w:rPr>
              <w:t>Huyn</w:t>
            </w:r>
            <w:proofErr w:type="spellEnd"/>
            <w:r w:rsidRPr="00546A9E">
              <w:rPr>
                <w:rFonts w:ascii="Arial" w:hAnsi="Arial" w:cs="Arial"/>
                <w:bCs/>
                <w:color w:val="000000" w:themeColor="text1"/>
                <w:sz w:val="20"/>
                <w:szCs w:val="20"/>
              </w:rPr>
              <w:t xml:space="preserve"> (MD)</w:t>
            </w:r>
          </w:p>
        </w:tc>
        <w:tc>
          <w:tcPr>
            <w:tcW w:w="2700" w:type="dxa"/>
            <w:shd w:val="clear" w:color="auto" w:fill="D9D9D9" w:themeFill="background1" w:themeFillShade="D9"/>
          </w:tcPr>
          <w:p w14:paraId="00480470" w14:textId="218BD7E4"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Ramandeep Kaur</w:t>
            </w:r>
          </w:p>
        </w:tc>
        <w:tc>
          <w:tcPr>
            <w:tcW w:w="2700" w:type="dxa"/>
            <w:shd w:val="clear" w:color="auto" w:fill="D9D9D9" w:themeFill="background1" w:themeFillShade="D9"/>
          </w:tcPr>
          <w:p w14:paraId="65DEDE7A"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2785B447" w14:textId="1509E450" w:rsidTr="1B05A35B">
        <w:trPr>
          <w:trHeight w:val="91"/>
        </w:trPr>
        <w:tc>
          <w:tcPr>
            <w:tcW w:w="2137" w:type="dxa"/>
            <w:shd w:val="clear" w:color="auto" w:fill="DBE5F1" w:themeFill="accent1" w:themeFillTint="33"/>
            <w:vAlign w:val="bottom"/>
          </w:tcPr>
          <w:p w14:paraId="0C094FDD" w14:textId="76DE873D"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Loretta Foster</w:t>
            </w:r>
          </w:p>
        </w:tc>
        <w:tc>
          <w:tcPr>
            <w:tcW w:w="2790" w:type="dxa"/>
            <w:shd w:val="clear" w:color="auto" w:fill="D9D9D9" w:themeFill="background1" w:themeFillShade="D9"/>
            <w:vAlign w:val="bottom"/>
          </w:tcPr>
          <w:p w14:paraId="094C377A" w14:textId="6FE503B2"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Carmela Smith (NM)</w:t>
            </w:r>
          </w:p>
        </w:tc>
        <w:tc>
          <w:tcPr>
            <w:tcW w:w="2520" w:type="dxa"/>
            <w:shd w:val="clear" w:color="auto" w:fill="D9D9D9" w:themeFill="background1" w:themeFillShade="D9"/>
          </w:tcPr>
          <w:p w14:paraId="7A9155E2" w14:textId="767282AD"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Julia Aiken (CO)</w:t>
            </w:r>
          </w:p>
        </w:tc>
        <w:tc>
          <w:tcPr>
            <w:tcW w:w="2700" w:type="dxa"/>
            <w:shd w:val="clear" w:color="auto" w:fill="D9D9D9" w:themeFill="background1" w:themeFillShade="D9"/>
          </w:tcPr>
          <w:p w14:paraId="3A7E5F6A" w14:textId="72120389"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Ravi </w:t>
            </w:r>
            <w:proofErr w:type="spellStart"/>
            <w:r w:rsidRPr="00546A9E">
              <w:rPr>
                <w:rFonts w:ascii="Arial" w:hAnsi="Arial" w:cs="Arial"/>
                <w:bCs/>
                <w:color w:val="000000" w:themeColor="text1"/>
                <w:sz w:val="20"/>
                <w:szCs w:val="20"/>
              </w:rPr>
              <w:t>Kafle</w:t>
            </w:r>
            <w:proofErr w:type="spellEnd"/>
            <w:r w:rsidRPr="00546A9E">
              <w:rPr>
                <w:rFonts w:ascii="Arial" w:hAnsi="Arial" w:cs="Arial"/>
                <w:bCs/>
                <w:color w:val="000000" w:themeColor="text1"/>
                <w:sz w:val="20"/>
                <w:szCs w:val="20"/>
              </w:rPr>
              <w:t xml:space="preserve"> (WA)</w:t>
            </w:r>
          </w:p>
        </w:tc>
        <w:tc>
          <w:tcPr>
            <w:tcW w:w="2700" w:type="dxa"/>
            <w:shd w:val="clear" w:color="auto" w:fill="D9D9D9" w:themeFill="background1" w:themeFillShade="D9"/>
          </w:tcPr>
          <w:p w14:paraId="66EB8C4C"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0AAC6C98" w14:textId="0BAA8FCD" w:rsidTr="1B05A35B">
        <w:trPr>
          <w:trHeight w:val="91"/>
        </w:trPr>
        <w:tc>
          <w:tcPr>
            <w:tcW w:w="2137" w:type="dxa"/>
            <w:shd w:val="clear" w:color="auto" w:fill="DBE5F1" w:themeFill="accent1" w:themeFillTint="33"/>
            <w:vAlign w:val="bottom"/>
          </w:tcPr>
          <w:p w14:paraId="0F7F2084" w14:textId="51F72E63"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Megan Swanson</w:t>
            </w:r>
          </w:p>
        </w:tc>
        <w:tc>
          <w:tcPr>
            <w:tcW w:w="2790" w:type="dxa"/>
            <w:shd w:val="clear" w:color="auto" w:fill="D9D9D9" w:themeFill="background1" w:themeFillShade="D9"/>
            <w:vAlign w:val="bottom"/>
          </w:tcPr>
          <w:p w14:paraId="315C3170" w14:textId="3FCBB9FA"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Charlene Adams</w:t>
            </w:r>
          </w:p>
        </w:tc>
        <w:tc>
          <w:tcPr>
            <w:tcW w:w="2520" w:type="dxa"/>
            <w:shd w:val="clear" w:color="auto" w:fill="D9D9D9" w:themeFill="background1" w:themeFillShade="D9"/>
          </w:tcPr>
          <w:p w14:paraId="3C215879" w14:textId="220C0DA7"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June Bancroft (OR)</w:t>
            </w:r>
          </w:p>
        </w:tc>
        <w:tc>
          <w:tcPr>
            <w:tcW w:w="2700" w:type="dxa"/>
            <w:shd w:val="clear" w:color="auto" w:fill="D9D9D9" w:themeFill="background1" w:themeFillShade="D9"/>
          </w:tcPr>
          <w:p w14:paraId="52B70C0A" w14:textId="055EBAE7"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Rebecca Jackson (CA)</w:t>
            </w:r>
          </w:p>
        </w:tc>
        <w:tc>
          <w:tcPr>
            <w:tcW w:w="2700" w:type="dxa"/>
            <w:shd w:val="clear" w:color="auto" w:fill="D9D9D9" w:themeFill="background1" w:themeFillShade="D9"/>
          </w:tcPr>
          <w:p w14:paraId="3A8E25AB"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788F94A7" w14:textId="2F5F5895" w:rsidTr="1B05A35B">
        <w:trPr>
          <w:trHeight w:val="91"/>
        </w:trPr>
        <w:tc>
          <w:tcPr>
            <w:tcW w:w="2137" w:type="dxa"/>
            <w:shd w:val="clear" w:color="auto" w:fill="DBE5F1" w:themeFill="accent1" w:themeFillTint="33"/>
            <w:vAlign w:val="bottom"/>
          </w:tcPr>
          <w:p w14:paraId="47632A5E" w14:textId="12BB764B"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Melissa Pagaoa</w:t>
            </w:r>
          </w:p>
        </w:tc>
        <w:tc>
          <w:tcPr>
            <w:tcW w:w="2790" w:type="dxa"/>
            <w:shd w:val="clear" w:color="auto" w:fill="D9D9D9" w:themeFill="background1" w:themeFillShade="D9"/>
            <w:vAlign w:val="bottom"/>
          </w:tcPr>
          <w:p w14:paraId="0D9B39D8" w14:textId="05AA7E78"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Christy Crowley (ND)</w:t>
            </w:r>
          </w:p>
        </w:tc>
        <w:tc>
          <w:tcPr>
            <w:tcW w:w="2520" w:type="dxa"/>
            <w:shd w:val="clear" w:color="auto" w:fill="D9D9D9" w:themeFill="background1" w:themeFillShade="D9"/>
          </w:tcPr>
          <w:p w14:paraId="61B3B34F" w14:textId="43747B3C"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Justine Maxwell (TN)</w:t>
            </w:r>
          </w:p>
        </w:tc>
        <w:tc>
          <w:tcPr>
            <w:tcW w:w="2700" w:type="dxa"/>
            <w:shd w:val="clear" w:color="auto" w:fill="D9D9D9" w:themeFill="background1" w:themeFillShade="D9"/>
          </w:tcPr>
          <w:p w14:paraId="193F7EB8" w14:textId="3EBC6192"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proofErr w:type="spellStart"/>
            <w:r w:rsidRPr="009E0F00">
              <w:rPr>
                <w:rFonts w:ascii="Arial" w:hAnsi="Arial" w:cs="Arial"/>
                <w:b/>
                <w:color w:val="F79646" w:themeColor="accent6"/>
                <w:sz w:val="20"/>
                <w:szCs w:val="20"/>
              </w:rPr>
              <w:t>Rendi</w:t>
            </w:r>
            <w:proofErr w:type="spellEnd"/>
            <w:r w:rsidRPr="009E0F00">
              <w:rPr>
                <w:rFonts w:ascii="Arial" w:hAnsi="Arial" w:cs="Arial"/>
                <w:b/>
                <w:color w:val="F79646" w:themeColor="accent6"/>
                <w:sz w:val="20"/>
                <w:szCs w:val="20"/>
              </w:rPr>
              <w:t xml:space="preserve"> Murphree (Mobile   County)</w:t>
            </w:r>
          </w:p>
        </w:tc>
        <w:tc>
          <w:tcPr>
            <w:tcW w:w="2700" w:type="dxa"/>
            <w:shd w:val="clear" w:color="auto" w:fill="D9D9D9" w:themeFill="background1" w:themeFillShade="D9"/>
          </w:tcPr>
          <w:p w14:paraId="312DD226"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6B9F1CD4" w14:textId="6C421ADC" w:rsidTr="1B05A35B">
        <w:trPr>
          <w:trHeight w:val="91"/>
        </w:trPr>
        <w:tc>
          <w:tcPr>
            <w:tcW w:w="2137" w:type="dxa"/>
            <w:shd w:val="clear" w:color="auto" w:fill="DBE5F1" w:themeFill="accent1" w:themeFillTint="33"/>
            <w:vAlign w:val="bottom"/>
          </w:tcPr>
          <w:p w14:paraId="5B342FF1" w14:textId="3CB5C50E"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Michelle Hoover</w:t>
            </w:r>
          </w:p>
        </w:tc>
        <w:tc>
          <w:tcPr>
            <w:tcW w:w="2790" w:type="dxa"/>
            <w:shd w:val="clear" w:color="auto" w:fill="D9D9D9" w:themeFill="background1" w:themeFillShade="D9"/>
            <w:vAlign w:val="bottom"/>
          </w:tcPr>
          <w:p w14:paraId="77D066BE" w14:textId="78C2827A" w:rsidR="00AC5535" w:rsidRPr="009E0F00" w:rsidRDefault="00AC5535" w:rsidP="00AC5535">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Cliff Mitchell (MD)</w:t>
            </w:r>
          </w:p>
        </w:tc>
        <w:tc>
          <w:tcPr>
            <w:tcW w:w="2520" w:type="dxa"/>
            <w:shd w:val="clear" w:color="auto" w:fill="D9D9D9" w:themeFill="background1" w:themeFillShade="D9"/>
          </w:tcPr>
          <w:p w14:paraId="2772602F" w14:textId="66A89625"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Kacey Ingalls (WA)</w:t>
            </w:r>
          </w:p>
        </w:tc>
        <w:tc>
          <w:tcPr>
            <w:tcW w:w="2700" w:type="dxa"/>
            <w:shd w:val="clear" w:color="auto" w:fill="D9D9D9" w:themeFill="background1" w:themeFillShade="D9"/>
          </w:tcPr>
          <w:p w14:paraId="2A1ADF26" w14:textId="50160521"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Robert </w:t>
            </w:r>
            <w:proofErr w:type="spellStart"/>
            <w:r w:rsidRPr="00546A9E">
              <w:rPr>
                <w:rFonts w:ascii="Arial" w:hAnsi="Arial" w:cs="Arial"/>
                <w:bCs/>
                <w:color w:val="000000" w:themeColor="text1"/>
                <w:sz w:val="20"/>
                <w:szCs w:val="20"/>
              </w:rPr>
              <w:t>Arciuolo</w:t>
            </w:r>
            <w:proofErr w:type="spellEnd"/>
          </w:p>
        </w:tc>
        <w:tc>
          <w:tcPr>
            <w:tcW w:w="2700" w:type="dxa"/>
            <w:shd w:val="clear" w:color="auto" w:fill="D9D9D9" w:themeFill="background1" w:themeFillShade="D9"/>
          </w:tcPr>
          <w:p w14:paraId="4D9C8E3D"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8958AD" w:rsidRPr="002C68E8" w14:paraId="75301CAF" w14:textId="77777777" w:rsidTr="1B05A35B">
        <w:trPr>
          <w:trHeight w:val="91"/>
        </w:trPr>
        <w:tc>
          <w:tcPr>
            <w:tcW w:w="2137" w:type="dxa"/>
            <w:shd w:val="clear" w:color="auto" w:fill="DBE5F1" w:themeFill="accent1" w:themeFillTint="33"/>
            <w:vAlign w:val="bottom"/>
          </w:tcPr>
          <w:p w14:paraId="5C2A974A" w14:textId="51F25819" w:rsidR="008958AD" w:rsidRPr="008958AD" w:rsidRDefault="008958AD"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Michelle Lin</w:t>
            </w:r>
          </w:p>
        </w:tc>
        <w:tc>
          <w:tcPr>
            <w:tcW w:w="2790" w:type="dxa"/>
            <w:shd w:val="clear" w:color="auto" w:fill="D9D9D9" w:themeFill="background1" w:themeFillShade="D9"/>
            <w:vAlign w:val="bottom"/>
          </w:tcPr>
          <w:p w14:paraId="68FADA55" w14:textId="77777777" w:rsidR="008958AD" w:rsidRPr="009E0F00" w:rsidRDefault="008958AD" w:rsidP="00AC5535">
            <w:pPr>
              <w:pStyle w:val="arial"/>
              <w:snapToGrid w:val="0"/>
              <w:ind w:left="0"/>
              <w:rPr>
                <w:rFonts w:ascii="Arial" w:hAnsi="Arial" w:cs="Arial"/>
                <w:b/>
                <w:color w:val="F79646" w:themeColor="accent6"/>
                <w:sz w:val="20"/>
                <w:szCs w:val="20"/>
              </w:rPr>
            </w:pPr>
          </w:p>
        </w:tc>
        <w:tc>
          <w:tcPr>
            <w:tcW w:w="2520" w:type="dxa"/>
            <w:shd w:val="clear" w:color="auto" w:fill="D9D9D9" w:themeFill="background1" w:themeFillShade="D9"/>
          </w:tcPr>
          <w:p w14:paraId="7A96D0A8" w14:textId="77777777" w:rsidR="008958AD" w:rsidRDefault="008958AD" w:rsidP="00AC5535">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06CFBED0" w14:textId="77777777" w:rsidR="008958AD" w:rsidRDefault="008958AD" w:rsidP="00AC5535">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6AD7D5C0" w14:textId="77777777" w:rsidR="008958AD" w:rsidRPr="00546A9E" w:rsidRDefault="008958AD" w:rsidP="00AC5535">
            <w:pPr>
              <w:pStyle w:val="arial"/>
              <w:snapToGrid w:val="0"/>
              <w:ind w:left="-108"/>
              <w:rPr>
                <w:rFonts w:ascii="Arial" w:hAnsi="Arial" w:cs="Arial"/>
                <w:bCs/>
                <w:color w:val="000000" w:themeColor="text1"/>
                <w:sz w:val="20"/>
                <w:szCs w:val="20"/>
              </w:rPr>
            </w:pPr>
          </w:p>
        </w:tc>
      </w:tr>
      <w:tr w:rsidR="00AC5535" w:rsidRPr="002C68E8" w14:paraId="7272B6C3" w14:textId="7EF27349" w:rsidTr="1B05A35B">
        <w:trPr>
          <w:trHeight w:val="91"/>
        </w:trPr>
        <w:tc>
          <w:tcPr>
            <w:tcW w:w="2137" w:type="dxa"/>
            <w:shd w:val="clear" w:color="auto" w:fill="DBE5F1" w:themeFill="accent1" w:themeFillTint="33"/>
            <w:vAlign w:val="bottom"/>
          </w:tcPr>
          <w:p w14:paraId="33970644" w14:textId="24559190" w:rsidR="00AC5535" w:rsidRPr="003320B8" w:rsidRDefault="00AC5535" w:rsidP="00AC5535">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Nicole Linsey</w:t>
            </w:r>
          </w:p>
        </w:tc>
        <w:tc>
          <w:tcPr>
            <w:tcW w:w="2790" w:type="dxa"/>
            <w:tcBorders>
              <w:bottom w:val="single" w:sz="4" w:space="0" w:color="000000" w:themeColor="text1"/>
            </w:tcBorders>
            <w:shd w:val="clear" w:color="auto" w:fill="D9D9D9" w:themeFill="background1" w:themeFillShade="D9"/>
            <w:vAlign w:val="bottom"/>
          </w:tcPr>
          <w:p w14:paraId="5699B9B7" w14:textId="59148E0F"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Collin Morris</w:t>
            </w:r>
          </w:p>
        </w:tc>
        <w:tc>
          <w:tcPr>
            <w:tcW w:w="2520" w:type="dxa"/>
            <w:tcBorders>
              <w:bottom w:val="single" w:sz="4" w:space="0" w:color="000000" w:themeColor="text1"/>
            </w:tcBorders>
            <w:shd w:val="clear" w:color="auto" w:fill="D9D9D9" w:themeFill="background1" w:themeFillShade="D9"/>
          </w:tcPr>
          <w:p w14:paraId="75A5331F" w14:textId="6C94F21D" w:rsidR="00AC5535" w:rsidRPr="002B5AF9" w:rsidRDefault="00AC5535" w:rsidP="00AC5535">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w:t>
            </w:r>
            <w:proofErr w:type="spellStart"/>
            <w:r w:rsidRPr="002B5AF9">
              <w:rPr>
                <w:rFonts w:ascii="Arial" w:hAnsi="Arial" w:cs="Arial"/>
                <w:b/>
                <w:color w:val="F79646" w:themeColor="accent6"/>
                <w:sz w:val="20"/>
                <w:szCs w:val="20"/>
              </w:rPr>
              <w:t>Kadeen</w:t>
            </w:r>
            <w:proofErr w:type="spellEnd"/>
            <w:r w:rsidRPr="002B5AF9">
              <w:rPr>
                <w:rFonts w:ascii="Arial" w:hAnsi="Arial" w:cs="Arial"/>
                <w:b/>
                <w:color w:val="F79646" w:themeColor="accent6"/>
                <w:sz w:val="20"/>
                <w:szCs w:val="20"/>
              </w:rPr>
              <w:t xml:space="preserve"> Okumu </w:t>
            </w:r>
            <w:proofErr w:type="spellStart"/>
            <w:r w:rsidRPr="002B5AF9">
              <w:rPr>
                <w:rFonts w:ascii="Arial" w:hAnsi="Arial" w:cs="Arial"/>
                <w:b/>
                <w:color w:val="F79646" w:themeColor="accent6"/>
                <w:sz w:val="20"/>
                <w:szCs w:val="20"/>
              </w:rPr>
              <w:t>Camerra</w:t>
            </w:r>
            <w:proofErr w:type="spellEnd"/>
          </w:p>
        </w:tc>
        <w:tc>
          <w:tcPr>
            <w:tcW w:w="2700" w:type="dxa"/>
            <w:tcBorders>
              <w:bottom w:val="single" w:sz="4" w:space="0" w:color="000000" w:themeColor="text1"/>
            </w:tcBorders>
            <w:shd w:val="clear" w:color="auto" w:fill="D9D9D9" w:themeFill="background1" w:themeFillShade="D9"/>
          </w:tcPr>
          <w:p w14:paraId="770F6F52" w14:textId="73B497B1"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Roselyn </w:t>
            </w:r>
            <w:proofErr w:type="spellStart"/>
            <w:r w:rsidRPr="00546A9E">
              <w:rPr>
                <w:rFonts w:ascii="Arial" w:hAnsi="Arial" w:cs="Arial"/>
                <w:bCs/>
                <w:color w:val="000000" w:themeColor="text1"/>
                <w:sz w:val="20"/>
                <w:szCs w:val="20"/>
              </w:rPr>
              <w:t>Thalathara</w:t>
            </w:r>
            <w:proofErr w:type="spellEnd"/>
            <w:r w:rsidRPr="00546A9E">
              <w:rPr>
                <w:rFonts w:ascii="Arial" w:hAnsi="Arial" w:cs="Arial"/>
                <w:bCs/>
                <w:color w:val="000000" w:themeColor="text1"/>
                <w:sz w:val="20"/>
                <w:szCs w:val="20"/>
              </w:rPr>
              <w:t xml:space="preserve"> (NM)</w:t>
            </w:r>
          </w:p>
        </w:tc>
        <w:tc>
          <w:tcPr>
            <w:tcW w:w="2700" w:type="dxa"/>
            <w:tcBorders>
              <w:bottom w:val="single" w:sz="4" w:space="0" w:color="000000" w:themeColor="text1"/>
            </w:tcBorders>
            <w:shd w:val="clear" w:color="auto" w:fill="D9D9D9" w:themeFill="background1" w:themeFillShade="D9"/>
          </w:tcPr>
          <w:p w14:paraId="2C06DB1B"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740307C6" w14:textId="77777777" w:rsidTr="1B05A35B">
        <w:trPr>
          <w:trHeight w:val="91"/>
        </w:trPr>
        <w:tc>
          <w:tcPr>
            <w:tcW w:w="2137" w:type="dxa"/>
            <w:shd w:val="clear" w:color="auto" w:fill="DBE5F1" w:themeFill="accent1" w:themeFillTint="33"/>
            <w:vAlign w:val="bottom"/>
          </w:tcPr>
          <w:p w14:paraId="06EF42C2" w14:textId="01BE153C"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 xml:space="preserve">Nicolette </w:t>
            </w:r>
            <w:proofErr w:type="spellStart"/>
            <w:r w:rsidRPr="008958AD">
              <w:rPr>
                <w:rFonts w:ascii="Arial" w:hAnsi="Arial" w:cs="Arial"/>
                <w:b/>
                <w:color w:val="F79646" w:themeColor="accent6"/>
                <w:sz w:val="20"/>
                <w:szCs w:val="20"/>
              </w:rPr>
              <w:t>Bestul</w:t>
            </w:r>
            <w:proofErr w:type="spellEnd"/>
          </w:p>
        </w:tc>
        <w:tc>
          <w:tcPr>
            <w:tcW w:w="2790" w:type="dxa"/>
            <w:tcBorders>
              <w:bottom w:val="single" w:sz="4" w:space="0" w:color="000000" w:themeColor="text1"/>
            </w:tcBorders>
            <w:shd w:val="clear" w:color="auto" w:fill="D9D9D9" w:themeFill="background1" w:themeFillShade="D9"/>
            <w:vAlign w:val="bottom"/>
          </w:tcPr>
          <w:p w14:paraId="23E0B697" w14:textId="049ACC84"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Corina Chung (San Mateo)</w:t>
            </w:r>
          </w:p>
        </w:tc>
        <w:tc>
          <w:tcPr>
            <w:tcW w:w="2520" w:type="dxa"/>
            <w:tcBorders>
              <w:bottom w:val="single" w:sz="4" w:space="0" w:color="000000" w:themeColor="text1"/>
            </w:tcBorders>
            <w:shd w:val="clear" w:color="auto" w:fill="D9D9D9" w:themeFill="background1" w:themeFillShade="D9"/>
          </w:tcPr>
          <w:p w14:paraId="7EC9757A" w14:textId="29193939"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Karen Wong</w:t>
            </w:r>
          </w:p>
        </w:tc>
        <w:tc>
          <w:tcPr>
            <w:tcW w:w="2700" w:type="dxa"/>
            <w:tcBorders>
              <w:bottom w:val="single" w:sz="4" w:space="0" w:color="000000" w:themeColor="text1"/>
            </w:tcBorders>
            <w:shd w:val="clear" w:color="auto" w:fill="D9D9D9" w:themeFill="background1" w:themeFillShade="D9"/>
          </w:tcPr>
          <w:p w14:paraId="11ACB31F" w14:textId="2AD66CEC"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Ruth </w:t>
            </w:r>
            <w:proofErr w:type="spellStart"/>
            <w:r w:rsidRPr="00546A9E">
              <w:rPr>
                <w:rFonts w:ascii="Arial" w:hAnsi="Arial" w:cs="Arial"/>
                <w:bCs/>
                <w:color w:val="000000" w:themeColor="text1"/>
                <w:sz w:val="20"/>
                <w:szCs w:val="20"/>
              </w:rPr>
              <w:t>Jajosky</w:t>
            </w:r>
            <w:proofErr w:type="spellEnd"/>
          </w:p>
        </w:tc>
        <w:tc>
          <w:tcPr>
            <w:tcW w:w="2700" w:type="dxa"/>
            <w:tcBorders>
              <w:bottom w:val="single" w:sz="4" w:space="0" w:color="000000" w:themeColor="text1"/>
            </w:tcBorders>
            <w:shd w:val="clear" w:color="auto" w:fill="D9D9D9" w:themeFill="background1" w:themeFillShade="D9"/>
          </w:tcPr>
          <w:p w14:paraId="29607206"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30F8A63A" w14:textId="771778E3" w:rsidTr="1B05A35B">
        <w:trPr>
          <w:trHeight w:val="91"/>
        </w:trPr>
        <w:tc>
          <w:tcPr>
            <w:tcW w:w="2137" w:type="dxa"/>
            <w:shd w:val="clear" w:color="auto" w:fill="DBE5F1" w:themeFill="accent1" w:themeFillTint="33"/>
            <w:vAlign w:val="bottom"/>
          </w:tcPr>
          <w:p w14:paraId="7A3E6372" w14:textId="7441630E" w:rsidR="00AC5535" w:rsidRPr="009E0F00" w:rsidRDefault="00AC5535" w:rsidP="00AC5535">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Nikolay Lipskiy</w:t>
            </w:r>
          </w:p>
        </w:tc>
        <w:tc>
          <w:tcPr>
            <w:tcW w:w="2790" w:type="dxa"/>
            <w:shd w:val="clear" w:color="auto" w:fill="D9D9D9" w:themeFill="background1" w:themeFillShade="D9"/>
            <w:vAlign w:val="bottom"/>
          </w:tcPr>
          <w:p w14:paraId="506E7BBC" w14:textId="41A4891E"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Corinne Davis (TN)</w:t>
            </w:r>
          </w:p>
        </w:tc>
        <w:tc>
          <w:tcPr>
            <w:tcW w:w="2520" w:type="dxa"/>
            <w:shd w:val="clear" w:color="auto" w:fill="D9D9D9" w:themeFill="background1" w:themeFillShade="D9"/>
          </w:tcPr>
          <w:p w14:paraId="0DCC617C" w14:textId="47B50EC2" w:rsidR="00AC5535" w:rsidRPr="009E0F00" w:rsidRDefault="00AC5535" w:rsidP="00AC5535">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proofErr w:type="spellStart"/>
            <w:r w:rsidRPr="009E0F00">
              <w:rPr>
                <w:rFonts w:ascii="Arial" w:hAnsi="Arial" w:cs="Arial"/>
                <w:b/>
                <w:color w:val="F79646" w:themeColor="accent6"/>
                <w:sz w:val="20"/>
                <w:szCs w:val="20"/>
              </w:rPr>
              <w:t>Karene</w:t>
            </w:r>
            <w:proofErr w:type="spellEnd"/>
            <w:r w:rsidRPr="009E0F00">
              <w:rPr>
                <w:rFonts w:ascii="Arial" w:hAnsi="Arial" w:cs="Arial"/>
                <w:b/>
                <w:color w:val="F79646" w:themeColor="accent6"/>
                <w:sz w:val="20"/>
                <w:szCs w:val="20"/>
              </w:rPr>
              <w:t xml:space="preserve"> Thomas-Watts (CO)</w:t>
            </w:r>
          </w:p>
        </w:tc>
        <w:tc>
          <w:tcPr>
            <w:tcW w:w="2700" w:type="dxa"/>
            <w:shd w:val="clear" w:color="auto" w:fill="D9D9D9" w:themeFill="background1" w:themeFillShade="D9"/>
          </w:tcPr>
          <w:p w14:paraId="61B1B767" w14:textId="275DA649"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Sai </w:t>
            </w:r>
            <w:proofErr w:type="spellStart"/>
            <w:r w:rsidRPr="00546A9E">
              <w:rPr>
                <w:rFonts w:ascii="Arial" w:hAnsi="Arial" w:cs="Arial"/>
                <w:bCs/>
                <w:color w:val="000000" w:themeColor="text1"/>
                <w:sz w:val="20"/>
                <w:szCs w:val="20"/>
              </w:rPr>
              <w:t>Kurmana</w:t>
            </w:r>
            <w:proofErr w:type="spellEnd"/>
            <w:r w:rsidRPr="00546A9E">
              <w:rPr>
                <w:rFonts w:ascii="Arial" w:hAnsi="Arial" w:cs="Arial"/>
                <w:bCs/>
                <w:color w:val="000000" w:themeColor="text1"/>
                <w:sz w:val="20"/>
                <w:szCs w:val="20"/>
              </w:rPr>
              <w:t xml:space="preserve"> (MS)</w:t>
            </w:r>
          </w:p>
        </w:tc>
        <w:tc>
          <w:tcPr>
            <w:tcW w:w="2700" w:type="dxa"/>
            <w:shd w:val="clear" w:color="auto" w:fill="D9D9D9" w:themeFill="background1" w:themeFillShade="D9"/>
          </w:tcPr>
          <w:p w14:paraId="7577F715"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6DA639E6" w14:textId="51934C8E" w:rsidTr="1B05A35B">
        <w:trPr>
          <w:trHeight w:val="91"/>
        </w:trPr>
        <w:tc>
          <w:tcPr>
            <w:tcW w:w="2137" w:type="dxa"/>
            <w:shd w:val="clear" w:color="auto" w:fill="DBE5F1" w:themeFill="accent1" w:themeFillTint="33"/>
            <w:vAlign w:val="bottom"/>
          </w:tcPr>
          <w:p w14:paraId="76C8FE16" w14:textId="0B81FC23" w:rsidR="00AC5535" w:rsidRPr="009E0F00" w:rsidRDefault="00AC5535" w:rsidP="00AC5535">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Noreen Kloc</w:t>
            </w:r>
          </w:p>
        </w:tc>
        <w:tc>
          <w:tcPr>
            <w:tcW w:w="2790" w:type="dxa"/>
            <w:shd w:val="clear" w:color="auto" w:fill="D9D9D9" w:themeFill="background1" w:themeFillShade="D9"/>
            <w:vAlign w:val="bottom"/>
          </w:tcPr>
          <w:p w14:paraId="03FC6128" w14:textId="602D2155"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Cristin Larder (Ingham County)</w:t>
            </w:r>
          </w:p>
        </w:tc>
        <w:tc>
          <w:tcPr>
            <w:tcW w:w="2520" w:type="dxa"/>
            <w:shd w:val="clear" w:color="auto" w:fill="D9D9D9" w:themeFill="background1" w:themeFillShade="D9"/>
          </w:tcPr>
          <w:p w14:paraId="0C1A051E" w14:textId="0803F428"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Kate </w:t>
            </w:r>
            <w:proofErr w:type="spellStart"/>
            <w:r w:rsidRPr="00546A9E">
              <w:rPr>
                <w:rFonts w:ascii="Arial" w:hAnsi="Arial" w:cs="Arial"/>
                <w:bCs/>
                <w:color w:val="000000" w:themeColor="text1"/>
                <w:sz w:val="20"/>
                <w:szCs w:val="20"/>
              </w:rPr>
              <w:t>Goodin</w:t>
            </w:r>
            <w:proofErr w:type="spellEnd"/>
            <w:r w:rsidRPr="00546A9E">
              <w:rPr>
                <w:rFonts w:ascii="Arial" w:hAnsi="Arial" w:cs="Arial"/>
                <w:bCs/>
                <w:color w:val="000000" w:themeColor="text1"/>
                <w:sz w:val="20"/>
                <w:szCs w:val="20"/>
              </w:rPr>
              <w:t xml:space="preserve"> (TN)</w:t>
            </w:r>
          </w:p>
        </w:tc>
        <w:tc>
          <w:tcPr>
            <w:tcW w:w="2700" w:type="dxa"/>
            <w:shd w:val="clear" w:color="auto" w:fill="D9D9D9" w:themeFill="background1" w:themeFillShade="D9"/>
          </w:tcPr>
          <w:p w14:paraId="1BF8E592" w14:textId="5BEB0B7A" w:rsidR="00AC5535" w:rsidRPr="003320B8" w:rsidRDefault="00AC5535" w:rsidP="00AC5535">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Seth Rothbard (WA)</w:t>
            </w:r>
          </w:p>
        </w:tc>
        <w:tc>
          <w:tcPr>
            <w:tcW w:w="2700" w:type="dxa"/>
            <w:shd w:val="clear" w:color="auto" w:fill="D9D9D9" w:themeFill="background1" w:themeFillShade="D9"/>
          </w:tcPr>
          <w:p w14:paraId="6822FF02"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1EC39E35" w14:textId="09FD4FD0" w:rsidTr="1B05A35B">
        <w:trPr>
          <w:trHeight w:val="91"/>
        </w:trPr>
        <w:tc>
          <w:tcPr>
            <w:tcW w:w="2137" w:type="dxa"/>
            <w:shd w:val="clear" w:color="auto" w:fill="DBE5F1" w:themeFill="accent1" w:themeFillTint="33"/>
            <w:vAlign w:val="bottom"/>
          </w:tcPr>
          <w:p w14:paraId="7EBCFFE6" w14:textId="14B2926D" w:rsidR="00AC5535" w:rsidRPr="002B5AF9" w:rsidRDefault="00AC5535" w:rsidP="00AC5535">
            <w:pPr>
              <w:pStyle w:val="arial"/>
              <w:snapToGrid w:val="0"/>
              <w:ind w:left="0"/>
              <w:rPr>
                <w:rFonts w:ascii="Arial" w:hAnsi="Arial" w:cs="Arial"/>
                <w:b/>
                <w:color w:val="F79646" w:themeColor="accent6"/>
                <w:sz w:val="20"/>
                <w:szCs w:val="20"/>
              </w:rPr>
            </w:pPr>
            <w:r w:rsidRPr="002B5AF9">
              <w:rPr>
                <w:rFonts w:ascii="Arial" w:hAnsi="Arial" w:cs="Arial"/>
                <w:b/>
                <w:color w:val="F79646" w:themeColor="accent6"/>
                <w:sz w:val="20"/>
                <w:szCs w:val="20"/>
              </w:rPr>
              <w:t xml:space="preserve">Sandi </w:t>
            </w:r>
            <w:proofErr w:type="spellStart"/>
            <w:r w:rsidRPr="002B5AF9">
              <w:rPr>
                <w:rFonts w:ascii="Arial" w:hAnsi="Arial" w:cs="Arial"/>
                <w:b/>
                <w:color w:val="F79646" w:themeColor="accent6"/>
                <w:sz w:val="20"/>
                <w:szCs w:val="20"/>
              </w:rPr>
              <w:t>Bulens</w:t>
            </w:r>
            <w:proofErr w:type="spellEnd"/>
          </w:p>
        </w:tc>
        <w:tc>
          <w:tcPr>
            <w:tcW w:w="2790" w:type="dxa"/>
            <w:shd w:val="clear" w:color="auto" w:fill="D9D9D9" w:themeFill="background1" w:themeFillShade="D9"/>
            <w:vAlign w:val="bottom"/>
          </w:tcPr>
          <w:p w14:paraId="53B36B0C" w14:textId="5A8AEADF" w:rsidR="00AC5535" w:rsidRPr="00546A9E" w:rsidRDefault="00AC5535" w:rsidP="00AC5535">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Cristina Wolff (NB)</w:t>
            </w:r>
          </w:p>
        </w:tc>
        <w:tc>
          <w:tcPr>
            <w:tcW w:w="2520" w:type="dxa"/>
            <w:shd w:val="clear" w:color="auto" w:fill="D9D9D9" w:themeFill="background1" w:themeFillShade="D9"/>
          </w:tcPr>
          <w:p w14:paraId="1EF166D0" w14:textId="0A52BC2E"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Katie Jones (VT)</w:t>
            </w:r>
          </w:p>
        </w:tc>
        <w:tc>
          <w:tcPr>
            <w:tcW w:w="2700" w:type="dxa"/>
            <w:shd w:val="clear" w:color="auto" w:fill="D9D9D9" w:themeFill="background1" w:themeFillShade="D9"/>
          </w:tcPr>
          <w:p w14:paraId="2B41E955" w14:textId="00D5FCFF"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Shan Maxey</w:t>
            </w:r>
          </w:p>
        </w:tc>
        <w:tc>
          <w:tcPr>
            <w:tcW w:w="2700" w:type="dxa"/>
            <w:shd w:val="clear" w:color="auto" w:fill="D9D9D9" w:themeFill="background1" w:themeFillShade="D9"/>
          </w:tcPr>
          <w:p w14:paraId="3F195C87"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AC5535" w:rsidRPr="002C68E8" w14:paraId="23CB59A2" w14:textId="77777777" w:rsidTr="1B05A35B">
        <w:trPr>
          <w:trHeight w:val="91"/>
        </w:trPr>
        <w:tc>
          <w:tcPr>
            <w:tcW w:w="2137" w:type="dxa"/>
            <w:shd w:val="clear" w:color="auto" w:fill="DBE5F1" w:themeFill="accent1" w:themeFillTint="33"/>
            <w:vAlign w:val="bottom"/>
          </w:tcPr>
          <w:p w14:paraId="5788041D" w14:textId="21A80C8F" w:rsidR="00AC5535" w:rsidRPr="00546A9E" w:rsidRDefault="00AC5535" w:rsidP="00AC5535">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Sandy Price</w:t>
            </w:r>
          </w:p>
        </w:tc>
        <w:tc>
          <w:tcPr>
            <w:tcW w:w="2790" w:type="dxa"/>
            <w:shd w:val="clear" w:color="auto" w:fill="D9D9D9" w:themeFill="background1" w:themeFillShade="D9"/>
            <w:vAlign w:val="bottom"/>
          </w:tcPr>
          <w:p w14:paraId="1812AA59" w14:textId="2867F6F5" w:rsidR="00AC5535" w:rsidRPr="008958AD" w:rsidRDefault="00AC5535" w:rsidP="00AC5535">
            <w:pPr>
              <w:pStyle w:val="arial"/>
              <w:snapToGrid w:val="0"/>
              <w:ind w:left="0"/>
              <w:rPr>
                <w:rFonts w:ascii="Arial" w:hAnsi="Arial" w:cs="Arial"/>
                <w:b/>
                <w:color w:val="F79646" w:themeColor="accent6"/>
                <w:sz w:val="20"/>
                <w:szCs w:val="20"/>
              </w:rPr>
            </w:pPr>
            <w:r w:rsidRPr="008958AD">
              <w:rPr>
                <w:rFonts w:ascii="Arial" w:hAnsi="Arial" w:cs="Arial"/>
                <w:b/>
                <w:color w:val="F79646" w:themeColor="accent6"/>
                <w:sz w:val="20"/>
                <w:szCs w:val="20"/>
              </w:rPr>
              <w:t>Crystal Snare (U of Washington)</w:t>
            </w:r>
          </w:p>
        </w:tc>
        <w:tc>
          <w:tcPr>
            <w:tcW w:w="2520" w:type="dxa"/>
            <w:shd w:val="clear" w:color="auto" w:fill="D9D9D9" w:themeFill="background1" w:themeFillShade="D9"/>
          </w:tcPr>
          <w:p w14:paraId="1F1DDBB2" w14:textId="2A0B5927" w:rsidR="00AC5535" w:rsidRPr="00546A9E" w:rsidRDefault="00AC5535"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Kathy Turner</w:t>
            </w:r>
          </w:p>
        </w:tc>
        <w:tc>
          <w:tcPr>
            <w:tcW w:w="2700" w:type="dxa"/>
            <w:shd w:val="clear" w:color="auto" w:fill="D9D9D9" w:themeFill="background1" w:themeFillShade="D9"/>
          </w:tcPr>
          <w:p w14:paraId="5781FA74" w14:textId="5057394E" w:rsidR="00AC5535" w:rsidRPr="00546A9E" w:rsidRDefault="00B35379" w:rsidP="00AC5535">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Shannon Lawrence (NB)</w:t>
            </w:r>
          </w:p>
        </w:tc>
        <w:tc>
          <w:tcPr>
            <w:tcW w:w="2700" w:type="dxa"/>
            <w:shd w:val="clear" w:color="auto" w:fill="D9D9D9" w:themeFill="background1" w:themeFillShade="D9"/>
          </w:tcPr>
          <w:p w14:paraId="30721639" w14:textId="77777777" w:rsidR="00AC5535" w:rsidRPr="00546A9E" w:rsidRDefault="00AC5535" w:rsidP="00AC5535">
            <w:pPr>
              <w:pStyle w:val="arial"/>
              <w:snapToGrid w:val="0"/>
              <w:ind w:left="-108"/>
              <w:rPr>
                <w:rFonts w:ascii="Arial" w:hAnsi="Arial" w:cs="Arial"/>
                <w:bCs/>
                <w:color w:val="000000" w:themeColor="text1"/>
                <w:sz w:val="20"/>
                <w:szCs w:val="20"/>
              </w:rPr>
            </w:pPr>
          </w:p>
        </w:tc>
      </w:tr>
      <w:tr w:rsidR="00B35379" w:rsidRPr="002C68E8" w14:paraId="78FA644D" w14:textId="4973B9A0" w:rsidTr="1B05A35B">
        <w:trPr>
          <w:trHeight w:val="91"/>
        </w:trPr>
        <w:tc>
          <w:tcPr>
            <w:tcW w:w="2137" w:type="dxa"/>
            <w:shd w:val="clear" w:color="auto" w:fill="DBE5F1" w:themeFill="accent1" w:themeFillTint="33"/>
            <w:vAlign w:val="bottom"/>
          </w:tcPr>
          <w:p w14:paraId="3AD9B88A" w14:textId="46F67CD3" w:rsidR="00B35379" w:rsidRPr="003320B8" w:rsidRDefault="00B35379" w:rsidP="00B35379">
            <w:pPr>
              <w:pStyle w:val="arial"/>
              <w:snapToGrid w:val="0"/>
              <w:ind w:left="0"/>
              <w:rPr>
                <w:rFonts w:ascii="Arial" w:hAnsi="Arial" w:cs="Arial"/>
                <w:b/>
                <w:color w:val="F79646" w:themeColor="accent6"/>
                <w:sz w:val="20"/>
                <w:szCs w:val="20"/>
              </w:rPr>
            </w:pPr>
            <w:r w:rsidRPr="003320B8">
              <w:rPr>
                <w:rFonts w:ascii="Arial" w:hAnsi="Arial" w:cs="Arial"/>
                <w:b/>
                <w:color w:val="F79646" w:themeColor="accent6"/>
                <w:sz w:val="20"/>
                <w:szCs w:val="20"/>
              </w:rPr>
              <w:t>Sandy Roush</w:t>
            </w:r>
          </w:p>
        </w:tc>
        <w:tc>
          <w:tcPr>
            <w:tcW w:w="2790" w:type="dxa"/>
            <w:shd w:val="clear" w:color="auto" w:fill="D9D9D9" w:themeFill="background1" w:themeFillShade="D9"/>
            <w:vAlign w:val="bottom"/>
          </w:tcPr>
          <w:p w14:paraId="2BE89179" w14:textId="3779D285" w:rsidR="00B35379" w:rsidRPr="00546A9E" w:rsidRDefault="00B35379" w:rsidP="00B35379">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 xml:space="preserve">Danica </w:t>
            </w:r>
            <w:proofErr w:type="spellStart"/>
            <w:r w:rsidRPr="00546A9E">
              <w:rPr>
                <w:rFonts w:ascii="Arial" w:hAnsi="Arial" w:cs="Arial"/>
                <w:bCs/>
                <w:color w:val="000000" w:themeColor="text1"/>
                <w:sz w:val="20"/>
                <w:szCs w:val="20"/>
              </w:rPr>
              <w:t>Kuncio</w:t>
            </w:r>
            <w:proofErr w:type="spellEnd"/>
            <w:r w:rsidRPr="00546A9E">
              <w:rPr>
                <w:rFonts w:ascii="Arial" w:hAnsi="Arial" w:cs="Arial"/>
                <w:bCs/>
                <w:color w:val="000000" w:themeColor="text1"/>
                <w:sz w:val="20"/>
                <w:szCs w:val="20"/>
              </w:rPr>
              <w:t xml:space="preserve"> (Philly)</w:t>
            </w:r>
          </w:p>
        </w:tc>
        <w:tc>
          <w:tcPr>
            <w:tcW w:w="2520" w:type="dxa"/>
            <w:shd w:val="clear" w:color="auto" w:fill="D9D9D9" w:themeFill="background1" w:themeFillShade="D9"/>
          </w:tcPr>
          <w:p w14:paraId="68614248" w14:textId="10680284" w:rsidR="00B35379" w:rsidRPr="002B5AF9" w:rsidRDefault="00B35379" w:rsidP="00B35379">
            <w:pPr>
              <w:pStyle w:val="arial"/>
              <w:snapToGrid w:val="0"/>
              <w:ind w:left="-108"/>
              <w:rPr>
                <w:rFonts w:ascii="Arial" w:hAnsi="Arial" w:cs="Arial"/>
                <w:b/>
                <w:color w:val="F79646" w:themeColor="accent6"/>
                <w:sz w:val="20"/>
                <w:szCs w:val="20"/>
              </w:rPr>
            </w:pPr>
            <w:r w:rsidRPr="002B5AF9">
              <w:rPr>
                <w:rFonts w:ascii="Arial" w:hAnsi="Arial" w:cs="Arial"/>
                <w:b/>
                <w:color w:val="F79646" w:themeColor="accent6"/>
                <w:sz w:val="20"/>
                <w:szCs w:val="20"/>
              </w:rPr>
              <w:t xml:space="preserve">  Katy Donovan (RI)</w:t>
            </w:r>
          </w:p>
        </w:tc>
        <w:tc>
          <w:tcPr>
            <w:tcW w:w="2700" w:type="dxa"/>
            <w:shd w:val="clear" w:color="auto" w:fill="D9D9D9" w:themeFill="background1" w:themeFillShade="D9"/>
          </w:tcPr>
          <w:p w14:paraId="35FE5935" w14:textId="1B886ACD" w:rsidR="00B35379" w:rsidRPr="00546A9E" w:rsidRDefault="00B35379" w:rsidP="00B35379">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Shaun Wilhelm (VA)</w:t>
            </w:r>
          </w:p>
        </w:tc>
        <w:tc>
          <w:tcPr>
            <w:tcW w:w="2700" w:type="dxa"/>
            <w:shd w:val="clear" w:color="auto" w:fill="D9D9D9" w:themeFill="background1" w:themeFillShade="D9"/>
          </w:tcPr>
          <w:p w14:paraId="453CE414" w14:textId="77777777" w:rsidR="00B35379" w:rsidRPr="00546A9E" w:rsidRDefault="00B35379" w:rsidP="00B35379">
            <w:pPr>
              <w:pStyle w:val="arial"/>
              <w:snapToGrid w:val="0"/>
              <w:ind w:left="-108"/>
              <w:rPr>
                <w:rFonts w:ascii="Arial" w:hAnsi="Arial" w:cs="Arial"/>
                <w:bCs/>
                <w:color w:val="000000" w:themeColor="text1"/>
                <w:sz w:val="20"/>
                <w:szCs w:val="20"/>
              </w:rPr>
            </w:pPr>
          </w:p>
        </w:tc>
      </w:tr>
      <w:tr w:rsidR="00B35379" w:rsidRPr="002C68E8" w14:paraId="17CD4740" w14:textId="0EFCF86F" w:rsidTr="1B05A35B">
        <w:trPr>
          <w:trHeight w:val="91"/>
        </w:trPr>
        <w:tc>
          <w:tcPr>
            <w:tcW w:w="2137" w:type="dxa"/>
            <w:shd w:val="clear" w:color="auto" w:fill="DBE5F1" w:themeFill="accent1" w:themeFillTint="33"/>
            <w:vAlign w:val="bottom"/>
          </w:tcPr>
          <w:p w14:paraId="1FBA9192" w14:textId="791F914D" w:rsidR="00B35379" w:rsidRPr="009E0F00" w:rsidRDefault="00B35379" w:rsidP="00B35379">
            <w:pPr>
              <w:pStyle w:val="arial"/>
              <w:snapToGrid w:val="0"/>
              <w:ind w:left="0"/>
              <w:rPr>
                <w:rFonts w:ascii="Arial" w:hAnsi="Arial" w:cs="Arial"/>
                <w:b/>
                <w:color w:val="000000" w:themeColor="text1"/>
                <w:sz w:val="20"/>
                <w:szCs w:val="20"/>
              </w:rPr>
            </w:pPr>
            <w:r w:rsidRPr="009E0F00">
              <w:rPr>
                <w:rFonts w:ascii="Arial" w:hAnsi="Arial" w:cs="Arial"/>
                <w:b/>
                <w:color w:val="F79646" w:themeColor="accent6"/>
                <w:sz w:val="20"/>
                <w:szCs w:val="20"/>
              </w:rPr>
              <w:t>Sara Johnston</w:t>
            </w:r>
          </w:p>
        </w:tc>
        <w:tc>
          <w:tcPr>
            <w:tcW w:w="2790" w:type="dxa"/>
            <w:shd w:val="clear" w:color="auto" w:fill="D9D9D9" w:themeFill="background1" w:themeFillShade="D9"/>
            <w:vAlign w:val="bottom"/>
          </w:tcPr>
          <w:p w14:paraId="6F7EA79F" w14:textId="578E1706" w:rsidR="00B35379" w:rsidRPr="00546A9E" w:rsidRDefault="00B35379" w:rsidP="00B35379">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Delicia Carey</w:t>
            </w:r>
          </w:p>
        </w:tc>
        <w:tc>
          <w:tcPr>
            <w:tcW w:w="2520" w:type="dxa"/>
            <w:shd w:val="clear" w:color="auto" w:fill="D9D9D9" w:themeFill="background1" w:themeFillShade="D9"/>
          </w:tcPr>
          <w:p w14:paraId="10E8FAC7" w14:textId="0135312A" w:rsidR="00B35379" w:rsidRPr="008958AD" w:rsidRDefault="00B35379" w:rsidP="00B35379">
            <w:pPr>
              <w:pStyle w:val="arial"/>
              <w:snapToGrid w:val="0"/>
              <w:ind w:left="-108"/>
              <w:rPr>
                <w:rFonts w:ascii="Arial" w:hAnsi="Arial" w:cs="Arial"/>
                <w:b/>
                <w:color w:val="F79646" w:themeColor="accent6"/>
                <w:sz w:val="20"/>
                <w:szCs w:val="20"/>
              </w:rPr>
            </w:pPr>
            <w:r w:rsidRPr="008958AD">
              <w:rPr>
                <w:rFonts w:ascii="Arial" w:hAnsi="Arial" w:cs="Arial"/>
                <w:b/>
                <w:color w:val="F79646" w:themeColor="accent6"/>
                <w:sz w:val="20"/>
                <w:szCs w:val="20"/>
              </w:rPr>
              <w:t xml:space="preserve">  Keegan McCaffrey (CO)</w:t>
            </w:r>
          </w:p>
        </w:tc>
        <w:tc>
          <w:tcPr>
            <w:tcW w:w="2700" w:type="dxa"/>
            <w:shd w:val="clear" w:color="auto" w:fill="D9D9D9" w:themeFill="background1" w:themeFillShade="D9"/>
          </w:tcPr>
          <w:p w14:paraId="19855D46" w14:textId="598C0E8A" w:rsidR="00B35379" w:rsidRPr="00546A9E" w:rsidRDefault="00B35379" w:rsidP="00B35379">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Sheila Malone (Jackson State Univ)</w:t>
            </w:r>
          </w:p>
        </w:tc>
        <w:tc>
          <w:tcPr>
            <w:tcW w:w="2700" w:type="dxa"/>
            <w:shd w:val="clear" w:color="auto" w:fill="D9D9D9" w:themeFill="background1" w:themeFillShade="D9"/>
          </w:tcPr>
          <w:p w14:paraId="3654202E" w14:textId="77777777" w:rsidR="00B35379" w:rsidRPr="00546A9E" w:rsidRDefault="00B35379" w:rsidP="00B35379">
            <w:pPr>
              <w:pStyle w:val="arial"/>
              <w:snapToGrid w:val="0"/>
              <w:ind w:left="-108"/>
              <w:rPr>
                <w:rFonts w:ascii="Arial" w:hAnsi="Arial" w:cs="Arial"/>
                <w:bCs/>
                <w:color w:val="000000" w:themeColor="text1"/>
                <w:sz w:val="20"/>
                <w:szCs w:val="20"/>
              </w:rPr>
            </w:pPr>
          </w:p>
        </w:tc>
      </w:tr>
      <w:tr w:rsidR="00B35379" w:rsidRPr="002C68E8" w14:paraId="181B3EB6" w14:textId="77777777" w:rsidTr="1B05A35B">
        <w:trPr>
          <w:trHeight w:val="91"/>
        </w:trPr>
        <w:tc>
          <w:tcPr>
            <w:tcW w:w="2137" w:type="dxa"/>
            <w:shd w:val="clear" w:color="auto" w:fill="DBE5F1" w:themeFill="accent1" w:themeFillTint="33"/>
            <w:vAlign w:val="bottom"/>
          </w:tcPr>
          <w:p w14:paraId="49274115" w14:textId="736A2F45" w:rsidR="00B35379" w:rsidRPr="009E0F00" w:rsidRDefault="00B35379" w:rsidP="00B35379">
            <w:pPr>
              <w:pStyle w:val="arial"/>
              <w:snapToGrid w:val="0"/>
              <w:ind w:left="0"/>
              <w:rPr>
                <w:rFonts w:ascii="Arial" w:hAnsi="Arial" w:cs="Arial"/>
                <w:b/>
                <w:color w:val="000000" w:themeColor="text1"/>
                <w:sz w:val="20"/>
                <w:szCs w:val="20"/>
              </w:rPr>
            </w:pPr>
            <w:proofErr w:type="spellStart"/>
            <w:r w:rsidRPr="009E0F00">
              <w:rPr>
                <w:rFonts w:ascii="Arial" w:hAnsi="Arial" w:cs="Arial"/>
                <w:b/>
                <w:color w:val="F79646" w:themeColor="accent6"/>
                <w:sz w:val="20"/>
                <w:szCs w:val="20"/>
              </w:rPr>
              <w:t>Sundak</w:t>
            </w:r>
            <w:proofErr w:type="spellEnd"/>
            <w:r w:rsidRPr="009E0F00">
              <w:rPr>
                <w:rFonts w:ascii="Arial" w:hAnsi="Arial" w:cs="Arial"/>
                <w:b/>
                <w:color w:val="F79646" w:themeColor="accent6"/>
                <w:sz w:val="20"/>
                <w:szCs w:val="20"/>
              </w:rPr>
              <w:t xml:space="preserve"> Ganesan</w:t>
            </w:r>
          </w:p>
        </w:tc>
        <w:tc>
          <w:tcPr>
            <w:tcW w:w="2790" w:type="dxa"/>
            <w:shd w:val="clear" w:color="auto" w:fill="D9D9D9" w:themeFill="background1" w:themeFillShade="D9"/>
            <w:vAlign w:val="bottom"/>
          </w:tcPr>
          <w:p w14:paraId="01F89A60" w14:textId="3A4457BF" w:rsidR="00B35379" w:rsidRPr="00546A9E" w:rsidRDefault="00B35379" w:rsidP="00B35379">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Desiree Mustaquim</w:t>
            </w:r>
          </w:p>
        </w:tc>
        <w:tc>
          <w:tcPr>
            <w:tcW w:w="2520" w:type="dxa"/>
            <w:shd w:val="clear" w:color="auto" w:fill="D9D9D9" w:themeFill="background1" w:themeFillShade="D9"/>
          </w:tcPr>
          <w:p w14:paraId="3946FCE3" w14:textId="70ABB600" w:rsidR="00B35379" w:rsidRPr="00546A9E" w:rsidRDefault="00B35379" w:rsidP="00B35379">
            <w:pPr>
              <w:pStyle w:val="arial"/>
              <w:snapToGrid w:val="0"/>
              <w:ind w:left="-108"/>
              <w:rPr>
                <w:rFonts w:ascii="Arial" w:hAnsi="Arial" w:cs="Arial"/>
                <w:bCs/>
                <w:color w:val="000000" w:themeColor="text1"/>
                <w:sz w:val="20"/>
                <w:szCs w:val="20"/>
              </w:rPr>
            </w:pPr>
            <w:r>
              <w:rPr>
                <w:rFonts w:ascii="Arial" w:hAnsi="Arial" w:cs="Arial"/>
                <w:bCs/>
                <w:color w:val="000000" w:themeColor="text1"/>
                <w:sz w:val="20"/>
                <w:szCs w:val="20"/>
              </w:rPr>
              <w:t xml:space="preserve">  </w:t>
            </w:r>
            <w:r w:rsidRPr="00546A9E">
              <w:rPr>
                <w:rFonts w:ascii="Arial" w:hAnsi="Arial" w:cs="Arial"/>
                <w:bCs/>
                <w:color w:val="000000" w:themeColor="text1"/>
                <w:sz w:val="20"/>
                <w:szCs w:val="20"/>
              </w:rPr>
              <w:t xml:space="preserve">Kelly </w:t>
            </w:r>
            <w:proofErr w:type="spellStart"/>
            <w:r w:rsidRPr="00546A9E">
              <w:rPr>
                <w:rFonts w:ascii="Arial" w:hAnsi="Arial" w:cs="Arial"/>
                <w:bCs/>
                <w:color w:val="000000" w:themeColor="text1"/>
                <w:sz w:val="20"/>
                <w:szCs w:val="20"/>
              </w:rPr>
              <w:t>Wallblay</w:t>
            </w:r>
            <w:proofErr w:type="spellEnd"/>
            <w:r w:rsidRPr="00546A9E">
              <w:rPr>
                <w:rFonts w:ascii="Arial" w:hAnsi="Arial" w:cs="Arial"/>
                <w:bCs/>
                <w:color w:val="000000" w:themeColor="text1"/>
                <w:sz w:val="20"/>
                <w:szCs w:val="20"/>
              </w:rPr>
              <w:t xml:space="preserve"> (Chicago)</w:t>
            </w:r>
          </w:p>
        </w:tc>
        <w:tc>
          <w:tcPr>
            <w:tcW w:w="2700" w:type="dxa"/>
            <w:shd w:val="clear" w:color="auto" w:fill="D9D9D9" w:themeFill="background1" w:themeFillShade="D9"/>
          </w:tcPr>
          <w:p w14:paraId="73606A27" w14:textId="77777777" w:rsidR="00B35379" w:rsidRPr="00546A9E" w:rsidRDefault="00B35379" w:rsidP="00B35379">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54D55B45" w14:textId="77777777" w:rsidR="00B35379" w:rsidRPr="00546A9E" w:rsidRDefault="00B35379" w:rsidP="00B35379">
            <w:pPr>
              <w:pStyle w:val="arial"/>
              <w:snapToGrid w:val="0"/>
              <w:ind w:left="-108"/>
              <w:rPr>
                <w:rFonts w:ascii="Arial" w:hAnsi="Arial" w:cs="Arial"/>
                <w:bCs/>
                <w:color w:val="000000" w:themeColor="text1"/>
                <w:sz w:val="20"/>
                <w:szCs w:val="20"/>
              </w:rPr>
            </w:pPr>
          </w:p>
        </w:tc>
      </w:tr>
      <w:tr w:rsidR="00B35379" w:rsidRPr="002C68E8" w14:paraId="0F44B868" w14:textId="77777777" w:rsidTr="009E0F00">
        <w:trPr>
          <w:trHeight w:val="77"/>
        </w:trPr>
        <w:tc>
          <w:tcPr>
            <w:tcW w:w="2137" w:type="dxa"/>
            <w:shd w:val="clear" w:color="auto" w:fill="DBE5F1" w:themeFill="accent1" w:themeFillTint="33"/>
            <w:vAlign w:val="bottom"/>
          </w:tcPr>
          <w:p w14:paraId="1C065066" w14:textId="0ECF7CA5" w:rsidR="00B35379" w:rsidRPr="00546A9E" w:rsidRDefault="00B35379" w:rsidP="00B35379">
            <w:pPr>
              <w:pStyle w:val="arial"/>
              <w:snapToGrid w:val="0"/>
              <w:ind w:left="0"/>
              <w:rPr>
                <w:rFonts w:ascii="Arial" w:hAnsi="Arial" w:cs="Arial"/>
                <w:bCs/>
                <w:color w:val="000000" w:themeColor="text1"/>
                <w:sz w:val="20"/>
                <w:szCs w:val="20"/>
              </w:rPr>
            </w:pPr>
            <w:r w:rsidRPr="00546A9E">
              <w:rPr>
                <w:rFonts w:ascii="Arial" w:hAnsi="Arial" w:cs="Arial"/>
                <w:bCs/>
                <w:color w:val="000000" w:themeColor="text1"/>
                <w:sz w:val="20"/>
                <w:szCs w:val="20"/>
              </w:rPr>
              <w:t>Sydney Adams</w:t>
            </w:r>
          </w:p>
        </w:tc>
        <w:tc>
          <w:tcPr>
            <w:tcW w:w="2790" w:type="dxa"/>
            <w:shd w:val="clear" w:color="auto" w:fill="D9D9D9" w:themeFill="background1" w:themeFillShade="D9"/>
            <w:vAlign w:val="bottom"/>
          </w:tcPr>
          <w:p w14:paraId="39471539" w14:textId="77777777" w:rsidR="00B35379" w:rsidRPr="00546A9E" w:rsidRDefault="00B35379" w:rsidP="00B35379">
            <w:pPr>
              <w:pStyle w:val="arial"/>
              <w:snapToGrid w:val="0"/>
              <w:ind w:left="0"/>
              <w:rPr>
                <w:rFonts w:ascii="Arial" w:hAnsi="Arial" w:cs="Arial"/>
                <w:bCs/>
                <w:color w:val="000000" w:themeColor="text1"/>
                <w:sz w:val="20"/>
                <w:szCs w:val="20"/>
              </w:rPr>
            </w:pPr>
          </w:p>
        </w:tc>
        <w:tc>
          <w:tcPr>
            <w:tcW w:w="2520" w:type="dxa"/>
            <w:shd w:val="clear" w:color="auto" w:fill="D9D9D9" w:themeFill="background1" w:themeFillShade="D9"/>
          </w:tcPr>
          <w:p w14:paraId="77060013" w14:textId="0672227A" w:rsidR="00B35379" w:rsidRPr="009E0F00" w:rsidRDefault="00B35379" w:rsidP="00B35379">
            <w:pPr>
              <w:pStyle w:val="arial"/>
              <w:snapToGrid w:val="0"/>
              <w:ind w:left="-108"/>
              <w:rPr>
                <w:rFonts w:ascii="Arial" w:hAnsi="Arial" w:cs="Arial"/>
                <w:b/>
                <w:color w:val="000000" w:themeColor="text1"/>
                <w:sz w:val="20"/>
                <w:szCs w:val="20"/>
              </w:rPr>
            </w:pPr>
            <w:r>
              <w:rPr>
                <w:rFonts w:ascii="Arial" w:hAnsi="Arial" w:cs="Arial"/>
                <w:bCs/>
                <w:color w:val="000000" w:themeColor="text1"/>
                <w:sz w:val="20"/>
                <w:szCs w:val="20"/>
              </w:rPr>
              <w:t xml:space="preserve">  </w:t>
            </w:r>
            <w:r w:rsidRPr="009E0F00">
              <w:rPr>
                <w:rFonts w:ascii="Arial" w:hAnsi="Arial" w:cs="Arial"/>
                <w:b/>
                <w:color w:val="F79646" w:themeColor="accent6"/>
                <w:sz w:val="20"/>
                <w:szCs w:val="20"/>
              </w:rPr>
              <w:t>Kiara Vicente (AL)</w:t>
            </w:r>
          </w:p>
        </w:tc>
        <w:tc>
          <w:tcPr>
            <w:tcW w:w="2700" w:type="dxa"/>
            <w:shd w:val="clear" w:color="auto" w:fill="D9D9D9" w:themeFill="background1" w:themeFillShade="D9"/>
          </w:tcPr>
          <w:p w14:paraId="3C3DC6F9" w14:textId="77777777" w:rsidR="00B35379" w:rsidRPr="00546A9E" w:rsidRDefault="00B35379" w:rsidP="00B35379">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290711DB" w14:textId="77777777" w:rsidR="00B35379" w:rsidRPr="00546A9E" w:rsidRDefault="00B35379" w:rsidP="00B35379">
            <w:pPr>
              <w:pStyle w:val="arial"/>
              <w:snapToGrid w:val="0"/>
              <w:ind w:left="-108"/>
              <w:rPr>
                <w:rFonts w:ascii="Arial" w:hAnsi="Arial" w:cs="Arial"/>
                <w:bCs/>
                <w:color w:val="000000" w:themeColor="text1"/>
                <w:sz w:val="20"/>
                <w:szCs w:val="20"/>
              </w:rPr>
            </w:pPr>
          </w:p>
        </w:tc>
      </w:tr>
      <w:tr w:rsidR="00B35379" w:rsidRPr="002C68E8" w14:paraId="7C325A62" w14:textId="77777777" w:rsidTr="1B05A35B">
        <w:trPr>
          <w:trHeight w:val="91"/>
        </w:trPr>
        <w:tc>
          <w:tcPr>
            <w:tcW w:w="2137" w:type="dxa"/>
            <w:shd w:val="clear" w:color="auto" w:fill="DBE5F1" w:themeFill="accent1" w:themeFillTint="33"/>
            <w:vAlign w:val="bottom"/>
          </w:tcPr>
          <w:p w14:paraId="0F5B6542" w14:textId="48ED8196" w:rsidR="00B35379" w:rsidRPr="008958AD" w:rsidRDefault="00B35379" w:rsidP="00B35379">
            <w:pPr>
              <w:pStyle w:val="arial"/>
              <w:snapToGrid w:val="0"/>
              <w:ind w:left="0"/>
              <w:rPr>
                <w:rFonts w:ascii="Arial" w:hAnsi="Arial" w:cs="Arial"/>
                <w:b/>
                <w:color w:val="F79646" w:themeColor="accent6"/>
                <w:sz w:val="20"/>
                <w:szCs w:val="20"/>
              </w:rPr>
            </w:pPr>
            <w:proofErr w:type="spellStart"/>
            <w:r w:rsidRPr="008958AD">
              <w:rPr>
                <w:rFonts w:ascii="Arial" w:hAnsi="Arial" w:cs="Arial"/>
                <w:b/>
                <w:color w:val="F79646" w:themeColor="accent6"/>
                <w:sz w:val="20"/>
                <w:szCs w:val="20"/>
              </w:rPr>
              <w:t>Umed</w:t>
            </w:r>
            <w:proofErr w:type="spellEnd"/>
            <w:r w:rsidRPr="008958AD">
              <w:rPr>
                <w:rFonts w:ascii="Arial" w:hAnsi="Arial" w:cs="Arial"/>
                <w:b/>
                <w:color w:val="F79646" w:themeColor="accent6"/>
                <w:sz w:val="20"/>
                <w:szCs w:val="20"/>
              </w:rPr>
              <w:t xml:space="preserve"> Anji</w:t>
            </w:r>
          </w:p>
        </w:tc>
        <w:tc>
          <w:tcPr>
            <w:tcW w:w="2790" w:type="dxa"/>
            <w:shd w:val="clear" w:color="auto" w:fill="D9D9D9" w:themeFill="background1" w:themeFillShade="D9"/>
            <w:vAlign w:val="bottom"/>
          </w:tcPr>
          <w:p w14:paraId="40484767" w14:textId="77777777" w:rsidR="00B35379" w:rsidRPr="00546A9E" w:rsidRDefault="00B35379" w:rsidP="00B35379">
            <w:pPr>
              <w:pStyle w:val="arial"/>
              <w:snapToGrid w:val="0"/>
              <w:ind w:left="0"/>
              <w:rPr>
                <w:rFonts w:ascii="Arial" w:hAnsi="Arial" w:cs="Arial"/>
                <w:bCs/>
                <w:color w:val="000000" w:themeColor="text1"/>
                <w:sz w:val="20"/>
                <w:szCs w:val="20"/>
              </w:rPr>
            </w:pPr>
          </w:p>
        </w:tc>
        <w:tc>
          <w:tcPr>
            <w:tcW w:w="2520" w:type="dxa"/>
            <w:shd w:val="clear" w:color="auto" w:fill="D9D9D9" w:themeFill="background1" w:themeFillShade="D9"/>
          </w:tcPr>
          <w:p w14:paraId="2FE81DA0" w14:textId="63A166BA" w:rsidR="00B35379" w:rsidRPr="003320B8" w:rsidRDefault="00B35379" w:rsidP="00B35379">
            <w:pPr>
              <w:pStyle w:val="arial"/>
              <w:snapToGrid w:val="0"/>
              <w:ind w:left="-108"/>
              <w:rPr>
                <w:rFonts w:ascii="Arial" w:hAnsi="Arial" w:cs="Arial"/>
                <w:b/>
                <w:color w:val="F79646" w:themeColor="accent6"/>
                <w:sz w:val="20"/>
                <w:szCs w:val="20"/>
              </w:rPr>
            </w:pPr>
            <w:r w:rsidRPr="003320B8">
              <w:rPr>
                <w:rFonts w:ascii="Arial" w:hAnsi="Arial" w:cs="Arial"/>
                <w:b/>
                <w:color w:val="F79646" w:themeColor="accent6"/>
                <w:sz w:val="20"/>
                <w:szCs w:val="20"/>
              </w:rPr>
              <w:t xml:space="preserve">  Kristen Merrell (MT)</w:t>
            </w:r>
          </w:p>
        </w:tc>
        <w:tc>
          <w:tcPr>
            <w:tcW w:w="2700" w:type="dxa"/>
            <w:shd w:val="clear" w:color="auto" w:fill="D9D9D9" w:themeFill="background1" w:themeFillShade="D9"/>
          </w:tcPr>
          <w:p w14:paraId="76C5497B" w14:textId="77777777" w:rsidR="00B35379" w:rsidRPr="00546A9E" w:rsidRDefault="00B35379" w:rsidP="00B35379">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09A0E308" w14:textId="77777777" w:rsidR="00B35379" w:rsidRPr="00546A9E" w:rsidRDefault="00B35379" w:rsidP="00B35379">
            <w:pPr>
              <w:pStyle w:val="arial"/>
              <w:snapToGrid w:val="0"/>
              <w:ind w:left="-108"/>
              <w:rPr>
                <w:rFonts w:ascii="Arial" w:hAnsi="Arial" w:cs="Arial"/>
                <w:bCs/>
                <w:color w:val="000000" w:themeColor="text1"/>
                <w:sz w:val="20"/>
                <w:szCs w:val="20"/>
              </w:rPr>
            </w:pPr>
          </w:p>
        </w:tc>
      </w:tr>
      <w:tr w:rsidR="00B35379" w:rsidRPr="002C68E8" w14:paraId="04ED0926" w14:textId="77777777" w:rsidTr="1B05A35B">
        <w:trPr>
          <w:trHeight w:val="91"/>
        </w:trPr>
        <w:tc>
          <w:tcPr>
            <w:tcW w:w="2137" w:type="dxa"/>
            <w:shd w:val="clear" w:color="auto" w:fill="DBE5F1" w:themeFill="accent1" w:themeFillTint="33"/>
            <w:vAlign w:val="bottom"/>
          </w:tcPr>
          <w:p w14:paraId="0913486F" w14:textId="5A912172" w:rsidR="00B35379" w:rsidRDefault="00B35379" w:rsidP="00B35379">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Zuzana Love</w:t>
            </w:r>
          </w:p>
        </w:tc>
        <w:tc>
          <w:tcPr>
            <w:tcW w:w="2790" w:type="dxa"/>
            <w:shd w:val="clear" w:color="auto" w:fill="D9D9D9" w:themeFill="background1" w:themeFillShade="D9"/>
            <w:vAlign w:val="bottom"/>
          </w:tcPr>
          <w:p w14:paraId="43CE8F7C" w14:textId="77777777" w:rsidR="00B35379" w:rsidRPr="00546A9E" w:rsidRDefault="00B35379" w:rsidP="00B35379">
            <w:pPr>
              <w:pStyle w:val="arial"/>
              <w:snapToGrid w:val="0"/>
              <w:ind w:left="0"/>
              <w:rPr>
                <w:rFonts w:ascii="Arial" w:hAnsi="Arial" w:cs="Arial"/>
                <w:bCs/>
                <w:color w:val="000000" w:themeColor="text1"/>
                <w:sz w:val="20"/>
                <w:szCs w:val="20"/>
              </w:rPr>
            </w:pPr>
          </w:p>
        </w:tc>
        <w:tc>
          <w:tcPr>
            <w:tcW w:w="2520" w:type="dxa"/>
            <w:shd w:val="clear" w:color="auto" w:fill="D9D9D9" w:themeFill="background1" w:themeFillShade="D9"/>
          </w:tcPr>
          <w:p w14:paraId="6663549F" w14:textId="77777777" w:rsidR="00B35379" w:rsidRDefault="00B35379" w:rsidP="00B35379">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0BB24A08" w14:textId="77777777" w:rsidR="00B35379" w:rsidRPr="00546A9E" w:rsidRDefault="00B35379" w:rsidP="00B35379">
            <w:pPr>
              <w:pStyle w:val="arial"/>
              <w:snapToGrid w:val="0"/>
              <w:ind w:left="-108"/>
              <w:rPr>
                <w:rFonts w:ascii="Arial" w:hAnsi="Arial" w:cs="Arial"/>
                <w:bCs/>
                <w:color w:val="000000" w:themeColor="text1"/>
                <w:sz w:val="20"/>
                <w:szCs w:val="20"/>
              </w:rPr>
            </w:pPr>
          </w:p>
        </w:tc>
        <w:tc>
          <w:tcPr>
            <w:tcW w:w="2700" w:type="dxa"/>
            <w:shd w:val="clear" w:color="auto" w:fill="D9D9D9" w:themeFill="background1" w:themeFillShade="D9"/>
          </w:tcPr>
          <w:p w14:paraId="51CEC875" w14:textId="77777777" w:rsidR="00B35379" w:rsidRPr="00546A9E" w:rsidRDefault="00B35379" w:rsidP="00B35379">
            <w:pPr>
              <w:pStyle w:val="arial"/>
              <w:snapToGrid w:val="0"/>
              <w:ind w:left="-108"/>
              <w:rPr>
                <w:rFonts w:ascii="Arial" w:hAnsi="Arial" w:cs="Arial"/>
                <w:bCs/>
                <w:color w:val="000000" w:themeColor="text1"/>
                <w:sz w:val="20"/>
                <w:szCs w:val="20"/>
              </w:rPr>
            </w:pPr>
          </w:p>
        </w:tc>
      </w:tr>
    </w:tbl>
    <w:p w14:paraId="718163B6" w14:textId="709CFCFD" w:rsidR="007C0B88" w:rsidRPr="00905446" w:rsidRDefault="00677917" w:rsidP="006B5BCA">
      <w:pPr>
        <w:spacing w:after="240"/>
        <w:rPr>
          <w:rFonts w:ascii="Tahoma" w:hAnsi="Tahoma" w:cs="Tahoma"/>
          <w:i/>
          <w:iCs/>
          <w:caps/>
          <w:sz w:val="16"/>
          <w:szCs w:val="16"/>
          <w:u w:val="single"/>
        </w:rPr>
      </w:pPr>
      <w:r>
        <w:rPr>
          <w:rFonts w:ascii="Tahoma" w:hAnsi="Tahoma" w:cs="Tahoma"/>
          <w:i/>
          <w:iCs/>
          <w:caps/>
          <w:sz w:val="16"/>
          <w:szCs w:val="16"/>
        </w:rPr>
        <w:t>*</w:t>
      </w:r>
      <w:r w:rsidRPr="00677917">
        <w:rPr>
          <w:rFonts w:ascii="Tahoma" w:hAnsi="Tahoma" w:cs="Tahoma"/>
          <w:i/>
          <w:iCs/>
          <w:caps/>
          <w:sz w:val="16"/>
          <w:szCs w:val="16"/>
        </w:rPr>
        <w:t>Some individuals dialed in and names are unknown</w:t>
      </w:r>
    </w:p>
    <w:p w14:paraId="67601424" w14:textId="09DBDFE4" w:rsidR="00781FF6" w:rsidRDefault="00102899" w:rsidP="00781FF6">
      <w:pPr>
        <w:spacing w:after="240"/>
        <w:rPr>
          <w:rFonts w:ascii="Tahoma" w:hAnsi="Tahoma" w:cs="Tahoma"/>
          <w:b/>
          <w:bCs/>
          <w:caps/>
          <w:szCs w:val="20"/>
          <w:u w:val="single"/>
        </w:rPr>
      </w:pPr>
      <w:r>
        <w:rPr>
          <w:rFonts w:ascii="Tahoma" w:hAnsi="Tahoma" w:cs="Tahoma"/>
          <w:b/>
          <w:bCs/>
          <w:caps/>
          <w:szCs w:val="20"/>
          <w:u w:val="single"/>
        </w:rPr>
        <w:t>High-Level</w:t>
      </w:r>
      <w:r w:rsidR="00781FF6">
        <w:rPr>
          <w:rFonts w:ascii="Tahoma" w:hAnsi="Tahoma" w:cs="Tahoma"/>
          <w:b/>
          <w:bCs/>
          <w:caps/>
          <w:szCs w:val="20"/>
          <w:u w:val="single"/>
        </w:rPr>
        <w:t xml:space="preserve"> Meeting Notes</w:t>
      </w:r>
      <w:r>
        <w:rPr>
          <w:rFonts w:ascii="Tahoma" w:hAnsi="Tahoma" w:cs="Tahoma"/>
          <w:b/>
          <w:bCs/>
          <w:caps/>
          <w:szCs w:val="20"/>
          <w:u w:val="single"/>
        </w:rPr>
        <w:t xml:space="preserve"> (</w:t>
      </w:r>
      <w:r w:rsidRPr="00102899">
        <w:rPr>
          <w:rFonts w:ascii="Tahoma" w:hAnsi="Tahoma" w:cs="Tahoma"/>
          <w:i/>
          <w:iCs/>
          <w:caps/>
          <w:szCs w:val="20"/>
          <w:u w:val="single"/>
        </w:rPr>
        <w:t>refer to meeting slides for more detail as needed</w:t>
      </w:r>
      <w:r>
        <w:rPr>
          <w:rFonts w:ascii="Tahoma" w:hAnsi="Tahoma" w:cs="Tahoma"/>
          <w:b/>
          <w:bCs/>
          <w:caps/>
          <w:szCs w:val="20"/>
          <w:u w:val="single"/>
        </w:rPr>
        <w:t>)</w:t>
      </w:r>
      <w:r w:rsidR="00781FF6">
        <w:rPr>
          <w:rFonts w:ascii="Tahoma" w:hAnsi="Tahoma" w:cs="Tahoma"/>
          <w:b/>
          <w:bCs/>
          <w:caps/>
          <w:szCs w:val="20"/>
          <w:u w:val="single"/>
        </w:rPr>
        <w:t>:</w:t>
      </w:r>
    </w:p>
    <w:p w14:paraId="6A6C9D64" w14:textId="26E63C7D" w:rsidR="006C4471" w:rsidRPr="006132BF" w:rsidRDefault="006C4471" w:rsidP="006132BF">
      <w:pPr>
        <w:shd w:val="clear" w:color="auto" w:fill="FFFFFF"/>
        <w:spacing w:after="0" w:line="240" w:lineRule="auto"/>
        <w:rPr>
          <w:rFonts w:ascii="Calibri" w:eastAsia="Times New Roman" w:hAnsi="Calibri" w:cs="Calibri"/>
          <w:b/>
          <w:bCs/>
          <w:color w:val="000000" w:themeColor="text1"/>
          <w:sz w:val="22"/>
        </w:rPr>
      </w:pPr>
      <w:r w:rsidRPr="00546A9E">
        <w:rPr>
          <w:rFonts w:ascii="Calibri" w:eastAsia="Times New Roman" w:hAnsi="Calibri" w:cs="Calibri"/>
          <w:b/>
          <w:bCs/>
          <w:color w:val="000000" w:themeColor="text1"/>
          <w:sz w:val="22"/>
        </w:rPr>
        <w:t>CSTE Data Standardization Workgroup Meeting</w:t>
      </w:r>
      <w:r w:rsidRPr="006132BF">
        <w:rPr>
          <w:rFonts w:ascii="Calibri" w:eastAsia="Times New Roman" w:hAnsi="Calibri" w:cs="Calibri"/>
          <w:color w:val="000000" w:themeColor="text1"/>
          <w:sz w:val="22"/>
        </w:rPr>
        <w:br/>
      </w:r>
    </w:p>
    <w:p w14:paraId="2BDEFB8B" w14:textId="54DD8DFF" w:rsidR="00781FF6" w:rsidRDefault="000377AA" w:rsidP="007F359B">
      <w:pPr>
        <w:shd w:val="clear" w:color="auto" w:fill="FFFFFF"/>
        <w:spacing w:after="0" w:line="240" w:lineRule="auto"/>
        <w:rPr>
          <w:rFonts w:ascii="Calibri" w:eastAsia="Times New Roman" w:hAnsi="Calibri" w:cs="Calibri"/>
          <w:b/>
          <w:bCs/>
          <w:color w:val="000000" w:themeColor="text1"/>
          <w:sz w:val="22"/>
        </w:rPr>
      </w:pPr>
      <w:r w:rsidRPr="00546A9E">
        <w:rPr>
          <w:rFonts w:ascii="Calibri" w:eastAsia="Times New Roman" w:hAnsi="Calibri" w:cs="Calibri"/>
          <w:b/>
          <w:bCs/>
          <w:color w:val="000000" w:themeColor="text1"/>
          <w:sz w:val="22"/>
        </w:rPr>
        <w:t>Welcome</w:t>
      </w:r>
      <w:r w:rsidR="00E94920" w:rsidRPr="00546A9E">
        <w:rPr>
          <w:rFonts w:ascii="Calibri" w:eastAsia="Times New Roman" w:hAnsi="Calibri" w:cs="Calibri"/>
          <w:b/>
          <w:bCs/>
          <w:color w:val="000000" w:themeColor="text1"/>
          <w:sz w:val="22"/>
        </w:rPr>
        <w:t xml:space="preserve"> to</w:t>
      </w:r>
      <w:r w:rsidRPr="00546A9E">
        <w:rPr>
          <w:rFonts w:ascii="Calibri" w:eastAsia="Times New Roman" w:hAnsi="Calibri" w:cs="Calibri"/>
          <w:b/>
          <w:bCs/>
          <w:color w:val="000000" w:themeColor="text1"/>
          <w:sz w:val="22"/>
        </w:rPr>
        <w:t xml:space="preserve"> new members</w:t>
      </w:r>
      <w:r w:rsidR="007F359B" w:rsidRPr="00546A9E">
        <w:rPr>
          <w:rFonts w:ascii="Calibri" w:eastAsia="Times New Roman" w:hAnsi="Calibri" w:cs="Calibri"/>
          <w:b/>
          <w:bCs/>
          <w:color w:val="000000" w:themeColor="text1"/>
          <w:sz w:val="22"/>
        </w:rPr>
        <w:t>/</w:t>
      </w:r>
      <w:r w:rsidR="00904B5F" w:rsidRPr="00546A9E">
        <w:rPr>
          <w:rFonts w:ascii="Calibri" w:eastAsia="Times New Roman" w:hAnsi="Calibri" w:cs="Calibri"/>
          <w:b/>
          <w:bCs/>
          <w:color w:val="000000" w:themeColor="text1"/>
          <w:sz w:val="22"/>
        </w:rPr>
        <w:t>DSWG Core Group</w:t>
      </w:r>
      <w:r w:rsidR="007F359B" w:rsidRPr="00546A9E">
        <w:rPr>
          <w:rFonts w:ascii="Calibri" w:eastAsia="Times New Roman" w:hAnsi="Calibri" w:cs="Calibri"/>
          <w:b/>
          <w:bCs/>
          <w:color w:val="000000" w:themeColor="text1"/>
          <w:sz w:val="22"/>
        </w:rPr>
        <w:t xml:space="preserve"> Introductions</w:t>
      </w:r>
      <w:r w:rsidR="005E4FA5">
        <w:rPr>
          <w:rFonts w:ascii="Calibri" w:eastAsia="Times New Roman" w:hAnsi="Calibri" w:cs="Calibri"/>
          <w:b/>
          <w:bCs/>
          <w:color w:val="000000" w:themeColor="text1"/>
          <w:sz w:val="22"/>
        </w:rPr>
        <w:br/>
      </w:r>
      <w:r w:rsidR="005E4FA5">
        <w:rPr>
          <w:rFonts w:ascii="Calibri" w:eastAsia="Times New Roman" w:hAnsi="Calibri" w:cs="Calibri"/>
          <w:b/>
          <w:bCs/>
          <w:color w:val="000000" w:themeColor="text1"/>
          <w:sz w:val="22"/>
        </w:rPr>
        <w:br/>
        <w:t>Meeting Ground Rules</w:t>
      </w:r>
    </w:p>
    <w:p w14:paraId="793DA64A" w14:textId="46D0CB17" w:rsidR="005E4FA5" w:rsidRPr="005E4FA5" w:rsidRDefault="005E4FA5" w:rsidP="005E4FA5">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lastRenderedPageBreak/>
        <w:t>Participation by everyone on the call is encouraged.</w:t>
      </w:r>
    </w:p>
    <w:p w14:paraId="2E44316B" w14:textId="77777777" w:rsidR="005E4FA5" w:rsidRPr="005E4FA5" w:rsidRDefault="005E4FA5" w:rsidP="005E4FA5">
      <w:pPr>
        <w:shd w:val="clear" w:color="auto" w:fill="FFFFFF"/>
        <w:spacing w:after="0" w:line="240" w:lineRule="auto"/>
        <w:rPr>
          <w:rFonts w:ascii="Calibri" w:eastAsia="Times New Roman" w:hAnsi="Calibri" w:cs="Calibri"/>
          <w:b/>
          <w:bCs/>
          <w:color w:val="000000" w:themeColor="text1"/>
          <w:sz w:val="22"/>
        </w:rPr>
      </w:pPr>
    </w:p>
    <w:p w14:paraId="61C50A5D" w14:textId="6E39F7A6" w:rsidR="006C4471" w:rsidRPr="005E4FA5" w:rsidRDefault="0050273F" w:rsidP="005E4FA5">
      <w:pPr>
        <w:shd w:val="clear" w:color="auto" w:fill="FFFFFF"/>
        <w:spacing w:after="0" w:line="240" w:lineRule="auto"/>
        <w:rPr>
          <w:rFonts w:ascii="Calibri" w:eastAsia="Times New Roman" w:hAnsi="Calibri" w:cs="Calibri"/>
          <w:b/>
          <w:bCs/>
          <w:color w:val="000000" w:themeColor="text1"/>
          <w:sz w:val="22"/>
        </w:rPr>
      </w:pPr>
      <w:r w:rsidRPr="005E4FA5">
        <w:rPr>
          <w:rFonts w:ascii="Calibri" w:eastAsia="Times New Roman" w:hAnsi="Calibri" w:cs="Calibri"/>
          <w:b/>
          <w:bCs/>
          <w:color w:val="000000" w:themeColor="text1"/>
          <w:sz w:val="22"/>
        </w:rPr>
        <w:t>Hospitalization: In Scope</w:t>
      </w:r>
    </w:p>
    <w:p w14:paraId="629383C5" w14:textId="17EC63F4" w:rsidR="005E4FA5" w:rsidRDefault="005E4FA5" w:rsidP="005E4FA5">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Hospitalization as an indicator of the severity of disease</w:t>
      </w:r>
    </w:p>
    <w:p w14:paraId="3406DE52" w14:textId="2002CAFA" w:rsidR="0050273F" w:rsidRDefault="005E4FA5" w:rsidP="005E4FA5">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are the elements needed for r</w:t>
      </w:r>
      <w:r w:rsidR="0050273F" w:rsidRPr="0050273F">
        <w:rPr>
          <w:rFonts w:ascii="Calibri" w:eastAsia="Times New Roman" w:hAnsi="Calibri" w:cs="Calibri"/>
          <w:color w:val="000000" w:themeColor="text1"/>
          <w:sz w:val="22"/>
        </w:rPr>
        <w:t xml:space="preserve">outine </w:t>
      </w:r>
      <w:r w:rsidR="0050273F">
        <w:rPr>
          <w:rFonts w:ascii="Calibri" w:eastAsia="Times New Roman" w:hAnsi="Calibri" w:cs="Calibri"/>
          <w:color w:val="000000" w:themeColor="text1"/>
          <w:sz w:val="22"/>
        </w:rPr>
        <w:t>data collection across all jurisdictions in a standard way</w:t>
      </w:r>
      <w:r>
        <w:rPr>
          <w:rFonts w:ascii="Calibri" w:eastAsia="Times New Roman" w:hAnsi="Calibri" w:cs="Calibri"/>
          <w:color w:val="000000" w:themeColor="text1"/>
          <w:sz w:val="22"/>
        </w:rPr>
        <w:t xml:space="preserve"> for hospitalization (common definitions or value sets)</w:t>
      </w:r>
    </w:p>
    <w:p w14:paraId="03A18F50" w14:textId="5328AC2F" w:rsidR="005E4FA5" w:rsidRDefault="005E4FA5" w:rsidP="005E4FA5">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is for case-based surveillance.</w:t>
      </w:r>
    </w:p>
    <w:p w14:paraId="14D4FCB4" w14:textId="29C8CEE8" w:rsidR="005E4FA5" w:rsidRPr="005E4FA5" w:rsidRDefault="00367B23" w:rsidP="005E4FA5">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is about </w:t>
      </w:r>
      <w:r w:rsidR="005E4FA5">
        <w:rPr>
          <w:rFonts w:ascii="Calibri" w:eastAsia="Times New Roman" w:hAnsi="Calibri" w:cs="Calibri"/>
          <w:color w:val="000000" w:themeColor="text1"/>
          <w:sz w:val="22"/>
        </w:rPr>
        <w:t xml:space="preserve">the collection of </w:t>
      </w:r>
      <w:r>
        <w:rPr>
          <w:rFonts w:ascii="Calibri" w:eastAsia="Times New Roman" w:hAnsi="Calibri" w:cs="Calibri"/>
          <w:color w:val="000000" w:themeColor="text1"/>
          <w:sz w:val="22"/>
        </w:rPr>
        <w:t>data elements</w:t>
      </w:r>
      <w:r w:rsidR="005E4FA5">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not about </w:t>
      </w:r>
      <w:r w:rsidR="005E4FA5">
        <w:rPr>
          <w:rFonts w:ascii="Calibri" w:eastAsia="Times New Roman" w:hAnsi="Calibri" w:cs="Calibri"/>
          <w:color w:val="000000" w:themeColor="text1"/>
          <w:sz w:val="22"/>
        </w:rPr>
        <w:t xml:space="preserve">the </w:t>
      </w:r>
      <w:r>
        <w:rPr>
          <w:rFonts w:ascii="Calibri" w:eastAsia="Times New Roman" w:hAnsi="Calibri" w:cs="Calibri"/>
          <w:color w:val="000000" w:themeColor="text1"/>
          <w:sz w:val="22"/>
        </w:rPr>
        <w:t xml:space="preserve">mechanism </w:t>
      </w:r>
      <w:r w:rsidR="005E4FA5">
        <w:rPr>
          <w:rFonts w:ascii="Calibri" w:eastAsia="Times New Roman" w:hAnsi="Calibri" w:cs="Calibri"/>
          <w:color w:val="000000" w:themeColor="text1"/>
          <w:sz w:val="22"/>
        </w:rPr>
        <w:t>for</w:t>
      </w:r>
      <w:r>
        <w:rPr>
          <w:rFonts w:ascii="Calibri" w:eastAsia="Times New Roman" w:hAnsi="Calibri" w:cs="Calibri"/>
          <w:color w:val="000000" w:themeColor="text1"/>
          <w:sz w:val="22"/>
        </w:rPr>
        <w:t xml:space="preserve"> sharing data with the CDC this is focused on state and local public health use; what do the jurisdictions want to </w:t>
      </w:r>
      <w:proofErr w:type="gramStart"/>
      <w:r>
        <w:rPr>
          <w:rFonts w:ascii="Calibri" w:eastAsia="Times New Roman" w:hAnsi="Calibri" w:cs="Calibri"/>
          <w:color w:val="000000" w:themeColor="text1"/>
          <w:sz w:val="22"/>
        </w:rPr>
        <w:t>collect</w:t>
      </w:r>
      <w:proofErr w:type="gramEnd"/>
    </w:p>
    <w:p w14:paraId="576F6831" w14:textId="447359F3" w:rsidR="0050273F" w:rsidRDefault="005E4FA5" w:rsidP="005E4FA5">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0050273F" w:rsidRPr="005E4FA5">
        <w:rPr>
          <w:rFonts w:ascii="Calibri" w:eastAsia="Times New Roman" w:hAnsi="Calibri" w:cs="Calibri"/>
          <w:b/>
          <w:bCs/>
          <w:color w:val="000000" w:themeColor="text1"/>
          <w:sz w:val="22"/>
        </w:rPr>
        <w:t>Hospitalization: Out of Scope</w:t>
      </w:r>
    </w:p>
    <w:p w14:paraId="1EF4A8C1" w14:textId="4264EC7F" w:rsidR="005E4FA5" w:rsidRPr="005E4FA5" w:rsidRDefault="005E4FA5" w:rsidP="005E4FA5">
      <w:pPr>
        <w:pStyle w:val="ListParagraph"/>
        <w:numPr>
          <w:ilvl w:val="0"/>
          <w:numId w:val="19"/>
        </w:numPr>
        <w:shd w:val="clear" w:color="auto" w:fill="FFFFFF"/>
        <w:spacing w:after="0" w:line="240" w:lineRule="auto"/>
        <w:rPr>
          <w:rFonts w:ascii="Calibri" w:eastAsia="Times New Roman" w:hAnsi="Calibri" w:cs="Calibri"/>
          <w:color w:val="000000" w:themeColor="text1"/>
          <w:sz w:val="22"/>
        </w:rPr>
      </w:pPr>
      <w:r w:rsidRPr="005E4FA5">
        <w:rPr>
          <w:rFonts w:ascii="Calibri" w:eastAsia="Times New Roman" w:hAnsi="Calibri" w:cs="Calibri"/>
          <w:color w:val="000000" w:themeColor="text1"/>
          <w:sz w:val="22"/>
        </w:rPr>
        <w:t>Data for research purposes</w:t>
      </w:r>
    </w:p>
    <w:p w14:paraId="2D12230A" w14:textId="12BA75B9" w:rsidR="00367B23" w:rsidRDefault="005E4FA5" w:rsidP="0050273F">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Condition-specific guidelines</w:t>
      </w:r>
    </w:p>
    <w:p w14:paraId="204088C6" w14:textId="77777777" w:rsidR="005E4FA5" w:rsidRPr="005E4FA5" w:rsidRDefault="005E4FA5" w:rsidP="005E4FA5">
      <w:pPr>
        <w:shd w:val="clear" w:color="auto" w:fill="FFFFFF"/>
        <w:spacing w:after="0" w:line="240" w:lineRule="auto"/>
        <w:rPr>
          <w:rFonts w:ascii="Calibri" w:eastAsia="Times New Roman" w:hAnsi="Calibri" w:cs="Calibri"/>
          <w:color w:val="000000" w:themeColor="text1"/>
          <w:sz w:val="22"/>
        </w:rPr>
      </w:pPr>
    </w:p>
    <w:p w14:paraId="4570F8ED" w14:textId="0C448C73" w:rsidR="005E4FA5" w:rsidRPr="005E4FA5" w:rsidRDefault="005E4FA5" w:rsidP="005E4FA5">
      <w:pPr>
        <w:shd w:val="clear" w:color="auto" w:fill="FFFFFF"/>
        <w:spacing w:after="0" w:line="240" w:lineRule="auto"/>
        <w:rPr>
          <w:rFonts w:ascii="Calibri" w:eastAsia="Times New Roman" w:hAnsi="Calibri" w:cs="Calibri"/>
          <w:b/>
          <w:bCs/>
          <w:color w:val="000000" w:themeColor="text1"/>
          <w:sz w:val="22"/>
        </w:rPr>
      </w:pPr>
      <w:r w:rsidRPr="005E4FA5">
        <w:rPr>
          <w:rFonts w:ascii="Calibri" w:eastAsia="Times New Roman" w:hAnsi="Calibri" w:cs="Calibri"/>
          <w:b/>
          <w:bCs/>
          <w:color w:val="000000" w:themeColor="text1"/>
          <w:sz w:val="22"/>
        </w:rPr>
        <w:t>Data Sources for Hospitalization</w:t>
      </w:r>
    </w:p>
    <w:p w14:paraId="111222C6" w14:textId="2E365B45" w:rsidR="005E4FA5" w:rsidRDefault="005E4FA5" w:rsidP="005E4FA5">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was covered in depth in the January 2023 meeting</w:t>
      </w:r>
      <w:r w:rsidR="00FC1742">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a spreadsheet was shared with some of the sources we </w:t>
      </w:r>
      <w:proofErr w:type="gramStart"/>
      <w:r>
        <w:rPr>
          <w:rFonts w:ascii="Calibri" w:eastAsia="Times New Roman" w:hAnsi="Calibri" w:cs="Calibri"/>
          <w:color w:val="000000" w:themeColor="text1"/>
          <w:sz w:val="22"/>
        </w:rPr>
        <w:t>have</w:t>
      </w:r>
      <w:proofErr w:type="gramEnd"/>
    </w:p>
    <w:p w14:paraId="5AE9CC8F" w14:textId="77777777" w:rsidR="005E4FA5" w:rsidRDefault="005E4FA5" w:rsidP="005E4FA5">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Some sources have been pulled in by hand over the </w:t>
      </w:r>
      <w:proofErr w:type="gramStart"/>
      <w:r>
        <w:rPr>
          <w:rFonts w:ascii="Calibri" w:eastAsia="Times New Roman" w:hAnsi="Calibri" w:cs="Calibri"/>
          <w:color w:val="000000" w:themeColor="text1"/>
          <w:sz w:val="22"/>
        </w:rPr>
        <w:t>years</w:t>
      </w:r>
      <w:proofErr w:type="gramEnd"/>
    </w:p>
    <w:p w14:paraId="1A3C1028" w14:textId="683C2818" w:rsidR="005E4FA5" w:rsidRPr="005E4FA5" w:rsidRDefault="005E4FA5" w:rsidP="005E4FA5">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Can we make recommendations on how data is pulled from these data </w:t>
      </w:r>
      <w:proofErr w:type="gramStart"/>
      <w:r>
        <w:rPr>
          <w:rFonts w:ascii="Calibri" w:eastAsia="Times New Roman" w:hAnsi="Calibri" w:cs="Calibri"/>
          <w:color w:val="000000" w:themeColor="text1"/>
          <w:sz w:val="22"/>
        </w:rPr>
        <w:t>sources,</w:t>
      </w:r>
      <w:proofErr w:type="gramEnd"/>
      <w:r>
        <w:rPr>
          <w:rFonts w:ascii="Calibri" w:eastAsia="Times New Roman" w:hAnsi="Calibri" w:cs="Calibri"/>
          <w:color w:val="000000" w:themeColor="text1"/>
          <w:sz w:val="22"/>
        </w:rPr>
        <w:t xml:space="preserve"> is there a way we can promote automation</w:t>
      </w:r>
      <w:r w:rsidRPr="005E4FA5">
        <w:rPr>
          <w:rFonts w:ascii="Calibri" w:eastAsia="Times New Roman" w:hAnsi="Calibri" w:cs="Calibri"/>
          <w:color w:val="000000" w:themeColor="text1"/>
          <w:sz w:val="22"/>
        </w:rPr>
        <w:br/>
      </w:r>
    </w:p>
    <w:p w14:paraId="268F17B0" w14:textId="4C773ECD" w:rsidR="00367B23" w:rsidRDefault="00367B23" w:rsidP="005E4FA5">
      <w:pPr>
        <w:shd w:val="clear" w:color="auto" w:fill="FFFFFF"/>
        <w:spacing w:after="0" w:line="240" w:lineRule="auto"/>
        <w:rPr>
          <w:rFonts w:ascii="Calibri" w:eastAsia="Times New Roman" w:hAnsi="Calibri" w:cs="Calibri"/>
          <w:b/>
          <w:bCs/>
          <w:color w:val="000000" w:themeColor="text1"/>
          <w:sz w:val="22"/>
        </w:rPr>
      </w:pPr>
      <w:r w:rsidRPr="005E4FA5">
        <w:rPr>
          <w:rFonts w:ascii="Calibri" w:eastAsia="Times New Roman" w:hAnsi="Calibri" w:cs="Calibri"/>
          <w:b/>
          <w:bCs/>
          <w:color w:val="000000" w:themeColor="text1"/>
          <w:sz w:val="22"/>
        </w:rPr>
        <w:t>Hospitalization in eCR/RCKMS</w:t>
      </w:r>
    </w:p>
    <w:p w14:paraId="67DABAAD" w14:textId="77777777" w:rsidR="00FC1742" w:rsidRDefault="00FC1742" w:rsidP="00FC1742">
      <w:pPr>
        <w:pStyle w:val="ListParagraph"/>
        <w:numPr>
          <w:ilvl w:val="0"/>
          <w:numId w:val="21"/>
        </w:numPr>
        <w:shd w:val="clear" w:color="auto" w:fill="FFFFFF"/>
        <w:spacing w:after="0" w:line="240" w:lineRule="auto"/>
        <w:ind w:firstLine="0"/>
        <w:rPr>
          <w:rFonts w:ascii="Calibri" w:eastAsia="Times New Roman" w:hAnsi="Calibri" w:cs="Calibri"/>
          <w:color w:val="000000" w:themeColor="text1"/>
          <w:sz w:val="22"/>
        </w:rPr>
      </w:pPr>
      <w:r>
        <w:rPr>
          <w:rFonts w:ascii="Calibri" w:eastAsia="Times New Roman" w:hAnsi="Calibri" w:cs="Calibri"/>
          <w:color w:val="000000" w:themeColor="text1"/>
          <w:sz w:val="22"/>
        </w:rPr>
        <w:t>Special Presentation</w:t>
      </w:r>
    </w:p>
    <w:p w14:paraId="6ADEEE10" w14:textId="1092D049" w:rsidR="00FC1742" w:rsidRDefault="00FC1742" w:rsidP="00FC1742">
      <w:pPr>
        <w:pStyle w:val="ListParagraph"/>
        <w:numPr>
          <w:ilvl w:val="1"/>
          <w:numId w:val="21"/>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John Loonsk, eCR lead with the Association of Public Health Laboratories</w:t>
      </w:r>
    </w:p>
    <w:p w14:paraId="4B797922" w14:textId="15991E91" w:rsidR="00FC1742" w:rsidRPr="00FC1742" w:rsidRDefault="00FC1742" w:rsidP="00FC1742">
      <w:pPr>
        <w:pStyle w:val="ListParagraph"/>
        <w:numPr>
          <w:ilvl w:val="1"/>
          <w:numId w:val="21"/>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Sarah Gaunt from Lantana Consulting Group and part of the standards team for electronic case reporting</w:t>
      </w:r>
    </w:p>
    <w:p w14:paraId="063787A9" w14:textId="7D9F2A36" w:rsidR="005E4FA5" w:rsidRDefault="00C61885" w:rsidP="005E4FA5">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br/>
        <w:t>Hospitalization in eCR</w:t>
      </w:r>
    </w:p>
    <w:p w14:paraId="5225651A" w14:textId="77777777" w:rsidR="00FC1742" w:rsidRDefault="00FC1742" w:rsidP="00FC1742">
      <w:pPr>
        <w:pStyle w:val="ListParagraph"/>
        <w:numPr>
          <w:ilvl w:val="0"/>
          <w:numId w:val="2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EHRs store data differently than public health is accustomed to getting </w:t>
      </w:r>
      <w:proofErr w:type="gramStart"/>
      <w:r>
        <w:rPr>
          <w:rFonts w:ascii="Calibri" w:eastAsia="Times New Roman" w:hAnsi="Calibri" w:cs="Calibri"/>
          <w:color w:val="000000" w:themeColor="text1"/>
          <w:sz w:val="22"/>
        </w:rPr>
        <w:t>information</w:t>
      </w:r>
      <w:proofErr w:type="gramEnd"/>
    </w:p>
    <w:p w14:paraId="0DE8DB59" w14:textId="445A2AB6" w:rsidR="00FC1742" w:rsidRDefault="00FC1742" w:rsidP="00FC1742">
      <w:pPr>
        <w:pStyle w:val="ListParagraph"/>
        <w:numPr>
          <w:ilvl w:val="0"/>
          <w:numId w:val="20"/>
        </w:numPr>
        <w:shd w:val="clear" w:color="auto" w:fill="FFFFFF"/>
        <w:spacing w:after="0" w:line="240" w:lineRule="auto"/>
        <w:rPr>
          <w:rFonts w:ascii="Calibri" w:eastAsia="Times New Roman" w:hAnsi="Calibri" w:cs="Calibri"/>
          <w:color w:val="000000" w:themeColor="text1"/>
          <w:sz w:val="22"/>
        </w:rPr>
      </w:pPr>
      <w:r w:rsidRPr="00FC1742">
        <w:rPr>
          <w:rFonts w:ascii="Calibri" w:eastAsia="Times New Roman" w:hAnsi="Calibri" w:cs="Calibri"/>
          <w:color w:val="000000" w:themeColor="text1"/>
          <w:sz w:val="22"/>
        </w:rPr>
        <w:t xml:space="preserve">The EHR itself is manipulating the data and is not always in a standard </w:t>
      </w:r>
      <w:proofErr w:type="gramStart"/>
      <w:r w:rsidRPr="00FC1742">
        <w:rPr>
          <w:rFonts w:ascii="Calibri" w:eastAsia="Times New Roman" w:hAnsi="Calibri" w:cs="Calibri"/>
          <w:color w:val="000000" w:themeColor="text1"/>
          <w:sz w:val="22"/>
        </w:rPr>
        <w:t>format</w:t>
      </w:r>
      <w:proofErr w:type="gramEnd"/>
    </w:p>
    <w:p w14:paraId="64D8B6A5" w14:textId="4605FB3B" w:rsidR="00FC1742" w:rsidRDefault="00FC1742" w:rsidP="00FC1742">
      <w:pPr>
        <w:pStyle w:val="ListParagraph"/>
        <w:numPr>
          <w:ilvl w:val="0"/>
          <w:numId w:val="2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Standards are designed to transmit clinical data, which is not always in a yes/no </w:t>
      </w:r>
      <w:proofErr w:type="gramStart"/>
      <w:r>
        <w:rPr>
          <w:rFonts w:ascii="Calibri" w:eastAsia="Times New Roman" w:hAnsi="Calibri" w:cs="Calibri"/>
          <w:color w:val="000000" w:themeColor="text1"/>
          <w:sz w:val="22"/>
        </w:rPr>
        <w:t>format</w:t>
      </w:r>
      <w:proofErr w:type="gramEnd"/>
    </w:p>
    <w:p w14:paraId="3C4359EB" w14:textId="57F3FB8B" w:rsidR="00FC1742" w:rsidRDefault="00FC1742" w:rsidP="00FC1742">
      <w:pPr>
        <w:pStyle w:val="ListParagraph"/>
        <w:numPr>
          <w:ilvl w:val="0"/>
          <w:numId w:val="2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FHIR, Fast Health Interoperability Resources, is a newly developing standard. eCR has worked to develop implementation guides with CDA and FHIR to support transitioning to FHIR as jurisdictions move </w:t>
      </w:r>
      <w:proofErr w:type="gramStart"/>
      <w:r>
        <w:rPr>
          <w:rFonts w:ascii="Calibri" w:eastAsia="Times New Roman" w:hAnsi="Calibri" w:cs="Calibri"/>
          <w:color w:val="000000" w:themeColor="text1"/>
          <w:sz w:val="22"/>
        </w:rPr>
        <w:t>forward</w:t>
      </w:r>
      <w:proofErr w:type="gramEnd"/>
    </w:p>
    <w:p w14:paraId="55C0DDC5" w14:textId="1260FD5C" w:rsidR="00FC1742" w:rsidRDefault="00FC1742" w:rsidP="00FC1742">
      <w:pPr>
        <w:pStyle w:val="ListParagraph"/>
        <w:numPr>
          <w:ilvl w:val="0"/>
          <w:numId w:val="2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is a federal regulatory apparatus in place to try to implement standards, but it is just </w:t>
      </w:r>
      <w:proofErr w:type="gramStart"/>
      <w:r>
        <w:rPr>
          <w:rFonts w:ascii="Calibri" w:eastAsia="Times New Roman" w:hAnsi="Calibri" w:cs="Calibri"/>
          <w:color w:val="000000" w:themeColor="text1"/>
          <w:sz w:val="22"/>
        </w:rPr>
        <w:t>beginning</w:t>
      </w:r>
      <w:proofErr w:type="gramEnd"/>
    </w:p>
    <w:p w14:paraId="084B363F" w14:textId="05E6B03F" w:rsidR="00FC1742" w:rsidRDefault="00FC1742" w:rsidP="00FC1742">
      <w:pPr>
        <w:pStyle w:val="ListParagraph"/>
        <w:numPr>
          <w:ilvl w:val="0"/>
          <w:numId w:val="20"/>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From </w:t>
      </w:r>
      <w:r w:rsidR="00EC1342">
        <w:rPr>
          <w:rFonts w:ascii="Calibri" w:eastAsia="Times New Roman" w:hAnsi="Calibri" w:cs="Calibri"/>
          <w:color w:val="000000" w:themeColor="text1"/>
          <w:sz w:val="22"/>
        </w:rPr>
        <w:t>an</w:t>
      </w:r>
      <w:r>
        <w:rPr>
          <w:rFonts w:ascii="Calibri" w:eastAsia="Times New Roman" w:hAnsi="Calibri" w:cs="Calibri"/>
          <w:color w:val="000000" w:themeColor="text1"/>
          <w:sz w:val="22"/>
        </w:rPr>
        <w:t xml:space="preserve"> eCR standpoint</w:t>
      </w:r>
      <w:r w:rsidR="00EC1342">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testing is increasing to develop metrics and </w:t>
      </w:r>
      <w:proofErr w:type="gramStart"/>
      <w:r>
        <w:rPr>
          <w:rFonts w:ascii="Calibri" w:eastAsia="Times New Roman" w:hAnsi="Calibri" w:cs="Calibri"/>
          <w:color w:val="000000" w:themeColor="text1"/>
          <w:sz w:val="22"/>
        </w:rPr>
        <w:t>standards</w:t>
      </w:r>
      <w:proofErr w:type="gramEnd"/>
    </w:p>
    <w:p w14:paraId="30EEDA28" w14:textId="77777777" w:rsidR="00FC1742" w:rsidRDefault="00FC1742" w:rsidP="00FC1742">
      <w:pPr>
        <w:shd w:val="clear" w:color="auto" w:fill="FFFFFF"/>
        <w:spacing w:after="0" w:line="240" w:lineRule="auto"/>
        <w:rPr>
          <w:rFonts w:ascii="Calibri" w:eastAsia="Times New Roman" w:hAnsi="Calibri" w:cs="Calibri"/>
          <w:color w:val="000000" w:themeColor="text1"/>
          <w:sz w:val="22"/>
        </w:rPr>
      </w:pPr>
    </w:p>
    <w:p w14:paraId="619D87EF" w14:textId="6148C692" w:rsidR="00FC1742" w:rsidRPr="00FC1742" w:rsidRDefault="00FC1742" w:rsidP="00FC1742">
      <w:pPr>
        <w:shd w:val="clear" w:color="auto" w:fill="FFFFFF"/>
        <w:spacing w:after="0" w:line="240" w:lineRule="auto"/>
        <w:rPr>
          <w:rFonts w:ascii="Calibri" w:eastAsia="Times New Roman" w:hAnsi="Calibri" w:cs="Calibri"/>
          <w:b/>
          <w:bCs/>
          <w:color w:val="000000" w:themeColor="text1"/>
          <w:sz w:val="22"/>
        </w:rPr>
      </w:pPr>
      <w:r w:rsidRPr="00FC1742">
        <w:rPr>
          <w:rFonts w:ascii="Calibri" w:eastAsia="Times New Roman" w:hAnsi="Calibri" w:cs="Calibri"/>
          <w:b/>
          <w:bCs/>
          <w:color w:val="000000" w:themeColor="text1"/>
          <w:sz w:val="22"/>
        </w:rPr>
        <w:lastRenderedPageBreak/>
        <w:t>Hospitalization in CDA &amp; FHIR eICR Standards</w:t>
      </w:r>
    </w:p>
    <w:p w14:paraId="785727C4" w14:textId="4DE73BB3" w:rsidR="00FC1742" w:rsidRDefault="00EC1342" w:rsidP="00FC1742">
      <w:pPr>
        <w:pStyle w:val="ListParagraph"/>
        <w:numPr>
          <w:ilvl w:val="0"/>
          <w:numId w:val="2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Hospitalization in CDA and FHIR standards, the goal was to create a 1:1 between these </w:t>
      </w:r>
      <w:proofErr w:type="gramStart"/>
      <w:r>
        <w:rPr>
          <w:rFonts w:ascii="Calibri" w:eastAsia="Times New Roman" w:hAnsi="Calibri" w:cs="Calibri"/>
          <w:color w:val="000000" w:themeColor="text1"/>
          <w:sz w:val="22"/>
        </w:rPr>
        <w:t>standards</w:t>
      </w:r>
      <w:proofErr w:type="gramEnd"/>
    </w:p>
    <w:p w14:paraId="430ADC02" w14:textId="78BC9211" w:rsidR="00EC1342" w:rsidRDefault="00EC1342" w:rsidP="00FC1742">
      <w:pPr>
        <w:pStyle w:val="ListParagraph"/>
        <w:numPr>
          <w:ilvl w:val="0"/>
          <w:numId w:val="2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Hospitalization is the class of encounter within the CDA, which is in the clinical document and the encompassing encounter code, </w:t>
      </w:r>
      <w:proofErr w:type="gramStart"/>
      <w:r>
        <w:rPr>
          <w:rFonts w:ascii="Calibri" w:eastAsia="Times New Roman" w:hAnsi="Calibri" w:cs="Calibri"/>
          <w:color w:val="000000" w:themeColor="text1"/>
          <w:sz w:val="22"/>
        </w:rPr>
        <w:t>and  in</w:t>
      </w:r>
      <w:proofErr w:type="gramEnd"/>
      <w:r>
        <w:rPr>
          <w:rFonts w:ascii="Calibri" w:eastAsia="Times New Roman" w:hAnsi="Calibri" w:cs="Calibri"/>
          <w:color w:val="000000" w:themeColor="text1"/>
          <w:sz w:val="22"/>
        </w:rPr>
        <w:t xml:space="preserve"> FHIR, this is the Encounter.class</w:t>
      </w:r>
    </w:p>
    <w:p w14:paraId="311FA88F" w14:textId="36B6DB14" w:rsidR="00EC1342" w:rsidRDefault="00EC1342" w:rsidP="00EC1342">
      <w:pPr>
        <w:pStyle w:val="ListParagraph"/>
        <w:numPr>
          <w:ilvl w:val="1"/>
          <w:numId w:val="2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These elements use an HL7 value </w:t>
      </w:r>
      <w:proofErr w:type="gramStart"/>
      <w:r>
        <w:rPr>
          <w:rFonts w:ascii="Calibri" w:eastAsia="Times New Roman" w:hAnsi="Calibri" w:cs="Calibri"/>
          <w:color w:val="000000" w:themeColor="text1"/>
          <w:sz w:val="22"/>
        </w:rPr>
        <w:t>set</w:t>
      </w:r>
      <w:proofErr w:type="gramEnd"/>
    </w:p>
    <w:p w14:paraId="2169C697" w14:textId="7E041110" w:rsidR="00EC1342" w:rsidRDefault="00EC1342" w:rsidP="00EC1342">
      <w:pPr>
        <w:pStyle w:val="ListParagraph"/>
        <w:numPr>
          <w:ilvl w:val="1"/>
          <w:numId w:val="2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are five values that point to the type of encounter (listed on the slides); if there are any types of these encounters used, then it can be considered that an individual was </w:t>
      </w:r>
      <w:proofErr w:type="gramStart"/>
      <w:r>
        <w:rPr>
          <w:rFonts w:ascii="Calibri" w:eastAsia="Times New Roman" w:hAnsi="Calibri" w:cs="Calibri"/>
          <w:color w:val="000000" w:themeColor="text1"/>
          <w:sz w:val="22"/>
        </w:rPr>
        <w:t>hospitalized</w:t>
      </w:r>
      <w:proofErr w:type="gramEnd"/>
    </w:p>
    <w:p w14:paraId="3CD2183B" w14:textId="4BB1200B" w:rsidR="00EC1342" w:rsidRDefault="00EC1342" w:rsidP="00EC1342">
      <w:pPr>
        <w:pStyle w:val="ListParagraph"/>
        <w:numPr>
          <w:ilvl w:val="0"/>
          <w:numId w:val="2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EHRs generally have a yes/no question for whether or not a patient was hospitalized for a specific </w:t>
      </w:r>
      <w:proofErr w:type="gramStart"/>
      <w:r>
        <w:rPr>
          <w:rFonts w:ascii="Calibri" w:eastAsia="Times New Roman" w:hAnsi="Calibri" w:cs="Calibri"/>
          <w:color w:val="000000" w:themeColor="text1"/>
          <w:sz w:val="22"/>
        </w:rPr>
        <w:t>condition</w:t>
      </w:r>
      <w:proofErr w:type="gramEnd"/>
      <w:r>
        <w:rPr>
          <w:rFonts w:ascii="Calibri" w:eastAsia="Times New Roman" w:hAnsi="Calibri" w:cs="Calibri"/>
          <w:color w:val="000000" w:themeColor="text1"/>
          <w:sz w:val="22"/>
        </w:rPr>
        <w:t xml:space="preserve"> </w:t>
      </w:r>
    </w:p>
    <w:p w14:paraId="2753B98E" w14:textId="2D7278FB" w:rsidR="00EC1342" w:rsidRDefault="00EC1342" w:rsidP="00EC1342">
      <w:pPr>
        <w:pStyle w:val="ListParagraph"/>
        <w:numPr>
          <w:ilvl w:val="1"/>
          <w:numId w:val="2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encounter diagnosis is located in the CDA/FHIR, and the diagnosis within this encounter is related to hospitalization as an indicator to determine if a person was hospitalized for a </w:t>
      </w:r>
      <w:proofErr w:type="gramStart"/>
      <w:r>
        <w:rPr>
          <w:rFonts w:ascii="Calibri" w:eastAsia="Times New Roman" w:hAnsi="Calibri" w:cs="Calibri"/>
          <w:color w:val="000000" w:themeColor="text1"/>
          <w:sz w:val="22"/>
        </w:rPr>
        <w:t>condition</w:t>
      </w:r>
      <w:proofErr w:type="gramEnd"/>
    </w:p>
    <w:p w14:paraId="3D93A342" w14:textId="4204D6A0" w:rsidR="00EC1342" w:rsidRPr="00EC1342" w:rsidRDefault="00EC1342" w:rsidP="00EC1342">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EC1342">
        <w:rPr>
          <w:rFonts w:ascii="Calibri" w:eastAsia="Times New Roman" w:hAnsi="Calibri" w:cs="Calibri"/>
          <w:b/>
          <w:bCs/>
          <w:color w:val="000000" w:themeColor="text1"/>
          <w:sz w:val="22"/>
        </w:rPr>
        <w:t>Observed Data Example</w:t>
      </w:r>
    </w:p>
    <w:p w14:paraId="7FC88CBF" w14:textId="53E2A685" w:rsidR="00EC1342" w:rsidRDefault="00EC1342" w:rsidP="00EC1342">
      <w:pPr>
        <w:pStyle w:val="ListParagraph"/>
        <w:numPr>
          <w:ilvl w:val="0"/>
          <w:numId w:val="2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Initial eCRs were reviewed, and a sample was pulled for how well the hospitalization was pulled from the </w:t>
      </w:r>
      <w:proofErr w:type="gramStart"/>
      <w:r>
        <w:rPr>
          <w:rFonts w:ascii="Calibri" w:eastAsia="Times New Roman" w:hAnsi="Calibri" w:cs="Calibri"/>
          <w:color w:val="000000" w:themeColor="text1"/>
          <w:sz w:val="22"/>
        </w:rPr>
        <w:t>data</w:t>
      </w:r>
      <w:proofErr w:type="gramEnd"/>
    </w:p>
    <w:p w14:paraId="35A41BD9" w14:textId="21E4717E" w:rsidR="00EC1342" w:rsidRDefault="00EC1342" w:rsidP="00EC1342">
      <w:pPr>
        <w:pStyle w:val="ListParagraph"/>
        <w:numPr>
          <w:ilvl w:val="1"/>
          <w:numId w:val="2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looked at 54,282 </w:t>
      </w:r>
      <w:proofErr w:type="gramStart"/>
      <w:r>
        <w:rPr>
          <w:rFonts w:ascii="Calibri" w:eastAsia="Times New Roman" w:hAnsi="Calibri" w:cs="Calibri"/>
          <w:color w:val="000000" w:themeColor="text1"/>
          <w:sz w:val="22"/>
        </w:rPr>
        <w:t>eICRs</w:t>
      </w:r>
      <w:proofErr w:type="gramEnd"/>
    </w:p>
    <w:p w14:paraId="5CBAF6EA" w14:textId="7E142145" w:rsidR="00EC1342" w:rsidRDefault="00EC1342" w:rsidP="00EC1342">
      <w:pPr>
        <w:pStyle w:val="ListParagraph"/>
        <w:numPr>
          <w:ilvl w:val="1"/>
          <w:numId w:val="2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Of these records, 6772 were coded as </w:t>
      </w:r>
      <w:r w:rsidR="00B35D7C">
        <w:rPr>
          <w:rFonts w:ascii="Calibri" w:eastAsia="Times New Roman" w:hAnsi="Calibri" w:cs="Calibri"/>
          <w:color w:val="000000" w:themeColor="text1"/>
          <w:sz w:val="22"/>
        </w:rPr>
        <w:t xml:space="preserve">an </w:t>
      </w:r>
      <w:r>
        <w:rPr>
          <w:rFonts w:ascii="Calibri" w:eastAsia="Times New Roman" w:hAnsi="Calibri" w:cs="Calibri"/>
          <w:color w:val="000000" w:themeColor="text1"/>
          <w:sz w:val="22"/>
        </w:rPr>
        <w:t>inpatient, and that was easy to calculate, and the rest of the data broke down into different categories (as listed in the slide)</w:t>
      </w:r>
    </w:p>
    <w:p w14:paraId="33A7A94D" w14:textId="4C8BAF3C" w:rsidR="00EC1342" w:rsidRDefault="00EC1342" w:rsidP="00EC1342">
      <w:pPr>
        <w:pStyle w:val="ListParagraph"/>
        <w:numPr>
          <w:ilvl w:val="1"/>
          <w:numId w:val="2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88% of the data was easily used to determine hospitalization and easily </w:t>
      </w:r>
      <w:proofErr w:type="gramStart"/>
      <w:r>
        <w:rPr>
          <w:rFonts w:ascii="Calibri" w:eastAsia="Times New Roman" w:hAnsi="Calibri" w:cs="Calibri"/>
          <w:color w:val="000000" w:themeColor="text1"/>
          <w:sz w:val="22"/>
        </w:rPr>
        <w:t>usable</w:t>
      </w:r>
      <w:proofErr w:type="gramEnd"/>
    </w:p>
    <w:p w14:paraId="09BCFEB0" w14:textId="10F12158" w:rsidR="00B35D7C" w:rsidRDefault="00EC1342" w:rsidP="00EC1342">
      <w:pPr>
        <w:pStyle w:val="ListParagraph"/>
        <w:numPr>
          <w:ilvl w:val="1"/>
          <w:numId w:val="2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Much of this work is still in process</w:t>
      </w:r>
      <w:r w:rsidR="00B35D7C">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there is a working group that is working on rules and completeness criteria and applied for onboarding </w:t>
      </w:r>
      <w:r w:rsidR="00B35D7C">
        <w:rPr>
          <w:rFonts w:ascii="Calibri" w:eastAsia="Times New Roman" w:hAnsi="Calibri" w:cs="Calibri"/>
          <w:color w:val="000000" w:themeColor="text1"/>
          <w:sz w:val="22"/>
        </w:rPr>
        <w:t>eCRs</w:t>
      </w:r>
      <w:r>
        <w:rPr>
          <w:rFonts w:ascii="Calibri" w:eastAsia="Times New Roman" w:hAnsi="Calibri" w:cs="Calibri"/>
          <w:color w:val="000000" w:themeColor="text1"/>
          <w:sz w:val="22"/>
        </w:rPr>
        <w:t xml:space="preserve"> and the healthcare organizations they support. It is expected this will improve over time</w:t>
      </w:r>
      <w:r w:rsidR="00B35D7C">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but it is a </w:t>
      </w:r>
      <w:r w:rsidR="00B35D7C">
        <w:rPr>
          <w:rFonts w:ascii="Calibri" w:eastAsia="Times New Roman" w:hAnsi="Calibri" w:cs="Calibri"/>
          <w:color w:val="000000" w:themeColor="text1"/>
          <w:sz w:val="22"/>
        </w:rPr>
        <w:t xml:space="preserve">work in </w:t>
      </w:r>
      <w:proofErr w:type="gramStart"/>
      <w:r w:rsidR="00B35D7C">
        <w:rPr>
          <w:rFonts w:ascii="Calibri" w:eastAsia="Times New Roman" w:hAnsi="Calibri" w:cs="Calibri"/>
          <w:color w:val="000000" w:themeColor="text1"/>
          <w:sz w:val="22"/>
        </w:rPr>
        <w:t>progress</w:t>
      </w:r>
      <w:proofErr w:type="gramEnd"/>
    </w:p>
    <w:p w14:paraId="7414F19D" w14:textId="10C4BC74" w:rsidR="00367B23" w:rsidRPr="00B35D7C" w:rsidRDefault="00B35D7C" w:rsidP="00B35D7C">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B35D7C">
        <w:rPr>
          <w:rFonts w:ascii="Calibri" w:eastAsia="Times New Roman" w:hAnsi="Calibri" w:cs="Calibri"/>
          <w:b/>
          <w:bCs/>
          <w:color w:val="000000" w:themeColor="text1"/>
          <w:sz w:val="22"/>
        </w:rPr>
        <w:t>Discussion from the eCR</w:t>
      </w:r>
      <w:r w:rsidR="007B0FE2">
        <w:rPr>
          <w:rFonts w:ascii="Calibri" w:eastAsia="Times New Roman" w:hAnsi="Calibri" w:cs="Calibri"/>
          <w:b/>
          <w:bCs/>
          <w:color w:val="000000" w:themeColor="text1"/>
          <w:sz w:val="22"/>
        </w:rPr>
        <w:t xml:space="preserve"> </w:t>
      </w:r>
      <w:r w:rsidRPr="00B35D7C">
        <w:rPr>
          <w:rFonts w:ascii="Calibri" w:eastAsia="Times New Roman" w:hAnsi="Calibri" w:cs="Calibri"/>
          <w:b/>
          <w:bCs/>
          <w:color w:val="000000" w:themeColor="text1"/>
          <w:sz w:val="22"/>
        </w:rPr>
        <w:t>presentation</w:t>
      </w:r>
    </w:p>
    <w:p w14:paraId="25C8DA23" w14:textId="77777777" w:rsidR="00B9188B" w:rsidRPr="00B9188B" w:rsidRDefault="00B35D7C" w:rsidP="00B9188B">
      <w:pPr>
        <w:shd w:val="clear" w:color="auto" w:fill="FFFFFF"/>
        <w:spacing w:after="0" w:line="240" w:lineRule="auto"/>
        <w:rPr>
          <w:rFonts w:ascii="Calibri" w:eastAsia="Times New Roman" w:hAnsi="Calibri" w:cs="Calibri"/>
          <w:color w:val="000000" w:themeColor="text1"/>
          <w:sz w:val="22"/>
        </w:rPr>
      </w:pPr>
      <w:r w:rsidRPr="00B9188B">
        <w:rPr>
          <w:rFonts w:ascii="Calibri" w:eastAsia="Times New Roman" w:hAnsi="Calibri" w:cs="Calibri"/>
          <w:color w:val="000000" w:themeColor="text1"/>
          <w:sz w:val="22"/>
        </w:rPr>
        <w:t xml:space="preserve">The general discussion revolved around the promising results from the presentation and how derived data will a) continue improving and b) automation will provide a significant lift moving forward. If data can be derived to indicate hospitalization, inpatient, and outpatient, it will be plausible to add these to USCDI and USCDI+ and add this as a baseline element facilitating the exchange of information. There are concerns about data validation and the group would like to see more of that in the future as able. </w:t>
      </w:r>
      <w:r w:rsidRPr="00B9188B">
        <w:rPr>
          <w:rFonts w:ascii="Calibri" w:eastAsia="Times New Roman" w:hAnsi="Calibri" w:cs="Calibri"/>
          <w:color w:val="000000" w:themeColor="text1"/>
          <w:sz w:val="22"/>
        </w:rPr>
        <w:br/>
      </w:r>
    </w:p>
    <w:p w14:paraId="5749D3DF" w14:textId="3F35CDA9" w:rsidR="00696898" w:rsidRDefault="00696898" w:rsidP="00B9188B">
      <w:pPr>
        <w:shd w:val="clear" w:color="auto" w:fill="FFFFFF"/>
        <w:spacing w:after="0" w:line="240" w:lineRule="auto"/>
        <w:rPr>
          <w:rFonts w:ascii="Calibri" w:eastAsia="Times New Roman" w:hAnsi="Calibri" w:cs="Calibri"/>
          <w:b/>
          <w:bCs/>
          <w:color w:val="000000" w:themeColor="text1"/>
          <w:sz w:val="22"/>
        </w:rPr>
      </w:pPr>
      <w:r w:rsidRPr="00B9188B">
        <w:rPr>
          <w:rFonts w:ascii="Calibri" w:eastAsia="Times New Roman" w:hAnsi="Calibri" w:cs="Calibri"/>
          <w:b/>
          <w:bCs/>
          <w:color w:val="000000" w:themeColor="text1"/>
          <w:sz w:val="22"/>
        </w:rPr>
        <w:t>Implementing Hospitalization in RCKMS (Shaily</w:t>
      </w:r>
      <w:r w:rsidR="00B9188B">
        <w:rPr>
          <w:rFonts w:ascii="Calibri" w:eastAsia="Times New Roman" w:hAnsi="Calibri" w:cs="Calibri"/>
          <w:b/>
          <w:bCs/>
          <w:color w:val="000000" w:themeColor="text1"/>
          <w:sz w:val="22"/>
        </w:rPr>
        <w:t xml:space="preserve"> at CSTE, RCKMS content team lead</w:t>
      </w:r>
      <w:r w:rsidRPr="00B9188B">
        <w:rPr>
          <w:rFonts w:ascii="Calibri" w:eastAsia="Times New Roman" w:hAnsi="Calibri" w:cs="Calibri"/>
          <w:b/>
          <w:bCs/>
          <w:color w:val="000000" w:themeColor="text1"/>
          <w:sz w:val="22"/>
        </w:rPr>
        <w:t>)</w:t>
      </w:r>
    </w:p>
    <w:p w14:paraId="6F10DF47" w14:textId="22A15160" w:rsidR="00B9188B" w:rsidRPr="00B9188B" w:rsidRDefault="00B9188B" w:rsidP="00B9188B">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RCKMS uses criteria that are mapped to the encounter activity section, mentioned </w:t>
      </w:r>
      <w:proofErr w:type="gramStart"/>
      <w:r>
        <w:rPr>
          <w:rFonts w:ascii="Calibri" w:eastAsia="Times New Roman" w:hAnsi="Calibri" w:cs="Calibri"/>
          <w:color w:val="000000" w:themeColor="text1"/>
          <w:sz w:val="22"/>
        </w:rPr>
        <w:t>earlier</w:t>
      </w:r>
      <w:proofErr w:type="gramEnd"/>
    </w:p>
    <w:p w14:paraId="2263F0F3" w14:textId="405A534D" w:rsidR="00B9188B" w:rsidRPr="00B9188B" w:rsidRDefault="00B9188B" w:rsidP="00B9188B">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For hospitalization, there are 3 value sets for CPT, HL7, and SNOMED </w:t>
      </w:r>
      <w:proofErr w:type="gramStart"/>
      <w:r>
        <w:rPr>
          <w:rFonts w:ascii="Calibri" w:eastAsia="Times New Roman" w:hAnsi="Calibri" w:cs="Calibri"/>
          <w:color w:val="000000" w:themeColor="text1"/>
          <w:sz w:val="22"/>
        </w:rPr>
        <w:t>codes</w:t>
      </w:r>
      <w:proofErr w:type="gramEnd"/>
    </w:p>
    <w:p w14:paraId="22BF6B34" w14:textId="3C215408" w:rsidR="00B9188B" w:rsidRPr="00B9188B" w:rsidRDefault="00B9188B" w:rsidP="00B9188B">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Hospitalization by itself will not produce a case report to public health and the data comes in, in conjunction with a lab report or a </w:t>
      </w:r>
      <w:proofErr w:type="gramStart"/>
      <w:r>
        <w:rPr>
          <w:rFonts w:ascii="Calibri" w:eastAsia="Times New Roman" w:hAnsi="Calibri" w:cs="Calibri"/>
          <w:color w:val="000000" w:themeColor="text1"/>
          <w:sz w:val="22"/>
        </w:rPr>
        <w:t>diagnosis</w:t>
      </w:r>
      <w:proofErr w:type="gramEnd"/>
    </w:p>
    <w:p w14:paraId="79F10F2F" w14:textId="7E8AE459" w:rsidR="00B9188B" w:rsidRPr="00B9188B" w:rsidRDefault="00B9188B" w:rsidP="00B9188B">
      <w:pPr>
        <w:pStyle w:val="ListParagraph"/>
        <w:numPr>
          <w:ilvl w:val="0"/>
          <w:numId w:val="16"/>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The sample on the slide was using COVID as an example, with six other conditions that have hospitalization as a </w:t>
      </w:r>
      <w:proofErr w:type="gramStart"/>
      <w:r>
        <w:rPr>
          <w:rFonts w:ascii="Calibri" w:eastAsia="Times New Roman" w:hAnsi="Calibri" w:cs="Calibri"/>
          <w:color w:val="000000" w:themeColor="text1"/>
          <w:sz w:val="22"/>
        </w:rPr>
        <w:t>criteria</w:t>
      </w:r>
      <w:proofErr w:type="gramEnd"/>
    </w:p>
    <w:p w14:paraId="7EBCC947" w14:textId="77777777" w:rsidR="00B9188B" w:rsidRDefault="00B9188B" w:rsidP="00B9188B">
      <w:pPr>
        <w:shd w:val="clear" w:color="auto" w:fill="FFFFFF"/>
        <w:spacing w:after="0" w:line="240" w:lineRule="auto"/>
        <w:rPr>
          <w:rFonts w:ascii="Calibri" w:eastAsia="Times New Roman" w:hAnsi="Calibri" w:cs="Calibri"/>
          <w:b/>
          <w:bCs/>
          <w:color w:val="000000" w:themeColor="text1"/>
          <w:sz w:val="22"/>
        </w:rPr>
      </w:pPr>
    </w:p>
    <w:p w14:paraId="62CA7833" w14:textId="77777777" w:rsidR="00B9188B" w:rsidRDefault="00B9188B" w:rsidP="00B9188B">
      <w:pPr>
        <w:shd w:val="clear" w:color="auto" w:fill="FFFFFF"/>
        <w:spacing w:after="0" w:line="240" w:lineRule="auto"/>
        <w:rPr>
          <w:rFonts w:ascii="Calibri" w:eastAsia="Times New Roman" w:hAnsi="Calibri" w:cs="Calibri"/>
          <w:b/>
          <w:bCs/>
          <w:color w:val="000000" w:themeColor="text1"/>
          <w:sz w:val="22"/>
        </w:rPr>
      </w:pPr>
    </w:p>
    <w:p w14:paraId="0466B921" w14:textId="77777777" w:rsidR="00B9188B" w:rsidRDefault="00B9188B" w:rsidP="00B9188B">
      <w:pPr>
        <w:shd w:val="clear" w:color="auto" w:fill="FFFFFF"/>
        <w:spacing w:after="0" w:line="240" w:lineRule="auto"/>
        <w:rPr>
          <w:rFonts w:ascii="Calibri" w:eastAsia="Times New Roman" w:hAnsi="Calibri" w:cs="Calibri"/>
          <w:b/>
          <w:bCs/>
          <w:color w:val="000000" w:themeColor="text1"/>
          <w:sz w:val="22"/>
        </w:rPr>
      </w:pPr>
    </w:p>
    <w:p w14:paraId="6014067B" w14:textId="77777777" w:rsidR="00B9188B" w:rsidRDefault="00B9188B" w:rsidP="00B9188B">
      <w:pPr>
        <w:shd w:val="clear" w:color="auto" w:fill="FFFFFF"/>
        <w:spacing w:after="0" w:line="240" w:lineRule="auto"/>
        <w:rPr>
          <w:rFonts w:ascii="Calibri" w:eastAsia="Times New Roman" w:hAnsi="Calibri" w:cs="Calibri"/>
          <w:b/>
          <w:bCs/>
          <w:color w:val="000000" w:themeColor="text1"/>
          <w:sz w:val="22"/>
        </w:rPr>
      </w:pPr>
    </w:p>
    <w:p w14:paraId="4DE17281" w14:textId="77777777" w:rsidR="00B9188B" w:rsidRPr="00B9188B" w:rsidRDefault="00B9188B" w:rsidP="00B9188B">
      <w:pPr>
        <w:shd w:val="clear" w:color="auto" w:fill="FFFFFF"/>
        <w:spacing w:after="0" w:line="240" w:lineRule="auto"/>
        <w:rPr>
          <w:rFonts w:ascii="Calibri" w:eastAsia="Times New Roman" w:hAnsi="Calibri" w:cs="Calibri"/>
          <w:b/>
          <w:bCs/>
          <w:color w:val="000000" w:themeColor="text1"/>
          <w:sz w:val="22"/>
        </w:rPr>
      </w:pPr>
    </w:p>
    <w:p w14:paraId="31979125" w14:textId="77777777" w:rsidR="003C6DA1" w:rsidRDefault="00B9188B" w:rsidP="00DC3A39">
      <w:pPr>
        <w:shd w:val="clear" w:color="auto" w:fill="FFFFFF"/>
        <w:spacing w:after="0" w:line="240" w:lineRule="auto"/>
        <w:rPr>
          <w:rFonts w:ascii="Calibri" w:eastAsia="Times New Roman" w:hAnsi="Calibri" w:cs="Calibri"/>
          <w:b/>
          <w:bCs/>
          <w:color w:val="000000" w:themeColor="text1"/>
          <w:sz w:val="22"/>
          <w:u w:val="single"/>
        </w:rPr>
      </w:pPr>
      <w:r w:rsidRPr="00B9188B">
        <w:rPr>
          <w:rFonts w:ascii="Calibri" w:eastAsia="Times New Roman" w:hAnsi="Calibri" w:cs="Calibri"/>
          <w:b/>
          <w:bCs/>
          <w:color w:val="000000" w:themeColor="text1"/>
          <w:sz w:val="22"/>
        </w:rPr>
        <w:t>Discussion from the RCKMS presentation</w:t>
      </w:r>
      <w:r w:rsidRPr="00B9188B">
        <w:rPr>
          <w:rFonts w:ascii="Calibri" w:eastAsia="Times New Roman" w:hAnsi="Calibri" w:cs="Calibri"/>
          <w:color w:val="000000" w:themeColor="text1"/>
          <w:sz w:val="22"/>
        </w:rPr>
        <w:br/>
      </w:r>
      <w:r>
        <w:rPr>
          <w:rFonts w:ascii="Calibri" w:eastAsia="Times New Roman" w:hAnsi="Calibri" w:cs="Calibri"/>
          <w:color w:val="000000" w:themeColor="text1"/>
          <w:sz w:val="22"/>
        </w:rPr>
        <w:t xml:space="preserve">Concerns were expressed for chronic disease information given what appears to be a focus on infectious diseases. It was clarified the scope of eCR includes reportable conditions, of which, many are acute infectious diseases. There was also a concern raised regarding the completeness of the data. </w:t>
      </w:r>
      <w:r w:rsidR="003C6DA1">
        <w:rPr>
          <w:rFonts w:ascii="Calibri" w:eastAsia="Times New Roman" w:hAnsi="Calibri" w:cs="Calibri"/>
          <w:color w:val="000000" w:themeColor="text1"/>
          <w:sz w:val="22"/>
        </w:rPr>
        <w:t>Again, it appears there is a lot of potential here for up-and-coming sources of data.</w:t>
      </w:r>
      <w:r w:rsidR="00AC0CEE">
        <w:rPr>
          <w:rFonts w:ascii="Calibri" w:eastAsia="Times New Roman" w:hAnsi="Calibri" w:cs="Calibri"/>
          <w:color w:val="000000" w:themeColor="text1"/>
          <w:sz w:val="22"/>
        </w:rPr>
        <w:br/>
      </w:r>
      <w:r>
        <w:rPr>
          <w:rFonts w:ascii="Calibri" w:eastAsia="Times New Roman" w:hAnsi="Calibri" w:cs="Calibri"/>
          <w:b/>
          <w:bCs/>
          <w:color w:val="000000" w:themeColor="text1"/>
          <w:sz w:val="22"/>
          <w:u w:val="single"/>
        </w:rPr>
        <w:br/>
      </w:r>
      <w:r w:rsidR="00DC3A39" w:rsidRPr="003C6DA1">
        <w:rPr>
          <w:rFonts w:ascii="Calibri" w:eastAsia="Times New Roman" w:hAnsi="Calibri" w:cs="Calibri"/>
          <w:b/>
          <w:bCs/>
          <w:color w:val="000000" w:themeColor="text1"/>
          <w:sz w:val="22"/>
        </w:rPr>
        <w:t>Core Data Elements</w:t>
      </w:r>
    </w:p>
    <w:p w14:paraId="1D315C39" w14:textId="5D6253EF" w:rsidR="003C6DA1" w:rsidRDefault="003C6DA1" w:rsidP="003C6DA1">
      <w:pPr>
        <w:pStyle w:val="ListParagraph"/>
        <w:numPr>
          <w:ilvl w:val="0"/>
          <w:numId w:val="24"/>
        </w:numPr>
        <w:shd w:val="clear" w:color="auto" w:fill="FFFFFF"/>
        <w:spacing w:after="0" w:line="240" w:lineRule="auto"/>
        <w:rPr>
          <w:rFonts w:ascii="Calibri" w:eastAsia="Times New Roman" w:hAnsi="Calibri" w:cs="Calibri"/>
          <w:color w:val="000000" w:themeColor="text1"/>
          <w:sz w:val="22"/>
        </w:rPr>
      </w:pPr>
      <w:r w:rsidRPr="003C6DA1">
        <w:rPr>
          <w:rFonts w:ascii="Calibri" w:eastAsia="Times New Roman" w:hAnsi="Calibri" w:cs="Calibri"/>
          <w:color w:val="000000" w:themeColor="text1"/>
          <w:sz w:val="22"/>
        </w:rPr>
        <w:t>A table was presented with a summary of data elements and concepts that have been reviewed previously and where the group is in defining what is part of core surveillance</w:t>
      </w:r>
      <w:r>
        <w:rPr>
          <w:rFonts w:ascii="Calibri" w:eastAsia="Times New Roman" w:hAnsi="Calibri" w:cs="Calibri"/>
          <w:color w:val="000000" w:themeColor="text1"/>
          <w:sz w:val="22"/>
        </w:rPr>
        <w:t xml:space="preserve"> and the use of the notification </w:t>
      </w:r>
      <w:proofErr w:type="gramStart"/>
      <w:r>
        <w:rPr>
          <w:rFonts w:ascii="Calibri" w:eastAsia="Times New Roman" w:hAnsi="Calibri" w:cs="Calibri"/>
          <w:color w:val="000000" w:themeColor="text1"/>
          <w:sz w:val="22"/>
        </w:rPr>
        <w:t>level</w:t>
      </w:r>
      <w:proofErr w:type="gramEnd"/>
    </w:p>
    <w:p w14:paraId="7421327F" w14:textId="55CA629E" w:rsidR="003C6DA1" w:rsidRDefault="003C6DA1" w:rsidP="003C6DA1">
      <w:pPr>
        <w:pStyle w:val="ListParagraph"/>
        <w:numPr>
          <w:ilvl w:val="0"/>
          <w:numId w:val="2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Today we’ll go through some polling to help on determinations on items that have had split </w:t>
      </w:r>
      <w:proofErr w:type="gramStart"/>
      <w:r>
        <w:rPr>
          <w:rFonts w:ascii="Calibri" w:eastAsia="Times New Roman" w:hAnsi="Calibri" w:cs="Calibri"/>
          <w:color w:val="000000" w:themeColor="text1"/>
          <w:sz w:val="22"/>
        </w:rPr>
        <w:t>results</w:t>
      </w:r>
      <w:proofErr w:type="gramEnd"/>
    </w:p>
    <w:p w14:paraId="4B0A0BC6" w14:textId="25077F4E" w:rsidR="003C6DA1" w:rsidRDefault="003C6DA1" w:rsidP="003C6DA1">
      <w:pPr>
        <w:shd w:val="clear" w:color="auto" w:fill="FFFFFF"/>
        <w:spacing w:after="0" w:line="240" w:lineRule="auto"/>
        <w:rPr>
          <w:rFonts w:ascii="Calibri" w:eastAsia="Times New Roman" w:hAnsi="Calibri" w:cs="Calibri"/>
          <w:b/>
          <w:bCs/>
          <w:color w:val="000000" w:themeColor="text1"/>
          <w:sz w:val="22"/>
          <w:u w:val="single"/>
        </w:rPr>
      </w:pPr>
      <w:r>
        <w:rPr>
          <w:rFonts w:ascii="Calibri" w:eastAsia="Times New Roman" w:hAnsi="Calibri" w:cs="Calibri"/>
          <w:color w:val="000000" w:themeColor="text1"/>
          <w:sz w:val="22"/>
        </w:rPr>
        <w:br/>
      </w:r>
      <w:r w:rsidRPr="003C6DA1">
        <w:rPr>
          <w:rFonts w:ascii="Calibri" w:eastAsia="Times New Roman" w:hAnsi="Calibri" w:cs="Calibri"/>
          <w:b/>
          <w:bCs/>
          <w:color w:val="000000" w:themeColor="text1"/>
          <w:sz w:val="22"/>
          <w:u w:val="single"/>
        </w:rPr>
        <w:t>Polling Process</w:t>
      </w:r>
    </w:p>
    <w:p w14:paraId="6E656AF9" w14:textId="2D0CC7FF" w:rsidR="003C6DA1" w:rsidRDefault="003C6DA1" w:rsidP="003C6DA1">
      <w:pPr>
        <w:pStyle w:val="ListParagraph"/>
        <w:numPr>
          <w:ilvl w:val="0"/>
          <w:numId w:val="25"/>
        </w:numPr>
        <w:shd w:val="clear" w:color="auto" w:fill="FFFFFF"/>
        <w:spacing w:after="0" w:line="240" w:lineRule="auto"/>
        <w:rPr>
          <w:rFonts w:ascii="Calibri" w:eastAsia="Times New Roman" w:hAnsi="Calibri" w:cs="Calibri"/>
          <w:color w:val="000000" w:themeColor="text1"/>
          <w:sz w:val="22"/>
        </w:rPr>
      </w:pPr>
      <w:r w:rsidRPr="003C6DA1">
        <w:rPr>
          <w:rFonts w:ascii="Calibri" w:eastAsia="Times New Roman" w:hAnsi="Calibri" w:cs="Calibri"/>
          <w:color w:val="000000" w:themeColor="text1"/>
          <w:sz w:val="22"/>
        </w:rPr>
        <w:t xml:space="preserve">The Co-Chairs will give an opportunity for discussion before polls are launched and focus on yes/no </w:t>
      </w:r>
      <w:proofErr w:type="gramStart"/>
      <w:r w:rsidRPr="003C6DA1">
        <w:rPr>
          <w:rFonts w:ascii="Calibri" w:eastAsia="Times New Roman" w:hAnsi="Calibri" w:cs="Calibri"/>
          <w:color w:val="000000" w:themeColor="text1"/>
          <w:sz w:val="22"/>
        </w:rPr>
        <w:t>responses</w:t>
      </w:r>
      <w:proofErr w:type="gramEnd"/>
    </w:p>
    <w:p w14:paraId="08599C2A" w14:textId="49674DF7" w:rsidR="003C6DA1" w:rsidRDefault="003C6DA1" w:rsidP="003C6DA1">
      <w:pPr>
        <w:pStyle w:val="ListParagraph"/>
        <w:numPr>
          <w:ilvl w:val="0"/>
          <w:numId w:val="2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was no between-meeting </w:t>
      </w:r>
      <w:proofErr w:type="gramStart"/>
      <w:r>
        <w:rPr>
          <w:rFonts w:ascii="Calibri" w:eastAsia="Times New Roman" w:hAnsi="Calibri" w:cs="Calibri"/>
          <w:color w:val="000000" w:themeColor="text1"/>
          <w:sz w:val="22"/>
        </w:rPr>
        <w:t>poll</w:t>
      </w:r>
      <w:proofErr w:type="gramEnd"/>
    </w:p>
    <w:p w14:paraId="21251E8A" w14:textId="4D7894F6" w:rsidR="003C6DA1" w:rsidRPr="003C6DA1" w:rsidRDefault="003C6DA1" w:rsidP="003C6DA1">
      <w:pPr>
        <w:pStyle w:val="ListParagraph"/>
        <w:numPr>
          <w:ilvl w:val="0"/>
          <w:numId w:val="2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you do not feel comfortable answering a question just skip it and do not participate in the poll</w:t>
      </w:r>
    </w:p>
    <w:p w14:paraId="018D538A" w14:textId="06911F68" w:rsidR="00DC3A39" w:rsidRPr="003C6DA1" w:rsidRDefault="003C6DA1" w:rsidP="003C6DA1">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Pr>
          <w:rFonts w:ascii="Calibri" w:eastAsia="Times New Roman" w:hAnsi="Calibri" w:cs="Calibri"/>
          <w:b/>
          <w:bCs/>
          <w:color w:val="000000" w:themeColor="text1"/>
          <w:sz w:val="22"/>
        </w:rPr>
        <w:t xml:space="preserve">---- </w:t>
      </w:r>
      <w:r w:rsidRPr="003C6DA1">
        <w:rPr>
          <w:rFonts w:ascii="Calibri" w:eastAsia="Times New Roman" w:hAnsi="Calibri" w:cs="Calibri"/>
          <w:b/>
          <w:bCs/>
          <w:color w:val="000000" w:themeColor="text1"/>
          <w:sz w:val="22"/>
        </w:rPr>
        <w:t>I</w:t>
      </w:r>
      <w:r>
        <w:rPr>
          <w:rFonts w:ascii="Calibri" w:eastAsia="Times New Roman" w:hAnsi="Calibri" w:cs="Calibri"/>
          <w:b/>
          <w:bCs/>
          <w:color w:val="000000" w:themeColor="text1"/>
          <w:sz w:val="22"/>
        </w:rPr>
        <w:t>n-Meeting Polling Began Here---</w:t>
      </w:r>
    </w:p>
    <w:p w14:paraId="0E985A09" w14:textId="14DD5DCA" w:rsidR="00DC3A39" w:rsidRPr="003C6DA1" w:rsidRDefault="003C6DA1" w:rsidP="003C6DA1">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br/>
      </w:r>
      <w:r w:rsidR="00DC3A39" w:rsidRPr="003C6DA1">
        <w:rPr>
          <w:rFonts w:ascii="Calibri" w:eastAsia="Times New Roman" w:hAnsi="Calibri" w:cs="Calibri"/>
          <w:b/>
          <w:bCs/>
          <w:color w:val="000000" w:themeColor="text1"/>
          <w:sz w:val="22"/>
        </w:rPr>
        <w:t>Question 1</w:t>
      </w:r>
      <w:r w:rsidRPr="003C6DA1">
        <w:rPr>
          <w:rFonts w:ascii="Calibri" w:eastAsia="Times New Roman" w:hAnsi="Calibri" w:cs="Calibri"/>
          <w:b/>
          <w:bCs/>
          <w:color w:val="000000" w:themeColor="text1"/>
          <w:sz w:val="22"/>
        </w:rPr>
        <w:t xml:space="preserve">: Should admission to ICU/specialty care </w:t>
      </w:r>
      <w:r>
        <w:rPr>
          <w:rFonts w:ascii="Calibri" w:eastAsia="Times New Roman" w:hAnsi="Calibri" w:cs="Calibri"/>
          <w:b/>
          <w:bCs/>
          <w:color w:val="000000" w:themeColor="text1"/>
          <w:sz w:val="22"/>
        </w:rPr>
        <w:t>units</w:t>
      </w:r>
      <w:r w:rsidRPr="003C6DA1">
        <w:rPr>
          <w:rFonts w:ascii="Calibri" w:eastAsia="Times New Roman" w:hAnsi="Calibri" w:cs="Calibri"/>
          <w:b/>
          <w:bCs/>
          <w:color w:val="000000" w:themeColor="text1"/>
          <w:sz w:val="22"/>
        </w:rPr>
        <w:t xml:space="preserve"> be </w:t>
      </w:r>
      <w:r>
        <w:rPr>
          <w:rFonts w:ascii="Calibri" w:eastAsia="Times New Roman" w:hAnsi="Calibri" w:cs="Calibri"/>
          <w:b/>
          <w:bCs/>
          <w:color w:val="000000" w:themeColor="text1"/>
          <w:sz w:val="22"/>
        </w:rPr>
        <w:t>included</w:t>
      </w:r>
      <w:r w:rsidRPr="003C6DA1">
        <w:rPr>
          <w:rFonts w:ascii="Calibri" w:eastAsia="Times New Roman" w:hAnsi="Calibri" w:cs="Calibri"/>
          <w:b/>
          <w:bCs/>
          <w:color w:val="000000" w:themeColor="text1"/>
          <w:sz w:val="22"/>
        </w:rPr>
        <w:t xml:space="preserve"> as part of core surveillance?</w:t>
      </w:r>
    </w:p>
    <w:p w14:paraId="7282215A" w14:textId="2517C0FC" w:rsidR="00DC3A39" w:rsidRDefault="003C6DA1" w:rsidP="003C6DA1">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question prompted a lot of discussion within the DSWG. Some questions and concerns </w:t>
      </w:r>
      <w:proofErr w:type="gramStart"/>
      <w:r>
        <w:rPr>
          <w:rFonts w:ascii="Calibri" w:eastAsia="Times New Roman" w:hAnsi="Calibri" w:cs="Calibri"/>
          <w:color w:val="000000" w:themeColor="text1"/>
          <w:sz w:val="22"/>
        </w:rPr>
        <w:t>included</w:t>
      </w:r>
      <w:proofErr w:type="gramEnd"/>
    </w:p>
    <w:p w14:paraId="645C320E" w14:textId="0681A5E7" w:rsidR="00DC3A39" w:rsidRPr="003C6DA1" w:rsidRDefault="003C6DA1" w:rsidP="003C6DA1">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Is this specific to hospitalization admission or receiving critical?</w:t>
      </w:r>
    </w:p>
    <w:p w14:paraId="66A9C1A7" w14:textId="0ED26D69" w:rsidR="00DC3A39" w:rsidRDefault="00DC3A39" w:rsidP="00DC3A39">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In some cases</w:t>
      </w:r>
      <w:r w:rsidR="003C6DA1">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admission becomes more complicated</w:t>
      </w:r>
      <w:r w:rsidR="003C6DA1">
        <w:rPr>
          <w:rFonts w:ascii="Calibri" w:eastAsia="Times New Roman" w:hAnsi="Calibri" w:cs="Calibri"/>
          <w:color w:val="000000" w:themeColor="text1"/>
          <w:sz w:val="22"/>
        </w:rPr>
        <w:t>; you</w:t>
      </w:r>
      <w:r>
        <w:rPr>
          <w:rFonts w:ascii="Calibri" w:eastAsia="Times New Roman" w:hAnsi="Calibri" w:cs="Calibri"/>
          <w:color w:val="000000" w:themeColor="text1"/>
          <w:sz w:val="22"/>
        </w:rPr>
        <w:t xml:space="preserve"> may be admitted to a unit but not an actual patient of that unit</w:t>
      </w:r>
      <w:r w:rsidR="003C6DA1">
        <w:rPr>
          <w:rFonts w:ascii="Calibri" w:eastAsia="Times New Roman" w:hAnsi="Calibri" w:cs="Calibri"/>
          <w:color w:val="000000" w:themeColor="text1"/>
          <w:sz w:val="22"/>
        </w:rPr>
        <w:t>.</w:t>
      </w:r>
    </w:p>
    <w:p w14:paraId="02381C20" w14:textId="401A49A0" w:rsidR="00652A90" w:rsidRDefault="006253B3" w:rsidP="00DC3A39">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Reminder, hospitalization is reported based on a notifiable </w:t>
      </w:r>
      <w:proofErr w:type="gramStart"/>
      <w:r>
        <w:rPr>
          <w:rFonts w:ascii="Calibri" w:eastAsia="Times New Roman" w:hAnsi="Calibri" w:cs="Calibri"/>
          <w:color w:val="000000" w:themeColor="text1"/>
          <w:sz w:val="22"/>
        </w:rPr>
        <w:t>condition</w:t>
      </w:r>
      <w:proofErr w:type="gramEnd"/>
    </w:p>
    <w:p w14:paraId="2FCD3D68" w14:textId="6BBC8661" w:rsidR="00652A90" w:rsidRPr="006253B3" w:rsidRDefault="00652A90" w:rsidP="00DC3A39">
      <w:pPr>
        <w:pStyle w:val="ListParagraph"/>
        <w:numPr>
          <w:ilvl w:val="1"/>
          <w:numId w:val="16"/>
        </w:numPr>
        <w:shd w:val="clear" w:color="auto" w:fill="FFFFFF"/>
        <w:spacing w:after="0" w:line="240" w:lineRule="auto"/>
        <w:rPr>
          <w:rFonts w:ascii="Calibri" w:eastAsia="Times New Roman" w:hAnsi="Calibri" w:cs="Calibri"/>
          <w:i/>
          <w:iCs/>
          <w:color w:val="000000" w:themeColor="text1"/>
          <w:sz w:val="22"/>
        </w:rPr>
      </w:pPr>
      <w:r w:rsidRPr="006253B3">
        <w:rPr>
          <w:rFonts w:ascii="Calibri" w:eastAsia="Times New Roman" w:hAnsi="Calibri" w:cs="Calibri"/>
          <w:i/>
          <w:iCs/>
          <w:color w:val="000000" w:themeColor="text1"/>
          <w:sz w:val="22"/>
        </w:rPr>
        <w:t>Results: 55 ppl responded</w:t>
      </w:r>
    </w:p>
    <w:p w14:paraId="05DFFD37" w14:textId="3DB8477B" w:rsidR="00652A90" w:rsidRDefault="00652A90" w:rsidP="004E565A">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lastRenderedPageBreak/>
        <w:drawing>
          <wp:inline distT="0" distB="0" distL="0" distR="0" wp14:anchorId="619B0C7A" wp14:editId="5A86FB8B">
            <wp:extent cx="3715966" cy="2329699"/>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3721095" cy="2332915"/>
                    </a:xfrm>
                    <a:prstGeom prst="rect">
                      <a:avLst/>
                    </a:prstGeom>
                  </pic:spPr>
                </pic:pic>
              </a:graphicData>
            </a:graphic>
          </wp:inline>
        </w:drawing>
      </w:r>
    </w:p>
    <w:p w14:paraId="009437A7" w14:textId="3A6D0247" w:rsidR="006253B3" w:rsidRPr="006253B3" w:rsidRDefault="006253B3" w:rsidP="00DC3A39">
      <w:pPr>
        <w:pStyle w:val="ListParagraph"/>
        <w:numPr>
          <w:ilvl w:val="1"/>
          <w:numId w:val="16"/>
        </w:numPr>
        <w:shd w:val="clear" w:color="auto" w:fill="FFFFFF"/>
        <w:spacing w:after="0" w:line="240" w:lineRule="auto"/>
        <w:rPr>
          <w:rFonts w:ascii="Calibri" w:eastAsia="Times New Roman" w:hAnsi="Calibri" w:cs="Calibri"/>
          <w:b/>
          <w:bCs/>
          <w:color w:val="F79646" w:themeColor="accent6"/>
          <w:sz w:val="22"/>
        </w:rPr>
      </w:pPr>
      <w:r w:rsidRPr="006253B3">
        <w:rPr>
          <w:rFonts w:ascii="Calibri" w:eastAsia="Times New Roman" w:hAnsi="Calibri" w:cs="Calibri"/>
          <w:b/>
          <w:bCs/>
          <w:color w:val="F79646" w:themeColor="accent6"/>
          <w:sz w:val="22"/>
        </w:rPr>
        <w:t>Summary: The group determined that admission to ICU/specialty care should be considered part of core</w:t>
      </w:r>
    </w:p>
    <w:p w14:paraId="486812D1" w14:textId="28B41BE1" w:rsidR="00652A90" w:rsidRDefault="00652A90" w:rsidP="00652A90">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Question 2</w:t>
      </w:r>
      <w:r w:rsidR="006253B3">
        <w:rPr>
          <w:rFonts w:ascii="Calibri" w:eastAsia="Times New Roman" w:hAnsi="Calibri" w:cs="Calibri"/>
          <w:color w:val="000000" w:themeColor="text1"/>
          <w:sz w:val="22"/>
        </w:rPr>
        <w:t>: Is the admission to ICU/specialty care unites appropriate for inclusion in routine case notifications to CDC?</w:t>
      </w:r>
    </w:p>
    <w:p w14:paraId="4FC01575" w14:textId="3DEA30A7" w:rsidR="00652A90" w:rsidRDefault="00652A90" w:rsidP="00652A90">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No </w:t>
      </w:r>
      <w:r w:rsidR="006253B3">
        <w:rPr>
          <w:rFonts w:ascii="Calibri" w:eastAsia="Times New Roman" w:hAnsi="Calibri" w:cs="Calibri"/>
          <w:color w:val="000000" w:themeColor="text1"/>
          <w:sz w:val="22"/>
        </w:rPr>
        <w:t xml:space="preserve">pre-poll </w:t>
      </w:r>
      <w:r>
        <w:rPr>
          <w:rFonts w:ascii="Calibri" w:eastAsia="Times New Roman" w:hAnsi="Calibri" w:cs="Calibri"/>
          <w:color w:val="000000" w:themeColor="text1"/>
          <w:sz w:val="22"/>
        </w:rPr>
        <w:t>discussion</w:t>
      </w:r>
      <w:r w:rsidR="006253B3">
        <w:rPr>
          <w:rFonts w:ascii="Calibri" w:eastAsia="Times New Roman" w:hAnsi="Calibri" w:cs="Calibri"/>
          <w:color w:val="000000" w:themeColor="text1"/>
          <w:sz w:val="22"/>
        </w:rPr>
        <w:t xml:space="preserve"> was held for this question.</w:t>
      </w:r>
    </w:p>
    <w:p w14:paraId="4DFFED08" w14:textId="67DF5C00" w:rsidR="0039449D" w:rsidRPr="006253B3" w:rsidRDefault="00652A90" w:rsidP="006253B3">
      <w:pPr>
        <w:pStyle w:val="ListParagraph"/>
        <w:numPr>
          <w:ilvl w:val="1"/>
          <w:numId w:val="16"/>
        </w:numPr>
        <w:shd w:val="clear" w:color="auto" w:fill="FFFFFF"/>
        <w:spacing w:after="0" w:line="240" w:lineRule="auto"/>
        <w:rPr>
          <w:rFonts w:ascii="Calibri" w:eastAsia="Times New Roman" w:hAnsi="Calibri" w:cs="Calibri"/>
          <w:i/>
          <w:iCs/>
          <w:color w:val="000000" w:themeColor="text1"/>
          <w:sz w:val="22"/>
        </w:rPr>
      </w:pPr>
      <w:r w:rsidRPr="006253B3">
        <w:rPr>
          <w:rFonts w:ascii="Calibri" w:eastAsia="Times New Roman" w:hAnsi="Calibri" w:cs="Calibri"/>
          <w:i/>
          <w:iCs/>
          <w:color w:val="000000" w:themeColor="text1"/>
          <w:sz w:val="22"/>
        </w:rPr>
        <w:t>Results</w:t>
      </w:r>
      <w:r w:rsidR="0039449D" w:rsidRPr="006253B3">
        <w:rPr>
          <w:rFonts w:ascii="Calibri" w:eastAsia="Times New Roman" w:hAnsi="Calibri" w:cs="Calibri"/>
          <w:i/>
          <w:iCs/>
          <w:color w:val="000000" w:themeColor="text1"/>
          <w:sz w:val="22"/>
        </w:rPr>
        <w:t xml:space="preserve">: </w:t>
      </w:r>
      <w:r w:rsidR="006253B3" w:rsidRPr="006253B3">
        <w:rPr>
          <w:rFonts w:ascii="Calibri" w:eastAsia="Times New Roman" w:hAnsi="Calibri" w:cs="Calibri"/>
          <w:i/>
          <w:iCs/>
          <w:color w:val="000000" w:themeColor="text1"/>
          <w:sz w:val="22"/>
        </w:rPr>
        <w:t>53</w:t>
      </w:r>
      <w:r w:rsidR="0039449D" w:rsidRPr="006253B3">
        <w:rPr>
          <w:rFonts w:ascii="Calibri" w:eastAsia="Times New Roman" w:hAnsi="Calibri" w:cs="Calibri"/>
          <w:i/>
          <w:iCs/>
          <w:color w:val="000000" w:themeColor="text1"/>
          <w:sz w:val="22"/>
        </w:rPr>
        <w:t xml:space="preserve"> ppl responded</w:t>
      </w:r>
    </w:p>
    <w:p w14:paraId="59FB89E4" w14:textId="41F4236D" w:rsidR="00652A90" w:rsidRDefault="0039449D" w:rsidP="004E565A">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6718CBD3" wp14:editId="7F7D5531">
            <wp:extent cx="3754278" cy="2041451"/>
            <wp:effectExtent l="0" t="0" r="508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stretch>
                      <a:fillRect/>
                    </a:stretch>
                  </pic:blipFill>
                  <pic:spPr>
                    <a:xfrm>
                      <a:off x="0" y="0"/>
                      <a:ext cx="3763630" cy="2046536"/>
                    </a:xfrm>
                    <a:prstGeom prst="rect">
                      <a:avLst/>
                    </a:prstGeom>
                  </pic:spPr>
                </pic:pic>
              </a:graphicData>
            </a:graphic>
          </wp:inline>
        </w:drawing>
      </w:r>
    </w:p>
    <w:p w14:paraId="0F388DEE" w14:textId="3D27856C" w:rsidR="006253B3" w:rsidRDefault="006253B3" w:rsidP="00652A90">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was a post-poll discussion given the split results</w:t>
      </w:r>
      <w:r w:rsidR="004E565A">
        <w:rPr>
          <w:rFonts w:ascii="Calibri" w:eastAsia="Times New Roman" w:hAnsi="Calibri" w:cs="Calibri"/>
          <w:color w:val="000000" w:themeColor="text1"/>
          <w:sz w:val="22"/>
        </w:rPr>
        <w:t>. The</w:t>
      </w:r>
      <w:r>
        <w:rPr>
          <w:rFonts w:ascii="Calibri" w:eastAsia="Times New Roman" w:hAnsi="Calibri" w:cs="Calibri"/>
          <w:color w:val="000000" w:themeColor="text1"/>
          <w:sz w:val="22"/>
        </w:rPr>
        <w:t xml:space="preserve"> comments included</w:t>
      </w:r>
      <w:r w:rsidR="004E565A">
        <w:rPr>
          <w:rFonts w:ascii="Calibri" w:eastAsia="Times New Roman" w:hAnsi="Calibri" w:cs="Calibri"/>
          <w:color w:val="000000" w:themeColor="text1"/>
          <w:sz w:val="22"/>
        </w:rPr>
        <w:t>,</w:t>
      </w:r>
    </w:p>
    <w:p w14:paraId="169BE280" w14:textId="6CE8EA33" w:rsidR="006253B3" w:rsidRDefault="006253B3" w:rsidP="006253B3">
      <w:pPr>
        <w:pStyle w:val="ListParagraph"/>
        <w:numPr>
          <w:ilvl w:val="2"/>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is a fine</w:t>
      </w:r>
      <w:r w:rsidR="0039449D">
        <w:rPr>
          <w:rFonts w:ascii="Calibri" w:eastAsia="Times New Roman" w:hAnsi="Calibri" w:cs="Calibri"/>
          <w:color w:val="000000" w:themeColor="text1"/>
          <w:sz w:val="22"/>
        </w:rPr>
        <w:t xml:space="preserve"> line between public health surveillance and healthcare</w:t>
      </w:r>
      <w:r>
        <w:rPr>
          <w:rFonts w:ascii="Calibri" w:eastAsia="Times New Roman" w:hAnsi="Calibri" w:cs="Calibri"/>
          <w:color w:val="000000" w:themeColor="text1"/>
          <w:sz w:val="22"/>
        </w:rPr>
        <w:t>. If collecting the information is not required or useful, we should not collect it.</w:t>
      </w:r>
    </w:p>
    <w:p w14:paraId="2CEC7E6B" w14:textId="23AFED3F" w:rsidR="0039449D" w:rsidRPr="006253B3" w:rsidRDefault="0039449D" w:rsidP="006253B3">
      <w:pPr>
        <w:pStyle w:val="ListParagraph"/>
        <w:numPr>
          <w:ilvl w:val="2"/>
          <w:numId w:val="16"/>
        </w:numPr>
        <w:shd w:val="clear" w:color="auto" w:fill="FFFFFF"/>
        <w:spacing w:after="0" w:line="240" w:lineRule="auto"/>
        <w:rPr>
          <w:rFonts w:ascii="Calibri" w:eastAsia="Times New Roman" w:hAnsi="Calibri" w:cs="Calibri"/>
          <w:color w:val="000000" w:themeColor="text1"/>
          <w:sz w:val="22"/>
        </w:rPr>
      </w:pPr>
      <w:r w:rsidRPr="006253B3">
        <w:rPr>
          <w:rFonts w:ascii="Calibri" w:eastAsia="Times New Roman" w:hAnsi="Calibri" w:cs="Calibri"/>
          <w:color w:val="000000" w:themeColor="text1"/>
          <w:sz w:val="22"/>
        </w:rPr>
        <w:lastRenderedPageBreak/>
        <w:t>It is critical in some situations to know how critical an illness is</w:t>
      </w:r>
      <w:r w:rsidR="006253B3">
        <w:rPr>
          <w:rFonts w:ascii="Calibri" w:eastAsia="Times New Roman" w:hAnsi="Calibri" w:cs="Calibri"/>
          <w:color w:val="000000" w:themeColor="text1"/>
          <w:sz w:val="22"/>
        </w:rPr>
        <w:t xml:space="preserve"> and</w:t>
      </w:r>
      <w:r w:rsidRPr="006253B3">
        <w:rPr>
          <w:rFonts w:ascii="Calibri" w:eastAsia="Times New Roman" w:hAnsi="Calibri" w:cs="Calibri"/>
          <w:color w:val="000000" w:themeColor="text1"/>
          <w:sz w:val="22"/>
        </w:rPr>
        <w:t xml:space="preserve"> who is getting the most severe illness</w:t>
      </w:r>
      <w:r w:rsidR="009022B6">
        <w:rPr>
          <w:rFonts w:ascii="Calibri" w:eastAsia="Times New Roman" w:hAnsi="Calibri" w:cs="Calibri"/>
          <w:color w:val="000000" w:themeColor="text1"/>
          <w:sz w:val="22"/>
        </w:rPr>
        <w:t xml:space="preserve">; </w:t>
      </w:r>
      <w:r w:rsidR="006253B3">
        <w:rPr>
          <w:rFonts w:ascii="Calibri" w:eastAsia="Times New Roman" w:hAnsi="Calibri" w:cs="Calibri"/>
          <w:color w:val="000000" w:themeColor="text1"/>
          <w:sz w:val="22"/>
        </w:rPr>
        <w:t>This is particularly crucial when something new is emerging as it helps us understand how severe the condition is.</w:t>
      </w:r>
      <w:r w:rsidR="009022B6">
        <w:rPr>
          <w:rFonts w:ascii="Calibri" w:eastAsia="Times New Roman" w:hAnsi="Calibri" w:cs="Calibri"/>
          <w:color w:val="000000" w:themeColor="text1"/>
          <w:sz w:val="22"/>
        </w:rPr>
        <w:t xml:space="preserve"> </w:t>
      </w:r>
    </w:p>
    <w:p w14:paraId="63FC3315" w14:textId="249F7E24" w:rsidR="0039449D" w:rsidRDefault="009022B6" w:rsidP="0039449D">
      <w:pPr>
        <w:pStyle w:val="ListParagraph"/>
        <w:numPr>
          <w:ilvl w:val="2"/>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should be the capacity to collect and transmit but not a requirement.</w:t>
      </w:r>
    </w:p>
    <w:p w14:paraId="79AB5B82" w14:textId="55681523" w:rsidR="009022B6" w:rsidRDefault="009022B6" w:rsidP="0039449D">
      <w:pPr>
        <w:pStyle w:val="ListParagraph"/>
        <w:numPr>
          <w:ilvl w:val="2"/>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Concerns for this group are to make a holistic determination of when certain data elements are required to be reported to the CDC.</w:t>
      </w:r>
    </w:p>
    <w:p w14:paraId="17D7239B" w14:textId="6F706D4B" w:rsidR="009022B6" w:rsidRDefault="009022B6" w:rsidP="0039449D">
      <w:pPr>
        <w:pStyle w:val="ListParagraph"/>
        <w:numPr>
          <w:ilvl w:val="2"/>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data element will most likely be missing and there is still confusion on the definition of core surveillance.</w:t>
      </w:r>
    </w:p>
    <w:p w14:paraId="68BF56D5" w14:textId="60A18FF3" w:rsidR="009022B6" w:rsidRPr="009022B6" w:rsidRDefault="009022B6" w:rsidP="009022B6">
      <w:pPr>
        <w:pStyle w:val="ListParagraph"/>
        <w:numPr>
          <w:ilvl w:val="3"/>
          <w:numId w:val="16"/>
        </w:numPr>
        <w:shd w:val="clear" w:color="auto" w:fill="FFFFFF"/>
        <w:spacing w:after="0" w:line="240" w:lineRule="auto"/>
        <w:rPr>
          <w:rFonts w:ascii="Calibri" w:eastAsia="Times New Roman" w:hAnsi="Calibri" w:cs="Calibri"/>
          <w:color w:val="000000" w:themeColor="text1"/>
          <w:sz w:val="22"/>
        </w:rPr>
      </w:pPr>
      <w:proofErr w:type="gramStart"/>
      <w:r>
        <w:rPr>
          <w:rFonts w:ascii="Calibri" w:eastAsia="Times New Roman" w:hAnsi="Calibri" w:cs="Calibri"/>
          <w:color w:val="000000" w:themeColor="text1"/>
          <w:sz w:val="22"/>
        </w:rPr>
        <w:t>Core</w:t>
      </w:r>
      <w:proofErr w:type="gramEnd"/>
      <w:r>
        <w:rPr>
          <w:rFonts w:ascii="Calibri" w:eastAsia="Times New Roman" w:hAnsi="Calibri" w:cs="Calibri"/>
          <w:color w:val="000000" w:themeColor="text1"/>
          <w:sz w:val="22"/>
        </w:rPr>
        <w:t xml:space="preserve"> are elements that are available across all diseases but not required. There is some intersection between the work in the DSWG and emergent conditions.</w:t>
      </w:r>
    </w:p>
    <w:p w14:paraId="2B5CC013" w14:textId="5A100630" w:rsidR="0084095D" w:rsidRDefault="00652A90" w:rsidP="00652A90">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Question 3</w:t>
      </w:r>
      <w:r w:rsidR="009022B6">
        <w:rPr>
          <w:rFonts w:ascii="Calibri" w:eastAsia="Times New Roman" w:hAnsi="Calibri" w:cs="Calibri"/>
          <w:color w:val="000000" w:themeColor="text1"/>
          <w:sz w:val="22"/>
        </w:rPr>
        <w:t>: Should the dates of ICU/special care unit admission/discharge be captured as part of core surveillance?</w:t>
      </w:r>
    </w:p>
    <w:p w14:paraId="621C26ED" w14:textId="169E6924" w:rsidR="004E565A" w:rsidRPr="004E565A" w:rsidRDefault="004E565A" w:rsidP="004E565A">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No pre-poll discussion was held for this question.</w:t>
      </w:r>
    </w:p>
    <w:p w14:paraId="58003971" w14:textId="745E5628" w:rsidR="0084095D" w:rsidRDefault="0084095D" w:rsidP="0084095D">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Results</w:t>
      </w:r>
      <w:r w:rsidRPr="009022B6">
        <w:rPr>
          <w:rFonts w:ascii="Calibri" w:eastAsia="Times New Roman" w:hAnsi="Calibri" w:cs="Calibri"/>
          <w:i/>
          <w:iCs/>
          <w:color w:val="000000" w:themeColor="text1"/>
          <w:sz w:val="22"/>
        </w:rPr>
        <w:t xml:space="preserve">: </w:t>
      </w:r>
      <w:r w:rsidR="009022B6" w:rsidRPr="009022B6">
        <w:rPr>
          <w:rFonts w:ascii="Calibri" w:eastAsia="Times New Roman" w:hAnsi="Calibri" w:cs="Calibri"/>
          <w:i/>
          <w:iCs/>
          <w:color w:val="000000" w:themeColor="text1"/>
          <w:sz w:val="22"/>
        </w:rPr>
        <w:t>46</w:t>
      </w:r>
      <w:r w:rsidRPr="009022B6">
        <w:rPr>
          <w:rFonts w:ascii="Calibri" w:eastAsia="Times New Roman" w:hAnsi="Calibri" w:cs="Calibri"/>
          <w:i/>
          <w:iCs/>
          <w:color w:val="000000" w:themeColor="text1"/>
          <w:sz w:val="22"/>
        </w:rPr>
        <w:t xml:space="preserve"> </w:t>
      </w:r>
      <w:r w:rsidR="009022B6" w:rsidRPr="009022B6">
        <w:rPr>
          <w:rFonts w:ascii="Calibri" w:eastAsia="Times New Roman" w:hAnsi="Calibri" w:cs="Calibri"/>
          <w:i/>
          <w:iCs/>
          <w:color w:val="000000" w:themeColor="text1"/>
          <w:sz w:val="22"/>
        </w:rPr>
        <w:t xml:space="preserve">ppl </w:t>
      </w:r>
      <w:r w:rsidRPr="009022B6">
        <w:rPr>
          <w:rFonts w:ascii="Calibri" w:eastAsia="Times New Roman" w:hAnsi="Calibri" w:cs="Calibri"/>
          <w:i/>
          <w:iCs/>
          <w:color w:val="000000" w:themeColor="text1"/>
          <w:sz w:val="22"/>
        </w:rPr>
        <w:t>respon</w:t>
      </w:r>
      <w:r w:rsidR="009022B6" w:rsidRPr="009022B6">
        <w:rPr>
          <w:rFonts w:ascii="Calibri" w:eastAsia="Times New Roman" w:hAnsi="Calibri" w:cs="Calibri"/>
          <w:i/>
          <w:iCs/>
          <w:color w:val="000000" w:themeColor="text1"/>
          <w:sz w:val="22"/>
        </w:rPr>
        <w:t>ded</w:t>
      </w:r>
    </w:p>
    <w:p w14:paraId="377C4C32" w14:textId="34FCE9A6" w:rsidR="0084095D" w:rsidRDefault="0084095D" w:rsidP="004E565A">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659C5B78" wp14:editId="14D48B88">
            <wp:extent cx="4011186" cy="2211573"/>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stretch>
                      <a:fillRect/>
                    </a:stretch>
                  </pic:blipFill>
                  <pic:spPr>
                    <a:xfrm>
                      <a:off x="0" y="0"/>
                      <a:ext cx="4020971" cy="2216968"/>
                    </a:xfrm>
                    <a:prstGeom prst="rect">
                      <a:avLst/>
                    </a:prstGeom>
                  </pic:spPr>
                </pic:pic>
              </a:graphicData>
            </a:graphic>
          </wp:inline>
        </w:drawing>
      </w:r>
    </w:p>
    <w:p w14:paraId="116EE383" w14:textId="38972EBD" w:rsidR="0084095D" w:rsidRDefault="0084095D" w:rsidP="004E565A">
      <w:pPr>
        <w:pStyle w:val="ListParagraph"/>
        <w:shd w:val="clear" w:color="auto" w:fill="FFFFFF"/>
        <w:spacing w:after="0" w:line="240" w:lineRule="auto"/>
        <w:ind w:left="1440"/>
        <w:rPr>
          <w:rFonts w:ascii="Calibri" w:eastAsia="Times New Roman" w:hAnsi="Calibri" w:cs="Calibri"/>
          <w:color w:val="000000" w:themeColor="text1"/>
          <w:sz w:val="22"/>
        </w:rPr>
      </w:pPr>
    </w:p>
    <w:p w14:paraId="73855753" w14:textId="0385AFDB" w:rsidR="009022B6" w:rsidRPr="009022B6" w:rsidRDefault="009022B6" w:rsidP="0084095D">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sidRPr="009022B6">
        <w:rPr>
          <w:rFonts w:ascii="Calibri" w:eastAsia="Times New Roman" w:hAnsi="Calibri" w:cs="Calibri"/>
          <w:color w:val="000000" w:themeColor="text1"/>
          <w:sz w:val="22"/>
        </w:rPr>
        <w:t xml:space="preserve">Q4: Are the dates of ICU/special care </w:t>
      </w:r>
      <w:proofErr w:type="spellStart"/>
      <w:r w:rsidRPr="009022B6">
        <w:rPr>
          <w:rFonts w:ascii="Calibri" w:eastAsia="Times New Roman" w:hAnsi="Calibri" w:cs="Calibri"/>
          <w:color w:val="000000" w:themeColor="text1"/>
          <w:sz w:val="22"/>
        </w:rPr>
        <w:t>unti</w:t>
      </w:r>
      <w:proofErr w:type="spellEnd"/>
      <w:r w:rsidRPr="009022B6">
        <w:rPr>
          <w:rFonts w:ascii="Calibri" w:eastAsia="Times New Roman" w:hAnsi="Calibri" w:cs="Calibri"/>
          <w:color w:val="000000" w:themeColor="text1"/>
          <w:sz w:val="22"/>
        </w:rPr>
        <w:t xml:space="preserve"> admission/discharge appropriate for inclusion in routine case notifications to CDC?</w:t>
      </w:r>
    </w:p>
    <w:p w14:paraId="411D7E5C" w14:textId="0F04CD9C" w:rsidR="009022B6" w:rsidRPr="009022B6" w:rsidRDefault="009022B6" w:rsidP="009022B6">
      <w:pPr>
        <w:pStyle w:val="ListParagraph"/>
        <w:numPr>
          <w:ilvl w:val="1"/>
          <w:numId w:val="16"/>
        </w:numPr>
        <w:shd w:val="clear" w:color="auto" w:fill="FFFFFF"/>
        <w:spacing w:after="0" w:line="240" w:lineRule="auto"/>
        <w:rPr>
          <w:rFonts w:ascii="Calibri" w:eastAsia="Times New Roman" w:hAnsi="Calibri" w:cs="Calibri"/>
          <w:i/>
          <w:iCs/>
          <w:color w:val="000000" w:themeColor="text1"/>
          <w:sz w:val="22"/>
        </w:rPr>
      </w:pPr>
      <w:r>
        <w:rPr>
          <w:rFonts w:ascii="Calibri" w:eastAsia="Times New Roman" w:hAnsi="Calibri" w:cs="Calibri"/>
          <w:i/>
          <w:iCs/>
          <w:color w:val="000000" w:themeColor="text1"/>
          <w:sz w:val="22"/>
        </w:rPr>
        <w:t xml:space="preserve">This question was not </w:t>
      </w:r>
      <w:r w:rsidR="00163117">
        <w:rPr>
          <w:rFonts w:ascii="Calibri" w:eastAsia="Times New Roman" w:hAnsi="Calibri" w:cs="Calibri"/>
          <w:i/>
          <w:iCs/>
          <w:color w:val="000000" w:themeColor="text1"/>
          <w:sz w:val="22"/>
        </w:rPr>
        <w:t>polled,</w:t>
      </w:r>
      <w:r>
        <w:rPr>
          <w:rFonts w:ascii="Calibri" w:eastAsia="Times New Roman" w:hAnsi="Calibri" w:cs="Calibri"/>
          <w:i/>
          <w:iCs/>
          <w:color w:val="000000" w:themeColor="text1"/>
          <w:sz w:val="22"/>
        </w:rPr>
        <w:t xml:space="preserve"> and assumptions will be made based on Q2 above.</w:t>
      </w:r>
    </w:p>
    <w:p w14:paraId="5160A121" w14:textId="6BFEE636" w:rsidR="0084095D" w:rsidRDefault="0084095D" w:rsidP="0084095D">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Q5</w:t>
      </w:r>
      <w:r w:rsidR="009022B6">
        <w:rPr>
          <w:rFonts w:ascii="Calibri" w:eastAsia="Times New Roman" w:hAnsi="Calibri" w:cs="Calibri"/>
          <w:color w:val="000000" w:themeColor="text1"/>
          <w:sz w:val="22"/>
        </w:rPr>
        <w:t>:</w:t>
      </w:r>
      <w:r w:rsidR="00163117">
        <w:rPr>
          <w:rFonts w:ascii="Calibri" w:eastAsia="Times New Roman" w:hAnsi="Calibri" w:cs="Calibri"/>
          <w:color w:val="000000" w:themeColor="text1"/>
          <w:sz w:val="22"/>
        </w:rPr>
        <w:t xml:space="preserve"> Are hospitalization admission and discharge dates appropriate for routine case notifications to CDC or are they core surveillance elements for jurisdictional use </w:t>
      </w:r>
      <w:proofErr w:type="gramStart"/>
      <w:r w:rsidR="00163117">
        <w:rPr>
          <w:rFonts w:ascii="Calibri" w:eastAsia="Times New Roman" w:hAnsi="Calibri" w:cs="Calibri"/>
          <w:color w:val="000000" w:themeColor="text1"/>
          <w:sz w:val="22"/>
        </w:rPr>
        <w:t>only</w:t>
      </w:r>
      <w:proofErr w:type="gramEnd"/>
    </w:p>
    <w:p w14:paraId="2D04E3F1" w14:textId="3DA9CE39" w:rsidR="004E565A" w:rsidRPr="004E565A" w:rsidRDefault="004E565A" w:rsidP="004E565A">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No pre-poll discussion was held for this question.</w:t>
      </w:r>
    </w:p>
    <w:p w14:paraId="7E5407D9" w14:textId="56343C94" w:rsidR="0084095D" w:rsidRDefault="00163117" w:rsidP="0084095D">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i/>
          <w:iCs/>
          <w:color w:val="000000" w:themeColor="text1"/>
          <w:sz w:val="22"/>
        </w:rPr>
        <w:t xml:space="preserve">Results: </w:t>
      </w:r>
      <w:r w:rsidRPr="006253B3">
        <w:rPr>
          <w:rFonts w:ascii="Calibri" w:eastAsia="Times New Roman" w:hAnsi="Calibri" w:cs="Calibri"/>
          <w:i/>
          <w:iCs/>
          <w:color w:val="000000" w:themeColor="text1"/>
          <w:sz w:val="22"/>
        </w:rPr>
        <w:t>5</w:t>
      </w:r>
      <w:r>
        <w:rPr>
          <w:rFonts w:ascii="Calibri" w:eastAsia="Times New Roman" w:hAnsi="Calibri" w:cs="Calibri"/>
          <w:i/>
          <w:iCs/>
          <w:color w:val="000000" w:themeColor="text1"/>
          <w:sz w:val="22"/>
        </w:rPr>
        <w:t>1</w:t>
      </w:r>
      <w:r w:rsidRPr="006253B3">
        <w:rPr>
          <w:rFonts w:ascii="Calibri" w:eastAsia="Times New Roman" w:hAnsi="Calibri" w:cs="Calibri"/>
          <w:i/>
          <w:iCs/>
          <w:color w:val="000000" w:themeColor="text1"/>
          <w:sz w:val="22"/>
        </w:rPr>
        <w:t xml:space="preserve"> ppl responded</w:t>
      </w:r>
    </w:p>
    <w:p w14:paraId="35DCDB8B" w14:textId="3B9F311E" w:rsidR="0084095D" w:rsidRDefault="0084095D" w:rsidP="004E565A">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lastRenderedPageBreak/>
        <w:drawing>
          <wp:inline distT="0" distB="0" distL="0" distR="0" wp14:anchorId="652C2BBB" wp14:editId="495B3A1F">
            <wp:extent cx="4227118" cy="2466753"/>
            <wp:effectExtent l="0" t="0" r="2540" b="0"/>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10;&#10;Description automatically generated"/>
                    <pic:cNvPicPr/>
                  </pic:nvPicPr>
                  <pic:blipFill>
                    <a:blip r:embed="rId15"/>
                    <a:stretch>
                      <a:fillRect/>
                    </a:stretch>
                  </pic:blipFill>
                  <pic:spPr>
                    <a:xfrm>
                      <a:off x="0" y="0"/>
                      <a:ext cx="4247611" cy="2478712"/>
                    </a:xfrm>
                    <a:prstGeom prst="rect">
                      <a:avLst/>
                    </a:prstGeom>
                  </pic:spPr>
                </pic:pic>
              </a:graphicData>
            </a:graphic>
          </wp:inline>
        </w:drawing>
      </w:r>
    </w:p>
    <w:p w14:paraId="5CF17684" w14:textId="3DC41D79" w:rsidR="0084095D" w:rsidRDefault="004E565A" w:rsidP="0084095D">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was a post-poll discussion given the split results. The comments included</w:t>
      </w:r>
      <w:r>
        <w:rPr>
          <w:rFonts w:ascii="Calibri" w:eastAsia="Times New Roman" w:hAnsi="Calibri" w:cs="Calibri"/>
          <w:color w:val="000000" w:themeColor="text1"/>
          <w:sz w:val="22"/>
        </w:rPr>
        <w:t>,</w:t>
      </w:r>
    </w:p>
    <w:p w14:paraId="7B54494B" w14:textId="794E2435" w:rsidR="004E565A" w:rsidRDefault="004E565A" w:rsidP="004E565A">
      <w:pPr>
        <w:pStyle w:val="ListParagraph"/>
        <w:numPr>
          <w:ilvl w:val="2"/>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When we are talking about core elements and asking follow-up with core surveillance, if it is core surveillance it means it is automatically available to CDC? </w:t>
      </w:r>
    </w:p>
    <w:p w14:paraId="783FA61D" w14:textId="7FF9B9BC" w:rsidR="0084095D" w:rsidRPr="004E565A" w:rsidRDefault="004E565A" w:rsidP="004E565A">
      <w:pPr>
        <w:pStyle w:val="ListParagraph"/>
        <w:numPr>
          <w:ilvl w:val="2"/>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As the information is more </w:t>
      </w:r>
      <w:r w:rsidR="0084095D" w:rsidRPr="004E565A">
        <w:rPr>
          <w:rFonts w:ascii="Calibri" w:eastAsia="Times New Roman" w:hAnsi="Calibri" w:cs="Calibri"/>
          <w:color w:val="000000" w:themeColor="text1"/>
          <w:sz w:val="22"/>
        </w:rPr>
        <w:t>identifiable data and likely not needed</w:t>
      </w:r>
      <w:r>
        <w:rPr>
          <w:rFonts w:ascii="Calibri" w:eastAsia="Times New Roman" w:hAnsi="Calibri" w:cs="Calibri"/>
          <w:color w:val="000000" w:themeColor="text1"/>
          <w:sz w:val="22"/>
        </w:rPr>
        <w:t xml:space="preserve">, </w:t>
      </w:r>
      <w:r w:rsidR="0084095D" w:rsidRPr="004E565A">
        <w:rPr>
          <w:rFonts w:ascii="Calibri" w:eastAsia="Times New Roman" w:hAnsi="Calibri" w:cs="Calibri"/>
          <w:color w:val="000000" w:themeColor="text1"/>
          <w:sz w:val="22"/>
        </w:rPr>
        <w:t>also discharge dates are very hard to get</w:t>
      </w:r>
      <w:r>
        <w:rPr>
          <w:rFonts w:ascii="Calibri" w:eastAsia="Times New Roman" w:hAnsi="Calibri" w:cs="Calibri"/>
          <w:color w:val="000000" w:themeColor="text1"/>
          <w:sz w:val="22"/>
        </w:rPr>
        <w:t>.</w:t>
      </w:r>
    </w:p>
    <w:p w14:paraId="6B547BAF" w14:textId="77777777" w:rsidR="00C2526A" w:rsidRDefault="004E565A" w:rsidP="00546A9E">
      <w:pPr>
        <w:pStyle w:val="ListParagraph"/>
        <w:numPr>
          <w:ilvl w:val="0"/>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Next Month the DSWG will begin discussion of </w:t>
      </w:r>
      <w:r w:rsidR="0084095D">
        <w:rPr>
          <w:rFonts w:ascii="Calibri" w:eastAsia="Times New Roman" w:hAnsi="Calibri" w:cs="Calibri"/>
          <w:color w:val="000000" w:themeColor="text1"/>
          <w:sz w:val="22"/>
        </w:rPr>
        <w:t>Travel Data</w:t>
      </w:r>
    </w:p>
    <w:p w14:paraId="3BC761C3" w14:textId="77777777" w:rsidR="00C2526A" w:rsidRDefault="00C2526A" w:rsidP="00C2526A">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expect to continue some of the conversation on Hospitalization but will also begin tackling </w:t>
      </w:r>
      <w:proofErr w:type="gramStart"/>
      <w:r>
        <w:rPr>
          <w:rFonts w:ascii="Calibri" w:eastAsia="Times New Roman" w:hAnsi="Calibri" w:cs="Calibri"/>
          <w:color w:val="000000" w:themeColor="text1"/>
          <w:sz w:val="22"/>
        </w:rPr>
        <w:t>travel</w:t>
      </w:r>
      <w:proofErr w:type="gramEnd"/>
    </w:p>
    <w:p w14:paraId="7E98B82E" w14:textId="7FEA9878" w:rsidR="00C2526A" w:rsidRDefault="00C2526A" w:rsidP="00C2526A">
      <w:pPr>
        <w:pStyle w:val="ListParagraph"/>
        <w:numPr>
          <w:ilvl w:val="1"/>
          <w:numId w:val="1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be putting together more information for the group to respond to and we understand there is more work to be done to define the core and what goes to CDC as part of routine surveillance.</w:t>
      </w:r>
      <w:r w:rsidR="007E5353" w:rsidRPr="004E565A">
        <w:rPr>
          <w:rFonts w:ascii="Calibri" w:eastAsia="Times New Roman" w:hAnsi="Calibri" w:cs="Calibri"/>
          <w:color w:val="000000" w:themeColor="text1"/>
          <w:sz w:val="22"/>
        </w:rPr>
        <w:br/>
      </w:r>
    </w:p>
    <w:p w14:paraId="2E5BF7F6" w14:textId="7CC076C1" w:rsidR="00944611" w:rsidRPr="00C2526A" w:rsidRDefault="007B61A6" w:rsidP="00C2526A">
      <w:pPr>
        <w:shd w:val="clear" w:color="auto" w:fill="FFFFFF"/>
        <w:spacing w:after="0" w:line="240" w:lineRule="auto"/>
        <w:rPr>
          <w:rFonts w:ascii="Calibri" w:eastAsia="Times New Roman" w:hAnsi="Calibri" w:cs="Calibri"/>
          <w:color w:val="000000" w:themeColor="text1"/>
          <w:sz w:val="22"/>
        </w:rPr>
      </w:pPr>
      <w:r w:rsidRPr="00C2526A">
        <w:rPr>
          <w:rFonts w:ascii="Calibri" w:eastAsia="Times New Roman" w:hAnsi="Calibri" w:cs="Calibri"/>
          <w:color w:val="000000" w:themeColor="text1"/>
          <w:sz w:val="22"/>
        </w:rPr>
        <w:t>Thanks for everyone’s input today!</w:t>
      </w:r>
    </w:p>
    <w:sectPr w:rsidR="00944611" w:rsidRPr="00C2526A" w:rsidSect="00154AA7">
      <w:headerReference w:type="even" r:id="rId16"/>
      <w:headerReference w:type="default" r:id="rId17"/>
      <w:footerReference w:type="default" r:id="rId18"/>
      <w:headerReference w:type="first" r:id="rId19"/>
      <w:footerReference w:type="first" r:id="rId20"/>
      <w:pgSz w:w="15840" w:h="12240" w:orient="landscape"/>
      <w:pgMar w:top="1440" w:right="900" w:bottom="1440" w:left="135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EB59E" w14:textId="77777777" w:rsidR="0077655F" w:rsidRDefault="0077655F" w:rsidP="00957C27">
      <w:pPr>
        <w:spacing w:after="0" w:line="240" w:lineRule="auto"/>
      </w:pPr>
      <w:r>
        <w:separator/>
      </w:r>
    </w:p>
  </w:endnote>
  <w:endnote w:type="continuationSeparator" w:id="0">
    <w:p w14:paraId="72C337B2" w14:textId="77777777" w:rsidR="0077655F" w:rsidRDefault="0077655F"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6B11D" w14:textId="77777777" w:rsidR="0077655F" w:rsidRDefault="0077655F" w:rsidP="00957C27">
      <w:pPr>
        <w:spacing w:after="0" w:line="240" w:lineRule="auto"/>
      </w:pPr>
      <w:r>
        <w:separator/>
      </w:r>
    </w:p>
  </w:footnote>
  <w:footnote w:type="continuationSeparator" w:id="0">
    <w:p w14:paraId="13488C06" w14:textId="77777777" w:rsidR="0077655F" w:rsidRDefault="0077655F"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77655F">
    <w:pPr>
      <w:pStyle w:val="Header"/>
    </w:pPr>
    <w:r>
      <w:rPr>
        <w:noProof/>
      </w:rPr>
      <w:pict w14:anchorId="0E6E72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1E96"/>
    <w:multiLevelType w:val="hybridMultilevel"/>
    <w:tmpl w:val="4D006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62588"/>
    <w:multiLevelType w:val="hybridMultilevel"/>
    <w:tmpl w:val="29F28E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4C3AAF"/>
    <w:multiLevelType w:val="hybridMultilevel"/>
    <w:tmpl w:val="2B244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F39B6"/>
    <w:multiLevelType w:val="hybridMultilevel"/>
    <w:tmpl w:val="8E247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30A68"/>
    <w:multiLevelType w:val="hybridMultilevel"/>
    <w:tmpl w:val="DD580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E8107B"/>
    <w:multiLevelType w:val="hybridMultilevel"/>
    <w:tmpl w:val="BF7C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12596"/>
    <w:multiLevelType w:val="hybridMultilevel"/>
    <w:tmpl w:val="624A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0240F0"/>
    <w:multiLevelType w:val="hybridMultilevel"/>
    <w:tmpl w:val="E41ED70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9982D8A"/>
    <w:multiLevelType w:val="hybridMultilevel"/>
    <w:tmpl w:val="6FD6F9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1D0E54"/>
    <w:multiLevelType w:val="hybridMultilevel"/>
    <w:tmpl w:val="C7EC5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7E5D01"/>
    <w:multiLevelType w:val="hybridMultilevel"/>
    <w:tmpl w:val="927C1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6E3A48"/>
    <w:multiLevelType w:val="hybridMultilevel"/>
    <w:tmpl w:val="1F288D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DB02DB"/>
    <w:multiLevelType w:val="hybridMultilevel"/>
    <w:tmpl w:val="7DE43C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00790E"/>
    <w:multiLevelType w:val="hybridMultilevel"/>
    <w:tmpl w:val="C1428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F512D8"/>
    <w:multiLevelType w:val="hybridMultilevel"/>
    <w:tmpl w:val="B30A2A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E27283"/>
    <w:multiLevelType w:val="hybridMultilevel"/>
    <w:tmpl w:val="9334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9F7FCD"/>
    <w:multiLevelType w:val="hybridMultilevel"/>
    <w:tmpl w:val="3E7A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947A47"/>
    <w:multiLevelType w:val="hybridMultilevel"/>
    <w:tmpl w:val="AE5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CB7C99"/>
    <w:multiLevelType w:val="hybridMultilevel"/>
    <w:tmpl w:val="7D6C1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3F5FA6"/>
    <w:multiLevelType w:val="hybridMultilevel"/>
    <w:tmpl w:val="6D62E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513AE"/>
    <w:multiLevelType w:val="hybridMultilevel"/>
    <w:tmpl w:val="A0D0F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7E3FEB"/>
    <w:multiLevelType w:val="hybridMultilevel"/>
    <w:tmpl w:val="A6208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443B03"/>
    <w:multiLevelType w:val="hybridMultilevel"/>
    <w:tmpl w:val="457E7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59F1B8F"/>
    <w:multiLevelType w:val="hybridMultilevel"/>
    <w:tmpl w:val="DDEAD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B36DD9"/>
    <w:multiLevelType w:val="hybridMultilevel"/>
    <w:tmpl w:val="FF306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76830">
    <w:abstractNumId w:val="15"/>
  </w:num>
  <w:num w:numId="2" w16cid:durableId="1858725">
    <w:abstractNumId w:val="24"/>
  </w:num>
  <w:num w:numId="3" w16cid:durableId="210112858">
    <w:abstractNumId w:val="19"/>
  </w:num>
  <w:num w:numId="4" w16cid:durableId="201482061">
    <w:abstractNumId w:val="13"/>
  </w:num>
  <w:num w:numId="5" w16cid:durableId="2066447269">
    <w:abstractNumId w:val="9"/>
  </w:num>
  <w:num w:numId="6" w16cid:durableId="847869541">
    <w:abstractNumId w:val="11"/>
  </w:num>
  <w:num w:numId="7" w16cid:durableId="794372931">
    <w:abstractNumId w:val="18"/>
  </w:num>
  <w:num w:numId="8" w16cid:durableId="37096100">
    <w:abstractNumId w:val="25"/>
  </w:num>
  <w:num w:numId="9" w16cid:durableId="1947106353">
    <w:abstractNumId w:val="6"/>
  </w:num>
  <w:num w:numId="10" w16cid:durableId="752820453">
    <w:abstractNumId w:val="7"/>
  </w:num>
  <w:num w:numId="11" w16cid:durableId="1006251463">
    <w:abstractNumId w:val="23"/>
  </w:num>
  <w:num w:numId="12" w16cid:durableId="21638750">
    <w:abstractNumId w:val="2"/>
  </w:num>
  <w:num w:numId="13" w16cid:durableId="781074867">
    <w:abstractNumId w:val="5"/>
  </w:num>
  <w:num w:numId="14" w16cid:durableId="93748127">
    <w:abstractNumId w:val="10"/>
  </w:num>
  <w:num w:numId="15" w16cid:durableId="1712340424">
    <w:abstractNumId w:val="14"/>
  </w:num>
  <w:num w:numId="16" w16cid:durableId="1739017463">
    <w:abstractNumId w:val="21"/>
  </w:num>
  <w:num w:numId="17" w16cid:durableId="1974485725">
    <w:abstractNumId w:val="16"/>
  </w:num>
  <w:num w:numId="18" w16cid:durableId="2143189284">
    <w:abstractNumId w:val="3"/>
  </w:num>
  <w:num w:numId="19" w16cid:durableId="2091274377">
    <w:abstractNumId w:val="17"/>
  </w:num>
  <w:num w:numId="20" w16cid:durableId="899026077">
    <w:abstractNumId w:val="4"/>
  </w:num>
  <w:num w:numId="21" w16cid:durableId="798760448">
    <w:abstractNumId w:val="1"/>
  </w:num>
  <w:num w:numId="22" w16cid:durableId="2041785406">
    <w:abstractNumId w:val="0"/>
  </w:num>
  <w:num w:numId="23" w16cid:durableId="1931161712">
    <w:abstractNumId w:val="22"/>
  </w:num>
  <w:num w:numId="24" w16cid:durableId="1929347018">
    <w:abstractNumId w:val="12"/>
  </w:num>
  <w:num w:numId="25" w16cid:durableId="1758136171">
    <w:abstractNumId w:val="8"/>
  </w:num>
  <w:num w:numId="26" w16cid:durableId="717702958">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37D8"/>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245BA"/>
    <w:rsid w:val="000270AB"/>
    <w:rsid w:val="000300FE"/>
    <w:rsid w:val="00030979"/>
    <w:rsid w:val="000309BF"/>
    <w:rsid w:val="00030FCA"/>
    <w:rsid w:val="00031CED"/>
    <w:rsid w:val="0003213A"/>
    <w:rsid w:val="00032A82"/>
    <w:rsid w:val="00032EDA"/>
    <w:rsid w:val="000330E0"/>
    <w:rsid w:val="00033312"/>
    <w:rsid w:val="0003394B"/>
    <w:rsid w:val="00033964"/>
    <w:rsid w:val="000339FE"/>
    <w:rsid w:val="00033B08"/>
    <w:rsid w:val="0003459F"/>
    <w:rsid w:val="0003517C"/>
    <w:rsid w:val="000361F4"/>
    <w:rsid w:val="0003635E"/>
    <w:rsid w:val="000377AA"/>
    <w:rsid w:val="00040040"/>
    <w:rsid w:val="00040ACD"/>
    <w:rsid w:val="00042E58"/>
    <w:rsid w:val="00043079"/>
    <w:rsid w:val="0004307C"/>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397C"/>
    <w:rsid w:val="00064033"/>
    <w:rsid w:val="000641A7"/>
    <w:rsid w:val="00065318"/>
    <w:rsid w:val="0006661B"/>
    <w:rsid w:val="00070531"/>
    <w:rsid w:val="00071654"/>
    <w:rsid w:val="00073915"/>
    <w:rsid w:val="00075456"/>
    <w:rsid w:val="000759C4"/>
    <w:rsid w:val="00076A27"/>
    <w:rsid w:val="00077681"/>
    <w:rsid w:val="00080C85"/>
    <w:rsid w:val="00080CC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69C4"/>
    <w:rsid w:val="00096D3C"/>
    <w:rsid w:val="00097B66"/>
    <w:rsid w:val="00097C5E"/>
    <w:rsid w:val="000A05EA"/>
    <w:rsid w:val="000A0A1D"/>
    <w:rsid w:val="000A0C14"/>
    <w:rsid w:val="000A0D88"/>
    <w:rsid w:val="000A1763"/>
    <w:rsid w:val="000A3677"/>
    <w:rsid w:val="000A3F9E"/>
    <w:rsid w:val="000A3FC4"/>
    <w:rsid w:val="000A46DB"/>
    <w:rsid w:val="000A475E"/>
    <w:rsid w:val="000A4FDB"/>
    <w:rsid w:val="000A524B"/>
    <w:rsid w:val="000A5674"/>
    <w:rsid w:val="000A6B66"/>
    <w:rsid w:val="000B0291"/>
    <w:rsid w:val="000B081E"/>
    <w:rsid w:val="000B1A25"/>
    <w:rsid w:val="000B1A3C"/>
    <w:rsid w:val="000B394A"/>
    <w:rsid w:val="000B42DD"/>
    <w:rsid w:val="000B4405"/>
    <w:rsid w:val="000B474F"/>
    <w:rsid w:val="000B4A24"/>
    <w:rsid w:val="000B5055"/>
    <w:rsid w:val="000B5122"/>
    <w:rsid w:val="000B6050"/>
    <w:rsid w:val="000B62B1"/>
    <w:rsid w:val="000B66BA"/>
    <w:rsid w:val="000C048E"/>
    <w:rsid w:val="000C171B"/>
    <w:rsid w:val="000C317D"/>
    <w:rsid w:val="000C3189"/>
    <w:rsid w:val="000C3A37"/>
    <w:rsid w:val="000C50DE"/>
    <w:rsid w:val="000C535A"/>
    <w:rsid w:val="000C5594"/>
    <w:rsid w:val="000C671F"/>
    <w:rsid w:val="000C67F9"/>
    <w:rsid w:val="000C69C7"/>
    <w:rsid w:val="000C7B13"/>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2D8"/>
    <w:rsid w:val="000E7D27"/>
    <w:rsid w:val="000F2250"/>
    <w:rsid w:val="000F22FC"/>
    <w:rsid w:val="000F32B0"/>
    <w:rsid w:val="000F3818"/>
    <w:rsid w:val="000F4340"/>
    <w:rsid w:val="000F46BF"/>
    <w:rsid w:val="000F486B"/>
    <w:rsid w:val="000F538F"/>
    <w:rsid w:val="000F641B"/>
    <w:rsid w:val="000F682C"/>
    <w:rsid w:val="000F6AC8"/>
    <w:rsid w:val="000F6C15"/>
    <w:rsid w:val="000F7084"/>
    <w:rsid w:val="000F727C"/>
    <w:rsid w:val="000F7C54"/>
    <w:rsid w:val="00100D6D"/>
    <w:rsid w:val="00101147"/>
    <w:rsid w:val="0010165D"/>
    <w:rsid w:val="001025C2"/>
    <w:rsid w:val="00102899"/>
    <w:rsid w:val="001028DD"/>
    <w:rsid w:val="00102C3D"/>
    <w:rsid w:val="00103633"/>
    <w:rsid w:val="0010466A"/>
    <w:rsid w:val="00104992"/>
    <w:rsid w:val="00104DA4"/>
    <w:rsid w:val="001053B5"/>
    <w:rsid w:val="001061DD"/>
    <w:rsid w:val="00107301"/>
    <w:rsid w:val="00107F14"/>
    <w:rsid w:val="00110D1F"/>
    <w:rsid w:val="00112538"/>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EE4"/>
    <w:rsid w:val="00124F64"/>
    <w:rsid w:val="00125A52"/>
    <w:rsid w:val="001266C2"/>
    <w:rsid w:val="0012681A"/>
    <w:rsid w:val="00127128"/>
    <w:rsid w:val="00127381"/>
    <w:rsid w:val="00127BF2"/>
    <w:rsid w:val="001305E2"/>
    <w:rsid w:val="00130803"/>
    <w:rsid w:val="00131456"/>
    <w:rsid w:val="00131776"/>
    <w:rsid w:val="00131B69"/>
    <w:rsid w:val="00131E2F"/>
    <w:rsid w:val="0013220E"/>
    <w:rsid w:val="001324E2"/>
    <w:rsid w:val="00132A87"/>
    <w:rsid w:val="00133BF2"/>
    <w:rsid w:val="00134A6A"/>
    <w:rsid w:val="00135290"/>
    <w:rsid w:val="00135BBB"/>
    <w:rsid w:val="00135F50"/>
    <w:rsid w:val="00136908"/>
    <w:rsid w:val="00137443"/>
    <w:rsid w:val="00137596"/>
    <w:rsid w:val="001376A9"/>
    <w:rsid w:val="00137C68"/>
    <w:rsid w:val="0014091B"/>
    <w:rsid w:val="0014100D"/>
    <w:rsid w:val="001417FA"/>
    <w:rsid w:val="00142071"/>
    <w:rsid w:val="00144330"/>
    <w:rsid w:val="001443B5"/>
    <w:rsid w:val="00144AE7"/>
    <w:rsid w:val="00144DE3"/>
    <w:rsid w:val="00144F13"/>
    <w:rsid w:val="0014631E"/>
    <w:rsid w:val="001471BE"/>
    <w:rsid w:val="001472D9"/>
    <w:rsid w:val="00147BB3"/>
    <w:rsid w:val="00147FB9"/>
    <w:rsid w:val="00151F30"/>
    <w:rsid w:val="00152160"/>
    <w:rsid w:val="0015250E"/>
    <w:rsid w:val="0015278D"/>
    <w:rsid w:val="00152D4D"/>
    <w:rsid w:val="00152D95"/>
    <w:rsid w:val="001531AF"/>
    <w:rsid w:val="00154AA7"/>
    <w:rsid w:val="00154CFB"/>
    <w:rsid w:val="00154EF4"/>
    <w:rsid w:val="00155FDA"/>
    <w:rsid w:val="0015648B"/>
    <w:rsid w:val="0015722C"/>
    <w:rsid w:val="00157DB0"/>
    <w:rsid w:val="0016169A"/>
    <w:rsid w:val="0016206E"/>
    <w:rsid w:val="001624E0"/>
    <w:rsid w:val="00162C69"/>
    <w:rsid w:val="00163117"/>
    <w:rsid w:val="00164AD4"/>
    <w:rsid w:val="00167385"/>
    <w:rsid w:val="0017018E"/>
    <w:rsid w:val="00170828"/>
    <w:rsid w:val="00170B67"/>
    <w:rsid w:val="001722FC"/>
    <w:rsid w:val="001727A0"/>
    <w:rsid w:val="0017295B"/>
    <w:rsid w:val="00172E75"/>
    <w:rsid w:val="00172EFE"/>
    <w:rsid w:val="001734D8"/>
    <w:rsid w:val="00175226"/>
    <w:rsid w:val="001755F3"/>
    <w:rsid w:val="001759DD"/>
    <w:rsid w:val="00175B06"/>
    <w:rsid w:val="00176257"/>
    <w:rsid w:val="00176C21"/>
    <w:rsid w:val="00177A22"/>
    <w:rsid w:val="00177F0D"/>
    <w:rsid w:val="001800AA"/>
    <w:rsid w:val="00180A59"/>
    <w:rsid w:val="00180D84"/>
    <w:rsid w:val="001817DB"/>
    <w:rsid w:val="001817FF"/>
    <w:rsid w:val="00181B7B"/>
    <w:rsid w:val="00181D85"/>
    <w:rsid w:val="00182122"/>
    <w:rsid w:val="001828BD"/>
    <w:rsid w:val="00182A02"/>
    <w:rsid w:val="001856D8"/>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0490"/>
    <w:rsid w:val="001B145A"/>
    <w:rsid w:val="001B177B"/>
    <w:rsid w:val="001B1C14"/>
    <w:rsid w:val="001B1F60"/>
    <w:rsid w:val="001B20E7"/>
    <w:rsid w:val="001B2461"/>
    <w:rsid w:val="001B3335"/>
    <w:rsid w:val="001B351E"/>
    <w:rsid w:val="001B3910"/>
    <w:rsid w:val="001B3BD0"/>
    <w:rsid w:val="001B3FC5"/>
    <w:rsid w:val="001B423F"/>
    <w:rsid w:val="001B4B52"/>
    <w:rsid w:val="001B5E5C"/>
    <w:rsid w:val="001B6E7F"/>
    <w:rsid w:val="001C0F1A"/>
    <w:rsid w:val="001C14DE"/>
    <w:rsid w:val="001C23CF"/>
    <w:rsid w:val="001C2665"/>
    <w:rsid w:val="001C2C3D"/>
    <w:rsid w:val="001C3DE5"/>
    <w:rsid w:val="001C4512"/>
    <w:rsid w:val="001C45AC"/>
    <w:rsid w:val="001C4845"/>
    <w:rsid w:val="001C5174"/>
    <w:rsid w:val="001C536F"/>
    <w:rsid w:val="001C654B"/>
    <w:rsid w:val="001C6C00"/>
    <w:rsid w:val="001C7205"/>
    <w:rsid w:val="001C7210"/>
    <w:rsid w:val="001C7A50"/>
    <w:rsid w:val="001D0570"/>
    <w:rsid w:val="001D05FE"/>
    <w:rsid w:val="001D109D"/>
    <w:rsid w:val="001D11A7"/>
    <w:rsid w:val="001D14AE"/>
    <w:rsid w:val="001D1DDC"/>
    <w:rsid w:val="001D2944"/>
    <w:rsid w:val="001D3021"/>
    <w:rsid w:val="001D39A1"/>
    <w:rsid w:val="001D45C7"/>
    <w:rsid w:val="001D63E6"/>
    <w:rsid w:val="001D7BED"/>
    <w:rsid w:val="001D7C83"/>
    <w:rsid w:val="001D7F20"/>
    <w:rsid w:val="001E0CF4"/>
    <w:rsid w:val="001E12E7"/>
    <w:rsid w:val="001E1F4C"/>
    <w:rsid w:val="001E4581"/>
    <w:rsid w:val="001E4B1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227"/>
    <w:rsid w:val="001F78B9"/>
    <w:rsid w:val="001F7C9E"/>
    <w:rsid w:val="00200089"/>
    <w:rsid w:val="0020031C"/>
    <w:rsid w:val="002004E1"/>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0883"/>
    <w:rsid w:val="00211936"/>
    <w:rsid w:val="00211A03"/>
    <w:rsid w:val="00211EE0"/>
    <w:rsid w:val="00212429"/>
    <w:rsid w:val="002126A2"/>
    <w:rsid w:val="00212A0C"/>
    <w:rsid w:val="00212A10"/>
    <w:rsid w:val="00212FD1"/>
    <w:rsid w:val="002131DB"/>
    <w:rsid w:val="00213380"/>
    <w:rsid w:val="00213E4D"/>
    <w:rsid w:val="00214090"/>
    <w:rsid w:val="00214709"/>
    <w:rsid w:val="00215A0F"/>
    <w:rsid w:val="00215A50"/>
    <w:rsid w:val="00215C34"/>
    <w:rsid w:val="00215FB3"/>
    <w:rsid w:val="002166CD"/>
    <w:rsid w:val="0021772E"/>
    <w:rsid w:val="002178AE"/>
    <w:rsid w:val="00217935"/>
    <w:rsid w:val="00217D68"/>
    <w:rsid w:val="00220783"/>
    <w:rsid w:val="00220B40"/>
    <w:rsid w:val="0022159D"/>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CB6"/>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899"/>
    <w:rsid w:val="00257A45"/>
    <w:rsid w:val="002608A2"/>
    <w:rsid w:val="00260CB8"/>
    <w:rsid w:val="00261716"/>
    <w:rsid w:val="00263CFD"/>
    <w:rsid w:val="00263DC7"/>
    <w:rsid w:val="00263FC0"/>
    <w:rsid w:val="002641C2"/>
    <w:rsid w:val="00264269"/>
    <w:rsid w:val="00264921"/>
    <w:rsid w:val="00265B69"/>
    <w:rsid w:val="0026667A"/>
    <w:rsid w:val="00266C09"/>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1B78"/>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69C8"/>
    <w:rsid w:val="002A7063"/>
    <w:rsid w:val="002A7598"/>
    <w:rsid w:val="002A7F3A"/>
    <w:rsid w:val="002B0788"/>
    <w:rsid w:val="002B1D68"/>
    <w:rsid w:val="002B238B"/>
    <w:rsid w:val="002B3F1F"/>
    <w:rsid w:val="002B5AF9"/>
    <w:rsid w:val="002B63FD"/>
    <w:rsid w:val="002B6FF4"/>
    <w:rsid w:val="002B741E"/>
    <w:rsid w:val="002B78D7"/>
    <w:rsid w:val="002B7B0E"/>
    <w:rsid w:val="002C1DD7"/>
    <w:rsid w:val="002C22B1"/>
    <w:rsid w:val="002C27B6"/>
    <w:rsid w:val="002C371A"/>
    <w:rsid w:val="002C37C7"/>
    <w:rsid w:val="002C386C"/>
    <w:rsid w:val="002C38A4"/>
    <w:rsid w:val="002C54C1"/>
    <w:rsid w:val="002C55FE"/>
    <w:rsid w:val="002C583A"/>
    <w:rsid w:val="002C6F2B"/>
    <w:rsid w:val="002C75A4"/>
    <w:rsid w:val="002C7F5A"/>
    <w:rsid w:val="002D0812"/>
    <w:rsid w:val="002D0FDD"/>
    <w:rsid w:val="002D1156"/>
    <w:rsid w:val="002D1E10"/>
    <w:rsid w:val="002D219E"/>
    <w:rsid w:val="002D246A"/>
    <w:rsid w:val="002D2789"/>
    <w:rsid w:val="002D29AD"/>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6EC"/>
    <w:rsid w:val="002F0900"/>
    <w:rsid w:val="002F12BC"/>
    <w:rsid w:val="002F1D91"/>
    <w:rsid w:val="002F200F"/>
    <w:rsid w:val="002F3625"/>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0B8"/>
    <w:rsid w:val="00332475"/>
    <w:rsid w:val="00332484"/>
    <w:rsid w:val="00332EF3"/>
    <w:rsid w:val="0033334E"/>
    <w:rsid w:val="00333B9F"/>
    <w:rsid w:val="003350EC"/>
    <w:rsid w:val="003357FB"/>
    <w:rsid w:val="003369D7"/>
    <w:rsid w:val="00336DFC"/>
    <w:rsid w:val="00336E3B"/>
    <w:rsid w:val="00337503"/>
    <w:rsid w:val="00337874"/>
    <w:rsid w:val="00340032"/>
    <w:rsid w:val="00340F6B"/>
    <w:rsid w:val="003412B7"/>
    <w:rsid w:val="00341C82"/>
    <w:rsid w:val="0034270F"/>
    <w:rsid w:val="003434A2"/>
    <w:rsid w:val="00343625"/>
    <w:rsid w:val="00344191"/>
    <w:rsid w:val="003449BB"/>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1E7"/>
    <w:rsid w:val="00356B31"/>
    <w:rsid w:val="003579D6"/>
    <w:rsid w:val="003608F9"/>
    <w:rsid w:val="003618D0"/>
    <w:rsid w:val="0036214B"/>
    <w:rsid w:val="00362831"/>
    <w:rsid w:val="0036476A"/>
    <w:rsid w:val="003647ED"/>
    <w:rsid w:val="00365CDF"/>
    <w:rsid w:val="00367B23"/>
    <w:rsid w:val="003705F5"/>
    <w:rsid w:val="003705FB"/>
    <w:rsid w:val="00371484"/>
    <w:rsid w:val="003730E4"/>
    <w:rsid w:val="003732BC"/>
    <w:rsid w:val="003762CD"/>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2AE"/>
    <w:rsid w:val="0039076C"/>
    <w:rsid w:val="00390D99"/>
    <w:rsid w:val="00390ECA"/>
    <w:rsid w:val="00391090"/>
    <w:rsid w:val="003927A8"/>
    <w:rsid w:val="00392C2E"/>
    <w:rsid w:val="00392D64"/>
    <w:rsid w:val="00393847"/>
    <w:rsid w:val="00393C94"/>
    <w:rsid w:val="0039449D"/>
    <w:rsid w:val="00394A39"/>
    <w:rsid w:val="00394E5C"/>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5359"/>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0CC"/>
    <w:rsid w:val="003C143F"/>
    <w:rsid w:val="003C1D36"/>
    <w:rsid w:val="003C1ECA"/>
    <w:rsid w:val="003C2358"/>
    <w:rsid w:val="003C25DB"/>
    <w:rsid w:val="003C34FF"/>
    <w:rsid w:val="003C3F25"/>
    <w:rsid w:val="003C3F7B"/>
    <w:rsid w:val="003C4431"/>
    <w:rsid w:val="003C4B32"/>
    <w:rsid w:val="003C4D50"/>
    <w:rsid w:val="003C5D0A"/>
    <w:rsid w:val="003C5F6B"/>
    <w:rsid w:val="003C61B3"/>
    <w:rsid w:val="003C61B7"/>
    <w:rsid w:val="003C6813"/>
    <w:rsid w:val="003C6DA1"/>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7E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101"/>
    <w:rsid w:val="00413BE5"/>
    <w:rsid w:val="0041548F"/>
    <w:rsid w:val="00415852"/>
    <w:rsid w:val="0041598F"/>
    <w:rsid w:val="00415FE6"/>
    <w:rsid w:val="00416725"/>
    <w:rsid w:val="00417392"/>
    <w:rsid w:val="00417706"/>
    <w:rsid w:val="00417791"/>
    <w:rsid w:val="004209E9"/>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0EFA"/>
    <w:rsid w:val="0043199A"/>
    <w:rsid w:val="00432918"/>
    <w:rsid w:val="00432ECE"/>
    <w:rsid w:val="00433F10"/>
    <w:rsid w:val="004347A4"/>
    <w:rsid w:val="004348F9"/>
    <w:rsid w:val="00434E85"/>
    <w:rsid w:val="0043577F"/>
    <w:rsid w:val="0043587D"/>
    <w:rsid w:val="004361BD"/>
    <w:rsid w:val="004363B8"/>
    <w:rsid w:val="00437BF9"/>
    <w:rsid w:val="00440D92"/>
    <w:rsid w:val="004415E2"/>
    <w:rsid w:val="004421DF"/>
    <w:rsid w:val="00443A8C"/>
    <w:rsid w:val="00443F58"/>
    <w:rsid w:val="004446A5"/>
    <w:rsid w:val="00444983"/>
    <w:rsid w:val="00445C5B"/>
    <w:rsid w:val="00445E9C"/>
    <w:rsid w:val="00445EDC"/>
    <w:rsid w:val="00447525"/>
    <w:rsid w:val="00447B79"/>
    <w:rsid w:val="00450F05"/>
    <w:rsid w:val="004519BB"/>
    <w:rsid w:val="00451E84"/>
    <w:rsid w:val="0045210B"/>
    <w:rsid w:val="00452619"/>
    <w:rsid w:val="00453429"/>
    <w:rsid w:val="00453DB9"/>
    <w:rsid w:val="00455168"/>
    <w:rsid w:val="004561FC"/>
    <w:rsid w:val="004564B0"/>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5BAD"/>
    <w:rsid w:val="00476F62"/>
    <w:rsid w:val="0047710E"/>
    <w:rsid w:val="0047754A"/>
    <w:rsid w:val="004776ED"/>
    <w:rsid w:val="004818A4"/>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90389"/>
    <w:rsid w:val="00490750"/>
    <w:rsid w:val="00490D9E"/>
    <w:rsid w:val="00491066"/>
    <w:rsid w:val="004917E5"/>
    <w:rsid w:val="00492114"/>
    <w:rsid w:val="0049275D"/>
    <w:rsid w:val="00492A78"/>
    <w:rsid w:val="00492C14"/>
    <w:rsid w:val="00493176"/>
    <w:rsid w:val="00493B53"/>
    <w:rsid w:val="00494DAB"/>
    <w:rsid w:val="00495A72"/>
    <w:rsid w:val="004961EF"/>
    <w:rsid w:val="0049632F"/>
    <w:rsid w:val="0049669B"/>
    <w:rsid w:val="00497749"/>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298A"/>
    <w:rsid w:val="004C2DAB"/>
    <w:rsid w:val="004C347B"/>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39"/>
    <w:rsid w:val="004E34C3"/>
    <w:rsid w:val="004E385A"/>
    <w:rsid w:val="004E473C"/>
    <w:rsid w:val="004E4B45"/>
    <w:rsid w:val="004E4E13"/>
    <w:rsid w:val="004E565A"/>
    <w:rsid w:val="004E589C"/>
    <w:rsid w:val="004F00B2"/>
    <w:rsid w:val="004F0639"/>
    <w:rsid w:val="004F19D4"/>
    <w:rsid w:val="004F1A86"/>
    <w:rsid w:val="004F1B98"/>
    <w:rsid w:val="004F1CC3"/>
    <w:rsid w:val="004F27AF"/>
    <w:rsid w:val="004F344F"/>
    <w:rsid w:val="004F36BF"/>
    <w:rsid w:val="004F52FC"/>
    <w:rsid w:val="004F6116"/>
    <w:rsid w:val="004F62FB"/>
    <w:rsid w:val="004F6B11"/>
    <w:rsid w:val="004F6E02"/>
    <w:rsid w:val="004F758B"/>
    <w:rsid w:val="004F7877"/>
    <w:rsid w:val="005001BD"/>
    <w:rsid w:val="00501C25"/>
    <w:rsid w:val="005020B4"/>
    <w:rsid w:val="0050273F"/>
    <w:rsid w:val="00502B9F"/>
    <w:rsid w:val="00502FCE"/>
    <w:rsid w:val="00503260"/>
    <w:rsid w:val="00503763"/>
    <w:rsid w:val="005044FC"/>
    <w:rsid w:val="0050496F"/>
    <w:rsid w:val="00504AD4"/>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8B2"/>
    <w:rsid w:val="00540B8D"/>
    <w:rsid w:val="00540E6E"/>
    <w:rsid w:val="00541428"/>
    <w:rsid w:val="0054145D"/>
    <w:rsid w:val="0054204D"/>
    <w:rsid w:val="00544024"/>
    <w:rsid w:val="00544FB1"/>
    <w:rsid w:val="00545F57"/>
    <w:rsid w:val="00546A9E"/>
    <w:rsid w:val="005474EE"/>
    <w:rsid w:val="00547896"/>
    <w:rsid w:val="00547BDD"/>
    <w:rsid w:val="00551039"/>
    <w:rsid w:val="00553195"/>
    <w:rsid w:val="00553E32"/>
    <w:rsid w:val="00553F00"/>
    <w:rsid w:val="00554715"/>
    <w:rsid w:val="00554A42"/>
    <w:rsid w:val="0055513A"/>
    <w:rsid w:val="0055564B"/>
    <w:rsid w:val="00555CC6"/>
    <w:rsid w:val="00555FB2"/>
    <w:rsid w:val="00560A0F"/>
    <w:rsid w:val="005610D9"/>
    <w:rsid w:val="0056199E"/>
    <w:rsid w:val="0056230D"/>
    <w:rsid w:val="005623D9"/>
    <w:rsid w:val="005628BF"/>
    <w:rsid w:val="005631EB"/>
    <w:rsid w:val="00563E1A"/>
    <w:rsid w:val="005647FC"/>
    <w:rsid w:val="00564FBB"/>
    <w:rsid w:val="0056553E"/>
    <w:rsid w:val="005658A4"/>
    <w:rsid w:val="00565FEC"/>
    <w:rsid w:val="00566F66"/>
    <w:rsid w:val="00570781"/>
    <w:rsid w:val="00570EAA"/>
    <w:rsid w:val="0057118E"/>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490"/>
    <w:rsid w:val="0058272F"/>
    <w:rsid w:val="00582EC0"/>
    <w:rsid w:val="005839ED"/>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97C44"/>
    <w:rsid w:val="005A0072"/>
    <w:rsid w:val="005A03A7"/>
    <w:rsid w:val="005A0C9C"/>
    <w:rsid w:val="005A13DB"/>
    <w:rsid w:val="005A1459"/>
    <w:rsid w:val="005A14D4"/>
    <w:rsid w:val="005A1640"/>
    <w:rsid w:val="005A1FE1"/>
    <w:rsid w:val="005A32B7"/>
    <w:rsid w:val="005A38B9"/>
    <w:rsid w:val="005A5FC9"/>
    <w:rsid w:val="005A6D89"/>
    <w:rsid w:val="005A6FA9"/>
    <w:rsid w:val="005A748E"/>
    <w:rsid w:val="005A769E"/>
    <w:rsid w:val="005A79B3"/>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1762"/>
    <w:rsid w:val="005D21F0"/>
    <w:rsid w:val="005D3381"/>
    <w:rsid w:val="005D401B"/>
    <w:rsid w:val="005D4547"/>
    <w:rsid w:val="005D47A5"/>
    <w:rsid w:val="005D4EE1"/>
    <w:rsid w:val="005D52FE"/>
    <w:rsid w:val="005D5379"/>
    <w:rsid w:val="005D6979"/>
    <w:rsid w:val="005D7087"/>
    <w:rsid w:val="005E26A4"/>
    <w:rsid w:val="005E2F8C"/>
    <w:rsid w:val="005E32DA"/>
    <w:rsid w:val="005E34E9"/>
    <w:rsid w:val="005E3639"/>
    <w:rsid w:val="005E3AE6"/>
    <w:rsid w:val="005E497D"/>
    <w:rsid w:val="005E4E92"/>
    <w:rsid w:val="005E4FA5"/>
    <w:rsid w:val="005E511C"/>
    <w:rsid w:val="005E5295"/>
    <w:rsid w:val="005E6146"/>
    <w:rsid w:val="005E6751"/>
    <w:rsid w:val="005E69B1"/>
    <w:rsid w:val="005F092C"/>
    <w:rsid w:val="005F177F"/>
    <w:rsid w:val="005F1B65"/>
    <w:rsid w:val="005F1F70"/>
    <w:rsid w:val="005F2126"/>
    <w:rsid w:val="005F2348"/>
    <w:rsid w:val="005F5091"/>
    <w:rsid w:val="005F5339"/>
    <w:rsid w:val="005F6A90"/>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32BF"/>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3B3"/>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46108"/>
    <w:rsid w:val="00650114"/>
    <w:rsid w:val="0065115D"/>
    <w:rsid w:val="00652069"/>
    <w:rsid w:val="00652A90"/>
    <w:rsid w:val="006535A2"/>
    <w:rsid w:val="00653E2C"/>
    <w:rsid w:val="00654778"/>
    <w:rsid w:val="0065517A"/>
    <w:rsid w:val="006564A0"/>
    <w:rsid w:val="006564DA"/>
    <w:rsid w:val="00656D16"/>
    <w:rsid w:val="00657CCA"/>
    <w:rsid w:val="006605A4"/>
    <w:rsid w:val="00660827"/>
    <w:rsid w:val="00660D20"/>
    <w:rsid w:val="00661988"/>
    <w:rsid w:val="00661D0C"/>
    <w:rsid w:val="00663B9B"/>
    <w:rsid w:val="00664085"/>
    <w:rsid w:val="00664C48"/>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77917"/>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C6D"/>
    <w:rsid w:val="00694DCB"/>
    <w:rsid w:val="00695C22"/>
    <w:rsid w:val="00696898"/>
    <w:rsid w:val="006A1DB9"/>
    <w:rsid w:val="006A3518"/>
    <w:rsid w:val="006A42FE"/>
    <w:rsid w:val="006A43B6"/>
    <w:rsid w:val="006A50EC"/>
    <w:rsid w:val="006A522E"/>
    <w:rsid w:val="006A56E9"/>
    <w:rsid w:val="006A582A"/>
    <w:rsid w:val="006A6723"/>
    <w:rsid w:val="006A6FF0"/>
    <w:rsid w:val="006A7738"/>
    <w:rsid w:val="006B1C59"/>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0DC8"/>
    <w:rsid w:val="006C20D4"/>
    <w:rsid w:val="006C2619"/>
    <w:rsid w:val="006C26EB"/>
    <w:rsid w:val="006C2A75"/>
    <w:rsid w:val="006C2F05"/>
    <w:rsid w:val="006C339E"/>
    <w:rsid w:val="006C3753"/>
    <w:rsid w:val="006C3755"/>
    <w:rsid w:val="006C397D"/>
    <w:rsid w:val="006C3A73"/>
    <w:rsid w:val="006C4471"/>
    <w:rsid w:val="006C4D63"/>
    <w:rsid w:val="006C51FB"/>
    <w:rsid w:val="006C5E49"/>
    <w:rsid w:val="006C6641"/>
    <w:rsid w:val="006D0756"/>
    <w:rsid w:val="006D0D93"/>
    <w:rsid w:val="006D28EE"/>
    <w:rsid w:val="006D2ECB"/>
    <w:rsid w:val="006D51D1"/>
    <w:rsid w:val="006D5858"/>
    <w:rsid w:val="006D667A"/>
    <w:rsid w:val="006D6E1F"/>
    <w:rsid w:val="006D7986"/>
    <w:rsid w:val="006E03BC"/>
    <w:rsid w:val="006E06F4"/>
    <w:rsid w:val="006E10E4"/>
    <w:rsid w:val="006E2FDE"/>
    <w:rsid w:val="006E443D"/>
    <w:rsid w:val="006E465A"/>
    <w:rsid w:val="006E4856"/>
    <w:rsid w:val="006E4E2E"/>
    <w:rsid w:val="006E4F01"/>
    <w:rsid w:val="006E4FE2"/>
    <w:rsid w:val="006E7274"/>
    <w:rsid w:val="006E744C"/>
    <w:rsid w:val="006E773A"/>
    <w:rsid w:val="006E79BC"/>
    <w:rsid w:val="006E7AF4"/>
    <w:rsid w:val="006F0221"/>
    <w:rsid w:val="006F0ABE"/>
    <w:rsid w:val="006F0E3E"/>
    <w:rsid w:val="006F1070"/>
    <w:rsid w:val="006F17A9"/>
    <w:rsid w:val="006F289A"/>
    <w:rsid w:val="006F2AE1"/>
    <w:rsid w:val="006F3181"/>
    <w:rsid w:val="006F3E65"/>
    <w:rsid w:val="006F4464"/>
    <w:rsid w:val="006F5B5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4AB1"/>
    <w:rsid w:val="00716A08"/>
    <w:rsid w:val="00716D41"/>
    <w:rsid w:val="007173B9"/>
    <w:rsid w:val="00720EFA"/>
    <w:rsid w:val="00721A53"/>
    <w:rsid w:val="00721C61"/>
    <w:rsid w:val="00722032"/>
    <w:rsid w:val="00722E98"/>
    <w:rsid w:val="00723944"/>
    <w:rsid w:val="00724992"/>
    <w:rsid w:val="007255C5"/>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5C"/>
    <w:rsid w:val="00747FC8"/>
    <w:rsid w:val="007500E7"/>
    <w:rsid w:val="00752258"/>
    <w:rsid w:val="00752347"/>
    <w:rsid w:val="00752AE8"/>
    <w:rsid w:val="00752B75"/>
    <w:rsid w:val="00752FEC"/>
    <w:rsid w:val="00753CF7"/>
    <w:rsid w:val="00754400"/>
    <w:rsid w:val="00754873"/>
    <w:rsid w:val="00754BFD"/>
    <w:rsid w:val="00754D3A"/>
    <w:rsid w:val="00754DE1"/>
    <w:rsid w:val="0075690F"/>
    <w:rsid w:val="00757171"/>
    <w:rsid w:val="00757349"/>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550"/>
    <w:rsid w:val="00770D5E"/>
    <w:rsid w:val="00772519"/>
    <w:rsid w:val="00772604"/>
    <w:rsid w:val="007726D0"/>
    <w:rsid w:val="00773032"/>
    <w:rsid w:val="00773592"/>
    <w:rsid w:val="007735A7"/>
    <w:rsid w:val="007737AD"/>
    <w:rsid w:val="00774B0A"/>
    <w:rsid w:val="00774C93"/>
    <w:rsid w:val="00774F34"/>
    <w:rsid w:val="00775185"/>
    <w:rsid w:val="00775C7E"/>
    <w:rsid w:val="0077655F"/>
    <w:rsid w:val="007771B4"/>
    <w:rsid w:val="00777335"/>
    <w:rsid w:val="0077789E"/>
    <w:rsid w:val="00777E13"/>
    <w:rsid w:val="0078097C"/>
    <w:rsid w:val="0078121E"/>
    <w:rsid w:val="00781FF6"/>
    <w:rsid w:val="0078265B"/>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0B8D"/>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2E15"/>
    <w:rsid w:val="007A3333"/>
    <w:rsid w:val="007A3405"/>
    <w:rsid w:val="007A3936"/>
    <w:rsid w:val="007A4EC5"/>
    <w:rsid w:val="007A50F4"/>
    <w:rsid w:val="007A5DBB"/>
    <w:rsid w:val="007A5E1A"/>
    <w:rsid w:val="007A7062"/>
    <w:rsid w:val="007A7AC8"/>
    <w:rsid w:val="007B04A2"/>
    <w:rsid w:val="007B0FE2"/>
    <w:rsid w:val="007B1B09"/>
    <w:rsid w:val="007B2010"/>
    <w:rsid w:val="007B28BB"/>
    <w:rsid w:val="007B2BF5"/>
    <w:rsid w:val="007B3C83"/>
    <w:rsid w:val="007B4BBA"/>
    <w:rsid w:val="007B56A7"/>
    <w:rsid w:val="007B59AD"/>
    <w:rsid w:val="007B61A6"/>
    <w:rsid w:val="007B63E8"/>
    <w:rsid w:val="007B6446"/>
    <w:rsid w:val="007B6472"/>
    <w:rsid w:val="007B7547"/>
    <w:rsid w:val="007C0B88"/>
    <w:rsid w:val="007C11FF"/>
    <w:rsid w:val="007C30E4"/>
    <w:rsid w:val="007C35AF"/>
    <w:rsid w:val="007C3644"/>
    <w:rsid w:val="007C3969"/>
    <w:rsid w:val="007C5633"/>
    <w:rsid w:val="007C5BF9"/>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5132"/>
    <w:rsid w:val="007E5353"/>
    <w:rsid w:val="007E7B8B"/>
    <w:rsid w:val="007F0616"/>
    <w:rsid w:val="007F093A"/>
    <w:rsid w:val="007F098E"/>
    <w:rsid w:val="007F0DE8"/>
    <w:rsid w:val="007F1385"/>
    <w:rsid w:val="007F1402"/>
    <w:rsid w:val="007F1487"/>
    <w:rsid w:val="007F1FAD"/>
    <w:rsid w:val="007F2438"/>
    <w:rsid w:val="007F2AA8"/>
    <w:rsid w:val="007F359B"/>
    <w:rsid w:val="007F36BB"/>
    <w:rsid w:val="007F406C"/>
    <w:rsid w:val="007F42E1"/>
    <w:rsid w:val="007F43F5"/>
    <w:rsid w:val="007F4A24"/>
    <w:rsid w:val="007F4ADB"/>
    <w:rsid w:val="007F52AE"/>
    <w:rsid w:val="007F5FDD"/>
    <w:rsid w:val="007F6D10"/>
    <w:rsid w:val="007F6E58"/>
    <w:rsid w:val="007F7720"/>
    <w:rsid w:val="007F78A1"/>
    <w:rsid w:val="00801459"/>
    <w:rsid w:val="00801616"/>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3622"/>
    <w:rsid w:val="00815199"/>
    <w:rsid w:val="00815D4B"/>
    <w:rsid w:val="008163F9"/>
    <w:rsid w:val="0081709E"/>
    <w:rsid w:val="0082015B"/>
    <w:rsid w:val="00820587"/>
    <w:rsid w:val="00820E2C"/>
    <w:rsid w:val="00821AAC"/>
    <w:rsid w:val="00821EA2"/>
    <w:rsid w:val="008221BB"/>
    <w:rsid w:val="00822428"/>
    <w:rsid w:val="00822933"/>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95D"/>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A99"/>
    <w:rsid w:val="00855B2B"/>
    <w:rsid w:val="00856046"/>
    <w:rsid w:val="008563C4"/>
    <w:rsid w:val="008567B7"/>
    <w:rsid w:val="00856C13"/>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62C5"/>
    <w:rsid w:val="00877AB2"/>
    <w:rsid w:val="00877B9E"/>
    <w:rsid w:val="008809C7"/>
    <w:rsid w:val="00880BC9"/>
    <w:rsid w:val="00881067"/>
    <w:rsid w:val="00881E08"/>
    <w:rsid w:val="008821FD"/>
    <w:rsid w:val="008822B9"/>
    <w:rsid w:val="00882B73"/>
    <w:rsid w:val="00883D5B"/>
    <w:rsid w:val="00885F19"/>
    <w:rsid w:val="008868CB"/>
    <w:rsid w:val="00886E14"/>
    <w:rsid w:val="00887401"/>
    <w:rsid w:val="008875C0"/>
    <w:rsid w:val="00891634"/>
    <w:rsid w:val="0089183F"/>
    <w:rsid w:val="0089226B"/>
    <w:rsid w:val="008926D8"/>
    <w:rsid w:val="008931A1"/>
    <w:rsid w:val="00893249"/>
    <w:rsid w:val="00893F6C"/>
    <w:rsid w:val="008948DA"/>
    <w:rsid w:val="008949EA"/>
    <w:rsid w:val="00894FFE"/>
    <w:rsid w:val="008951BF"/>
    <w:rsid w:val="00895501"/>
    <w:rsid w:val="008958AD"/>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0C6"/>
    <w:rsid w:val="008D4843"/>
    <w:rsid w:val="008D4B4F"/>
    <w:rsid w:val="008D4DED"/>
    <w:rsid w:val="008D4E54"/>
    <w:rsid w:val="008D54F1"/>
    <w:rsid w:val="008D5D44"/>
    <w:rsid w:val="008D68A0"/>
    <w:rsid w:val="008D7962"/>
    <w:rsid w:val="008D7F6F"/>
    <w:rsid w:val="008E01B8"/>
    <w:rsid w:val="008E0625"/>
    <w:rsid w:val="008E130A"/>
    <w:rsid w:val="008E1945"/>
    <w:rsid w:val="008E30E3"/>
    <w:rsid w:val="008E357B"/>
    <w:rsid w:val="008E3789"/>
    <w:rsid w:val="008E434E"/>
    <w:rsid w:val="008E476E"/>
    <w:rsid w:val="008E4D80"/>
    <w:rsid w:val="008E5770"/>
    <w:rsid w:val="008E6EBE"/>
    <w:rsid w:val="008E7D0F"/>
    <w:rsid w:val="008F0561"/>
    <w:rsid w:val="008F0DAD"/>
    <w:rsid w:val="008F1006"/>
    <w:rsid w:val="008F1157"/>
    <w:rsid w:val="008F2BD6"/>
    <w:rsid w:val="008F2C08"/>
    <w:rsid w:val="008F34F1"/>
    <w:rsid w:val="008F4613"/>
    <w:rsid w:val="008F46C3"/>
    <w:rsid w:val="008F5CAD"/>
    <w:rsid w:val="008F5E07"/>
    <w:rsid w:val="008F6032"/>
    <w:rsid w:val="008F6B02"/>
    <w:rsid w:val="008F740F"/>
    <w:rsid w:val="008F778C"/>
    <w:rsid w:val="008F7D67"/>
    <w:rsid w:val="008F7E15"/>
    <w:rsid w:val="009021EE"/>
    <w:rsid w:val="009022B6"/>
    <w:rsid w:val="00903A9E"/>
    <w:rsid w:val="00903CFF"/>
    <w:rsid w:val="00903DB8"/>
    <w:rsid w:val="00903E64"/>
    <w:rsid w:val="00903FD7"/>
    <w:rsid w:val="0090429A"/>
    <w:rsid w:val="0090431A"/>
    <w:rsid w:val="00904B5F"/>
    <w:rsid w:val="00905446"/>
    <w:rsid w:val="00907594"/>
    <w:rsid w:val="009102AD"/>
    <w:rsid w:val="00912529"/>
    <w:rsid w:val="009131FC"/>
    <w:rsid w:val="009135BC"/>
    <w:rsid w:val="009137A3"/>
    <w:rsid w:val="00914161"/>
    <w:rsid w:val="0091517D"/>
    <w:rsid w:val="00915332"/>
    <w:rsid w:val="00915E3C"/>
    <w:rsid w:val="009168D8"/>
    <w:rsid w:val="00916B70"/>
    <w:rsid w:val="0092181F"/>
    <w:rsid w:val="00921C8E"/>
    <w:rsid w:val="00922336"/>
    <w:rsid w:val="0092265F"/>
    <w:rsid w:val="00923542"/>
    <w:rsid w:val="00923BAF"/>
    <w:rsid w:val="00924121"/>
    <w:rsid w:val="0092427F"/>
    <w:rsid w:val="00924899"/>
    <w:rsid w:val="00925F3B"/>
    <w:rsid w:val="00927F3B"/>
    <w:rsid w:val="00930F79"/>
    <w:rsid w:val="009314D0"/>
    <w:rsid w:val="009319F2"/>
    <w:rsid w:val="00931ACC"/>
    <w:rsid w:val="00931BDC"/>
    <w:rsid w:val="00931C83"/>
    <w:rsid w:val="00932373"/>
    <w:rsid w:val="00932646"/>
    <w:rsid w:val="00932F40"/>
    <w:rsid w:val="009337E7"/>
    <w:rsid w:val="00933AA2"/>
    <w:rsid w:val="00933E60"/>
    <w:rsid w:val="0093419F"/>
    <w:rsid w:val="009343FB"/>
    <w:rsid w:val="00934977"/>
    <w:rsid w:val="009350D2"/>
    <w:rsid w:val="0093659B"/>
    <w:rsid w:val="009368CB"/>
    <w:rsid w:val="009370BA"/>
    <w:rsid w:val="0094085E"/>
    <w:rsid w:val="009415EE"/>
    <w:rsid w:val="00941700"/>
    <w:rsid w:val="0094194B"/>
    <w:rsid w:val="00941C2D"/>
    <w:rsid w:val="0094275E"/>
    <w:rsid w:val="00943026"/>
    <w:rsid w:val="0094445A"/>
    <w:rsid w:val="00944611"/>
    <w:rsid w:val="00945B67"/>
    <w:rsid w:val="00945E15"/>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BC8"/>
    <w:rsid w:val="00972481"/>
    <w:rsid w:val="009732E3"/>
    <w:rsid w:val="0097403B"/>
    <w:rsid w:val="00974B96"/>
    <w:rsid w:val="00975408"/>
    <w:rsid w:val="00977832"/>
    <w:rsid w:val="009803BE"/>
    <w:rsid w:val="00981BE1"/>
    <w:rsid w:val="009827D6"/>
    <w:rsid w:val="009827F2"/>
    <w:rsid w:val="009829A2"/>
    <w:rsid w:val="00982BAE"/>
    <w:rsid w:val="009838E7"/>
    <w:rsid w:val="00983FAF"/>
    <w:rsid w:val="009840F6"/>
    <w:rsid w:val="0098554C"/>
    <w:rsid w:val="00986419"/>
    <w:rsid w:val="009870E5"/>
    <w:rsid w:val="00987DAD"/>
    <w:rsid w:val="0099042C"/>
    <w:rsid w:val="00991863"/>
    <w:rsid w:val="00992056"/>
    <w:rsid w:val="0099281B"/>
    <w:rsid w:val="00992A58"/>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63F"/>
    <w:rsid w:val="009B7A60"/>
    <w:rsid w:val="009C00A2"/>
    <w:rsid w:val="009C00FE"/>
    <w:rsid w:val="009C1A76"/>
    <w:rsid w:val="009C2052"/>
    <w:rsid w:val="009C258E"/>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429"/>
    <w:rsid w:val="009D5A7E"/>
    <w:rsid w:val="009D6687"/>
    <w:rsid w:val="009D7B3B"/>
    <w:rsid w:val="009E0F00"/>
    <w:rsid w:val="009E16A6"/>
    <w:rsid w:val="009E346F"/>
    <w:rsid w:val="009E36BF"/>
    <w:rsid w:val="009E3A99"/>
    <w:rsid w:val="009E6559"/>
    <w:rsid w:val="009E7375"/>
    <w:rsid w:val="009E7BA5"/>
    <w:rsid w:val="009F008D"/>
    <w:rsid w:val="009F078F"/>
    <w:rsid w:val="009F0C4D"/>
    <w:rsid w:val="009F1A6F"/>
    <w:rsid w:val="009F2322"/>
    <w:rsid w:val="009F2686"/>
    <w:rsid w:val="009F2FD5"/>
    <w:rsid w:val="009F41FC"/>
    <w:rsid w:val="009F48A2"/>
    <w:rsid w:val="009F4EB8"/>
    <w:rsid w:val="009F5692"/>
    <w:rsid w:val="009F5A6C"/>
    <w:rsid w:val="009F71F5"/>
    <w:rsid w:val="00A0011A"/>
    <w:rsid w:val="00A00518"/>
    <w:rsid w:val="00A00C02"/>
    <w:rsid w:val="00A01524"/>
    <w:rsid w:val="00A019AE"/>
    <w:rsid w:val="00A02ACE"/>
    <w:rsid w:val="00A0303E"/>
    <w:rsid w:val="00A039A2"/>
    <w:rsid w:val="00A04BED"/>
    <w:rsid w:val="00A0551F"/>
    <w:rsid w:val="00A05DC7"/>
    <w:rsid w:val="00A062BF"/>
    <w:rsid w:val="00A06AB4"/>
    <w:rsid w:val="00A102D2"/>
    <w:rsid w:val="00A11845"/>
    <w:rsid w:val="00A1236B"/>
    <w:rsid w:val="00A14116"/>
    <w:rsid w:val="00A14A7C"/>
    <w:rsid w:val="00A14AF0"/>
    <w:rsid w:val="00A153CC"/>
    <w:rsid w:val="00A1567A"/>
    <w:rsid w:val="00A15F55"/>
    <w:rsid w:val="00A16AD8"/>
    <w:rsid w:val="00A16AE1"/>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3CDA"/>
    <w:rsid w:val="00A34E8B"/>
    <w:rsid w:val="00A35362"/>
    <w:rsid w:val="00A354E9"/>
    <w:rsid w:val="00A35E79"/>
    <w:rsid w:val="00A3636C"/>
    <w:rsid w:val="00A36B69"/>
    <w:rsid w:val="00A37388"/>
    <w:rsid w:val="00A41259"/>
    <w:rsid w:val="00A41641"/>
    <w:rsid w:val="00A41AF5"/>
    <w:rsid w:val="00A429FF"/>
    <w:rsid w:val="00A42E22"/>
    <w:rsid w:val="00A43633"/>
    <w:rsid w:val="00A43AB7"/>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3D1A"/>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2D7E"/>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029"/>
    <w:rsid w:val="00AC0111"/>
    <w:rsid w:val="00AC0775"/>
    <w:rsid w:val="00AC0CEE"/>
    <w:rsid w:val="00AC20EB"/>
    <w:rsid w:val="00AC238E"/>
    <w:rsid w:val="00AC26B1"/>
    <w:rsid w:val="00AC2C0A"/>
    <w:rsid w:val="00AC2D63"/>
    <w:rsid w:val="00AC3093"/>
    <w:rsid w:val="00AC3462"/>
    <w:rsid w:val="00AC3884"/>
    <w:rsid w:val="00AC3A85"/>
    <w:rsid w:val="00AC4143"/>
    <w:rsid w:val="00AC417B"/>
    <w:rsid w:val="00AC443B"/>
    <w:rsid w:val="00AC4822"/>
    <w:rsid w:val="00AC5535"/>
    <w:rsid w:val="00AC582A"/>
    <w:rsid w:val="00AC610E"/>
    <w:rsid w:val="00AC6678"/>
    <w:rsid w:val="00AC709C"/>
    <w:rsid w:val="00AC70AD"/>
    <w:rsid w:val="00AC77CC"/>
    <w:rsid w:val="00AD0034"/>
    <w:rsid w:val="00AD0133"/>
    <w:rsid w:val="00AD0DDF"/>
    <w:rsid w:val="00AD0F4E"/>
    <w:rsid w:val="00AD17DF"/>
    <w:rsid w:val="00AD1845"/>
    <w:rsid w:val="00AD1EC5"/>
    <w:rsid w:val="00AD3BDC"/>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1C01"/>
    <w:rsid w:val="00AE2E3C"/>
    <w:rsid w:val="00AE45A3"/>
    <w:rsid w:val="00AE4AFE"/>
    <w:rsid w:val="00AE5C8B"/>
    <w:rsid w:val="00AE6248"/>
    <w:rsid w:val="00AE6442"/>
    <w:rsid w:val="00AE761D"/>
    <w:rsid w:val="00AF1376"/>
    <w:rsid w:val="00AF17F4"/>
    <w:rsid w:val="00AF1B39"/>
    <w:rsid w:val="00AF1D5A"/>
    <w:rsid w:val="00AF23F6"/>
    <w:rsid w:val="00AF287D"/>
    <w:rsid w:val="00AF28F1"/>
    <w:rsid w:val="00AF39A7"/>
    <w:rsid w:val="00AF3E5E"/>
    <w:rsid w:val="00AF47F6"/>
    <w:rsid w:val="00AF5BFD"/>
    <w:rsid w:val="00AF5D78"/>
    <w:rsid w:val="00AF6017"/>
    <w:rsid w:val="00AF6028"/>
    <w:rsid w:val="00AF696C"/>
    <w:rsid w:val="00AF7233"/>
    <w:rsid w:val="00AF7380"/>
    <w:rsid w:val="00B012AB"/>
    <w:rsid w:val="00B0151A"/>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278BE"/>
    <w:rsid w:val="00B30324"/>
    <w:rsid w:val="00B303BC"/>
    <w:rsid w:val="00B31292"/>
    <w:rsid w:val="00B316C3"/>
    <w:rsid w:val="00B31B19"/>
    <w:rsid w:val="00B328DC"/>
    <w:rsid w:val="00B332B4"/>
    <w:rsid w:val="00B334B6"/>
    <w:rsid w:val="00B33F31"/>
    <w:rsid w:val="00B34516"/>
    <w:rsid w:val="00B35379"/>
    <w:rsid w:val="00B355D8"/>
    <w:rsid w:val="00B35D7C"/>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594"/>
    <w:rsid w:val="00B50674"/>
    <w:rsid w:val="00B50F13"/>
    <w:rsid w:val="00B5136E"/>
    <w:rsid w:val="00B5219B"/>
    <w:rsid w:val="00B521EA"/>
    <w:rsid w:val="00B5294E"/>
    <w:rsid w:val="00B53360"/>
    <w:rsid w:val="00B538FB"/>
    <w:rsid w:val="00B540F5"/>
    <w:rsid w:val="00B552C0"/>
    <w:rsid w:val="00B55B58"/>
    <w:rsid w:val="00B55D66"/>
    <w:rsid w:val="00B56C57"/>
    <w:rsid w:val="00B579CE"/>
    <w:rsid w:val="00B6029D"/>
    <w:rsid w:val="00B60AD5"/>
    <w:rsid w:val="00B60F34"/>
    <w:rsid w:val="00B61179"/>
    <w:rsid w:val="00B61200"/>
    <w:rsid w:val="00B62FE8"/>
    <w:rsid w:val="00B63251"/>
    <w:rsid w:val="00B64C8D"/>
    <w:rsid w:val="00B64D0F"/>
    <w:rsid w:val="00B64EF7"/>
    <w:rsid w:val="00B655CF"/>
    <w:rsid w:val="00B655D3"/>
    <w:rsid w:val="00B65915"/>
    <w:rsid w:val="00B65FAA"/>
    <w:rsid w:val="00B6746E"/>
    <w:rsid w:val="00B67F3E"/>
    <w:rsid w:val="00B7008E"/>
    <w:rsid w:val="00B70263"/>
    <w:rsid w:val="00B70F3E"/>
    <w:rsid w:val="00B71698"/>
    <w:rsid w:val="00B7233A"/>
    <w:rsid w:val="00B7235F"/>
    <w:rsid w:val="00B72798"/>
    <w:rsid w:val="00B7399E"/>
    <w:rsid w:val="00B74FA1"/>
    <w:rsid w:val="00B754A6"/>
    <w:rsid w:val="00B75873"/>
    <w:rsid w:val="00B76E43"/>
    <w:rsid w:val="00B77498"/>
    <w:rsid w:val="00B77528"/>
    <w:rsid w:val="00B778C2"/>
    <w:rsid w:val="00B77936"/>
    <w:rsid w:val="00B803B0"/>
    <w:rsid w:val="00B8053D"/>
    <w:rsid w:val="00B80553"/>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88B"/>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1FF"/>
    <w:rsid w:val="00BD6DC8"/>
    <w:rsid w:val="00BD710D"/>
    <w:rsid w:val="00BD75DF"/>
    <w:rsid w:val="00BD7EC3"/>
    <w:rsid w:val="00BE0526"/>
    <w:rsid w:val="00BE0C96"/>
    <w:rsid w:val="00BE1BA7"/>
    <w:rsid w:val="00BE200A"/>
    <w:rsid w:val="00BE212C"/>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3CC5"/>
    <w:rsid w:val="00BF47FC"/>
    <w:rsid w:val="00BF5030"/>
    <w:rsid w:val="00BF5260"/>
    <w:rsid w:val="00BF5A63"/>
    <w:rsid w:val="00BF5F56"/>
    <w:rsid w:val="00BF6320"/>
    <w:rsid w:val="00BF6876"/>
    <w:rsid w:val="00BF694C"/>
    <w:rsid w:val="00BF711E"/>
    <w:rsid w:val="00BF7B2A"/>
    <w:rsid w:val="00BF7DA7"/>
    <w:rsid w:val="00C000FA"/>
    <w:rsid w:val="00C00268"/>
    <w:rsid w:val="00C014FE"/>
    <w:rsid w:val="00C01652"/>
    <w:rsid w:val="00C01A4F"/>
    <w:rsid w:val="00C025D6"/>
    <w:rsid w:val="00C04B2F"/>
    <w:rsid w:val="00C04CF3"/>
    <w:rsid w:val="00C04E8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6E5A"/>
    <w:rsid w:val="00C17345"/>
    <w:rsid w:val="00C177A9"/>
    <w:rsid w:val="00C17F70"/>
    <w:rsid w:val="00C2021D"/>
    <w:rsid w:val="00C2069D"/>
    <w:rsid w:val="00C20F25"/>
    <w:rsid w:val="00C20FA0"/>
    <w:rsid w:val="00C21132"/>
    <w:rsid w:val="00C22144"/>
    <w:rsid w:val="00C22227"/>
    <w:rsid w:val="00C222B5"/>
    <w:rsid w:val="00C234B7"/>
    <w:rsid w:val="00C238E0"/>
    <w:rsid w:val="00C23CF2"/>
    <w:rsid w:val="00C2481A"/>
    <w:rsid w:val="00C2526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5FB5"/>
    <w:rsid w:val="00C46016"/>
    <w:rsid w:val="00C466B3"/>
    <w:rsid w:val="00C472F4"/>
    <w:rsid w:val="00C478EB"/>
    <w:rsid w:val="00C50BF3"/>
    <w:rsid w:val="00C5195F"/>
    <w:rsid w:val="00C51C8B"/>
    <w:rsid w:val="00C52EBB"/>
    <w:rsid w:val="00C53746"/>
    <w:rsid w:val="00C53932"/>
    <w:rsid w:val="00C54428"/>
    <w:rsid w:val="00C5546A"/>
    <w:rsid w:val="00C56536"/>
    <w:rsid w:val="00C56A2B"/>
    <w:rsid w:val="00C57BD4"/>
    <w:rsid w:val="00C60445"/>
    <w:rsid w:val="00C60C75"/>
    <w:rsid w:val="00C613A5"/>
    <w:rsid w:val="00C6188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5B6"/>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FA0"/>
    <w:rsid w:val="00C908D8"/>
    <w:rsid w:val="00C90A2E"/>
    <w:rsid w:val="00C90EA9"/>
    <w:rsid w:val="00C918DD"/>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B7C8B"/>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C6A6A"/>
    <w:rsid w:val="00CD169B"/>
    <w:rsid w:val="00CD2E05"/>
    <w:rsid w:val="00CD2F42"/>
    <w:rsid w:val="00CD33EB"/>
    <w:rsid w:val="00CD343C"/>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42D"/>
    <w:rsid w:val="00CE5541"/>
    <w:rsid w:val="00CE6276"/>
    <w:rsid w:val="00CE64F2"/>
    <w:rsid w:val="00CE73FD"/>
    <w:rsid w:val="00CF0697"/>
    <w:rsid w:val="00CF0ADA"/>
    <w:rsid w:val="00CF0CA0"/>
    <w:rsid w:val="00CF1195"/>
    <w:rsid w:val="00CF18CA"/>
    <w:rsid w:val="00CF242E"/>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289"/>
    <w:rsid w:val="00D04465"/>
    <w:rsid w:val="00D049DD"/>
    <w:rsid w:val="00D05271"/>
    <w:rsid w:val="00D05465"/>
    <w:rsid w:val="00D05774"/>
    <w:rsid w:val="00D05DDE"/>
    <w:rsid w:val="00D06366"/>
    <w:rsid w:val="00D06418"/>
    <w:rsid w:val="00D07107"/>
    <w:rsid w:val="00D07114"/>
    <w:rsid w:val="00D07CD3"/>
    <w:rsid w:val="00D10B41"/>
    <w:rsid w:val="00D10E9D"/>
    <w:rsid w:val="00D11149"/>
    <w:rsid w:val="00D113AF"/>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692"/>
    <w:rsid w:val="00D27FEC"/>
    <w:rsid w:val="00D27FF8"/>
    <w:rsid w:val="00D30720"/>
    <w:rsid w:val="00D3188E"/>
    <w:rsid w:val="00D31E0C"/>
    <w:rsid w:val="00D32851"/>
    <w:rsid w:val="00D32AAF"/>
    <w:rsid w:val="00D32FF5"/>
    <w:rsid w:val="00D335CD"/>
    <w:rsid w:val="00D3376C"/>
    <w:rsid w:val="00D33A0D"/>
    <w:rsid w:val="00D351C5"/>
    <w:rsid w:val="00D35FB8"/>
    <w:rsid w:val="00D36B4B"/>
    <w:rsid w:val="00D37BFD"/>
    <w:rsid w:val="00D40224"/>
    <w:rsid w:val="00D40439"/>
    <w:rsid w:val="00D41B6D"/>
    <w:rsid w:val="00D42414"/>
    <w:rsid w:val="00D425E3"/>
    <w:rsid w:val="00D42633"/>
    <w:rsid w:val="00D4312C"/>
    <w:rsid w:val="00D43FAB"/>
    <w:rsid w:val="00D44293"/>
    <w:rsid w:val="00D44C51"/>
    <w:rsid w:val="00D45400"/>
    <w:rsid w:val="00D475A8"/>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4FDB"/>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841"/>
    <w:rsid w:val="00DB4C72"/>
    <w:rsid w:val="00DB58C5"/>
    <w:rsid w:val="00DB60EB"/>
    <w:rsid w:val="00DB6381"/>
    <w:rsid w:val="00DC0A84"/>
    <w:rsid w:val="00DC164C"/>
    <w:rsid w:val="00DC19ED"/>
    <w:rsid w:val="00DC29B5"/>
    <w:rsid w:val="00DC3364"/>
    <w:rsid w:val="00DC3445"/>
    <w:rsid w:val="00DC34B0"/>
    <w:rsid w:val="00DC3889"/>
    <w:rsid w:val="00DC3A3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7B"/>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198A"/>
    <w:rsid w:val="00E2212B"/>
    <w:rsid w:val="00E22561"/>
    <w:rsid w:val="00E23153"/>
    <w:rsid w:val="00E2333D"/>
    <w:rsid w:val="00E23BBF"/>
    <w:rsid w:val="00E24C60"/>
    <w:rsid w:val="00E2553A"/>
    <w:rsid w:val="00E266DE"/>
    <w:rsid w:val="00E278F0"/>
    <w:rsid w:val="00E308A6"/>
    <w:rsid w:val="00E30D74"/>
    <w:rsid w:val="00E30F4C"/>
    <w:rsid w:val="00E31C32"/>
    <w:rsid w:val="00E32A4B"/>
    <w:rsid w:val="00E32BE2"/>
    <w:rsid w:val="00E32E16"/>
    <w:rsid w:val="00E33058"/>
    <w:rsid w:val="00E3336B"/>
    <w:rsid w:val="00E33AEC"/>
    <w:rsid w:val="00E33DDD"/>
    <w:rsid w:val="00E34101"/>
    <w:rsid w:val="00E3419B"/>
    <w:rsid w:val="00E3449D"/>
    <w:rsid w:val="00E34A58"/>
    <w:rsid w:val="00E34CD9"/>
    <w:rsid w:val="00E359E3"/>
    <w:rsid w:val="00E35F47"/>
    <w:rsid w:val="00E372D3"/>
    <w:rsid w:val="00E376CE"/>
    <w:rsid w:val="00E37790"/>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1F39"/>
    <w:rsid w:val="00E82F30"/>
    <w:rsid w:val="00E830D0"/>
    <w:rsid w:val="00E84BCE"/>
    <w:rsid w:val="00E84D6F"/>
    <w:rsid w:val="00E8519B"/>
    <w:rsid w:val="00E8557A"/>
    <w:rsid w:val="00E86266"/>
    <w:rsid w:val="00E86585"/>
    <w:rsid w:val="00E86C80"/>
    <w:rsid w:val="00E873E6"/>
    <w:rsid w:val="00E8788A"/>
    <w:rsid w:val="00E9131C"/>
    <w:rsid w:val="00E91448"/>
    <w:rsid w:val="00E9272A"/>
    <w:rsid w:val="00E928DC"/>
    <w:rsid w:val="00E92AA1"/>
    <w:rsid w:val="00E9383C"/>
    <w:rsid w:val="00E94920"/>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A7639"/>
    <w:rsid w:val="00EB0236"/>
    <w:rsid w:val="00EB0AAB"/>
    <w:rsid w:val="00EB142B"/>
    <w:rsid w:val="00EB17AE"/>
    <w:rsid w:val="00EB23C2"/>
    <w:rsid w:val="00EB3D6F"/>
    <w:rsid w:val="00EB5EB6"/>
    <w:rsid w:val="00EB6262"/>
    <w:rsid w:val="00EB6418"/>
    <w:rsid w:val="00EB7DCE"/>
    <w:rsid w:val="00EC1342"/>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33BA"/>
    <w:rsid w:val="00EF44C5"/>
    <w:rsid w:val="00EF44E6"/>
    <w:rsid w:val="00EF4643"/>
    <w:rsid w:val="00EF4AA7"/>
    <w:rsid w:val="00EF4E34"/>
    <w:rsid w:val="00EF6123"/>
    <w:rsid w:val="00EF6A0D"/>
    <w:rsid w:val="00EF77AD"/>
    <w:rsid w:val="00F008FC"/>
    <w:rsid w:val="00F00C2C"/>
    <w:rsid w:val="00F0138B"/>
    <w:rsid w:val="00F022B7"/>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3E2F"/>
    <w:rsid w:val="00F14A3C"/>
    <w:rsid w:val="00F15291"/>
    <w:rsid w:val="00F16A43"/>
    <w:rsid w:val="00F171E6"/>
    <w:rsid w:val="00F1746F"/>
    <w:rsid w:val="00F17DE0"/>
    <w:rsid w:val="00F2003D"/>
    <w:rsid w:val="00F2005C"/>
    <w:rsid w:val="00F201C4"/>
    <w:rsid w:val="00F20212"/>
    <w:rsid w:val="00F2123A"/>
    <w:rsid w:val="00F21BEB"/>
    <w:rsid w:val="00F21C29"/>
    <w:rsid w:val="00F231AA"/>
    <w:rsid w:val="00F23A2A"/>
    <w:rsid w:val="00F24399"/>
    <w:rsid w:val="00F2578B"/>
    <w:rsid w:val="00F25812"/>
    <w:rsid w:val="00F25E14"/>
    <w:rsid w:val="00F266BD"/>
    <w:rsid w:val="00F26FDE"/>
    <w:rsid w:val="00F3037F"/>
    <w:rsid w:val="00F30380"/>
    <w:rsid w:val="00F304E3"/>
    <w:rsid w:val="00F30722"/>
    <w:rsid w:val="00F308C4"/>
    <w:rsid w:val="00F31137"/>
    <w:rsid w:val="00F31C15"/>
    <w:rsid w:val="00F3242A"/>
    <w:rsid w:val="00F33008"/>
    <w:rsid w:val="00F3484E"/>
    <w:rsid w:val="00F35220"/>
    <w:rsid w:val="00F357C6"/>
    <w:rsid w:val="00F37E4F"/>
    <w:rsid w:val="00F40891"/>
    <w:rsid w:val="00F41546"/>
    <w:rsid w:val="00F418E3"/>
    <w:rsid w:val="00F43C8F"/>
    <w:rsid w:val="00F4415F"/>
    <w:rsid w:val="00F44826"/>
    <w:rsid w:val="00F44E06"/>
    <w:rsid w:val="00F44FCA"/>
    <w:rsid w:val="00F45715"/>
    <w:rsid w:val="00F45B54"/>
    <w:rsid w:val="00F46BE3"/>
    <w:rsid w:val="00F46D18"/>
    <w:rsid w:val="00F50155"/>
    <w:rsid w:val="00F50E7E"/>
    <w:rsid w:val="00F512D3"/>
    <w:rsid w:val="00F513E4"/>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436"/>
    <w:rsid w:val="00F77A0B"/>
    <w:rsid w:val="00F77E0A"/>
    <w:rsid w:val="00F8102B"/>
    <w:rsid w:val="00F810DC"/>
    <w:rsid w:val="00F82C45"/>
    <w:rsid w:val="00F830DE"/>
    <w:rsid w:val="00F833FA"/>
    <w:rsid w:val="00F836E7"/>
    <w:rsid w:val="00F83812"/>
    <w:rsid w:val="00F8406F"/>
    <w:rsid w:val="00F844C6"/>
    <w:rsid w:val="00F84B9A"/>
    <w:rsid w:val="00F84D66"/>
    <w:rsid w:val="00F868F5"/>
    <w:rsid w:val="00F86E6C"/>
    <w:rsid w:val="00F87FE8"/>
    <w:rsid w:val="00F9037A"/>
    <w:rsid w:val="00F90881"/>
    <w:rsid w:val="00F9276C"/>
    <w:rsid w:val="00F93345"/>
    <w:rsid w:val="00F940BD"/>
    <w:rsid w:val="00F9447D"/>
    <w:rsid w:val="00F94A9E"/>
    <w:rsid w:val="00F95402"/>
    <w:rsid w:val="00F9570A"/>
    <w:rsid w:val="00F96BB8"/>
    <w:rsid w:val="00F976C2"/>
    <w:rsid w:val="00FA00A0"/>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61B8"/>
    <w:rsid w:val="00FB68D0"/>
    <w:rsid w:val="00FB6A4B"/>
    <w:rsid w:val="00FB6BAE"/>
    <w:rsid w:val="00FC0E60"/>
    <w:rsid w:val="00FC1742"/>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2E1A"/>
    <w:rsid w:val="00FE3C09"/>
    <w:rsid w:val="00FE4556"/>
    <w:rsid w:val="00FE4C8D"/>
    <w:rsid w:val="00FE4DDC"/>
    <w:rsid w:val="00FE61B2"/>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 w:val="1B05A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 w:type="paragraph" w:styleId="Caption">
    <w:name w:val="caption"/>
    <w:basedOn w:val="Normal"/>
    <w:next w:val="Normal"/>
    <w:uiPriority w:val="35"/>
    <w:unhideWhenUsed/>
    <w:qFormat/>
    <w:rsid w:val="005D1762"/>
    <w:pPr>
      <w:spacing w:line="240" w:lineRule="auto"/>
    </w:pPr>
    <w:rPr>
      <w:i/>
      <w:iCs/>
      <w:color w:val="1F497D" w:themeColor="text2"/>
      <w:sz w:val="18"/>
      <w:szCs w:val="18"/>
    </w:rPr>
  </w:style>
  <w:style w:type="paragraph" w:styleId="Revision">
    <w:name w:val="Revision"/>
    <w:hidden/>
    <w:uiPriority w:val="99"/>
    <w:semiHidden/>
    <w:rsid w:val="00757349"/>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55761113">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30748578">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4956717">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dd880e59-59d1-4913-9e13-e5a3bb50f76a" xsi:nil="true"/>
    <lcf76f155ced4ddcb4097134ff3c332f xmlns="00d59416-304c-40f6-b640-d9cf62213f8e">
      <Terms xmlns="http://schemas.microsoft.com/office/infopath/2007/PartnerControls"/>
    </lcf76f155ced4ddcb4097134ff3c332f>
    <Date xmlns="00d59416-304c-40f6-b640-d9cf62213f8e" xsi:nil="true"/>
    <Topic xmlns="00d59416-304c-40f6-b640-d9cf62213f8e" xsi:nil="true"/>
    <Presenter xmlns="00d59416-304c-40f6-b640-d9cf62213f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3E05219D2A4080D2584D4BE012F6" ma:contentTypeVersion="19" ma:contentTypeDescription="Create a new document." ma:contentTypeScope="" ma:versionID="c9e0df6c2af6b296da37944e454ebb76">
  <xsd:schema xmlns:xsd="http://www.w3.org/2001/XMLSchema" xmlns:xs="http://www.w3.org/2001/XMLSchema" xmlns:p="http://schemas.microsoft.com/office/2006/metadata/properties" xmlns:ns2="00d59416-304c-40f6-b640-d9cf62213f8e" xmlns:ns3="dd880e59-59d1-4913-9e13-e5a3bb50f76a" targetNamespace="http://schemas.microsoft.com/office/2006/metadata/properties" ma:root="true" ma:fieldsID="44f05b8e1e1b31a46ce3cce8dc71f4fa" ns2:_="" ns3:_="">
    <xsd:import namespace="00d59416-304c-40f6-b640-d9cf62213f8e"/>
    <xsd:import namespace="dd880e59-59d1-4913-9e13-e5a3bb50f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Presenter" minOccurs="0"/>
                <xsd:element ref="ns2:Topic" minOccurs="0"/>
                <xsd:element ref="ns2: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416-304c-40f6-b640-d9cf62213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senter" ma:index="20" nillable="true" ma:displayName="Presenter" ma:format="Dropdown" ma:internalName="Presenter">
      <xsd:simpleType>
        <xsd:union memberTypes="dms:Text">
          <xsd:simpleType>
            <xsd:restriction base="dms:Choice">
              <xsd:enumeration value="Susan"/>
              <xsd:enumeration value="Natalie"/>
              <xsd:enumeration value="Emily"/>
              <xsd:enumeration value="Amanda"/>
              <xsd:enumeration value="Tina"/>
            </xsd:restriction>
          </xsd:simpleType>
        </xsd:union>
      </xsd:simpleType>
    </xsd:element>
    <xsd:element name="Topic" ma:index="21" nillable="true" ma:displayName="Topic" ma:format="Dropdown" ma:internalName="Topic">
      <xsd:simpleType>
        <xsd:restriction base="dms:Text">
          <xsd:maxLength value="255"/>
        </xsd:restriction>
      </xsd:simpleType>
    </xsd:element>
    <xsd:element name="Date" ma:index="22" nillable="true" ma:displayName="Meeting 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e8a42c-a872-458b-b432-a24cddaead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80e59-59d1-4913-9e13-e5a3bb50f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c3549d-e9e7-428c-959e-d06cf186df15}" ma:internalName="TaxCatchAll" ma:showField="CatchAllData" ma:web="dd880e59-59d1-4913-9e13-e5a3bb50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 ds:uri="dd880e59-59d1-4913-9e13-e5a3bb50f76a"/>
    <ds:schemaRef ds:uri="00d59416-304c-40f6-b640-d9cf62213f8e"/>
    <ds:schemaRef ds:uri="http://schemas.microsoft.com/office/infopath/2007/PartnerControl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BBC16606-741A-4E62-8910-54FD1F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416-304c-40f6-b640-d9cf62213f8e"/>
    <ds:schemaRef ds:uri="dd880e59-59d1-4913-9e13-e5a3bb50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C:\Users\jlips\Documents\Custom Office Templates\JMC Meeting Notes.dotx</Template>
  <TotalTime>134</TotalTime>
  <Pages>8</Pages>
  <Words>1962</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237</cp:revision>
  <cp:lastPrinted>2014-03-04T16:13:00Z</cp:lastPrinted>
  <dcterms:created xsi:type="dcterms:W3CDTF">2022-10-04T00:42:00Z</dcterms:created>
  <dcterms:modified xsi:type="dcterms:W3CDTF">2023-04-04T23:54:00Z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0x010100E6A93E05219D2A4080D2584D4BE012F6</vt:lpwstr>
  </property>
  <property fmtid="{D5CDD505-2E9C-101B-9397-08002B2CF9AE}" pid="3" name="MediaServiceImageTags">
    <vt:lpwstr/>
  </property>
</Properties>
</file>