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16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128DA6FE" w:rsidR="00380105" w:rsidRPr="00BE5E87" w:rsidRDefault="003C7724" w:rsidP="00DD7E78">
            <w:pPr>
              <w:rPr>
                <w:color w:val="000000" w:themeColor="text1"/>
              </w:rPr>
            </w:pPr>
            <w:r>
              <w:rPr>
                <w:color w:val="000000" w:themeColor="text1"/>
              </w:rPr>
              <w:t xml:space="preserve">CSTE Data Standardization Workgroup Meeting </w:t>
            </w:r>
            <w:r w:rsidR="00E7216E">
              <w:rPr>
                <w:color w:val="000000" w:themeColor="text1"/>
              </w:rPr>
              <w:t>5-</w:t>
            </w:r>
            <w:r w:rsidR="00266E8D">
              <w:rPr>
                <w:color w:val="000000" w:themeColor="text1"/>
              </w:rPr>
              <w:t>25</w:t>
            </w:r>
            <w:r>
              <w:rPr>
                <w:color w:val="000000" w:themeColor="text1"/>
              </w:rPr>
              <w:t>-18</w:t>
            </w:r>
          </w:p>
        </w:tc>
      </w:tr>
      <w:tr w:rsidR="00380105" w:rsidRPr="00380105" w14:paraId="19E96076" w14:textId="77777777" w:rsidTr="00BE5E87">
        <w:tc>
          <w:tcPr>
            <w:tcW w:w="1998" w:type="dxa"/>
          </w:tcPr>
          <w:p w14:paraId="1CA250BE" w14:textId="77777777" w:rsidR="00380105" w:rsidRPr="00380105" w:rsidRDefault="00380105" w:rsidP="00380105">
            <w:pPr>
              <w:jc w:val="right"/>
              <w:rPr>
                <w:b/>
                <w:color w:val="000000" w:themeColor="text1"/>
              </w:rPr>
            </w:pPr>
            <w:r w:rsidRPr="00380105">
              <w:rPr>
                <w:b/>
                <w:color w:val="000000" w:themeColor="text1"/>
              </w:rPr>
              <w:t>Purpose:</w:t>
            </w:r>
          </w:p>
        </w:tc>
        <w:tc>
          <w:tcPr>
            <w:tcW w:w="6930" w:type="dxa"/>
          </w:tcPr>
          <w:p w14:paraId="1A0055D4" w14:textId="67CA7350" w:rsidR="00380105" w:rsidRPr="00BE5E87" w:rsidRDefault="00321101" w:rsidP="00DD7E78">
            <w:pPr>
              <w:rPr>
                <w:color w:val="000000" w:themeColor="text1"/>
              </w:rPr>
            </w:pPr>
            <w:r>
              <w:rPr>
                <w:color w:val="000000" w:themeColor="text1"/>
              </w:rPr>
              <w:t>Discuss Date of Illness Onset and Diagnosis Date</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00718835" w:rsidR="00380105" w:rsidRPr="00BE5E87" w:rsidRDefault="00E7216E" w:rsidP="00DD7E78">
            <w:pPr>
              <w:rPr>
                <w:color w:val="000000" w:themeColor="text1"/>
              </w:rPr>
            </w:pPr>
            <w:r>
              <w:rPr>
                <w:color w:val="000000" w:themeColor="text1"/>
              </w:rPr>
              <w:t>5-</w:t>
            </w:r>
            <w:r w:rsidR="00266E8D">
              <w:rPr>
                <w:color w:val="000000" w:themeColor="text1"/>
              </w:rPr>
              <w:t>25</w:t>
            </w:r>
            <w:r w:rsidR="003C7724">
              <w:rPr>
                <w:color w:val="000000" w:themeColor="text1"/>
              </w:rPr>
              <w:t>-18</w:t>
            </w:r>
          </w:p>
        </w:tc>
      </w:tr>
      <w:tr w:rsidR="00380105" w:rsidRPr="00380105" w14:paraId="69530AEA" w14:textId="77777777" w:rsidTr="003C7724">
        <w:trPr>
          <w:trHeight w:val="228"/>
        </w:trPr>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74E2CEA3" w14:textId="77777777" w:rsidR="001F12E5" w:rsidRDefault="006866C2" w:rsidP="00DD7E78">
            <w:pPr>
              <w:rPr>
                <w:sz w:val="16"/>
                <w:szCs w:val="16"/>
              </w:rPr>
            </w:pPr>
            <w:hyperlink r:id="rId11" w:history="1">
              <w:r w:rsidR="003C7724" w:rsidRPr="003C7724">
                <w:rPr>
                  <w:rStyle w:val="Hyperlink"/>
                  <w:sz w:val="16"/>
                  <w:szCs w:val="16"/>
                </w:rPr>
                <w:t>https://cste.webex.com/cste/k2/j.php?MTID=t4dea93549404d3f14c39229a245d297d</w:t>
              </w:r>
            </w:hyperlink>
            <w:r w:rsidR="003C7724" w:rsidRPr="003C7724">
              <w:rPr>
                <w:sz w:val="16"/>
                <w:szCs w:val="16"/>
              </w:rPr>
              <w:t xml:space="preserve"> </w:t>
            </w:r>
          </w:p>
          <w:p w14:paraId="4FD5B273" w14:textId="50EDE89C" w:rsidR="003C7724" w:rsidRDefault="003C7724" w:rsidP="00DD7E78">
            <w:pPr>
              <w:rPr>
                <w:sz w:val="16"/>
                <w:szCs w:val="16"/>
              </w:rPr>
            </w:pPr>
            <w:r>
              <w:rPr>
                <w:sz w:val="16"/>
                <w:szCs w:val="16"/>
              </w:rPr>
              <w:t xml:space="preserve">Password: </w:t>
            </w:r>
            <w:r w:rsidRPr="003C7724">
              <w:rPr>
                <w:sz w:val="16"/>
                <w:szCs w:val="16"/>
              </w:rPr>
              <w:t>dswg123</w:t>
            </w:r>
          </w:p>
          <w:p w14:paraId="56E6A4F4" w14:textId="7713DB6C" w:rsidR="003C7724" w:rsidRPr="003C7724" w:rsidRDefault="003C7724" w:rsidP="00DD7E78">
            <w:pPr>
              <w:rPr>
                <w:sz w:val="16"/>
                <w:szCs w:val="16"/>
              </w:rPr>
            </w:pPr>
            <w:r w:rsidRPr="003C7724">
              <w:rPr>
                <w:sz w:val="16"/>
                <w:szCs w:val="16"/>
              </w:rPr>
              <w:t>1-877-668-4490</w:t>
            </w:r>
            <w:r>
              <w:rPr>
                <w:sz w:val="16"/>
                <w:szCs w:val="16"/>
              </w:rPr>
              <w:t xml:space="preserve">; access code: </w:t>
            </w:r>
            <w:r w:rsidRPr="003C7724">
              <w:rPr>
                <w:sz w:val="16"/>
                <w:szCs w:val="16"/>
              </w:rPr>
              <w:t>795 572 806</w:t>
            </w:r>
          </w:p>
        </w:tc>
      </w:tr>
      <w:tr w:rsidR="003C7724" w:rsidRPr="00380105" w14:paraId="248E02F3" w14:textId="77777777" w:rsidTr="003C7724">
        <w:trPr>
          <w:trHeight w:val="228"/>
        </w:trPr>
        <w:tc>
          <w:tcPr>
            <w:tcW w:w="1998" w:type="dxa"/>
          </w:tcPr>
          <w:p w14:paraId="19AA20BB" w14:textId="77777777" w:rsidR="003C7724" w:rsidRPr="00380105" w:rsidRDefault="003C7724" w:rsidP="003C7724">
            <w:pPr>
              <w:rPr>
                <w:b/>
                <w:color w:val="000000" w:themeColor="text1"/>
              </w:rPr>
            </w:pPr>
          </w:p>
        </w:tc>
        <w:tc>
          <w:tcPr>
            <w:tcW w:w="6930" w:type="dxa"/>
          </w:tcPr>
          <w:p w14:paraId="2EB65956" w14:textId="77777777" w:rsidR="003C7724" w:rsidRPr="003C7724" w:rsidRDefault="003C7724" w:rsidP="00DD7E78">
            <w:pPr>
              <w:rPr>
                <w:sz w:val="16"/>
                <w:szCs w:val="16"/>
              </w:rPr>
            </w:pPr>
          </w:p>
        </w:tc>
      </w:tr>
    </w:tbl>
    <w:p w14:paraId="5738138E" w14:textId="51D4A1E9" w:rsidR="004B2365" w:rsidRDefault="00380105" w:rsidP="0003517C">
      <w:pPr>
        <w:spacing w:after="120" w:line="240" w:lineRule="auto"/>
        <w:rPr>
          <w:b/>
        </w:rPr>
      </w:pPr>
      <w:r w:rsidRPr="00380105">
        <w:rPr>
          <w:b/>
        </w:rPr>
        <w:t>Agenda</w:t>
      </w:r>
      <w:r w:rsidR="0003517C">
        <w:rPr>
          <w:b/>
        </w:rPr>
        <w:t>:</w:t>
      </w:r>
    </w:p>
    <w:tbl>
      <w:tblPr>
        <w:tblStyle w:val="TableGrid"/>
        <w:tblW w:w="9445" w:type="dxa"/>
        <w:tblLook w:val="04A0" w:firstRow="1" w:lastRow="0" w:firstColumn="1" w:lastColumn="0" w:noHBand="0" w:noVBand="1"/>
      </w:tblPr>
      <w:tblGrid>
        <w:gridCol w:w="1525"/>
        <w:gridCol w:w="7920"/>
      </w:tblGrid>
      <w:tr w:rsidR="00A42839" w14:paraId="0334519B" w14:textId="77777777" w:rsidTr="003071B1">
        <w:trPr>
          <w:trHeight w:val="99"/>
        </w:trPr>
        <w:tc>
          <w:tcPr>
            <w:tcW w:w="1525" w:type="dxa"/>
            <w:shd w:val="clear" w:color="auto" w:fill="D9D9D9" w:themeFill="background1" w:themeFillShade="D9"/>
            <w:hideMark/>
          </w:tcPr>
          <w:p w14:paraId="0283C609" w14:textId="1AAF57C1" w:rsidR="00A42839" w:rsidRPr="00A42839" w:rsidRDefault="00A42839" w:rsidP="00A42839">
            <w:pPr>
              <w:spacing w:before="100" w:beforeAutospacing="1" w:after="100" w:afterAutospacing="1"/>
              <w:jc w:val="center"/>
              <w:rPr>
                <w:rFonts w:ascii="Calibri" w:hAnsi="Calibri" w:cs="Calibri"/>
                <w:szCs w:val="20"/>
              </w:rPr>
            </w:pPr>
            <w:bookmarkStart w:id="0" w:name="_Hlk511992466"/>
            <w:r>
              <w:rPr>
                <w:b/>
                <w:bCs/>
                <w:szCs w:val="20"/>
              </w:rPr>
              <w:t>Tentative Times</w:t>
            </w:r>
          </w:p>
        </w:tc>
        <w:tc>
          <w:tcPr>
            <w:tcW w:w="7920" w:type="dxa"/>
            <w:shd w:val="clear" w:color="auto" w:fill="D9D9D9" w:themeFill="background1" w:themeFillShade="D9"/>
            <w:hideMark/>
          </w:tcPr>
          <w:p w14:paraId="145104DD" w14:textId="77777777" w:rsidR="00A42839" w:rsidRDefault="00A42839" w:rsidP="00A42839">
            <w:pPr>
              <w:spacing w:before="100" w:beforeAutospacing="1" w:after="100" w:afterAutospacing="1"/>
              <w:jc w:val="center"/>
              <w:rPr>
                <w:szCs w:val="20"/>
              </w:rPr>
            </w:pPr>
            <w:r>
              <w:rPr>
                <w:b/>
                <w:bCs/>
                <w:szCs w:val="20"/>
              </w:rPr>
              <w:t>Agenda Item</w:t>
            </w:r>
          </w:p>
        </w:tc>
      </w:tr>
      <w:tr w:rsidR="00A42839" w14:paraId="782C6B46" w14:textId="77777777" w:rsidTr="003071B1">
        <w:tc>
          <w:tcPr>
            <w:tcW w:w="1525" w:type="dxa"/>
            <w:hideMark/>
          </w:tcPr>
          <w:p w14:paraId="092B5E16" w14:textId="66C20F92" w:rsidR="00A42839" w:rsidRPr="003071B1" w:rsidRDefault="00A42839" w:rsidP="00F7029E">
            <w:pPr>
              <w:spacing w:before="100" w:beforeAutospacing="1" w:after="100" w:afterAutospacing="1"/>
              <w:rPr>
                <w:szCs w:val="20"/>
              </w:rPr>
            </w:pPr>
            <w:r w:rsidRPr="003071B1">
              <w:rPr>
                <w:szCs w:val="20"/>
              </w:rPr>
              <w:t>1:02</w:t>
            </w:r>
          </w:p>
        </w:tc>
        <w:tc>
          <w:tcPr>
            <w:tcW w:w="7920" w:type="dxa"/>
            <w:hideMark/>
          </w:tcPr>
          <w:p w14:paraId="5FC51D00" w14:textId="77777777" w:rsidR="00A42839" w:rsidRPr="003071B1" w:rsidRDefault="00A42839" w:rsidP="00F7029E">
            <w:pPr>
              <w:pStyle w:val="ListParagraph"/>
              <w:ind w:left="360" w:hanging="360"/>
              <w:rPr>
                <w:szCs w:val="20"/>
              </w:rPr>
            </w:pPr>
            <w:r w:rsidRPr="003071B1">
              <w:rPr>
                <w:rFonts w:ascii="Symbol" w:hAnsi="Symbol"/>
                <w:szCs w:val="20"/>
              </w:rPr>
              <w:t></w:t>
            </w:r>
            <w:r w:rsidRPr="003071B1">
              <w:rPr>
                <w:rFonts w:ascii="Times New Roman" w:hAnsi="Times New Roman" w:cs="Times New Roman"/>
                <w:sz w:val="14"/>
                <w:szCs w:val="14"/>
              </w:rPr>
              <w:t>       </w:t>
            </w:r>
            <w:r w:rsidRPr="003071B1">
              <w:rPr>
                <w:szCs w:val="20"/>
              </w:rPr>
              <w:t>Welcome and roll call:</w:t>
            </w:r>
          </w:p>
          <w:p w14:paraId="27F683E0" w14:textId="77777777" w:rsidR="00A42839" w:rsidRPr="003071B1" w:rsidRDefault="00A42839" w:rsidP="00F7029E">
            <w:pPr>
              <w:pStyle w:val="ListParagraph"/>
              <w:ind w:left="1080" w:hanging="360"/>
              <w:rPr>
                <w:szCs w:val="20"/>
              </w:rPr>
            </w:pPr>
            <w:r w:rsidRPr="003071B1">
              <w:rPr>
                <w:rFonts w:ascii="Courier New" w:hAnsi="Courier New" w:cs="Courier New"/>
                <w:szCs w:val="20"/>
              </w:rPr>
              <w:t>o</w:t>
            </w:r>
            <w:r w:rsidRPr="003071B1">
              <w:rPr>
                <w:rFonts w:ascii="Times New Roman" w:hAnsi="Times New Roman" w:cs="Times New Roman"/>
                <w:sz w:val="14"/>
                <w:szCs w:val="14"/>
              </w:rPr>
              <w:t>   </w:t>
            </w:r>
            <w:r w:rsidRPr="003071B1">
              <w:rPr>
                <w:szCs w:val="20"/>
              </w:rPr>
              <w:t>List names from chat box</w:t>
            </w:r>
          </w:p>
          <w:p w14:paraId="372DEEBC" w14:textId="77777777" w:rsidR="00A42839" w:rsidRPr="003071B1" w:rsidRDefault="00A42839" w:rsidP="00F7029E">
            <w:pPr>
              <w:pStyle w:val="ListParagraph"/>
              <w:ind w:left="1080" w:hanging="360"/>
              <w:rPr>
                <w:szCs w:val="20"/>
              </w:rPr>
            </w:pPr>
            <w:r w:rsidRPr="003071B1">
              <w:rPr>
                <w:rFonts w:ascii="Courier New" w:hAnsi="Courier New" w:cs="Courier New"/>
                <w:szCs w:val="20"/>
              </w:rPr>
              <w:t>o</w:t>
            </w:r>
            <w:r w:rsidRPr="003071B1">
              <w:rPr>
                <w:rFonts w:ascii="Times New Roman" w:hAnsi="Times New Roman" w:cs="Times New Roman"/>
                <w:sz w:val="14"/>
                <w:szCs w:val="14"/>
              </w:rPr>
              <w:t>   </w:t>
            </w:r>
            <w:r w:rsidRPr="003071B1">
              <w:rPr>
                <w:szCs w:val="20"/>
              </w:rPr>
              <w:t>Roll call for members accessing via phone only or in a shared space with others</w:t>
            </w:r>
          </w:p>
        </w:tc>
      </w:tr>
      <w:tr w:rsidR="006E4662" w14:paraId="376D88E3" w14:textId="77777777" w:rsidTr="003071B1">
        <w:tc>
          <w:tcPr>
            <w:tcW w:w="1525" w:type="dxa"/>
          </w:tcPr>
          <w:p w14:paraId="53FE106C" w14:textId="0EC15951" w:rsidR="006E4662" w:rsidRPr="003071B1" w:rsidRDefault="006E4662" w:rsidP="006E4662">
            <w:pPr>
              <w:spacing w:before="100" w:beforeAutospacing="1" w:after="100" w:afterAutospacing="1"/>
              <w:rPr>
                <w:szCs w:val="20"/>
              </w:rPr>
            </w:pPr>
            <w:r w:rsidRPr="003071B1">
              <w:rPr>
                <w:szCs w:val="20"/>
              </w:rPr>
              <w:t>1:</w:t>
            </w:r>
            <w:r w:rsidR="003071B1" w:rsidRPr="003071B1">
              <w:rPr>
                <w:szCs w:val="20"/>
              </w:rPr>
              <w:t>02-1:20</w:t>
            </w:r>
          </w:p>
        </w:tc>
        <w:tc>
          <w:tcPr>
            <w:tcW w:w="7920" w:type="dxa"/>
          </w:tcPr>
          <w:p w14:paraId="54C8D3AD" w14:textId="2A8C1008" w:rsidR="006E4662" w:rsidRPr="003071B1" w:rsidRDefault="006E4662" w:rsidP="006866C2">
            <w:pPr>
              <w:pStyle w:val="ListParagraph"/>
              <w:numPr>
                <w:ilvl w:val="0"/>
                <w:numId w:val="2"/>
              </w:numPr>
              <w:spacing w:after="120"/>
              <w:rPr>
                <w:szCs w:val="20"/>
              </w:rPr>
            </w:pPr>
            <w:r w:rsidRPr="003071B1">
              <w:rPr>
                <w:szCs w:val="20"/>
              </w:rPr>
              <w:t xml:space="preserve">Diagnosis Date continued discussion </w:t>
            </w:r>
          </w:p>
        </w:tc>
      </w:tr>
      <w:tr w:rsidR="007A31A4" w14:paraId="7CF15982" w14:textId="77777777" w:rsidTr="003071B1">
        <w:tc>
          <w:tcPr>
            <w:tcW w:w="1525" w:type="dxa"/>
          </w:tcPr>
          <w:p w14:paraId="75261710" w14:textId="61E8CFC4" w:rsidR="007A31A4" w:rsidRPr="003071B1" w:rsidRDefault="007A31A4" w:rsidP="00F7029E">
            <w:pPr>
              <w:spacing w:before="100" w:beforeAutospacing="1" w:after="100" w:afterAutospacing="1"/>
              <w:rPr>
                <w:szCs w:val="20"/>
              </w:rPr>
            </w:pPr>
            <w:r w:rsidRPr="003071B1">
              <w:rPr>
                <w:szCs w:val="20"/>
              </w:rPr>
              <w:t>1:</w:t>
            </w:r>
            <w:r w:rsidR="003071B1" w:rsidRPr="003071B1">
              <w:rPr>
                <w:szCs w:val="20"/>
              </w:rPr>
              <w:t>20-1:</w:t>
            </w:r>
            <w:r w:rsidR="003071B1">
              <w:rPr>
                <w:szCs w:val="20"/>
              </w:rPr>
              <w:t>40</w:t>
            </w:r>
          </w:p>
        </w:tc>
        <w:tc>
          <w:tcPr>
            <w:tcW w:w="7920" w:type="dxa"/>
          </w:tcPr>
          <w:p w14:paraId="514FC97B" w14:textId="4423C014" w:rsidR="00E329EE" w:rsidRPr="003071B1" w:rsidRDefault="000D4DE7" w:rsidP="006866C2">
            <w:pPr>
              <w:pStyle w:val="ListParagraph"/>
              <w:numPr>
                <w:ilvl w:val="0"/>
                <w:numId w:val="2"/>
              </w:numPr>
              <w:spacing w:after="120"/>
              <w:rPr>
                <w:szCs w:val="20"/>
              </w:rPr>
            </w:pPr>
            <w:r w:rsidRPr="003071B1">
              <w:rPr>
                <w:szCs w:val="20"/>
              </w:rPr>
              <w:t>Date of Illness Onset</w:t>
            </w:r>
            <w:r w:rsidR="00FE0218">
              <w:rPr>
                <w:szCs w:val="20"/>
              </w:rPr>
              <w:t xml:space="preserve"> def</w:t>
            </w:r>
            <w:r w:rsidR="00766954">
              <w:rPr>
                <w:szCs w:val="20"/>
              </w:rPr>
              <w:t>i</w:t>
            </w:r>
            <w:r w:rsidR="00FE0218">
              <w:rPr>
                <w:szCs w:val="20"/>
              </w:rPr>
              <w:t>nition</w:t>
            </w:r>
          </w:p>
        </w:tc>
      </w:tr>
      <w:tr w:rsidR="003071B1" w14:paraId="5E482F89" w14:textId="77777777" w:rsidTr="003071B1">
        <w:tc>
          <w:tcPr>
            <w:tcW w:w="1525" w:type="dxa"/>
          </w:tcPr>
          <w:p w14:paraId="3B28B27A" w14:textId="26920F01" w:rsidR="003071B1" w:rsidRPr="003071B1" w:rsidRDefault="003071B1" w:rsidP="00F7029E">
            <w:pPr>
              <w:spacing w:before="100" w:beforeAutospacing="1" w:after="100" w:afterAutospacing="1"/>
              <w:rPr>
                <w:szCs w:val="20"/>
              </w:rPr>
            </w:pPr>
            <w:r>
              <w:rPr>
                <w:szCs w:val="20"/>
              </w:rPr>
              <w:t>1:40-1:50</w:t>
            </w:r>
          </w:p>
        </w:tc>
        <w:tc>
          <w:tcPr>
            <w:tcW w:w="7920" w:type="dxa"/>
          </w:tcPr>
          <w:p w14:paraId="2353BB61" w14:textId="0860577D" w:rsidR="003071B1" w:rsidRPr="003071B1" w:rsidRDefault="003071B1" w:rsidP="006866C2">
            <w:pPr>
              <w:pStyle w:val="ListParagraph"/>
              <w:numPr>
                <w:ilvl w:val="0"/>
                <w:numId w:val="2"/>
              </w:numPr>
              <w:spacing w:after="120"/>
              <w:rPr>
                <w:szCs w:val="20"/>
              </w:rPr>
            </w:pPr>
            <w:r>
              <w:rPr>
                <w:szCs w:val="20"/>
              </w:rPr>
              <w:t>CSTE plan</w:t>
            </w:r>
            <w:r w:rsidR="008E1063">
              <w:rPr>
                <w:szCs w:val="20"/>
              </w:rPr>
              <w:t xml:space="preserve"> – Key points that should be covered</w:t>
            </w:r>
          </w:p>
        </w:tc>
      </w:tr>
      <w:tr w:rsidR="00E329EE" w14:paraId="349C7F5C" w14:textId="77777777" w:rsidTr="003071B1">
        <w:tc>
          <w:tcPr>
            <w:tcW w:w="1525" w:type="dxa"/>
          </w:tcPr>
          <w:p w14:paraId="362437E3" w14:textId="288E24C3" w:rsidR="00E329EE" w:rsidRPr="003071B1" w:rsidRDefault="00E329EE" w:rsidP="000D4DE7">
            <w:pPr>
              <w:spacing w:before="100" w:beforeAutospacing="1" w:after="100" w:afterAutospacing="1"/>
              <w:rPr>
                <w:szCs w:val="20"/>
              </w:rPr>
            </w:pPr>
            <w:r w:rsidRPr="003071B1">
              <w:rPr>
                <w:szCs w:val="20"/>
              </w:rPr>
              <w:t>1:5</w:t>
            </w:r>
            <w:r w:rsidR="003071B1">
              <w:rPr>
                <w:szCs w:val="20"/>
              </w:rPr>
              <w:t>0-1:55</w:t>
            </w:r>
          </w:p>
        </w:tc>
        <w:tc>
          <w:tcPr>
            <w:tcW w:w="7920" w:type="dxa"/>
          </w:tcPr>
          <w:p w14:paraId="2680C1EE" w14:textId="12650EEF" w:rsidR="00E329EE" w:rsidRPr="003071B1" w:rsidRDefault="00E329EE" w:rsidP="006866C2">
            <w:pPr>
              <w:pStyle w:val="ListParagraph"/>
              <w:numPr>
                <w:ilvl w:val="0"/>
                <w:numId w:val="2"/>
              </w:numPr>
              <w:rPr>
                <w:rFonts w:ascii="Symbol" w:hAnsi="Symbol"/>
                <w:szCs w:val="20"/>
              </w:rPr>
            </w:pPr>
            <w:r w:rsidRPr="003071B1">
              <w:rPr>
                <w:szCs w:val="20"/>
              </w:rPr>
              <w:t xml:space="preserve">Workgroup survey </w:t>
            </w:r>
          </w:p>
        </w:tc>
      </w:tr>
      <w:tr w:rsidR="00A42839" w14:paraId="2E54C040" w14:textId="77777777" w:rsidTr="003071B1">
        <w:tc>
          <w:tcPr>
            <w:tcW w:w="1525" w:type="dxa"/>
            <w:hideMark/>
          </w:tcPr>
          <w:p w14:paraId="3B03D12F" w14:textId="23C60851" w:rsidR="00A42839" w:rsidRPr="003071B1" w:rsidRDefault="00A42839" w:rsidP="00F7029E">
            <w:pPr>
              <w:spacing w:before="100" w:beforeAutospacing="1" w:after="100" w:afterAutospacing="1"/>
              <w:rPr>
                <w:szCs w:val="20"/>
              </w:rPr>
            </w:pPr>
            <w:r w:rsidRPr="003071B1">
              <w:rPr>
                <w:szCs w:val="20"/>
              </w:rPr>
              <w:t>1:55</w:t>
            </w:r>
            <w:r w:rsidR="003071B1">
              <w:rPr>
                <w:szCs w:val="20"/>
              </w:rPr>
              <w:t>-1:58</w:t>
            </w:r>
          </w:p>
        </w:tc>
        <w:tc>
          <w:tcPr>
            <w:tcW w:w="7920" w:type="dxa"/>
            <w:hideMark/>
          </w:tcPr>
          <w:p w14:paraId="1C7CBE49" w14:textId="77777777" w:rsidR="00A42839" w:rsidRPr="003071B1" w:rsidRDefault="00A42839" w:rsidP="00F7029E">
            <w:pPr>
              <w:pStyle w:val="ListParagraph"/>
              <w:ind w:left="360" w:hanging="360"/>
              <w:rPr>
                <w:szCs w:val="20"/>
              </w:rPr>
            </w:pPr>
            <w:r w:rsidRPr="003071B1">
              <w:rPr>
                <w:rFonts w:ascii="Symbol" w:hAnsi="Symbol"/>
                <w:szCs w:val="20"/>
              </w:rPr>
              <w:t></w:t>
            </w:r>
            <w:r w:rsidRPr="003071B1">
              <w:rPr>
                <w:rFonts w:ascii="Times New Roman" w:hAnsi="Times New Roman" w:cs="Times New Roman"/>
                <w:sz w:val="14"/>
                <w:szCs w:val="14"/>
              </w:rPr>
              <w:t>       </w:t>
            </w:r>
            <w:r w:rsidRPr="003071B1">
              <w:rPr>
                <w:szCs w:val="20"/>
              </w:rPr>
              <w:t>Wrap-up</w:t>
            </w:r>
          </w:p>
          <w:p w14:paraId="789CB18F" w14:textId="77777777" w:rsidR="00A42839" w:rsidRPr="003071B1" w:rsidRDefault="00A42839" w:rsidP="00F7029E">
            <w:pPr>
              <w:pStyle w:val="ListParagraph"/>
              <w:ind w:left="1080" w:hanging="360"/>
              <w:rPr>
                <w:szCs w:val="20"/>
              </w:rPr>
            </w:pPr>
            <w:r w:rsidRPr="003071B1">
              <w:rPr>
                <w:rFonts w:ascii="Courier New" w:hAnsi="Courier New" w:cs="Courier New"/>
                <w:szCs w:val="20"/>
              </w:rPr>
              <w:t>o</w:t>
            </w:r>
            <w:r w:rsidRPr="003071B1">
              <w:rPr>
                <w:rFonts w:ascii="Times New Roman" w:hAnsi="Times New Roman" w:cs="Times New Roman"/>
                <w:sz w:val="14"/>
                <w:szCs w:val="14"/>
              </w:rPr>
              <w:t>   </w:t>
            </w:r>
            <w:r w:rsidRPr="003071B1">
              <w:rPr>
                <w:szCs w:val="20"/>
              </w:rPr>
              <w:t>Workgroup action items</w:t>
            </w:r>
          </w:p>
        </w:tc>
      </w:tr>
      <w:tr w:rsidR="00A42839" w14:paraId="53BC130A" w14:textId="77777777" w:rsidTr="003071B1">
        <w:tc>
          <w:tcPr>
            <w:tcW w:w="1525" w:type="dxa"/>
            <w:hideMark/>
          </w:tcPr>
          <w:p w14:paraId="04601020" w14:textId="2DC86438" w:rsidR="00A42839" w:rsidRDefault="00A42839" w:rsidP="00F7029E">
            <w:pPr>
              <w:spacing w:before="100" w:beforeAutospacing="1" w:after="100" w:afterAutospacing="1"/>
              <w:rPr>
                <w:szCs w:val="20"/>
              </w:rPr>
            </w:pPr>
            <w:r>
              <w:rPr>
                <w:szCs w:val="20"/>
              </w:rPr>
              <w:t>1:58</w:t>
            </w:r>
          </w:p>
        </w:tc>
        <w:tc>
          <w:tcPr>
            <w:tcW w:w="7920" w:type="dxa"/>
            <w:hideMark/>
          </w:tcPr>
          <w:p w14:paraId="745749EE" w14:textId="384AA257" w:rsidR="00A42839" w:rsidRDefault="00A42839" w:rsidP="00F7029E">
            <w:pPr>
              <w:pStyle w:val="ListParagraph"/>
              <w:ind w:left="360" w:hanging="360"/>
              <w:rPr>
                <w:szCs w:val="20"/>
              </w:rPr>
            </w:pPr>
            <w:r>
              <w:rPr>
                <w:rFonts w:ascii="Symbol" w:hAnsi="Symbol"/>
                <w:szCs w:val="20"/>
              </w:rPr>
              <w:t></w:t>
            </w:r>
            <w:r>
              <w:rPr>
                <w:rFonts w:ascii="Times New Roman" w:hAnsi="Times New Roman" w:cs="Times New Roman"/>
                <w:sz w:val="14"/>
                <w:szCs w:val="14"/>
              </w:rPr>
              <w:t>       </w:t>
            </w:r>
            <w:r w:rsidRPr="00FE0218">
              <w:rPr>
                <w:szCs w:val="20"/>
                <w:highlight w:val="yellow"/>
              </w:rPr>
              <w:t xml:space="preserve">Next call: 1:00-2:00 ET/12:00-1:00 CT – </w:t>
            </w:r>
            <w:r w:rsidRPr="00136261">
              <w:rPr>
                <w:b/>
                <w:color w:val="FF0000"/>
                <w:szCs w:val="20"/>
                <w:highlight w:val="yellow"/>
              </w:rPr>
              <w:t>0</w:t>
            </w:r>
            <w:r w:rsidR="00266E8D" w:rsidRPr="00136261">
              <w:rPr>
                <w:b/>
                <w:color w:val="FF0000"/>
                <w:szCs w:val="20"/>
                <w:highlight w:val="yellow"/>
              </w:rPr>
              <w:t>6/</w:t>
            </w:r>
            <w:r w:rsidR="00FE0218" w:rsidRPr="00136261">
              <w:rPr>
                <w:b/>
                <w:color w:val="FF0000"/>
                <w:szCs w:val="20"/>
                <w:highlight w:val="yellow"/>
              </w:rPr>
              <w:t>22</w:t>
            </w:r>
            <w:r w:rsidRPr="00136261">
              <w:rPr>
                <w:b/>
                <w:color w:val="FF0000"/>
                <w:szCs w:val="20"/>
                <w:highlight w:val="yellow"/>
              </w:rPr>
              <w:t>/2018</w:t>
            </w:r>
            <w:r w:rsidR="00FE0218" w:rsidRPr="00136261">
              <w:rPr>
                <w:color w:val="FF0000"/>
                <w:szCs w:val="20"/>
                <w:highlight w:val="yellow"/>
              </w:rPr>
              <w:t xml:space="preserve"> </w:t>
            </w:r>
            <w:r w:rsidR="00FE0218" w:rsidRPr="00FE0218">
              <w:rPr>
                <w:b/>
                <w:color w:val="FF0000"/>
                <w:szCs w:val="20"/>
                <w:highlight w:val="yellow"/>
              </w:rPr>
              <w:t>[canceling 6/8/2018]</w:t>
            </w:r>
          </w:p>
        </w:tc>
      </w:tr>
    </w:tbl>
    <w:bookmarkEnd w:id="0"/>
    <w:p w14:paraId="0F93572F" w14:textId="7F3B916C" w:rsidR="00380105" w:rsidRDefault="00380105" w:rsidP="00380105">
      <w:pPr>
        <w:spacing w:before="360" w:after="120" w:line="240" w:lineRule="auto"/>
        <w:rPr>
          <w:b/>
        </w:rPr>
      </w:pPr>
      <w:r>
        <w:rPr>
          <w:b/>
        </w:rPr>
        <w:t>Notes</w:t>
      </w:r>
      <w:r w:rsidRPr="00380105">
        <w:rPr>
          <w:b/>
        </w:rPr>
        <w:t>:</w:t>
      </w:r>
    </w:p>
    <w:p w14:paraId="5EB50888" w14:textId="51CAB606" w:rsidR="00AD16C1" w:rsidRDefault="00AD16C1" w:rsidP="00805E67">
      <w:pPr>
        <w:pStyle w:val="Heading1"/>
      </w:pPr>
      <w:r>
        <w:t>Diagnosis Date</w:t>
      </w:r>
    </w:p>
    <w:p w14:paraId="68B5E19D" w14:textId="47BA9DC2" w:rsidR="00151DCF" w:rsidRDefault="00151DCF" w:rsidP="006866C2">
      <w:pPr>
        <w:pStyle w:val="ListParagraph"/>
        <w:numPr>
          <w:ilvl w:val="0"/>
          <w:numId w:val="3"/>
        </w:numPr>
      </w:pPr>
      <w:r>
        <w:rPr>
          <w:b/>
        </w:rPr>
        <w:t xml:space="preserve">Molly: </w:t>
      </w:r>
      <w:r>
        <w:t>Recap some of what we have covered as we move forward to a proposal. Diagnosis date treated various ways in systems. Sometimes important/required; sometimes rarely populated. For sources, a lot of openness on clinical versus lab sources. Will take report from provider, interview with provider or medical information based on diagnosis in chart review/code. All of these sources appeared to be acceptable. Some diseases</w:t>
      </w:r>
      <w:r w:rsidR="00FB081C">
        <w:t xml:space="preserve"> </w:t>
      </w:r>
      <w:r>
        <w:t xml:space="preserve">rely on diagnosis only. Patient report has been removed from the list. </w:t>
      </w:r>
    </w:p>
    <w:p w14:paraId="2EA5F0AB" w14:textId="5AB654CD" w:rsidR="00151DCF" w:rsidRDefault="00151DCF" w:rsidP="00151DCF">
      <w:pPr>
        <w:ind w:left="720"/>
      </w:pPr>
      <w:r>
        <w:t xml:space="preserve">For lab information, people get this information from myriad sources – ELR, paper and phone reports, interstate reporting, EHR, patient lookup in HIE or similar </w:t>
      </w:r>
    </w:p>
    <w:p w14:paraId="1FE016EA" w14:textId="6EC3DF55" w:rsidR="00151DCF" w:rsidRDefault="00151DCF" w:rsidP="006866C2">
      <w:pPr>
        <w:pStyle w:val="ListParagraph"/>
        <w:numPr>
          <w:ilvl w:val="0"/>
          <w:numId w:val="3"/>
        </w:numPr>
      </w:pPr>
      <w:r>
        <w:rPr>
          <w:b/>
        </w:rPr>
        <w:t xml:space="preserve">Molly: </w:t>
      </w:r>
      <w:r>
        <w:t xml:space="preserve">When does diagnosis occur is where we left off. Seemed to be two ways to look at it – clinical diagnosis/suspicion or lab confirmation/conclusive diagnosis. Seemed to be support to interpret one way of the other, but there seemed to be some exceptions (e.g., hierarchy). Or will it need to be dependent on a factor – </w:t>
      </w:r>
      <w:r w:rsidR="00FB081C">
        <w:t>jurisdiction</w:t>
      </w:r>
      <w:r>
        <w:t xml:space="preserve">, disease program area, specific disease?  </w:t>
      </w:r>
    </w:p>
    <w:p w14:paraId="12CE7867" w14:textId="2DE91DB8" w:rsidR="00151DCF" w:rsidRDefault="00151DCF" w:rsidP="006866C2">
      <w:pPr>
        <w:pStyle w:val="ListParagraph"/>
        <w:numPr>
          <w:ilvl w:val="0"/>
          <w:numId w:val="3"/>
        </w:numPr>
      </w:pPr>
      <w:r>
        <w:rPr>
          <w:b/>
        </w:rPr>
        <w:t xml:space="preserve">June (Oregon): </w:t>
      </w:r>
      <w:r>
        <w:t xml:space="preserve">Varies on whether use this field. May need disease </w:t>
      </w:r>
      <w:r w:rsidR="00FB081C">
        <w:t>group</w:t>
      </w:r>
      <w:r>
        <w:t xml:space="preserve"> specific. Maybe what we need to do is … we have a field that has what is used for the information (e.g., provider report date). Specify source could be an option. One of the struggles with this standardization is everyone is using it differently. Do we want </w:t>
      </w:r>
      <w:r>
        <w:lastRenderedPageBreak/>
        <w:t>it to be create our own definition and make our systems harmonize more? That’s how we do it – we document where we got the information from.</w:t>
      </w:r>
    </w:p>
    <w:p w14:paraId="00B2FE0E" w14:textId="35F95B65" w:rsidR="00151DCF" w:rsidRDefault="00151DCF" w:rsidP="006866C2">
      <w:pPr>
        <w:pStyle w:val="ListParagraph"/>
        <w:numPr>
          <w:ilvl w:val="0"/>
          <w:numId w:val="3"/>
        </w:numPr>
      </w:pPr>
      <w:r>
        <w:rPr>
          <w:b/>
        </w:rPr>
        <w:t>Sherri (Alabama):</w:t>
      </w:r>
      <w:r>
        <w:t xml:space="preserve"> That sounds reasonable and depends on how that information is being used. </w:t>
      </w:r>
      <w:r w:rsidR="002F7410">
        <w:t xml:space="preserve">For example, is it an indicator of was it reported to us in a reasonable manner? See presumptive and confirmed as both options. Maybe not for every disease, but they would not merge at any point because those are two different diagnosis dates. For some diseases, may not need both. </w:t>
      </w:r>
    </w:p>
    <w:p w14:paraId="3A33FF2B" w14:textId="48BD879F" w:rsidR="002F7410" w:rsidRDefault="002F7410" w:rsidP="006866C2">
      <w:pPr>
        <w:pStyle w:val="ListParagraph"/>
        <w:numPr>
          <w:ilvl w:val="0"/>
          <w:numId w:val="3"/>
        </w:numPr>
      </w:pPr>
      <w:r>
        <w:rPr>
          <w:b/>
        </w:rPr>
        <w:t>Molly:</w:t>
      </w:r>
      <w:r>
        <w:t xml:space="preserve"> Some of the variability in this without taking into account differences will be difficult to standardize. </w:t>
      </w:r>
    </w:p>
    <w:p w14:paraId="2A08AF03" w14:textId="400BDFCF" w:rsidR="002F7410" w:rsidRDefault="002F7410" w:rsidP="006866C2">
      <w:pPr>
        <w:pStyle w:val="ListParagraph"/>
        <w:numPr>
          <w:ilvl w:val="0"/>
          <w:numId w:val="3"/>
        </w:numPr>
      </w:pPr>
      <w:r>
        <w:rPr>
          <w:b/>
        </w:rPr>
        <w:t>Laura (Arizona):</w:t>
      </w:r>
      <w:r>
        <w:t xml:space="preserve"> My concern with presumptive versus conclusive is whether we would always have the information to know what we are getting. </w:t>
      </w:r>
    </w:p>
    <w:p w14:paraId="2295D694" w14:textId="38F5A626" w:rsidR="002F7410" w:rsidRDefault="002F7410" w:rsidP="006866C2">
      <w:pPr>
        <w:pStyle w:val="ListParagraph"/>
        <w:numPr>
          <w:ilvl w:val="0"/>
          <w:numId w:val="3"/>
        </w:numPr>
      </w:pPr>
      <w:r>
        <w:rPr>
          <w:b/>
        </w:rPr>
        <w:t>Molly:</w:t>
      </w:r>
      <w:r>
        <w:t xml:space="preserve"> If don’t have a lab date, often, while specimen collection date in reports, result date is not always there. Hard to piece apart if date is prior to or following results for a lab. </w:t>
      </w:r>
    </w:p>
    <w:p w14:paraId="42F3DA8B" w14:textId="04B09B92" w:rsidR="002F7410" w:rsidRDefault="002F7410" w:rsidP="006866C2">
      <w:pPr>
        <w:pStyle w:val="ListParagraph"/>
        <w:numPr>
          <w:ilvl w:val="0"/>
          <w:numId w:val="3"/>
        </w:numPr>
      </w:pPr>
      <w:r>
        <w:rPr>
          <w:b/>
        </w:rPr>
        <w:t>Molly:</w:t>
      </w:r>
      <w:r>
        <w:t xml:space="preserve"> Clinical dates that are used for Diagnosis Date – date clinically diagnosed, date tests ordered, date provider reports to public health, other? </w:t>
      </w:r>
    </w:p>
    <w:p w14:paraId="064CE89D" w14:textId="040388FD" w:rsidR="002F7410" w:rsidRDefault="002F7410" w:rsidP="006866C2">
      <w:pPr>
        <w:pStyle w:val="ListParagraph"/>
        <w:numPr>
          <w:ilvl w:val="0"/>
          <w:numId w:val="3"/>
        </w:numPr>
      </w:pPr>
      <w:r>
        <w:rPr>
          <w:b/>
        </w:rPr>
        <w:t>Sherri:</w:t>
      </w:r>
      <w:r>
        <w:t xml:space="preserve"> Would date clinically diagnosed be date they saw the provider or date tests ordered? If we call the office and ask when diagnosed patient, may say “when they came to my office.” </w:t>
      </w:r>
    </w:p>
    <w:p w14:paraId="16AAF3EE" w14:textId="1172200B" w:rsidR="002F7410" w:rsidRDefault="002F7410" w:rsidP="006866C2">
      <w:pPr>
        <w:pStyle w:val="ListParagraph"/>
        <w:numPr>
          <w:ilvl w:val="0"/>
          <w:numId w:val="3"/>
        </w:numPr>
      </w:pPr>
      <w:r>
        <w:rPr>
          <w:b/>
        </w:rPr>
        <w:t>Molly:</w:t>
      </w:r>
      <w:r>
        <w:t xml:space="preserve"> Was thinking it was the date of the visit or the visit date provider had enough information to suspect the diagnosis. Can probably clarify that.</w:t>
      </w:r>
      <w:r w:rsidR="00DD0A3E">
        <w:t xml:space="preserve"> </w:t>
      </w:r>
      <w:bookmarkStart w:id="1" w:name="_GoBack"/>
      <w:bookmarkEnd w:id="1"/>
      <w:proofErr w:type="gramStart"/>
      <w:r>
        <w:t>Thinking</w:t>
      </w:r>
      <w:proofErr w:type="gramEnd"/>
      <w:r>
        <w:t xml:space="preserve"> about chicken pox, we will have providers diagnosis over phone. What about that for Diagnosis Date?</w:t>
      </w:r>
    </w:p>
    <w:p w14:paraId="1D220FAF" w14:textId="5765056A" w:rsidR="002F7410" w:rsidRPr="002F7410" w:rsidRDefault="002F7410" w:rsidP="006866C2">
      <w:pPr>
        <w:pStyle w:val="ListParagraph"/>
        <w:numPr>
          <w:ilvl w:val="0"/>
          <w:numId w:val="3"/>
        </w:numPr>
        <w:rPr>
          <w:b/>
        </w:rPr>
      </w:pPr>
      <w:r>
        <w:rPr>
          <w:b/>
        </w:rPr>
        <w:t>Sherri:</w:t>
      </w:r>
      <w:r>
        <w:t xml:space="preserve"> I don’t know if we count that as diagnosed. Probably would default to onset date.</w:t>
      </w:r>
    </w:p>
    <w:p w14:paraId="1335B73E" w14:textId="6D2D8DC2" w:rsidR="002F7410" w:rsidRDefault="002F7410" w:rsidP="006866C2">
      <w:pPr>
        <w:pStyle w:val="ListParagraph"/>
        <w:numPr>
          <w:ilvl w:val="0"/>
          <w:numId w:val="3"/>
        </w:numPr>
      </w:pPr>
      <w:r>
        <w:rPr>
          <w:b/>
        </w:rPr>
        <w:t>Molly:</w:t>
      </w:r>
      <w:r>
        <w:t xml:space="preserve"> Does this then require a visit to the provider. </w:t>
      </w:r>
    </w:p>
    <w:p w14:paraId="07A42FA9" w14:textId="661FF8A8" w:rsidR="002F7410" w:rsidRDefault="002F7410" w:rsidP="006866C2">
      <w:pPr>
        <w:pStyle w:val="ListParagraph"/>
        <w:numPr>
          <w:ilvl w:val="0"/>
          <w:numId w:val="3"/>
        </w:numPr>
      </w:pPr>
      <w:r>
        <w:rPr>
          <w:b/>
        </w:rPr>
        <w:t>Laura:</w:t>
      </w:r>
      <w:r>
        <w:t xml:space="preserve"> If provider is making diagnosis, whether in the office or not, I would count that as a diagnosis. </w:t>
      </w:r>
    </w:p>
    <w:p w14:paraId="73933D23" w14:textId="42C651CD" w:rsidR="002F7410" w:rsidRDefault="002F7410" w:rsidP="006866C2">
      <w:pPr>
        <w:pStyle w:val="ListParagraph"/>
        <w:numPr>
          <w:ilvl w:val="0"/>
          <w:numId w:val="3"/>
        </w:numPr>
      </w:pPr>
      <w:r>
        <w:rPr>
          <w:b/>
        </w:rPr>
        <w:t>Jyotsna (NY):</w:t>
      </w:r>
      <w:r>
        <w:t xml:space="preserve"> For TB, our providers do confirmed versus suspected. Do we need to differentiate? </w:t>
      </w:r>
    </w:p>
    <w:p w14:paraId="6A2A67DA" w14:textId="3C0672A7" w:rsidR="002F7410" w:rsidRDefault="002F7410" w:rsidP="006866C2">
      <w:pPr>
        <w:pStyle w:val="ListParagraph"/>
        <w:numPr>
          <w:ilvl w:val="0"/>
          <w:numId w:val="3"/>
        </w:numPr>
      </w:pPr>
      <w:r>
        <w:rPr>
          <w:b/>
        </w:rPr>
        <w:t>Molly:</w:t>
      </w:r>
      <w:r>
        <w:t xml:space="preserve"> </w:t>
      </w:r>
      <w:r w:rsidR="00C753F7">
        <w:t xml:space="preserve">Some will start out as suspected and then get later confirmed. Does the suspicion equal confirmed? </w:t>
      </w:r>
    </w:p>
    <w:p w14:paraId="5E693CDE" w14:textId="4A43EC03" w:rsidR="001E3FA4" w:rsidRDefault="001E3FA4" w:rsidP="006866C2">
      <w:pPr>
        <w:pStyle w:val="ListParagraph"/>
        <w:numPr>
          <w:ilvl w:val="0"/>
          <w:numId w:val="3"/>
        </w:numPr>
      </w:pPr>
      <w:r>
        <w:rPr>
          <w:b/>
        </w:rPr>
        <w:t>Jyotsna (NY):</w:t>
      </w:r>
      <w:r>
        <w:t xml:space="preserve"> Do have some cases that respond to treatment without lab. So would be provider-confirmed diagnosis. Also have a case count date – clinical or lab confirmation. </w:t>
      </w:r>
    </w:p>
    <w:p w14:paraId="0E733E16" w14:textId="6BB0A735" w:rsidR="001E3FA4" w:rsidRDefault="001E3FA4" w:rsidP="006866C2">
      <w:pPr>
        <w:pStyle w:val="ListParagraph"/>
        <w:numPr>
          <w:ilvl w:val="0"/>
          <w:numId w:val="3"/>
        </w:numPr>
      </w:pPr>
      <w:r>
        <w:rPr>
          <w:b/>
        </w:rPr>
        <w:t>Elizabeth:</w:t>
      </w:r>
      <w:r>
        <w:t xml:space="preserve"> What do physicians consider is diagnosis date? I will poll some providers here.</w:t>
      </w:r>
    </w:p>
    <w:p w14:paraId="730B91F7" w14:textId="699D6631" w:rsidR="001E3FA4" w:rsidRDefault="001E3FA4" w:rsidP="006866C2">
      <w:pPr>
        <w:pStyle w:val="ListParagraph"/>
        <w:numPr>
          <w:ilvl w:val="0"/>
          <w:numId w:val="3"/>
        </w:numPr>
      </w:pPr>
      <w:r>
        <w:rPr>
          <w:b/>
        </w:rPr>
        <w:t>Molly:</w:t>
      </w:r>
      <w:r>
        <w:t xml:space="preserve"> What lab dates are used? Date test ordered, specimen collection date, date the test resulted, date test results available to provider, date the results reported to public health. Dates missing? Anything we should include?</w:t>
      </w:r>
    </w:p>
    <w:p w14:paraId="56665DAF" w14:textId="11EF4865" w:rsidR="001E3FA4" w:rsidRDefault="001E3FA4" w:rsidP="006866C2">
      <w:pPr>
        <w:pStyle w:val="ListParagraph"/>
        <w:numPr>
          <w:ilvl w:val="0"/>
          <w:numId w:val="3"/>
        </w:numPr>
      </w:pPr>
      <w:r>
        <w:rPr>
          <w:b/>
        </w:rPr>
        <w:t>June:</w:t>
      </w:r>
      <w:r>
        <w:t xml:space="preserve"> Once again, depends on the disease. I wonder if an appendix by disease group for what the dates are used for might be helpful. We use them all a little differently. Might be a way to document and reach harmonization. We don’t use diagnosis date. </w:t>
      </w:r>
      <w:r>
        <w:lastRenderedPageBreak/>
        <w:t>We use the field, but it isn’t standardized. Don’t know if would have date test ordered or available to providers.</w:t>
      </w:r>
    </w:p>
    <w:p w14:paraId="23B91253" w14:textId="4656B5A9" w:rsidR="001E3FA4" w:rsidRDefault="001E3FA4" w:rsidP="006866C2">
      <w:pPr>
        <w:pStyle w:val="ListParagraph"/>
        <w:numPr>
          <w:ilvl w:val="0"/>
          <w:numId w:val="3"/>
        </w:numPr>
      </w:pPr>
      <w:r>
        <w:rPr>
          <w:b/>
        </w:rPr>
        <w:t>Sandy:</w:t>
      </w:r>
      <w:r>
        <w:t xml:space="preserve"> Date itself is going to be a date and the struggle is for this pathogen or program this interpretation makes more sense versus another. I like the idea that I think June had to consider a date with a marker variable almost like a date type. And that type, if it is one disease would make sense to be another. List of valid values would include all values, but we would start to see a pattern without overly constraining those options. I like the idea of having a date type.</w:t>
      </w:r>
    </w:p>
    <w:p w14:paraId="0783F102" w14:textId="1FAAC226" w:rsidR="001E3FA4" w:rsidRDefault="001E3FA4" w:rsidP="006866C2">
      <w:pPr>
        <w:pStyle w:val="ListParagraph"/>
        <w:numPr>
          <w:ilvl w:val="0"/>
          <w:numId w:val="3"/>
        </w:numPr>
      </w:pPr>
      <w:r>
        <w:rPr>
          <w:b/>
        </w:rPr>
        <w:t>Sherri:</w:t>
      </w:r>
      <w:r>
        <w:t xml:space="preserve"> You would have the diagnosis date and you may have one type of date type associated with it. </w:t>
      </w:r>
    </w:p>
    <w:p w14:paraId="74E6F11C" w14:textId="501CD662" w:rsidR="001E3FA4" w:rsidRDefault="001E3FA4" w:rsidP="006866C2">
      <w:pPr>
        <w:pStyle w:val="ListParagraph"/>
        <w:numPr>
          <w:ilvl w:val="0"/>
          <w:numId w:val="3"/>
        </w:numPr>
      </w:pPr>
      <w:r>
        <w:rPr>
          <w:b/>
        </w:rPr>
        <w:t>Sandy:</w:t>
      </w:r>
      <w:r>
        <w:t xml:space="preserve"> Right. Then, something that is more appropriate where test resulted because we had to wait for a reason might make sense. That would harmonize the date component, but put it in the context of epi relevance. </w:t>
      </w:r>
    </w:p>
    <w:p w14:paraId="7D595274" w14:textId="12FC9153" w:rsidR="001E3FA4" w:rsidRDefault="001E3FA4" w:rsidP="006866C2">
      <w:pPr>
        <w:pStyle w:val="ListParagraph"/>
        <w:numPr>
          <w:ilvl w:val="0"/>
          <w:numId w:val="3"/>
        </w:numPr>
      </w:pPr>
      <w:r>
        <w:rPr>
          <w:b/>
        </w:rPr>
        <w:t>Umed:</w:t>
      </w:r>
      <w:r>
        <w:t xml:space="preserve"> Does that mean the diagnosis date may be similar to what event date is now?</w:t>
      </w:r>
    </w:p>
    <w:p w14:paraId="7E5FDB90" w14:textId="6325D649" w:rsidR="001E3FA4" w:rsidRDefault="001E3FA4" w:rsidP="006866C2">
      <w:pPr>
        <w:pStyle w:val="ListParagraph"/>
        <w:numPr>
          <w:ilvl w:val="0"/>
          <w:numId w:val="3"/>
        </w:numPr>
      </w:pPr>
      <w:r>
        <w:rPr>
          <w:b/>
        </w:rPr>
        <w:t>Sandy:</w:t>
      </w:r>
      <w:r>
        <w:t xml:space="preserve"> Not this diagnosis date being event date, but the way we are treating dates. We know there needs to be understanding of how things are diagnosed. Event date is supposed to be the earliest of all dates. </w:t>
      </w:r>
    </w:p>
    <w:p w14:paraId="57DA1E8F" w14:textId="4EE4535A" w:rsidR="00AD16C1" w:rsidRDefault="00AD16C1" w:rsidP="001D21DB">
      <w:pPr>
        <w:pStyle w:val="Heading1"/>
      </w:pPr>
      <w:r>
        <w:t>Date of Illness Onset</w:t>
      </w:r>
    </w:p>
    <w:p w14:paraId="285E7CF0" w14:textId="32F201BA" w:rsidR="00805E67" w:rsidRDefault="00805E67" w:rsidP="006866C2">
      <w:pPr>
        <w:pStyle w:val="ListParagraph"/>
        <w:numPr>
          <w:ilvl w:val="0"/>
          <w:numId w:val="3"/>
        </w:numPr>
      </w:pPr>
      <w:r>
        <w:rPr>
          <w:b/>
        </w:rPr>
        <w:t xml:space="preserve">Shannon: </w:t>
      </w:r>
      <w:r>
        <w:t xml:space="preserve">We had a lot of feedback. Would like to provide a draft as a handout at the workshop in a few weeks. Everyone is still welcome to provide feedback. Want to highlight some common concerns that have come up. </w:t>
      </w:r>
    </w:p>
    <w:p w14:paraId="093917E9" w14:textId="672A2656" w:rsidR="00805E67" w:rsidRDefault="00805E67" w:rsidP="006866C2">
      <w:pPr>
        <w:pStyle w:val="ListParagraph"/>
        <w:numPr>
          <w:ilvl w:val="0"/>
          <w:numId w:val="3"/>
        </w:numPr>
      </w:pPr>
      <w:r>
        <w:rPr>
          <w:b/>
        </w:rPr>
        <w:t>Shannon:</w:t>
      </w:r>
      <w:r>
        <w:t xml:space="preserve"> In early part of guidance, we specified disease-specific guides. Proposal has been updated to be general and not reference disease-specific guides. With that point, though, is it still relevance to specify the release of MMG? </w:t>
      </w:r>
    </w:p>
    <w:p w14:paraId="570D9D70" w14:textId="27990465" w:rsidR="00805E67" w:rsidRDefault="00805E67" w:rsidP="006866C2">
      <w:pPr>
        <w:pStyle w:val="ListParagraph"/>
        <w:numPr>
          <w:ilvl w:val="0"/>
          <w:numId w:val="3"/>
        </w:numPr>
      </w:pPr>
      <w:r>
        <w:rPr>
          <w:b/>
        </w:rPr>
        <w:t>Laura:</w:t>
      </w:r>
      <w:r>
        <w:t xml:space="preserve"> Makes sense to keep it as you reference it directly throughout the guidance. It gives us the frame as to where these comments are placed, but would require keeping it updated as we go.</w:t>
      </w:r>
    </w:p>
    <w:p w14:paraId="344A619F" w14:textId="7AD7D659" w:rsidR="00805E67" w:rsidRDefault="00805E67" w:rsidP="006866C2">
      <w:pPr>
        <w:pStyle w:val="ListParagraph"/>
        <w:numPr>
          <w:ilvl w:val="0"/>
          <w:numId w:val="3"/>
        </w:numPr>
      </w:pPr>
      <w:r>
        <w:rPr>
          <w:b/>
        </w:rPr>
        <w:t>Shannon:</w:t>
      </w:r>
      <w:r>
        <w:t xml:space="preserve"> Most of the disease guides have Genv2.0 guidance. Revised the proposal to reflect the difference. Will need to make note. Illness versus symptoms – running into some issues. We have chosen “reported date of onset of symptoms.” Reading through comments, people are still considering using this data element differently. </w:t>
      </w:r>
    </w:p>
    <w:p w14:paraId="45470EFD" w14:textId="3B317B0F" w:rsidR="00805E67" w:rsidRDefault="00805E67" w:rsidP="006866C2">
      <w:pPr>
        <w:pStyle w:val="ListParagraph"/>
        <w:numPr>
          <w:ilvl w:val="0"/>
          <w:numId w:val="3"/>
        </w:numPr>
      </w:pPr>
      <w:r>
        <w:rPr>
          <w:b/>
        </w:rPr>
        <w:t>Shannon:</w:t>
      </w:r>
      <w:r>
        <w:t xml:space="preserve"> For Event Date, there is the need for subs/calculations. Sometimes, system requirement and sometimes date is needed for CDC </w:t>
      </w:r>
      <w:r w:rsidR="00FB081C">
        <w:t>notifications</w:t>
      </w:r>
      <w:r>
        <w:t xml:space="preserve">. </w:t>
      </w:r>
      <w:r w:rsidR="00DC38CD">
        <w:t>Do we need something in there to give folks guidance? My fear is that the system requirement may be based on CDC notification requirement. Right now, it will just mention might be a system requirement and that in the future, we advise to separate out the guidance.</w:t>
      </w:r>
    </w:p>
    <w:p w14:paraId="18DD8284" w14:textId="4A4C9B98" w:rsidR="00DC38CD" w:rsidRDefault="00DC38CD" w:rsidP="006866C2">
      <w:pPr>
        <w:pStyle w:val="ListParagraph"/>
        <w:numPr>
          <w:ilvl w:val="0"/>
          <w:numId w:val="3"/>
        </w:numPr>
      </w:pPr>
      <w:r>
        <w:rPr>
          <w:b/>
        </w:rPr>
        <w:t>Annie:</w:t>
      </w:r>
      <w:r>
        <w:t xml:space="preserve"> Can you restate the question about the guidance?</w:t>
      </w:r>
    </w:p>
    <w:p w14:paraId="77FA05EF" w14:textId="567F6675" w:rsidR="00DC38CD" w:rsidRDefault="00DC38CD" w:rsidP="006866C2">
      <w:pPr>
        <w:pStyle w:val="ListParagraph"/>
        <w:numPr>
          <w:ilvl w:val="0"/>
          <w:numId w:val="3"/>
        </w:numPr>
      </w:pPr>
      <w:r>
        <w:rPr>
          <w:b/>
        </w:rPr>
        <w:t>Shannon:</w:t>
      </w:r>
      <w:r>
        <w:t xml:space="preserve"> When we started the discussion, we found onset was being used to support event date. </w:t>
      </w:r>
    </w:p>
    <w:p w14:paraId="708A706A" w14:textId="098C1777" w:rsidR="00DC38CD" w:rsidRDefault="00DC38CD" w:rsidP="006866C2">
      <w:pPr>
        <w:pStyle w:val="ListParagraph"/>
        <w:numPr>
          <w:ilvl w:val="0"/>
          <w:numId w:val="3"/>
        </w:numPr>
      </w:pPr>
      <w:r>
        <w:rPr>
          <w:b/>
        </w:rPr>
        <w:lastRenderedPageBreak/>
        <w:t>Annie:</w:t>
      </w:r>
      <w:r>
        <w:t xml:space="preserve"> The CDC is expecting event date. It does seem to me that it would be great if event date could be standardized.</w:t>
      </w:r>
    </w:p>
    <w:p w14:paraId="5E6CDCBD" w14:textId="75DCF96B" w:rsidR="00DC38CD" w:rsidRDefault="00DC38CD" w:rsidP="006866C2">
      <w:pPr>
        <w:pStyle w:val="ListParagraph"/>
        <w:numPr>
          <w:ilvl w:val="0"/>
          <w:numId w:val="3"/>
        </w:numPr>
      </w:pPr>
      <w:r>
        <w:rPr>
          <w:b/>
        </w:rPr>
        <w:t>Shannon:</w:t>
      </w:r>
      <w:r>
        <w:t xml:space="preserve"> I think that is where we will go in future. </w:t>
      </w:r>
    </w:p>
    <w:p w14:paraId="395972C3" w14:textId="4AF567B3" w:rsidR="00DC38CD" w:rsidRDefault="00DC38CD" w:rsidP="006866C2">
      <w:pPr>
        <w:pStyle w:val="ListParagraph"/>
        <w:numPr>
          <w:ilvl w:val="0"/>
          <w:numId w:val="3"/>
        </w:numPr>
      </w:pPr>
      <w:r>
        <w:rPr>
          <w:b/>
        </w:rPr>
        <w:t>June:</w:t>
      </w:r>
      <w:r>
        <w:t xml:space="preserve"> Mention it somewhere. Not something we use at the state level, but has come up in conversations. Though it sounds like CDC will calculate based on disease, should somehow be referenced.</w:t>
      </w:r>
    </w:p>
    <w:p w14:paraId="43981133" w14:textId="74824A16" w:rsidR="00DC38CD" w:rsidRDefault="001D21DB" w:rsidP="006866C2">
      <w:pPr>
        <w:pStyle w:val="ListParagraph"/>
        <w:numPr>
          <w:ilvl w:val="0"/>
          <w:numId w:val="3"/>
        </w:numPr>
      </w:pPr>
      <w:r>
        <w:rPr>
          <w:b/>
        </w:rPr>
        <w:t xml:space="preserve">Annie: </w:t>
      </w:r>
      <w:r w:rsidR="00DC38CD">
        <w:t>If guidance around standardization,</w:t>
      </w:r>
      <w:r w:rsidR="00FB081C">
        <w:t xml:space="preserve"> </w:t>
      </w:r>
      <w:r w:rsidR="00DC38CD">
        <w:t xml:space="preserve">would be good. </w:t>
      </w:r>
    </w:p>
    <w:p w14:paraId="520D8079" w14:textId="67F0369D" w:rsidR="001D21DB" w:rsidRDefault="001D21DB" w:rsidP="006866C2">
      <w:pPr>
        <w:pStyle w:val="ListParagraph"/>
        <w:numPr>
          <w:ilvl w:val="0"/>
          <w:numId w:val="3"/>
        </w:numPr>
      </w:pPr>
      <w:r>
        <w:rPr>
          <w:b/>
        </w:rPr>
        <w:t xml:space="preserve">Laura: </w:t>
      </w:r>
      <w:r>
        <w:t>Comment in draft would be for those using onset date now for event date and what they should do for event date?</w:t>
      </w:r>
    </w:p>
    <w:p w14:paraId="056C040C" w14:textId="4643D592" w:rsidR="001D21DB" w:rsidRDefault="001D21DB" w:rsidP="006866C2">
      <w:pPr>
        <w:pStyle w:val="ListParagraph"/>
        <w:numPr>
          <w:ilvl w:val="0"/>
          <w:numId w:val="3"/>
        </w:numPr>
      </w:pPr>
      <w:r>
        <w:rPr>
          <w:b/>
        </w:rPr>
        <w:t>Shannon:</w:t>
      </w:r>
      <w:r>
        <w:t xml:space="preserve"> Yes. </w:t>
      </w:r>
    </w:p>
    <w:p w14:paraId="33652AB7" w14:textId="73BC787F" w:rsidR="001D21DB" w:rsidRDefault="001D21DB" w:rsidP="006866C2">
      <w:pPr>
        <w:pStyle w:val="ListParagraph"/>
        <w:numPr>
          <w:ilvl w:val="0"/>
          <w:numId w:val="3"/>
        </w:numPr>
      </w:pPr>
      <w:r>
        <w:rPr>
          <w:b/>
        </w:rPr>
        <w:t>Shannon:</w:t>
      </w:r>
      <w:r>
        <w:t xml:space="preserve"> Had scenarios when date is not available. Not relevant. Or not collected for individual cases. Also had some additional conversation in comments for hierarchy versus earliest date. We had identified patient/proxy as ideal source if reliable. If that isn’t available, provider/chart. We added some additional comments in there. Comes back to if you are using as approximate beginning of illness versus onset of signs/symptoms. </w:t>
      </w:r>
    </w:p>
    <w:p w14:paraId="3975F49B" w14:textId="32240766" w:rsidR="00AD16C1" w:rsidRDefault="00AD16C1" w:rsidP="00863572">
      <w:pPr>
        <w:pStyle w:val="Heading1"/>
      </w:pPr>
      <w:r>
        <w:t>CSTE plan</w:t>
      </w:r>
    </w:p>
    <w:p w14:paraId="2B3CA069" w14:textId="4291AFEF" w:rsidR="001D21DB" w:rsidRDefault="001D21DB" w:rsidP="006866C2">
      <w:pPr>
        <w:pStyle w:val="ListParagraph"/>
        <w:numPr>
          <w:ilvl w:val="0"/>
          <w:numId w:val="3"/>
        </w:numPr>
      </w:pPr>
      <w:r>
        <w:rPr>
          <w:b/>
        </w:rPr>
        <w:t xml:space="preserve">Shannon: </w:t>
      </w:r>
      <w:r>
        <w:t xml:space="preserve">Want to outline for attendees the history, charge and mission. Walk through consensus framework and feedback tools. Scope. Lessons learned. We have seen a lot of variation – good to speak to. Information on progress. Mention event date. Then, discussion questions for larger group. </w:t>
      </w:r>
    </w:p>
    <w:p w14:paraId="6A174800" w14:textId="6970528B" w:rsidR="001D21DB" w:rsidRDefault="001D21DB" w:rsidP="006866C2">
      <w:pPr>
        <w:pStyle w:val="ListParagraph"/>
        <w:numPr>
          <w:ilvl w:val="1"/>
          <w:numId w:val="3"/>
        </w:numPr>
      </w:pPr>
      <w:r>
        <w:t>What is scope of group?</w:t>
      </w:r>
    </w:p>
    <w:p w14:paraId="151B7D22" w14:textId="730661C1" w:rsidR="001D21DB" w:rsidRDefault="001D21DB" w:rsidP="006866C2">
      <w:pPr>
        <w:pStyle w:val="ListParagraph"/>
        <w:numPr>
          <w:ilvl w:val="1"/>
          <w:numId w:val="3"/>
        </w:numPr>
      </w:pPr>
      <w:r>
        <w:t>Path of consensus – complete and effective?</w:t>
      </w:r>
    </w:p>
    <w:p w14:paraId="56E129C4" w14:textId="7CD692D4" w:rsidR="001D21DB" w:rsidRDefault="001D21DB" w:rsidP="006866C2">
      <w:pPr>
        <w:pStyle w:val="ListParagraph"/>
        <w:numPr>
          <w:ilvl w:val="1"/>
          <w:numId w:val="3"/>
        </w:numPr>
      </w:pPr>
      <w:r>
        <w:t>How granular should we be?</w:t>
      </w:r>
    </w:p>
    <w:p w14:paraId="4ECBCE65" w14:textId="0132E16D" w:rsidR="001D21DB" w:rsidRDefault="001D21DB" w:rsidP="006866C2">
      <w:pPr>
        <w:pStyle w:val="ListParagraph"/>
        <w:numPr>
          <w:ilvl w:val="1"/>
          <w:numId w:val="3"/>
        </w:numPr>
      </w:pPr>
      <w:r>
        <w:t>What is the role with regard to the MMG?</w:t>
      </w:r>
    </w:p>
    <w:p w14:paraId="17FECC25" w14:textId="3B096210" w:rsidR="001D21DB" w:rsidRDefault="001D21DB" w:rsidP="006866C2">
      <w:pPr>
        <w:pStyle w:val="ListParagraph"/>
        <w:numPr>
          <w:ilvl w:val="0"/>
          <w:numId w:val="3"/>
        </w:numPr>
      </w:pPr>
      <w:r>
        <w:rPr>
          <w:b/>
        </w:rPr>
        <w:t xml:space="preserve">Laura: </w:t>
      </w:r>
      <w:r>
        <w:t>These are great questions. Within the workshop, should we try to get answers or hear discussion?</w:t>
      </w:r>
    </w:p>
    <w:p w14:paraId="7203C891" w14:textId="43274F76" w:rsidR="001D21DB" w:rsidRDefault="001D21DB" w:rsidP="006866C2">
      <w:pPr>
        <w:pStyle w:val="ListParagraph"/>
        <w:numPr>
          <w:ilvl w:val="0"/>
          <w:numId w:val="3"/>
        </w:numPr>
      </w:pPr>
      <w:r>
        <w:rPr>
          <w:b/>
        </w:rPr>
        <w:t>Shannon:</w:t>
      </w:r>
      <w:r>
        <w:t xml:space="preserve"> Possibly to generate discussion to bring back to our group June 22. Are we on right path? Will it be on the right level of granularity. Want any feedback you can provide.</w:t>
      </w:r>
    </w:p>
    <w:p w14:paraId="56202F1E" w14:textId="79B15535" w:rsidR="001D21DB" w:rsidRDefault="001D21DB" w:rsidP="006866C2">
      <w:pPr>
        <w:pStyle w:val="ListParagraph"/>
        <w:numPr>
          <w:ilvl w:val="0"/>
          <w:numId w:val="3"/>
        </w:numPr>
      </w:pPr>
      <w:r>
        <w:rPr>
          <w:b/>
        </w:rPr>
        <w:t>Gillian (MA):</w:t>
      </w:r>
      <w:r>
        <w:t xml:space="preserve"> What we are trying to do is get additional membership involved and broaden discussions having here and additional feedback into work we are doing.</w:t>
      </w:r>
    </w:p>
    <w:p w14:paraId="231EC02D" w14:textId="261E625B" w:rsidR="001D21DB" w:rsidRDefault="001D21DB" w:rsidP="006866C2">
      <w:pPr>
        <w:pStyle w:val="ListParagraph"/>
        <w:numPr>
          <w:ilvl w:val="0"/>
          <w:numId w:val="3"/>
        </w:numPr>
      </w:pPr>
      <w:r>
        <w:rPr>
          <w:b/>
        </w:rPr>
        <w:t>Annie:</w:t>
      </w:r>
      <w:r>
        <w:t xml:space="preserve"> Any thoughts people have whether and how this could be implemented in the sense of are they going to be able to adjust systems for gathering or reporting? And also at CDC, too. Path to making it real. May be a little early. I think it will take time for people to understand what we are talking about. If your goal is to try to engage more people in the process, one of the questions would be what is the way / how can we get more people engaged? </w:t>
      </w:r>
    </w:p>
    <w:p w14:paraId="76B0024A" w14:textId="5AECC337" w:rsidR="00863572" w:rsidRDefault="00863572" w:rsidP="006866C2">
      <w:pPr>
        <w:pStyle w:val="ListParagraph"/>
        <w:numPr>
          <w:ilvl w:val="0"/>
          <w:numId w:val="3"/>
        </w:numPr>
      </w:pPr>
      <w:r>
        <w:rPr>
          <w:b/>
        </w:rPr>
        <w:t>Shannon:</w:t>
      </w:r>
      <w:r>
        <w:t xml:space="preserve"> There are whole disease programs we are missing on this call</w:t>
      </w:r>
    </w:p>
    <w:p w14:paraId="480A04A0" w14:textId="63F3E668" w:rsidR="00863572" w:rsidRDefault="00863572" w:rsidP="006866C2">
      <w:pPr>
        <w:pStyle w:val="ListParagraph"/>
        <w:numPr>
          <w:ilvl w:val="0"/>
          <w:numId w:val="3"/>
        </w:numPr>
      </w:pPr>
      <w:r>
        <w:rPr>
          <w:b/>
        </w:rPr>
        <w:t>Laura:</w:t>
      </w:r>
      <w:r>
        <w:t xml:space="preserve"> Representing how much diversity in just these couple data elements we are seeing. </w:t>
      </w:r>
    </w:p>
    <w:p w14:paraId="1EDB069D" w14:textId="692D4F9B" w:rsidR="00863572" w:rsidRDefault="00863572" w:rsidP="006866C2">
      <w:pPr>
        <w:pStyle w:val="ListParagraph"/>
        <w:numPr>
          <w:ilvl w:val="0"/>
          <w:numId w:val="3"/>
        </w:numPr>
      </w:pPr>
      <w:r>
        <w:rPr>
          <w:b/>
        </w:rPr>
        <w:lastRenderedPageBreak/>
        <w:t>Annie:</w:t>
      </w:r>
      <w:r>
        <w:t xml:space="preserve"> I would say diversity appears in ways we didn’t know it could. Getting that across would be good. I would like to highlight the incredible job you have all done. Mammoth undertaking. Feel your approach has been methodical and transparent. </w:t>
      </w:r>
    </w:p>
    <w:p w14:paraId="0A53EA72" w14:textId="4CA4F067" w:rsidR="00863572" w:rsidRDefault="00863572" w:rsidP="006866C2">
      <w:pPr>
        <w:pStyle w:val="ListParagraph"/>
        <w:numPr>
          <w:ilvl w:val="0"/>
          <w:numId w:val="3"/>
        </w:numPr>
      </w:pPr>
      <w:r>
        <w:rPr>
          <w:b/>
        </w:rPr>
        <w:t>Gillian:</w:t>
      </w:r>
      <w:r>
        <w:t xml:space="preserve"> We can do that together. I totally agree.</w:t>
      </w:r>
    </w:p>
    <w:p w14:paraId="6EA785FE" w14:textId="21153363" w:rsidR="00863572" w:rsidRDefault="00863572" w:rsidP="006866C2">
      <w:pPr>
        <w:pStyle w:val="ListParagraph"/>
        <w:numPr>
          <w:ilvl w:val="0"/>
          <w:numId w:val="3"/>
        </w:numPr>
      </w:pPr>
      <w:r>
        <w:rPr>
          <w:b/>
        </w:rPr>
        <w:t>Emily:</w:t>
      </w:r>
      <w:r>
        <w:t xml:space="preserve"> I’m planning to give them a big shout-out, too. </w:t>
      </w:r>
    </w:p>
    <w:p w14:paraId="45612280" w14:textId="14450EDC" w:rsidR="00863572" w:rsidRDefault="00863572" w:rsidP="006866C2">
      <w:pPr>
        <w:pStyle w:val="ListParagraph"/>
        <w:numPr>
          <w:ilvl w:val="0"/>
          <w:numId w:val="3"/>
        </w:numPr>
      </w:pPr>
      <w:r>
        <w:rPr>
          <w:b/>
        </w:rPr>
        <w:t>Shannon:</w:t>
      </w:r>
      <w:r>
        <w:t xml:space="preserve"> Want to make sure we represent the group. Send thoughts. </w:t>
      </w:r>
    </w:p>
    <w:p w14:paraId="3857BEDA" w14:textId="11A4896F" w:rsidR="00863572" w:rsidRDefault="00863572" w:rsidP="006866C2">
      <w:pPr>
        <w:pStyle w:val="ListParagraph"/>
        <w:numPr>
          <w:ilvl w:val="0"/>
          <w:numId w:val="3"/>
        </w:numPr>
      </w:pPr>
      <w:r>
        <w:rPr>
          <w:b/>
        </w:rPr>
        <w:t>June:</w:t>
      </w:r>
      <w:r>
        <w:t xml:space="preserve"> I wonder if </w:t>
      </w:r>
      <w:r w:rsidR="00FB081C">
        <w:t>some way</w:t>
      </w:r>
      <w:r>
        <w:t xml:space="preserve"> to capture if you have 200 people there, all the different things that aren’t onset date that are being used for that. </w:t>
      </w:r>
    </w:p>
    <w:p w14:paraId="11BA44BE" w14:textId="5DA88F65" w:rsidR="00863572" w:rsidRDefault="00863572" w:rsidP="006866C2">
      <w:pPr>
        <w:pStyle w:val="ListParagraph"/>
        <w:numPr>
          <w:ilvl w:val="0"/>
          <w:numId w:val="3"/>
        </w:numPr>
      </w:pPr>
      <w:r>
        <w:rPr>
          <w:b/>
        </w:rPr>
        <w:t>Shannon:</w:t>
      </w:r>
      <w:r>
        <w:t xml:space="preserve"> Survey everyone on paper or </w:t>
      </w:r>
      <w:r w:rsidR="00FB081C">
        <w:t>beforehand</w:t>
      </w:r>
      <w:r>
        <w:t xml:space="preserve">. </w:t>
      </w:r>
    </w:p>
    <w:p w14:paraId="1E4ADA58" w14:textId="48E81A0A" w:rsidR="00863572" w:rsidRDefault="00863572" w:rsidP="006866C2">
      <w:pPr>
        <w:pStyle w:val="ListParagraph"/>
        <w:numPr>
          <w:ilvl w:val="0"/>
          <w:numId w:val="3"/>
        </w:numPr>
      </w:pPr>
      <w:r>
        <w:rPr>
          <w:b/>
        </w:rPr>
        <w:t>June:</w:t>
      </w:r>
      <w:r>
        <w:t xml:space="preserve"> You might be able to do a poll of people. </w:t>
      </w:r>
    </w:p>
    <w:p w14:paraId="0B3BC136" w14:textId="0603977E" w:rsidR="00863572" w:rsidRDefault="00863572" w:rsidP="006866C2">
      <w:pPr>
        <w:pStyle w:val="ListParagraph"/>
        <w:numPr>
          <w:ilvl w:val="0"/>
          <w:numId w:val="3"/>
        </w:numPr>
      </w:pPr>
      <w:r>
        <w:rPr>
          <w:b/>
        </w:rPr>
        <w:t>Shaily:</w:t>
      </w:r>
      <w:r>
        <w:t xml:space="preserve"> We can send questions ahead of time.</w:t>
      </w:r>
    </w:p>
    <w:p w14:paraId="503456FF" w14:textId="52D768D5" w:rsidR="00AD16C1" w:rsidRDefault="00AD16C1" w:rsidP="00677C19">
      <w:pPr>
        <w:pStyle w:val="Heading1"/>
      </w:pPr>
      <w:r>
        <w:t>Workgroup survey</w:t>
      </w:r>
    </w:p>
    <w:p w14:paraId="6E4554DB" w14:textId="051E9B88" w:rsidR="00863572" w:rsidRDefault="00863572" w:rsidP="006866C2">
      <w:pPr>
        <w:pStyle w:val="ListParagraph"/>
        <w:numPr>
          <w:ilvl w:val="0"/>
          <w:numId w:val="3"/>
        </w:numPr>
      </w:pPr>
      <w:r w:rsidRPr="00863572">
        <w:rPr>
          <w:b/>
        </w:rPr>
        <w:t>Emily:</w:t>
      </w:r>
      <w:r>
        <w:t xml:space="preserve"> Survey is happening. Will be sent out after this call. Due on June 4. Would like to incorporate into the conference. </w:t>
      </w:r>
    </w:p>
    <w:p w14:paraId="024156C6" w14:textId="58EDCCB9" w:rsidR="00863572" w:rsidRDefault="00863572" w:rsidP="006866C2">
      <w:pPr>
        <w:pStyle w:val="ListParagraph"/>
        <w:numPr>
          <w:ilvl w:val="0"/>
          <w:numId w:val="3"/>
        </w:numPr>
      </w:pPr>
      <w:r>
        <w:rPr>
          <w:b/>
        </w:rPr>
        <w:t>Emily:</w:t>
      </w:r>
      <w:r>
        <w:t xml:space="preserve"> June 8 call is canceled. Next call is June 22. Please continue to provide feedback by whatever way is easiest for you. </w:t>
      </w:r>
    </w:p>
    <w:p w14:paraId="26703850" w14:textId="5C53F309" w:rsidR="00AD16C1" w:rsidRDefault="00AD16C1" w:rsidP="00677C19">
      <w:pPr>
        <w:pStyle w:val="Heading1"/>
      </w:pPr>
      <w:r>
        <w:t>Action items</w:t>
      </w:r>
    </w:p>
    <w:p w14:paraId="52CB6DF0" w14:textId="77777777" w:rsidR="00677C19" w:rsidRDefault="00677C19" w:rsidP="00677C19">
      <w:pPr>
        <w:rPr>
          <w:b/>
          <w:color w:val="FF0000"/>
        </w:rPr>
      </w:pPr>
      <w:bookmarkStart w:id="2" w:name="_Hlk513028726"/>
      <w:r w:rsidRPr="000318C3">
        <w:rPr>
          <w:b/>
        </w:rPr>
        <w:t>Roadmap survey:</w:t>
      </w:r>
      <w:r>
        <w:t xml:space="preserve"> </w:t>
      </w:r>
      <w:r w:rsidRPr="002C16C5">
        <w:rPr>
          <w:b/>
          <w:color w:val="FF0000"/>
        </w:rPr>
        <w:t>Please share your valuable feedback via our Workgroup survey by Monday, June 4.</w:t>
      </w:r>
    </w:p>
    <w:p w14:paraId="61456D06" w14:textId="77777777" w:rsidR="00677C19" w:rsidRDefault="00677C19" w:rsidP="00677C19">
      <w:pPr>
        <w:ind w:left="720"/>
      </w:pPr>
      <w:r w:rsidRPr="002C16C5">
        <w:rPr>
          <w:b/>
        </w:rPr>
        <w:t>Survey link:</w:t>
      </w:r>
      <w:r>
        <w:t xml:space="preserve"> </w:t>
      </w:r>
      <w:hyperlink r:id="rId12" w:history="1">
        <w:r>
          <w:rPr>
            <w:rStyle w:val="Hyperlink"/>
          </w:rPr>
          <w:t>https://cste.co1.qualtrics.com/jfe/form/SV_06NYb7IWbsQ4I2F</w:t>
        </w:r>
      </w:hyperlink>
      <w:r>
        <w:t xml:space="preserve"> </w:t>
      </w:r>
    </w:p>
    <w:p w14:paraId="3F745B0B" w14:textId="77777777" w:rsidR="00677C19" w:rsidRPr="002C16C5" w:rsidRDefault="00677C19" w:rsidP="00677C19">
      <w:pPr>
        <w:ind w:left="720"/>
      </w:pPr>
      <w:r>
        <w:t>If you wish to review the survey content in advance, please see the attached Word document.</w:t>
      </w:r>
    </w:p>
    <w:p w14:paraId="6DD582FE" w14:textId="77777777" w:rsidR="00677C19" w:rsidRPr="00A42663" w:rsidRDefault="00677C19" w:rsidP="00677C19">
      <w:r>
        <w:rPr>
          <w:b/>
        </w:rPr>
        <w:t xml:space="preserve">CSTE Annual Conference planning: </w:t>
      </w:r>
      <w:r>
        <w:t xml:space="preserve">If you have additional thoughts/questions you would like us to cover at the conference, please email them (to </w:t>
      </w:r>
      <w:hyperlink r:id="rId13" w:history="1">
        <w:r w:rsidRPr="00442BB7">
          <w:rPr>
            <w:rStyle w:val="Hyperlink"/>
          </w:rPr>
          <w:t>molly.crockett@massmail.state.ma.us</w:t>
        </w:r>
      </w:hyperlink>
      <w:r>
        <w:t xml:space="preserve">; </w:t>
      </w:r>
      <w:hyperlink r:id="rId14" w:history="1">
        <w:r w:rsidRPr="00CB6C52">
          <w:rPr>
            <w:rStyle w:val="Hyperlink"/>
          </w:rPr>
          <w:t>shannon.harney@tn.gov</w:t>
        </w:r>
      </w:hyperlink>
      <w:r>
        <w:t xml:space="preserve">; </w:t>
      </w:r>
      <w:hyperlink r:id="rId15" w:history="1">
        <w:r w:rsidRPr="00442BB7">
          <w:rPr>
            <w:rStyle w:val="Hyperlink"/>
          </w:rPr>
          <w:t>eaugustini@jmichael-consulting.com</w:t>
        </w:r>
      </w:hyperlink>
      <w:r>
        <w:t xml:space="preserve">; </w:t>
      </w:r>
      <w:hyperlink r:id="rId16" w:history="1">
        <w:r w:rsidRPr="00442BB7">
          <w:rPr>
            <w:rStyle w:val="Hyperlink"/>
          </w:rPr>
          <w:t>esprouse@jmichael-consulting.com</w:t>
        </w:r>
      </w:hyperlink>
      <w:r>
        <w:rPr>
          <w:rStyle w:val="Hyperlink"/>
        </w:rPr>
        <w:t>).</w:t>
      </w:r>
    </w:p>
    <w:p w14:paraId="330F4DD9" w14:textId="77777777" w:rsidR="00677C19" w:rsidRDefault="00677C19" w:rsidP="00677C19">
      <w:r w:rsidRPr="000318C3">
        <w:rPr>
          <w:b/>
        </w:rPr>
        <w:t>Date of Illness Onset:</w:t>
      </w:r>
      <w:r>
        <w:t xml:space="preserve"> The proposed definition is attached as a Word document. You are welcome to still provide your feedback. We are compiling the great input we have received thus far. Please input your feedback using track changes. The document can either be emailed (to </w:t>
      </w:r>
      <w:hyperlink r:id="rId17" w:history="1">
        <w:r w:rsidRPr="00442BB7">
          <w:rPr>
            <w:rStyle w:val="Hyperlink"/>
          </w:rPr>
          <w:t>molly.crockett@massmail.state.ma.us</w:t>
        </w:r>
      </w:hyperlink>
      <w:r>
        <w:t xml:space="preserve">; </w:t>
      </w:r>
      <w:hyperlink r:id="rId18" w:history="1">
        <w:r w:rsidRPr="00CB6C52">
          <w:rPr>
            <w:rStyle w:val="Hyperlink"/>
          </w:rPr>
          <w:t>shannon.harney@tn.gov</w:t>
        </w:r>
      </w:hyperlink>
      <w:r>
        <w:t xml:space="preserve">; </w:t>
      </w:r>
      <w:hyperlink r:id="rId19" w:history="1">
        <w:r w:rsidRPr="00442BB7">
          <w:rPr>
            <w:rStyle w:val="Hyperlink"/>
          </w:rPr>
          <w:t>eaugustini@jmichael-consulting.com</w:t>
        </w:r>
      </w:hyperlink>
      <w:r>
        <w:t xml:space="preserve">; </w:t>
      </w:r>
      <w:hyperlink r:id="rId20" w:history="1">
        <w:r w:rsidRPr="00442BB7">
          <w:rPr>
            <w:rStyle w:val="Hyperlink"/>
          </w:rPr>
          <w:t>esprouse@jmichael-consulting.com</w:t>
        </w:r>
      </w:hyperlink>
      <w:r>
        <w:t xml:space="preserve">) or uploaded in the Smartsheet feedback tool. </w:t>
      </w:r>
    </w:p>
    <w:p w14:paraId="6D2A562C" w14:textId="77777777" w:rsidR="00677C19" w:rsidRDefault="00677C19" w:rsidP="00677C19">
      <w:pPr>
        <w:ind w:left="720"/>
        <w:rPr>
          <w:rFonts w:cs="Tahoma"/>
        </w:rPr>
      </w:pPr>
      <w:r>
        <w:rPr>
          <w:rFonts w:cs="Tahoma"/>
        </w:rPr>
        <w:t xml:space="preserve">Smartsheet form: </w:t>
      </w:r>
      <w:hyperlink r:id="rId21" w:history="1">
        <w:r w:rsidRPr="002A2B19">
          <w:rPr>
            <w:rStyle w:val="Hyperlink"/>
            <w:rFonts w:cs="Tahoma"/>
          </w:rPr>
          <w:t>https://app.smartsheet.com/b/form/f4d5b29b9f794a6c98b0ff283a0ef48d</w:t>
        </w:r>
      </w:hyperlink>
      <w:r w:rsidRPr="002A2B19">
        <w:rPr>
          <w:rFonts w:cs="Tahoma"/>
        </w:rPr>
        <w:t xml:space="preserve">  </w:t>
      </w:r>
    </w:p>
    <w:p w14:paraId="0C38B5BF" w14:textId="77777777" w:rsidR="00677C19" w:rsidRPr="002A2B19" w:rsidRDefault="00677C19" w:rsidP="00677C19">
      <w:pPr>
        <w:ind w:left="720"/>
        <w:rPr>
          <w:rFonts w:cs="Tahoma"/>
        </w:rPr>
      </w:pPr>
      <w:r>
        <w:rPr>
          <w:noProof/>
        </w:rPr>
        <w:lastRenderedPageBreak/>
        <w:drawing>
          <wp:inline distT="0" distB="0" distL="0" distR="0" wp14:anchorId="0D98F27B" wp14:editId="3F9B027E">
            <wp:extent cx="2752725" cy="1939060"/>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758495" cy="1943125"/>
                    </a:xfrm>
                    <a:prstGeom prst="rect">
                      <a:avLst/>
                    </a:prstGeom>
                  </pic:spPr>
                </pic:pic>
              </a:graphicData>
            </a:graphic>
          </wp:inline>
        </w:drawing>
      </w:r>
    </w:p>
    <w:p w14:paraId="76A11941" w14:textId="77777777" w:rsidR="00677C19" w:rsidRPr="002A2B19" w:rsidRDefault="00677C19" w:rsidP="00677C19">
      <w:pPr>
        <w:ind w:left="720"/>
      </w:pPr>
      <w:r>
        <w:rPr>
          <w:rFonts w:cs="Tahoma"/>
        </w:rPr>
        <w:t xml:space="preserve">Smartsheet feedback results (Your answers will populate this spreadsheet): </w:t>
      </w:r>
      <w:hyperlink r:id="rId23" w:history="1">
        <w:r w:rsidRPr="002A2B19">
          <w:rPr>
            <w:rStyle w:val="Hyperlink"/>
          </w:rPr>
          <w:t>https://app.smartsheet.com/b/publish?EQBCT=dd684ebb0ff0430ba11f5b4fb360a3aa</w:t>
        </w:r>
      </w:hyperlink>
      <w:r w:rsidRPr="002A2B19">
        <w:t xml:space="preserve"> </w:t>
      </w:r>
    </w:p>
    <w:bookmarkEnd w:id="2"/>
    <w:p w14:paraId="1D52CDA6" w14:textId="77777777" w:rsidR="00677C19" w:rsidRPr="00806EAD" w:rsidRDefault="00677C19" w:rsidP="00677C19">
      <w:r w:rsidRPr="000318C3">
        <w:rPr>
          <w:b/>
        </w:rPr>
        <w:t>Diagnosis Date:</w:t>
      </w:r>
      <w:r>
        <w:t xml:space="preserve"> </w:t>
      </w:r>
      <w:r w:rsidRPr="00806EAD">
        <w:t xml:space="preserve">Please </w:t>
      </w:r>
      <w:r>
        <w:t xml:space="preserve">continue to </w:t>
      </w:r>
      <w:r w:rsidRPr="00806EAD">
        <w:t>input your thoughts on Diagnosis Date in the Smartsheet form:</w:t>
      </w:r>
    </w:p>
    <w:p w14:paraId="0CA816AD" w14:textId="77777777" w:rsidR="00677C19" w:rsidRPr="00806EAD" w:rsidRDefault="00677C19" w:rsidP="006866C2">
      <w:pPr>
        <w:pStyle w:val="CommentText"/>
        <w:numPr>
          <w:ilvl w:val="1"/>
          <w:numId w:val="1"/>
        </w:numPr>
        <w:spacing w:after="0"/>
      </w:pPr>
      <w:r w:rsidRPr="00806EAD">
        <w:t>What does this data element look like in the surveillance system? Is it a singular data element reflecting the Generic v2.0 description? Is the data element required? How is it used?</w:t>
      </w:r>
    </w:p>
    <w:p w14:paraId="277A9542" w14:textId="77777777" w:rsidR="00677C19" w:rsidRPr="00806EAD" w:rsidRDefault="00677C19" w:rsidP="006866C2">
      <w:pPr>
        <w:pStyle w:val="CommentText"/>
        <w:numPr>
          <w:ilvl w:val="1"/>
          <w:numId w:val="1"/>
        </w:numPr>
        <w:spacing w:after="0"/>
        <w:rPr>
          <w:rStyle w:val="clscaption"/>
        </w:rPr>
      </w:pPr>
      <w:r w:rsidRPr="00806EAD">
        <w:t xml:space="preserve">What source of information do you use for Diagnosis Date? Clinical and laboratory sources, or only one? </w:t>
      </w:r>
    </w:p>
    <w:p w14:paraId="24BCD779" w14:textId="77777777" w:rsidR="00677C19" w:rsidRPr="00806EAD" w:rsidRDefault="00677C19" w:rsidP="006866C2">
      <w:pPr>
        <w:pStyle w:val="CommentText"/>
        <w:numPr>
          <w:ilvl w:val="1"/>
          <w:numId w:val="1"/>
        </w:numPr>
        <w:spacing w:after="0"/>
        <w:rPr>
          <w:rStyle w:val="clscaption"/>
        </w:rPr>
      </w:pPr>
      <w:r w:rsidRPr="00806EAD">
        <w:t xml:space="preserve">If clinical, what information is considered the diagnosis? (e.g., Report from the healthcare provider to public health, provider interview, chart review and diagnosis/code, patient self-reported diagnosis) </w:t>
      </w:r>
    </w:p>
    <w:p w14:paraId="7BA31645" w14:textId="77777777" w:rsidR="00677C19" w:rsidRPr="00806EAD" w:rsidRDefault="00677C19" w:rsidP="006866C2">
      <w:pPr>
        <w:pStyle w:val="CommentText"/>
        <w:numPr>
          <w:ilvl w:val="1"/>
          <w:numId w:val="1"/>
        </w:numPr>
        <w:spacing w:after="0"/>
      </w:pPr>
      <w:r w:rsidRPr="00806EAD">
        <w:t xml:space="preserve">If laboratory, what date is considered the Diagnosis Date? (e.g., order/specimen collection/resulted dates, date the results were printed for reporting, date the results were received to public health) </w:t>
      </w:r>
    </w:p>
    <w:p w14:paraId="3A9A42B0" w14:textId="77777777" w:rsidR="00677C19" w:rsidRPr="00806EAD" w:rsidRDefault="00677C19" w:rsidP="006866C2">
      <w:pPr>
        <w:pStyle w:val="CommentText"/>
        <w:numPr>
          <w:ilvl w:val="1"/>
          <w:numId w:val="1"/>
        </w:numPr>
        <w:spacing w:after="0"/>
        <w:rPr>
          <w:rStyle w:val="clscaption"/>
        </w:rPr>
      </w:pPr>
      <w:r w:rsidRPr="00806EAD">
        <w:rPr>
          <w:rStyle w:val="clscaption"/>
        </w:rPr>
        <w:t>How do you reconcile conflicting information?</w:t>
      </w:r>
    </w:p>
    <w:p w14:paraId="4AFD29E3" w14:textId="77777777" w:rsidR="00677C19" w:rsidRPr="00806EAD" w:rsidRDefault="00677C19" w:rsidP="006866C2">
      <w:pPr>
        <w:pStyle w:val="CommentText"/>
        <w:numPr>
          <w:ilvl w:val="1"/>
          <w:numId w:val="1"/>
        </w:numPr>
        <w:spacing w:after="0"/>
        <w:rPr>
          <w:rStyle w:val="clscaption"/>
        </w:rPr>
      </w:pPr>
      <w:r w:rsidRPr="00806EAD">
        <w:rPr>
          <w:rStyle w:val="clscaption"/>
        </w:rPr>
        <w:t>Could there be a circumstance where there is no diagnosis from a healthcare provider or laboratory?</w:t>
      </w:r>
    </w:p>
    <w:p w14:paraId="6D3CBC09" w14:textId="77777777" w:rsidR="00677C19" w:rsidRDefault="00677C19" w:rsidP="00677C19">
      <w:pPr>
        <w:pStyle w:val="CommentText"/>
        <w:spacing w:after="0"/>
        <w:ind w:left="1440"/>
      </w:pPr>
    </w:p>
    <w:p w14:paraId="4E06858D" w14:textId="77777777" w:rsidR="00677C19" w:rsidRDefault="00677C19" w:rsidP="00677C19">
      <w:pPr>
        <w:spacing w:line="240" w:lineRule="auto"/>
        <w:ind w:left="720"/>
        <w:rPr>
          <w:rFonts w:cs="Tahoma"/>
        </w:rPr>
      </w:pPr>
      <w:r>
        <w:rPr>
          <w:rFonts w:cs="Tahoma"/>
        </w:rPr>
        <w:t>Smartsheet form:</w:t>
      </w:r>
      <w:r w:rsidRPr="00E963CF">
        <w:t xml:space="preserve"> </w:t>
      </w:r>
      <w:hyperlink r:id="rId24" w:history="1">
        <w:r w:rsidRPr="00123CF8">
          <w:rPr>
            <w:rStyle w:val="Hyperlink"/>
            <w:rFonts w:cs="Tahoma"/>
          </w:rPr>
          <w:t>https://app.smartsheet.com/b/form/7470a461e8fb4aeeac5b5cddebf27770</w:t>
        </w:r>
      </w:hyperlink>
    </w:p>
    <w:p w14:paraId="6B3E5BCB" w14:textId="77777777" w:rsidR="00677C19" w:rsidRPr="00510A8F" w:rsidRDefault="00677C19" w:rsidP="00677C19">
      <w:pPr>
        <w:ind w:left="720"/>
        <w:rPr>
          <w:rFonts w:cs="Tahoma"/>
        </w:rPr>
      </w:pPr>
      <w:r>
        <w:rPr>
          <w:rFonts w:cs="Tahoma"/>
        </w:rPr>
        <w:t xml:space="preserve">Smartsheet feedback results (Your answers will populate this spreadsheet): </w:t>
      </w:r>
      <w:hyperlink r:id="rId25" w:history="1">
        <w:r w:rsidRPr="00123CF8">
          <w:rPr>
            <w:rStyle w:val="Hyperlink"/>
            <w:rFonts w:cs="Tahoma"/>
          </w:rPr>
          <w:t>https://app.smartsheet.com/b/publish?EQBCT=a81bc4538608448598ec8dc28fb34da8</w:t>
        </w:r>
      </w:hyperlink>
    </w:p>
    <w:p w14:paraId="52547853" w14:textId="77777777" w:rsidR="00677C19" w:rsidRDefault="00677C19" w:rsidP="00677C19">
      <w:pPr>
        <w:ind w:left="720"/>
      </w:pPr>
      <w:r>
        <w:rPr>
          <w:rFonts w:eastAsia="Times New Roman" w:cs="Tahoma"/>
          <w:b/>
          <w:bCs/>
          <w:color w:val="000000"/>
          <w:szCs w:val="20"/>
        </w:rPr>
        <w:t xml:space="preserve">If you have trouble accessing Smartsheet or prefer to email your comments, please email Molly Crockett, Shannon Harney and Emily Augustini </w:t>
      </w:r>
      <w:r>
        <w:t>(</w:t>
      </w:r>
      <w:hyperlink r:id="rId26" w:history="1">
        <w:r w:rsidRPr="00CB6C52">
          <w:rPr>
            <w:rStyle w:val="Hyperlink"/>
          </w:rPr>
          <w:t>molly.crockett@massmail.state.ma.us</w:t>
        </w:r>
      </w:hyperlink>
      <w:r>
        <w:t xml:space="preserve">; </w:t>
      </w:r>
      <w:hyperlink r:id="rId27" w:history="1">
        <w:r w:rsidRPr="00CB6C52">
          <w:rPr>
            <w:rStyle w:val="Hyperlink"/>
          </w:rPr>
          <w:t>shannon.harney@tn.gov</w:t>
        </w:r>
      </w:hyperlink>
      <w:r>
        <w:t xml:space="preserve">; </w:t>
      </w:r>
      <w:hyperlink r:id="rId28" w:history="1">
        <w:r w:rsidRPr="00442BB7">
          <w:rPr>
            <w:rStyle w:val="Hyperlink"/>
          </w:rPr>
          <w:t>eaugustini@jmichael-consulting.com</w:t>
        </w:r>
      </w:hyperlink>
      <w:r>
        <w:t xml:space="preserve">). </w:t>
      </w:r>
    </w:p>
    <w:p w14:paraId="1B9F8C05" w14:textId="77777777" w:rsidR="00677C19" w:rsidRPr="00DB09B1" w:rsidRDefault="00677C19" w:rsidP="00266E8D"/>
    <w:sectPr w:rsidR="00677C19" w:rsidRPr="00DB09B1" w:rsidSect="00637E13">
      <w:headerReference w:type="even" r:id="rId29"/>
      <w:headerReference w:type="default" r:id="rId30"/>
      <w:footerReference w:type="default" r:id="rId31"/>
      <w:headerReference w:type="first" r:id="rId32"/>
      <w:footerReference w:type="first" r:id="rId33"/>
      <w:pgSz w:w="12240" w:h="15840"/>
      <w:pgMar w:top="1914"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4BC656" w14:textId="77777777" w:rsidR="006866C2" w:rsidRDefault="006866C2" w:rsidP="00957C27">
      <w:pPr>
        <w:spacing w:after="0" w:line="240" w:lineRule="auto"/>
      </w:pPr>
      <w:r>
        <w:separator/>
      </w:r>
    </w:p>
  </w:endnote>
  <w:endnote w:type="continuationSeparator" w:id="0">
    <w:p w14:paraId="6C678F67" w14:textId="77777777" w:rsidR="006866C2" w:rsidRDefault="006866C2"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F84457" w14:textId="77777777" w:rsidR="006866C2" w:rsidRDefault="006866C2" w:rsidP="00957C27">
      <w:pPr>
        <w:spacing w:after="0" w:line="240" w:lineRule="auto"/>
      </w:pPr>
      <w:r>
        <w:separator/>
      </w:r>
    </w:p>
  </w:footnote>
  <w:footnote w:type="continuationSeparator" w:id="0">
    <w:p w14:paraId="73A5DC23" w14:textId="77777777" w:rsidR="006866C2" w:rsidRDefault="006866C2"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488F" w14:textId="77777777" w:rsidR="00C96D7C" w:rsidRDefault="006866C2">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2053"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736AB0">
      <w:rPr>
        <w:noProof/>
        <w:color w:val="19536E"/>
        <w:szCs w:val="28"/>
      </w:rPr>
      <w:t>5</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736AB0">
      <w:rPr>
        <w:noProof/>
        <w:color w:val="19536E"/>
        <w:szCs w:val="28"/>
      </w:rPr>
      <w:t>5</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E4A04"/>
    <w:multiLevelType w:val="hybridMultilevel"/>
    <w:tmpl w:val="702A5666"/>
    <w:lvl w:ilvl="0" w:tplc="0D3E68FE">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622031"/>
    <w:multiLevelType w:val="hybridMultilevel"/>
    <w:tmpl w:val="D4963874"/>
    <w:lvl w:ilvl="0" w:tplc="62E08A52">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D80646"/>
    <w:multiLevelType w:val="hybridMultilevel"/>
    <w:tmpl w:val="E59AFD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attachedTemplate r:id="rId1"/>
  <w:defaultTabStop w:val="720"/>
  <w:drawingGridHorizontalSpacing w:val="100"/>
  <w:displayHorizontalDrawingGridEvery w:val="2"/>
  <w:doNotShadeFormData/>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1565"/>
    <w:rsid w:val="00002C5E"/>
    <w:rsid w:val="00002FB7"/>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0BC7"/>
    <w:rsid w:val="00021BB5"/>
    <w:rsid w:val="0002282C"/>
    <w:rsid w:val="00023AD3"/>
    <w:rsid w:val="000300FE"/>
    <w:rsid w:val="00030FCA"/>
    <w:rsid w:val="00031CED"/>
    <w:rsid w:val="0003213A"/>
    <w:rsid w:val="00032EDA"/>
    <w:rsid w:val="000330E0"/>
    <w:rsid w:val="00033312"/>
    <w:rsid w:val="0003371E"/>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554B"/>
    <w:rsid w:val="00047C82"/>
    <w:rsid w:val="00050B50"/>
    <w:rsid w:val="00051DB8"/>
    <w:rsid w:val="00052A0A"/>
    <w:rsid w:val="0005349F"/>
    <w:rsid w:val="00054D3F"/>
    <w:rsid w:val="000558D2"/>
    <w:rsid w:val="0005658E"/>
    <w:rsid w:val="00056642"/>
    <w:rsid w:val="00056D82"/>
    <w:rsid w:val="00057824"/>
    <w:rsid w:val="00057933"/>
    <w:rsid w:val="00057C1D"/>
    <w:rsid w:val="00061854"/>
    <w:rsid w:val="0006254D"/>
    <w:rsid w:val="00062727"/>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F4E"/>
    <w:rsid w:val="00091BAB"/>
    <w:rsid w:val="00091D00"/>
    <w:rsid w:val="00092CED"/>
    <w:rsid w:val="000934C5"/>
    <w:rsid w:val="00093BEB"/>
    <w:rsid w:val="00094799"/>
    <w:rsid w:val="00094B97"/>
    <w:rsid w:val="000956CA"/>
    <w:rsid w:val="000969C4"/>
    <w:rsid w:val="00096D3C"/>
    <w:rsid w:val="00097B66"/>
    <w:rsid w:val="00097C5E"/>
    <w:rsid w:val="000A05EA"/>
    <w:rsid w:val="000A0A1D"/>
    <w:rsid w:val="000A0C14"/>
    <w:rsid w:val="000A0D88"/>
    <w:rsid w:val="000A3FC4"/>
    <w:rsid w:val="000A475E"/>
    <w:rsid w:val="000A4FDB"/>
    <w:rsid w:val="000A5674"/>
    <w:rsid w:val="000A6B66"/>
    <w:rsid w:val="000B081E"/>
    <w:rsid w:val="000B1A25"/>
    <w:rsid w:val="000B1A3C"/>
    <w:rsid w:val="000B258C"/>
    <w:rsid w:val="000B394A"/>
    <w:rsid w:val="000B42DD"/>
    <w:rsid w:val="000B4405"/>
    <w:rsid w:val="000B4A24"/>
    <w:rsid w:val="000B5055"/>
    <w:rsid w:val="000B5122"/>
    <w:rsid w:val="000B62B1"/>
    <w:rsid w:val="000B66BA"/>
    <w:rsid w:val="000C171B"/>
    <w:rsid w:val="000C2FB0"/>
    <w:rsid w:val="000C3189"/>
    <w:rsid w:val="000C3A37"/>
    <w:rsid w:val="000C50DE"/>
    <w:rsid w:val="000C5594"/>
    <w:rsid w:val="000C67F9"/>
    <w:rsid w:val="000C69C7"/>
    <w:rsid w:val="000D03D4"/>
    <w:rsid w:val="000D0C64"/>
    <w:rsid w:val="000D1AFA"/>
    <w:rsid w:val="000D1D60"/>
    <w:rsid w:val="000D1EA6"/>
    <w:rsid w:val="000D2CD6"/>
    <w:rsid w:val="000D4DE7"/>
    <w:rsid w:val="000D5523"/>
    <w:rsid w:val="000D6F95"/>
    <w:rsid w:val="000D6FC1"/>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6CA3"/>
    <w:rsid w:val="00116D61"/>
    <w:rsid w:val="00116FF7"/>
    <w:rsid w:val="00117024"/>
    <w:rsid w:val="00117441"/>
    <w:rsid w:val="00122E43"/>
    <w:rsid w:val="001238FF"/>
    <w:rsid w:val="00124D77"/>
    <w:rsid w:val="00124F64"/>
    <w:rsid w:val="00125A52"/>
    <w:rsid w:val="001266C2"/>
    <w:rsid w:val="0012681A"/>
    <w:rsid w:val="00127128"/>
    <w:rsid w:val="00127381"/>
    <w:rsid w:val="00127BF2"/>
    <w:rsid w:val="001305E2"/>
    <w:rsid w:val="00130803"/>
    <w:rsid w:val="00131B69"/>
    <w:rsid w:val="00131E2F"/>
    <w:rsid w:val="00131E83"/>
    <w:rsid w:val="0013220E"/>
    <w:rsid w:val="001324E2"/>
    <w:rsid w:val="00134A6A"/>
    <w:rsid w:val="00135BBB"/>
    <w:rsid w:val="00135F50"/>
    <w:rsid w:val="00136261"/>
    <w:rsid w:val="00136908"/>
    <w:rsid w:val="00137443"/>
    <w:rsid w:val="00137596"/>
    <w:rsid w:val="001376A9"/>
    <w:rsid w:val="0014006A"/>
    <w:rsid w:val="0014100D"/>
    <w:rsid w:val="001417FA"/>
    <w:rsid w:val="00142071"/>
    <w:rsid w:val="00144330"/>
    <w:rsid w:val="001443B5"/>
    <w:rsid w:val="00144DE3"/>
    <w:rsid w:val="0014631E"/>
    <w:rsid w:val="001471BE"/>
    <w:rsid w:val="001472D9"/>
    <w:rsid w:val="00147BB3"/>
    <w:rsid w:val="00147FB9"/>
    <w:rsid w:val="00151DCF"/>
    <w:rsid w:val="00151F30"/>
    <w:rsid w:val="00152160"/>
    <w:rsid w:val="0015250E"/>
    <w:rsid w:val="0015278D"/>
    <w:rsid w:val="00152D4D"/>
    <w:rsid w:val="00152D95"/>
    <w:rsid w:val="001531AF"/>
    <w:rsid w:val="00154CFB"/>
    <w:rsid w:val="00154EF4"/>
    <w:rsid w:val="00155FDA"/>
    <w:rsid w:val="0015648B"/>
    <w:rsid w:val="0015722C"/>
    <w:rsid w:val="00160F6F"/>
    <w:rsid w:val="001624E0"/>
    <w:rsid w:val="00162C69"/>
    <w:rsid w:val="00164AD4"/>
    <w:rsid w:val="00165F11"/>
    <w:rsid w:val="00167385"/>
    <w:rsid w:val="00167716"/>
    <w:rsid w:val="0017018E"/>
    <w:rsid w:val="00170828"/>
    <w:rsid w:val="00170B67"/>
    <w:rsid w:val="001722FC"/>
    <w:rsid w:val="0017295B"/>
    <w:rsid w:val="00172E75"/>
    <w:rsid w:val="001734D8"/>
    <w:rsid w:val="00175226"/>
    <w:rsid w:val="001759DD"/>
    <w:rsid w:val="00175B06"/>
    <w:rsid w:val="00176257"/>
    <w:rsid w:val="00177A22"/>
    <w:rsid w:val="00177F0D"/>
    <w:rsid w:val="001800AA"/>
    <w:rsid w:val="00180A59"/>
    <w:rsid w:val="00180D84"/>
    <w:rsid w:val="001817FF"/>
    <w:rsid w:val="00181D85"/>
    <w:rsid w:val="00182A02"/>
    <w:rsid w:val="001851DC"/>
    <w:rsid w:val="0018614D"/>
    <w:rsid w:val="0018720C"/>
    <w:rsid w:val="00187637"/>
    <w:rsid w:val="001879B2"/>
    <w:rsid w:val="00190E2D"/>
    <w:rsid w:val="00191935"/>
    <w:rsid w:val="00191E5B"/>
    <w:rsid w:val="00192FC7"/>
    <w:rsid w:val="001940A5"/>
    <w:rsid w:val="00194D75"/>
    <w:rsid w:val="0019584C"/>
    <w:rsid w:val="0019621F"/>
    <w:rsid w:val="001963DF"/>
    <w:rsid w:val="001A029C"/>
    <w:rsid w:val="001A03D2"/>
    <w:rsid w:val="001A24E9"/>
    <w:rsid w:val="001A26CC"/>
    <w:rsid w:val="001A2BBE"/>
    <w:rsid w:val="001A3492"/>
    <w:rsid w:val="001A3D9E"/>
    <w:rsid w:val="001A5087"/>
    <w:rsid w:val="001A62FC"/>
    <w:rsid w:val="001A634B"/>
    <w:rsid w:val="001A75FD"/>
    <w:rsid w:val="001B15CE"/>
    <w:rsid w:val="001B177B"/>
    <w:rsid w:val="001B1C14"/>
    <w:rsid w:val="001B2461"/>
    <w:rsid w:val="001B3335"/>
    <w:rsid w:val="001B351E"/>
    <w:rsid w:val="001B3910"/>
    <w:rsid w:val="001B3FC5"/>
    <w:rsid w:val="001B4B52"/>
    <w:rsid w:val="001B5E5C"/>
    <w:rsid w:val="001C0F1A"/>
    <w:rsid w:val="001C226D"/>
    <w:rsid w:val="001C23CF"/>
    <w:rsid w:val="001C2665"/>
    <w:rsid w:val="001C2C3D"/>
    <w:rsid w:val="001C4512"/>
    <w:rsid w:val="001C4845"/>
    <w:rsid w:val="001C5174"/>
    <w:rsid w:val="001C536F"/>
    <w:rsid w:val="001C654B"/>
    <w:rsid w:val="001C6C00"/>
    <w:rsid w:val="001C7205"/>
    <w:rsid w:val="001C7A50"/>
    <w:rsid w:val="001D0570"/>
    <w:rsid w:val="001D109D"/>
    <w:rsid w:val="001D11A7"/>
    <w:rsid w:val="001D14AE"/>
    <w:rsid w:val="001D21DB"/>
    <w:rsid w:val="001D2944"/>
    <w:rsid w:val="001D39A1"/>
    <w:rsid w:val="001D6200"/>
    <w:rsid w:val="001D63E6"/>
    <w:rsid w:val="001D7BED"/>
    <w:rsid w:val="001E0CF4"/>
    <w:rsid w:val="001E1F4C"/>
    <w:rsid w:val="001E3FA4"/>
    <w:rsid w:val="001E4581"/>
    <w:rsid w:val="001E4B1A"/>
    <w:rsid w:val="001E7CFE"/>
    <w:rsid w:val="001F02A4"/>
    <w:rsid w:val="001F02BB"/>
    <w:rsid w:val="001F0835"/>
    <w:rsid w:val="001F12E5"/>
    <w:rsid w:val="001F148B"/>
    <w:rsid w:val="001F17D8"/>
    <w:rsid w:val="001F20C5"/>
    <w:rsid w:val="001F2944"/>
    <w:rsid w:val="001F33CC"/>
    <w:rsid w:val="001F33E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A03"/>
    <w:rsid w:val="00211EE0"/>
    <w:rsid w:val="00212429"/>
    <w:rsid w:val="00212A0C"/>
    <w:rsid w:val="00212A10"/>
    <w:rsid w:val="00212FD1"/>
    <w:rsid w:val="002131DB"/>
    <w:rsid w:val="00213E4D"/>
    <w:rsid w:val="00214090"/>
    <w:rsid w:val="00214709"/>
    <w:rsid w:val="00215C34"/>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42BD"/>
    <w:rsid w:val="00224EB4"/>
    <w:rsid w:val="00226BFC"/>
    <w:rsid w:val="002308D1"/>
    <w:rsid w:val="00230977"/>
    <w:rsid w:val="0023222A"/>
    <w:rsid w:val="002329C2"/>
    <w:rsid w:val="0023314E"/>
    <w:rsid w:val="0023485E"/>
    <w:rsid w:val="00236A0A"/>
    <w:rsid w:val="0023704E"/>
    <w:rsid w:val="00237B40"/>
    <w:rsid w:val="00240656"/>
    <w:rsid w:val="00240875"/>
    <w:rsid w:val="00240E05"/>
    <w:rsid w:val="00242B34"/>
    <w:rsid w:val="00244D92"/>
    <w:rsid w:val="00245B90"/>
    <w:rsid w:val="00247B82"/>
    <w:rsid w:val="002500D5"/>
    <w:rsid w:val="002508E4"/>
    <w:rsid w:val="00250D42"/>
    <w:rsid w:val="00250F9F"/>
    <w:rsid w:val="0025233B"/>
    <w:rsid w:val="002534F7"/>
    <w:rsid w:val="002535C6"/>
    <w:rsid w:val="00253B46"/>
    <w:rsid w:val="00253CB1"/>
    <w:rsid w:val="00254292"/>
    <w:rsid w:val="002545D3"/>
    <w:rsid w:val="002558A8"/>
    <w:rsid w:val="00255BEA"/>
    <w:rsid w:val="00257A45"/>
    <w:rsid w:val="00263FC0"/>
    <w:rsid w:val="00264008"/>
    <w:rsid w:val="002641C2"/>
    <w:rsid w:val="00264269"/>
    <w:rsid w:val="0026667A"/>
    <w:rsid w:val="00266E8D"/>
    <w:rsid w:val="00267E4A"/>
    <w:rsid w:val="00270018"/>
    <w:rsid w:val="00270DA3"/>
    <w:rsid w:val="00272044"/>
    <w:rsid w:val="00272178"/>
    <w:rsid w:val="00272DA6"/>
    <w:rsid w:val="00273B07"/>
    <w:rsid w:val="00273D87"/>
    <w:rsid w:val="002748EE"/>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44B4"/>
    <w:rsid w:val="002855A9"/>
    <w:rsid w:val="00287F78"/>
    <w:rsid w:val="00287F96"/>
    <w:rsid w:val="0029200A"/>
    <w:rsid w:val="0029434F"/>
    <w:rsid w:val="00296D2A"/>
    <w:rsid w:val="002A04DA"/>
    <w:rsid w:val="002A0AE8"/>
    <w:rsid w:val="002A1100"/>
    <w:rsid w:val="002A1DEF"/>
    <w:rsid w:val="002A2C86"/>
    <w:rsid w:val="002A2ED1"/>
    <w:rsid w:val="002A2F2E"/>
    <w:rsid w:val="002A52A8"/>
    <w:rsid w:val="002A5930"/>
    <w:rsid w:val="002A66A2"/>
    <w:rsid w:val="002A7063"/>
    <w:rsid w:val="002A7598"/>
    <w:rsid w:val="002A7F3A"/>
    <w:rsid w:val="002B1D68"/>
    <w:rsid w:val="002B238B"/>
    <w:rsid w:val="002B63FD"/>
    <w:rsid w:val="002B6FF4"/>
    <w:rsid w:val="002B741E"/>
    <w:rsid w:val="002B7B0E"/>
    <w:rsid w:val="002C22B1"/>
    <w:rsid w:val="002C27B6"/>
    <w:rsid w:val="002C37C7"/>
    <w:rsid w:val="002C386C"/>
    <w:rsid w:val="002C54C1"/>
    <w:rsid w:val="002C583A"/>
    <w:rsid w:val="002C7F5A"/>
    <w:rsid w:val="002D0812"/>
    <w:rsid w:val="002D0E9C"/>
    <w:rsid w:val="002D0FDD"/>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2B"/>
    <w:rsid w:val="002E1682"/>
    <w:rsid w:val="002E193D"/>
    <w:rsid w:val="002E1D92"/>
    <w:rsid w:val="002E2E93"/>
    <w:rsid w:val="002E2EB4"/>
    <w:rsid w:val="002E474B"/>
    <w:rsid w:val="002E494A"/>
    <w:rsid w:val="002E4B98"/>
    <w:rsid w:val="002E51E0"/>
    <w:rsid w:val="002E58B0"/>
    <w:rsid w:val="002E63A6"/>
    <w:rsid w:val="002E66C1"/>
    <w:rsid w:val="002E6F8D"/>
    <w:rsid w:val="002F12BC"/>
    <w:rsid w:val="002F3B19"/>
    <w:rsid w:val="002F4336"/>
    <w:rsid w:val="002F4676"/>
    <w:rsid w:val="002F4DD5"/>
    <w:rsid w:val="002F54F0"/>
    <w:rsid w:val="002F5F1B"/>
    <w:rsid w:val="002F5F50"/>
    <w:rsid w:val="002F6443"/>
    <w:rsid w:val="002F7410"/>
    <w:rsid w:val="0030028F"/>
    <w:rsid w:val="00300B7E"/>
    <w:rsid w:val="00302D2B"/>
    <w:rsid w:val="00302D47"/>
    <w:rsid w:val="00302F3A"/>
    <w:rsid w:val="0030375E"/>
    <w:rsid w:val="00304B68"/>
    <w:rsid w:val="00305F0B"/>
    <w:rsid w:val="00305FF9"/>
    <w:rsid w:val="00306977"/>
    <w:rsid w:val="00306A72"/>
    <w:rsid w:val="0030702A"/>
    <w:rsid w:val="003071B1"/>
    <w:rsid w:val="0030739D"/>
    <w:rsid w:val="00310AFA"/>
    <w:rsid w:val="0031263C"/>
    <w:rsid w:val="003136FF"/>
    <w:rsid w:val="00313AE2"/>
    <w:rsid w:val="0031402F"/>
    <w:rsid w:val="00315524"/>
    <w:rsid w:val="003156FF"/>
    <w:rsid w:val="0031718E"/>
    <w:rsid w:val="00320689"/>
    <w:rsid w:val="00320F92"/>
    <w:rsid w:val="00321101"/>
    <w:rsid w:val="00322181"/>
    <w:rsid w:val="00322230"/>
    <w:rsid w:val="00323197"/>
    <w:rsid w:val="0032383F"/>
    <w:rsid w:val="00325CD5"/>
    <w:rsid w:val="00325FF4"/>
    <w:rsid w:val="0032757A"/>
    <w:rsid w:val="003278DF"/>
    <w:rsid w:val="003302FD"/>
    <w:rsid w:val="0033038B"/>
    <w:rsid w:val="00331239"/>
    <w:rsid w:val="0033135C"/>
    <w:rsid w:val="00331C88"/>
    <w:rsid w:val="00331CF0"/>
    <w:rsid w:val="00332475"/>
    <w:rsid w:val="00332484"/>
    <w:rsid w:val="00332EF3"/>
    <w:rsid w:val="0033334E"/>
    <w:rsid w:val="00333B9F"/>
    <w:rsid w:val="003350EC"/>
    <w:rsid w:val="003369D7"/>
    <w:rsid w:val="00337874"/>
    <w:rsid w:val="00340032"/>
    <w:rsid w:val="00340F6B"/>
    <w:rsid w:val="003412B7"/>
    <w:rsid w:val="00341C82"/>
    <w:rsid w:val="003434A2"/>
    <w:rsid w:val="00343625"/>
    <w:rsid w:val="00344191"/>
    <w:rsid w:val="003449BB"/>
    <w:rsid w:val="003456CB"/>
    <w:rsid w:val="003458F8"/>
    <w:rsid w:val="003460C0"/>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C42"/>
    <w:rsid w:val="003557DF"/>
    <w:rsid w:val="00355A96"/>
    <w:rsid w:val="00355B53"/>
    <w:rsid w:val="0035604C"/>
    <w:rsid w:val="003608F9"/>
    <w:rsid w:val="0036214B"/>
    <w:rsid w:val="00362831"/>
    <w:rsid w:val="0036476A"/>
    <w:rsid w:val="00365CDF"/>
    <w:rsid w:val="003705FB"/>
    <w:rsid w:val="00371484"/>
    <w:rsid w:val="003730E4"/>
    <w:rsid w:val="003732BC"/>
    <w:rsid w:val="00376514"/>
    <w:rsid w:val="00376A55"/>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D64"/>
    <w:rsid w:val="00393C94"/>
    <w:rsid w:val="00394A39"/>
    <w:rsid w:val="00396F4F"/>
    <w:rsid w:val="00397224"/>
    <w:rsid w:val="0039732A"/>
    <w:rsid w:val="00397ADC"/>
    <w:rsid w:val="003A08F5"/>
    <w:rsid w:val="003A0FA3"/>
    <w:rsid w:val="003A1453"/>
    <w:rsid w:val="003A1814"/>
    <w:rsid w:val="003A18E4"/>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2358"/>
    <w:rsid w:val="003C3F25"/>
    <w:rsid w:val="003C3F7B"/>
    <w:rsid w:val="003C4431"/>
    <w:rsid w:val="003C4B32"/>
    <w:rsid w:val="003C4D50"/>
    <w:rsid w:val="003C5D0A"/>
    <w:rsid w:val="003C5F6B"/>
    <w:rsid w:val="003C61B3"/>
    <w:rsid w:val="003C6F00"/>
    <w:rsid w:val="003C7313"/>
    <w:rsid w:val="003C7600"/>
    <w:rsid w:val="003C7724"/>
    <w:rsid w:val="003C7793"/>
    <w:rsid w:val="003D096A"/>
    <w:rsid w:val="003D0C85"/>
    <w:rsid w:val="003D1612"/>
    <w:rsid w:val="003D2EE5"/>
    <w:rsid w:val="003D3C50"/>
    <w:rsid w:val="003D4907"/>
    <w:rsid w:val="003D4B70"/>
    <w:rsid w:val="003D4E88"/>
    <w:rsid w:val="003D5EB8"/>
    <w:rsid w:val="003D62B9"/>
    <w:rsid w:val="003D7DBB"/>
    <w:rsid w:val="003E0436"/>
    <w:rsid w:val="003E0897"/>
    <w:rsid w:val="003E117D"/>
    <w:rsid w:val="003E142D"/>
    <w:rsid w:val="003E1806"/>
    <w:rsid w:val="003E2BEB"/>
    <w:rsid w:val="003E3D9C"/>
    <w:rsid w:val="003E3DCE"/>
    <w:rsid w:val="003E4CB4"/>
    <w:rsid w:val="003E4DA6"/>
    <w:rsid w:val="003E4E53"/>
    <w:rsid w:val="003E5F62"/>
    <w:rsid w:val="003E6133"/>
    <w:rsid w:val="003E7C01"/>
    <w:rsid w:val="003F0369"/>
    <w:rsid w:val="003F2097"/>
    <w:rsid w:val="003F2A2D"/>
    <w:rsid w:val="003F329D"/>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10333"/>
    <w:rsid w:val="004130F7"/>
    <w:rsid w:val="00413BE5"/>
    <w:rsid w:val="0041548F"/>
    <w:rsid w:val="0041598F"/>
    <w:rsid w:val="00415FE6"/>
    <w:rsid w:val="00417392"/>
    <w:rsid w:val="00417791"/>
    <w:rsid w:val="004210CF"/>
    <w:rsid w:val="004211BC"/>
    <w:rsid w:val="00421E20"/>
    <w:rsid w:val="00422605"/>
    <w:rsid w:val="0042414F"/>
    <w:rsid w:val="0042420B"/>
    <w:rsid w:val="00424556"/>
    <w:rsid w:val="00424C72"/>
    <w:rsid w:val="00425A10"/>
    <w:rsid w:val="00426AF8"/>
    <w:rsid w:val="00430840"/>
    <w:rsid w:val="00430BA4"/>
    <w:rsid w:val="0043199A"/>
    <w:rsid w:val="00432918"/>
    <w:rsid w:val="00432ECE"/>
    <w:rsid w:val="004347A4"/>
    <w:rsid w:val="00434E85"/>
    <w:rsid w:val="0043577F"/>
    <w:rsid w:val="0043587D"/>
    <w:rsid w:val="004363B8"/>
    <w:rsid w:val="00437BF9"/>
    <w:rsid w:val="00437F76"/>
    <w:rsid w:val="00440D92"/>
    <w:rsid w:val="004415E2"/>
    <w:rsid w:val="004446A5"/>
    <w:rsid w:val="00444983"/>
    <w:rsid w:val="00444C82"/>
    <w:rsid w:val="00445C5B"/>
    <w:rsid w:val="00445E9C"/>
    <w:rsid w:val="00445EDC"/>
    <w:rsid w:val="00447B79"/>
    <w:rsid w:val="004507A0"/>
    <w:rsid w:val="00450F05"/>
    <w:rsid w:val="004519BB"/>
    <w:rsid w:val="0045210B"/>
    <w:rsid w:val="00452619"/>
    <w:rsid w:val="00453429"/>
    <w:rsid w:val="00453DB9"/>
    <w:rsid w:val="004561FC"/>
    <w:rsid w:val="00460AC7"/>
    <w:rsid w:val="004619C9"/>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7FC"/>
    <w:rsid w:val="004738A8"/>
    <w:rsid w:val="00473FD9"/>
    <w:rsid w:val="00474847"/>
    <w:rsid w:val="00475268"/>
    <w:rsid w:val="004763ED"/>
    <w:rsid w:val="00476F62"/>
    <w:rsid w:val="0047710E"/>
    <w:rsid w:val="0047754A"/>
    <w:rsid w:val="004818A4"/>
    <w:rsid w:val="00482B88"/>
    <w:rsid w:val="00482BCA"/>
    <w:rsid w:val="004830FB"/>
    <w:rsid w:val="00483105"/>
    <w:rsid w:val="0048321F"/>
    <w:rsid w:val="00483244"/>
    <w:rsid w:val="0048430F"/>
    <w:rsid w:val="0048438D"/>
    <w:rsid w:val="00484C3D"/>
    <w:rsid w:val="00484CC2"/>
    <w:rsid w:val="004857AF"/>
    <w:rsid w:val="004858C4"/>
    <w:rsid w:val="004861A1"/>
    <w:rsid w:val="00490D9E"/>
    <w:rsid w:val="004917E5"/>
    <w:rsid w:val="00491C46"/>
    <w:rsid w:val="00492114"/>
    <w:rsid w:val="00492A78"/>
    <w:rsid w:val="00492C14"/>
    <w:rsid w:val="00493176"/>
    <w:rsid w:val="00493B53"/>
    <w:rsid w:val="00495A72"/>
    <w:rsid w:val="004961EF"/>
    <w:rsid w:val="0049632F"/>
    <w:rsid w:val="0049669B"/>
    <w:rsid w:val="00497E94"/>
    <w:rsid w:val="004A0A4C"/>
    <w:rsid w:val="004A1460"/>
    <w:rsid w:val="004A1919"/>
    <w:rsid w:val="004A1D8C"/>
    <w:rsid w:val="004A23C0"/>
    <w:rsid w:val="004A39DE"/>
    <w:rsid w:val="004A4378"/>
    <w:rsid w:val="004A46BD"/>
    <w:rsid w:val="004A571C"/>
    <w:rsid w:val="004A574D"/>
    <w:rsid w:val="004A57C3"/>
    <w:rsid w:val="004A5DEF"/>
    <w:rsid w:val="004A5E16"/>
    <w:rsid w:val="004A72AD"/>
    <w:rsid w:val="004A7672"/>
    <w:rsid w:val="004B1DC7"/>
    <w:rsid w:val="004B2365"/>
    <w:rsid w:val="004B2BC7"/>
    <w:rsid w:val="004B2E8D"/>
    <w:rsid w:val="004B3EEA"/>
    <w:rsid w:val="004B56BD"/>
    <w:rsid w:val="004B7348"/>
    <w:rsid w:val="004B7F63"/>
    <w:rsid w:val="004C01C1"/>
    <w:rsid w:val="004C07A2"/>
    <w:rsid w:val="004C1212"/>
    <w:rsid w:val="004C298A"/>
    <w:rsid w:val="004C347B"/>
    <w:rsid w:val="004C441B"/>
    <w:rsid w:val="004C46F1"/>
    <w:rsid w:val="004C4E49"/>
    <w:rsid w:val="004C5076"/>
    <w:rsid w:val="004C57D7"/>
    <w:rsid w:val="004C6BC8"/>
    <w:rsid w:val="004C6DFF"/>
    <w:rsid w:val="004C76CC"/>
    <w:rsid w:val="004C7A66"/>
    <w:rsid w:val="004D0E16"/>
    <w:rsid w:val="004D1D82"/>
    <w:rsid w:val="004D21D1"/>
    <w:rsid w:val="004D2D8E"/>
    <w:rsid w:val="004D4324"/>
    <w:rsid w:val="004D4549"/>
    <w:rsid w:val="004D75FD"/>
    <w:rsid w:val="004D7E97"/>
    <w:rsid w:val="004E34C3"/>
    <w:rsid w:val="004E385A"/>
    <w:rsid w:val="004E4B45"/>
    <w:rsid w:val="004E4E13"/>
    <w:rsid w:val="004E589C"/>
    <w:rsid w:val="004F032C"/>
    <w:rsid w:val="004F19D4"/>
    <w:rsid w:val="004F1A86"/>
    <w:rsid w:val="004F1B98"/>
    <w:rsid w:val="004F1CC3"/>
    <w:rsid w:val="004F27AF"/>
    <w:rsid w:val="004F344F"/>
    <w:rsid w:val="004F36BF"/>
    <w:rsid w:val="004F52FC"/>
    <w:rsid w:val="004F6116"/>
    <w:rsid w:val="004F6E02"/>
    <w:rsid w:val="004F758B"/>
    <w:rsid w:val="005001BD"/>
    <w:rsid w:val="00501C25"/>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0A8F"/>
    <w:rsid w:val="0051112C"/>
    <w:rsid w:val="00511135"/>
    <w:rsid w:val="0051179C"/>
    <w:rsid w:val="00512016"/>
    <w:rsid w:val="005122C7"/>
    <w:rsid w:val="00512FE0"/>
    <w:rsid w:val="0051311B"/>
    <w:rsid w:val="00513673"/>
    <w:rsid w:val="00514ABB"/>
    <w:rsid w:val="00514C8A"/>
    <w:rsid w:val="005150FF"/>
    <w:rsid w:val="00515C28"/>
    <w:rsid w:val="005170DF"/>
    <w:rsid w:val="0052011C"/>
    <w:rsid w:val="005234F7"/>
    <w:rsid w:val="00523A76"/>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57C2"/>
    <w:rsid w:val="005372BE"/>
    <w:rsid w:val="00540003"/>
    <w:rsid w:val="005400F3"/>
    <w:rsid w:val="0054032A"/>
    <w:rsid w:val="00540E6E"/>
    <w:rsid w:val="00541428"/>
    <w:rsid w:val="0054204D"/>
    <w:rsid w:val="00544024"/>
    <w:rsid w:val="00545F57"/>
    <w:rsid w:val="00546AB2"/>
    <w:rsid w:val="00547896"/>
    <w:rsid w:val="00547BDD"/>
    <w:rsid w:val="00551039"/>
    <w:rsid w:val="00553E32"/>
    <w:rsid w:val="00553F00"/>
    <w:rsid w:val="00554715"/>
    <w:rsid w:val="00554A42"/>
    <w:rsid w:val="0055513A"/>
    <w:rsid w:val="00555CC6"/>
    <w:rsid w:val="00555FB2"/>
    <w:rsid w:val="00560A0F"/>
    <w:rsid w:val="0056230D"/>
    <w:rsid w:val="005623D9"/>
    <w:rsid w:val="005628BF"/>
    <w:rsid w:val="005631EB"/>
    <w:rsid w:val="00563E1A"/>
    <w:rsid w:val="005647FC"/>
    <w:rsid w:val="00564FBB"/>
    <w:rsid w:val="0056553E"/>
    <w:rsid w:val="005658A4"/>
    <w:rsid w:val="00565FEC"/>
    <w:rsid w:val="00566F66"/>
    <w:rsid w:val="00570781"/>
    <w:rsid w:val="00571D36"/>
    <w:rsid w:val="00572059"/>
    <w:rsid w:val="0057319F"/>
    <w:rsid w:val="00573817"/>
    <w:rsid w:val="00573869"/>
    <w:rsid w:val="005739BD"/>
    <w:rsid w:val="00573C11"/>
    <w:rsid w:val="005741A8"/>
    <w:rsid w:val="00574497"/>
    <w:rsid w:val="005759F3"/>
    <w:rsid w:val="005776FB"/>
    <w:rsid w:val="00577B04"/>
    <w:rsid w:val="00577B40"/>
    <w:rsid w:val="00581569"/>
    <w:rsid w:val="0058174F"/>
    <w:rsid w:val="00582369"/>
    <w:rsid w:val="005823AD"/>
    <w:rsid w:val="005823CE"/>
    <w:rsid w:val="0058272F"/>
    <w:rsid w:val="00583BBB"/>
    <w:rsid w:val="005849A6"/>
    <w:rsid w:val="00584DD9"/>
    <w:rsid w:val="005855A6"/>
    <w:rsid w:val="00587BC8"/>
    <w:rsid w:val="005912A2"/>
    <w:rsid w:val="00591FAA"/>
    <w:rsid w:val="00592109"/>
    <w:rsid w:val="005921BB"/>
    <w:rsid w:val="00592588"/>
    <w:rsid w:val="005927A7"/>
    <w:rsid w:val="00592BAC"/>
    <w:rsid w:val="00592E66"/>
    <w:rsid w:val="0059355E"/>
    <w:rsid w:val="00593D8C"/>
    <w:rsid w:val="00593E5F"/>
    <w:rsid w:val="00594B5D"/>
    <w:rsid w:val="0059641C"/>
    <w:rsid w:val="00597786"/>
    <w:rsid w:val="0059785F"/>
    <w:rsid w:val="005A0072"/>
    <w:rsid w:val="005A03A7"/>
    <w:rsid w:val="005A1459"/>
    <w:rsid w:val="005A1640"/>
    <w:rsid w:val="005A1FE1"/>
    <w:rsid w:val="005A32B7"/>
    <w:rsid w:val="005A38B9"/>
    <w:rsid w:val="005A69D1"/>
    <w:rsid w:val="005A6D89"/>
    <w:rsid w:val="005A748E"/>
    <w:rsid w:val="005A769E"/>
    <w:rsid w:val="005A7DFF"/>
    <w:rsid w:val="005B15A3"/>
    <w:rsid w:val="005B203C"/>
    <w:rsid w:val="005B2E27"/>
    <w:rsid w:val="005B34C3"/>
    <w:rsid w:val="005B3564"/>
    <w:rsid w:val="005B49DF"/>
    <w:rsid w:val="005B5179"/>
    <w:rsid w:val="005B53FE"/>
    <w:rsid w:val="005B571C"/>
    <w:rsid w:val="005B7A7C"/>
    <w:rsid w:val="005C0E0B"/>
    <w:rsid w:val="005C132A"/>
    <w:rsid w:val="005C162C"/>
    <w:rsid w:val="005C18E4"/>
    <w:rsid w:val="005C1E88"/>
    <w:rsid w:val="005C2CD1"/>
    <w:rsid w:val="005C2D06"/>
    <w:rsid w:val="005C3574"/>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7B9"/>
    <w:rsid w:val="006047CF"/>
    <w:rsid w:val="0060585B"/>
    <w:rsid w:val="00607A0E"/>
    <w:rsid w:val="00607D38"/>
    <w:rsid w:val="006122CB"/>
    <w:rsid w:val="0061239D"/>
    <w:rsid w:val="00613269"/>
    <w:rsid w:val="006132B5"/>
    <w:rsid w:val="00613B8A"/>
    <w:rsid w:val="0061451B"/>
    <w:rsid w:val="00614A45"/>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E8E"/>
    <w:rsid w:val="006321B0"/>
    <w:rsid w:val="00632A26"/>
    <w:rsid w:val="00632FAC"/>
    <w:rsid w:val="00633234"/>
    <w:rsid w:val="0063330E"/>
    <w:rsid w:val="0063399D"/>
    <w:rsid w:val="00634EAA"/>
    <w:rsid w:val="00634F4E"/>
    <w:rsid w:val="0063566B"/>
    <w:rsid w:val="00636CC2"/>
    <w:rsid w:val="00637313"/>
    <w:rsid w:val="00637E13"/>
    <w:rsid w:val="00640575"/>
    <w:rsid w:val="00640B62"/>
    <w:rsid w:val="00640EA8"/>
    <w:rsid w:val="006422D9"/>
    <w:rsid w:val="00642E45"/>
    <w:rsid w:val="0064368F"/>
    <w:rsid w:val="00643D1D"/>
    <w:rsid w:val="00645666"/>
    <w:rsid w:val="00645DCB"/>
    <w:rsid w:val="0065115D"/>
    <w:rsid w:val="00652069"/>
    <w:rsid w:val="0065335C"/>
    <w:rsid w:val="006535A2"/>
    <w:rsid w:val="00653E2C"/>
    <w:rsid w:val="0065517A"/>
    <w:rsid w:val="00655E72"/>
    <w:rsid w:val="006564A0"/>
    <w:rsid w:val="006564DA"/>
    <w:rsid w:val="00656D16"/>
    <w:rsid w:val="00657CCA"/>
    <w:rsid w:val="00660827"/>
    <w:rsid w:val="00661988"/>
    <w:rsid w:val="00661D0C"/>
    <w:rsid w:val="00665794"/>
    <w:rsid w:val="00665D01"/>
    <w:rsid w:val="006666AA"/>
    <w:rsid w:val="00666C10"/>
    <w:rsid w:val="00670024"/>
    <w:rsid w:val="00670469"/>
    <w:rsid w:val="006707C0"/>
    <w:rsid w:val="00670BAF"/>
    <w:rsid w:val="006716B2"/>
    <w:rsid w:val="00671E8E"/>
    <w:rsid w:val="00673088"/>
    <w:rsid w:val="00673163"/>
    <w:rsid w:val="0067327F"/>
    <w:rsid w:val="00674228"/>
    <w:rsid w:val="00674590"/>
    <w:rsid w:val="00674B23"/>
    <w:rsid w:val="00674C04"/>
    <w:rsid w:val="0067576F"/>
    <w:rsid w:val="0067609D"/>
    <w:rsid w:val="00676934"/>
    <w:rsid w:val="00677C19"/>
    <w:rsid w:val="00677FF7"/>
    <w:rsid w:val="00681EF5"/>
    <w:rsid w:val="00682CA7"/>
    <w:rsid w:val="00682E33"/>
    <w:rsid w:val="006832CC"/>
    <w:rsid w:val="00684B01"/>
    <w:rsid w:val="006857AF"/>
    <w:rsid w:val="006863F1"/>
    <w:rsid w:val="00686672"/>
    <w:rsid w:val="006866C2"/>
    <w:rsid w:val="006871E1"/>
    <w:rsid w:val="00690CAC"/>
    <w:rsid w:val="00691CC3"/>
    <w:rsid w:val="00691FE4"/>
    <w:rsid w:val="0069258A"/>
    <w:rsid w:val="006927E2"/>
    <w:rsid w:val="0069284D"/>
    <w:rsid w:val="0069442D"/>
    <w:rsid w:val="00694DCB"/>
    <w:rsid w:val="00695C22"/>
    <w:rsid w:val="006A1DB9"/>
    <w:rsid w:val="006A42FE"/>
    <w:rsid w:val="006A43B6"/>
    <w:rsid w:val="006A50EC"/>
    <w:rsid w:val="006A522E"/>
    <w:rsid w:val="006A56E9"/>
    <w:rsid w:val="006A582A"/>
    <w:rsid w:val="006A6723"/>
    <w:rsid w:val="006A6FF0"/>
    <w:rsid w:val="006B390F"/>
    <w:rsid w:val="006B4F03"/>
    <w:rsid w:val="006B5DCA"/>
    <w:rsid w:val="006B643B"/>
    <w:rsid w:val="006B6AC5"/>
    <w:rsid w:val="006B6D51"/>
    <w:rsid w:val="006B6D5F"/>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396B"/>
    <w:rsid w:val="006D51D1"/>
    <w:rsid w:val="006D5858"/>
    <w:rsid w:val="006D667A"/>
    <w:rsid w:val="006D6E1F"/>
    <w:rsid w:val="006E03BC"/>
    <w:rsid w:val="006E06F4"/>
    <w:rsid w:val="006E10E4"/>
    <w:rsid w:val="006E2FDE"/>
    <w:rsid w:val="006E443D"/>
    <w:rsid w:val="006E4662"/>
    <w:rsid w:val="006E4856"/>
    <w:rsid w:val="006E4F01"/>
    <w:rsid w:val="006E4FE2"/>
    <w:rsid w:val="006E773A"/>
    <w:rsid w:val="006E79BC"/>
    <w:rsid w:val="006E7AF4"/>
    <w:rsid w:val="006F0221"/>
    <w:rsid w:val="006F0ABE"/>
    <w:rsid w:val="006F0E3E"/>
    <w:rsid w:val="006F1070"/>
    <w:rsid w:val="006F289A"/>
    <w:rsid w:val="006F2AE1"/>
    <w:rsid w:val="006F3181"/>
    <w:rsid w:val="006F3E65"/>
    <w:rsid w:val="006F4464"/>
    <w:rsid w:val="006F7022"/>
    <w:rsid w:val="006F7BE0"/>
    <w:rsid w:val="007014AB"/>
    <w:rsid w:val="007017DC"/>
    <w:rsid w:val="00705226"/>
    <w:rsid w:val="007054A2"/>
    <w:rsid w:val="007071BA"/>
    <w:rsid w:val="00707BDE"/>
    <w:rsid w:val="00707C8B"/>
    <w:rsid w:val="00710217"/>
    <w:rsid w:val="0071052F"/>
    <w:rsid w:val="007108C4"/>
    <w:rsid w:val="007122E2"/>
    <w:rsid w:val="00713DD2"/>
    <w:rsid w:val="00716A08"/>
    <w:rsid w:val="00716D41"/>
    <w:rsid w:val="007173B9"/>
    <w:rsid w:val="00721C61"/>
    <w:rsid w:val="00722E98"/>
    <w:rsid w:val="00723944"/>
    <w:rsid w:val="00724992"/>
    <w:rsid w:val="007257FD"/>
    <w:rsid w:val="00725B90"/>
    <w:rsid w:val="00725EF3"/>
    <w:rsid w:val="00725F55"/>
    <w:rsid w:val="0072660F"/>
    <w:rsid w:val="00726D7C"/>
    <w:rsid w:val="0073013B"/>
    <w:rsid w:val="007302D8"/>
    <w:rsid w:val="00730970"/>
    <w:rsid w:val="007354FA"/>
    <w:rsid w:val="007355DA"/>
    <w:rsid w:val="00736034"/>
    <w:rsid w:val="007366C3"/>
    <w:rsid w:val="00736956"/>
    <w:rsid w:val="00736AB0"/>
    <w:rsid w:val="00737930"/>
    <w:rsid w:val="00737EAD"/>
    <w:rsid w:val="007416C3"/>
    <w:rsid w:val="00741B7E"/>
    <w:rsid w:val="00741E21"/>
    <w:rsid w:val="0074273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BFD"/>
    <w:rsid w:val="00754D3A"/>
    <w:rsid w:val="00755A85"/>
    <w:rsid w:val="0075690F"/>
    <w:rsid w:val="0075772B"/>
    <w:rsid w:val="007601AD"/>
    <w:rsid w:val="00760584"/>
    <w:rsid w:val="0076183B"/>
    <w:rsid w:val="00763558"/>
    <w:rsid w:val="00763579"/>
    <w:rsid w:val="00763AF8"/>
    <w:rsid w:val="00763C67"/>
    <w:rsid w:val="00764945"/>
    <w:rsid w:val="007663C4"/>
    <w:rsid w:val="0076682F"/>
    <w:rsid w:val="00766954"/>
    <w:rsid w:val="00766DF9"/>
    <w:rsid w:val="00766E92"/>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C7E"/>
    <w:rsid w:val="007771B4"/>
    <w:rsid w:val="00777335"/>
    <w:rsid w:val="0077789E"/>
    <w:rsid w:val="00777D39"/>
    <w:rsid w:val="0078097C"/>
    <w:rsid w:val="00780D2E"/>
    <w:rsid w:val="0078121E"/>
    <w:rsid w:val="00781F0A"/>
    <w:rsid w:val="00782CA0"/>
    <w:rsid w:val="0078364B"/>
    <w:rsid w:val="00783719"/>
    <w:rsid w:val="007838F8"/>
    <w:rsid w:val="007839CC"/>
    <w:rsid w:val="00783A80"/>
    <w:rsid w:val="00784E46"/>
    <w:rsid w:val="00786175"/>
    <w:rsid w:val="00786F58"/>
    <w:rsid w:val="00787BA8"/>
    <w:rsid w:val="00787BB9"/>
    <w:rsid w:val="00787C61"/>
    <w:rsid w:val="00787F1F"/>
    <w:rsid w:val="007904D1"/>
    <w:rsid w:val="00790B54"/>
    <w:rsid w:val="00791E7D"/>
    <w:rsid w:val="00793FFD"/>
    <w:rsid w:val="0079492A"/>
    <w:rsid w:val="00794966"/>
    <w:rsid w:val="007951A8"/>
    <w:rsid w:val="0079549E"/>
    <w:rsid w:val="007956FF"/>
    <w:rsid w:val="00795746"/>
    <w:rsid w:val="00795849"/>
    <w:rsid w:val="007960A4"/>
    <w:rsid w:val="007964F5"/>
    <w:rsid w:val="007974A1"/>
    <w:rsid w:val="00797969"/>
    <w:rsid w:val="00797D79"/>
    <w:rsid w:val="007A01D7"/>
    <w:rsid w:val="007A2702"/>
    <w:rsid w:val="007A31A4"/>
    <w:rsid w:val="007A3333"/>
    <w:rsid w:val="007A3405"/>
    <w:rsid w:val="007A3936"/>
    <w:rsid w:val="007A4EC5"/>
    <w:rsid w:val="007A5DBB"/>
    <w:rsid w:val="007A5E1A"/>
    <w:rsid w:val="007A7AC8"/>
    <w:rsid w:val="007B04A2"/>
    <w:rsid w:val="007B2010"/>
    <w:rsid w:val="007B28BB"/>
    <w:rsid w:val="007B2BF5"/>
    <w:rsid w:val="007B4BBA"/>
    <w:rsid w:val="007B5D97"/>
    <w:rsid w:val="007B63E8"/>
    <w:rsid w:val="007B6472"/>
    <w:rsid w:val="007B7547"/>
    <w:rsid w:val="007C11FF"/>
    <w:rsid w:val="007C30E4"/>
    <w:rsid w:val="007C35AF"/>
    <w:rsid w:val="007C3644"/>
    <w:rsid w:val="007C3969"/>
    <w:rsid w:val="007C5633"/>
    <w:rsid w:val="007C5F6D"/>
    <w:rsid w:val="007C672D"/>
    <w:rsid w:val="007C6750"/>
    <w:rsid w:val="007D0566"/>
    <w:rsid w:val="007D1312"/>
    <w:rsid w:val="007D1757"/>
    <w:rsid w:val="007D2262"/>
    <w:rsid w:val="007D3162"/>
    <w:rsid w:val="007D45B8"/>
    <w:rsid w:val="007D4724"/>
    <w:rsid w:val="007D68B9"/>
    <w:rsid w:val="007D6B67"/>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E58"/>
    <w:rsid w:val="007F7720"/>
    <w:rsid w:val="007F78A1"/>
    <w:rsid w:val="00801459"/>
    <w:rsid w:val="00801BE6"/>
    <w:rsid w:val="008025CD"/>
    <w:rsid w:val="00802C82"/>
    <w:rsid w:val="00802D0C"/>
    <w:rsid w:val="00803C6F"/>
    <w:rsid w:val="00803EE8"/>
    <w:rsid w:val="00804051"/>
    <w:rsid w:val="008040F1"/>
    <w:rsid w:val="008059EA"/>
    <w:rsid w:val="00805E67"/>
    <w:rsid w:val="00805F1C"/>
    <w:rsid w:val="00806EAD"/>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7047"/>
    <w:rsid w:val="0083011D"/>
    <w:rsid w:val="00831791"/>
    <w:rsid w:val="00832327"/>
    <w:rsid w:val="008323E7"/>
    <w:rsid w:val="0083278D"/>
    <w:rsid w:val="00832DC3"/>
    <w:rsid w:val="0083331D"/>
    <w:rsid w:val="00833EF0"/>
    <w:rsid w:val="008340EA"/>
    <w:rsid w:val="008347E6"/>
    <w:rsid w:val="00834E69"/>
    <w:rsid w:val="00836C93"/>
    <w:rsid w:val="00837F1F"/>
    <w:rsid w:val="00840BEE"/>
    <w:rsid w:val="00840DEA"/>
    <w:rsid w:val="00842970"/>
    <w:rsid w:val="008434A5"/>
    <w:rsid w:val="00843506"/>
    <w:rsid w:val="008441F9"/>
    <w:rsid w:val="00844A25"/>
    <w:rsid w:val="008459E4"/>
    <w:rsid w:val="00845DB0"/>
    <w:rsid w:val="00847541"/>
    <w:rsid w:val="008500B7"/>
    <w:rsid w:val="008507A3"/>
    <w:rsid w:val="00850A88"/>
    <w:rsid w:val="00852F8E"/>
    <w:rsid w:val="008537D7"/>
    <w:rsid w:val="00853A4B"/>
    <w:rsid w:val="00853D14"/>
    <w:rsid w:val="00855A99"/>
    <w:rsid w:val="00855B2B"/>
    <w:rsid w:val="00856046"/>
    <w:rsid w:val="008563C4"/>
    <w:rsid w:val="008567B7"/>
    <w:rsid w:val="008602D3"/>
    <w:rsid w:val="00861EBE"/>
    <w:rsid w:val="008626DD"/>
    <w:rsid w:val="00862859"/>
    <w:rsid w:val="0086321B"/>
    <w:rsid w:val="00863572"/>
    <w:rsid w:val="00863A64"/>
    <w:rsid w:val="0086410A"/>
    <w:rsid w:val="0086471D"/>
    <w:rsid w:val="00864887"/>
    <w:rsid w:val="00864A5C"/>
    <w:rsid w:val="00865900"/>
    <w:rsid w:val="00865B53"/>
    <w:rsid w:val="00865C71"/>
    <w:rsid w:val="00866614"/>
    <w:rsid w:val="00867215"/>
    <w:rsid w:val="0087123F"/>
    <w:rsid w:val="0087171A"/>
    <w:rsid w:val="00874F19"/>
    <w:rsid w:val="0087509F"/>
    <w:rsid w:val="00875A57"/>
    <w:rsid w:val="00875C24"/>
    <w:rsid w:val="00875F31"/>
    <w:rsid w:val="00877AB2"/>
    <w:rsid w:val="00877B9E"/>
    <w:rsid w:val="00881E08"/>
    <w:rsid w:val="008822B9"/>
    <w:rsid w:val="00882B73"/>
    <w:rsid w:val="00885F19"/>
    <w:rsid w:val="00886E14"/>
    <w:rsid w:val="00887401"/>
    <w:rsid w:val="00891634"/>
    <w:rsid w:val="0089183F"/>
    <w:rsid w:val="0089226B"/>
    <w:rsid w:val="008926D8"/>
    <w:rsid w:val="008948DA"/>
    <w:rsid w:val="008949EA"/>
    <w:rsid w:val="00894FFE"/>
    <w:rsid w:val="008951BF"/>
    <w:rsid w:val="00895B35"/>
    <w:rsid w:val="008961CD"/>
    <w:rsid w:val="00896998"/>
    <w:rsid w:val="00896DBD"/>
    <w:rsid w:val="008978F6"/>
    <w:rsid w:val="008A0530"/>
    <w:rsid w:val="008A0B0D"/>
    <w:rsid w:val="008A16F1"/>
    <w:rsid w:val="008A17CF"/>
    <w:rsid w:val="008A1B87"/>
    <w:rsid w:val="008A28EA"/>
    <w:rsid w:val="008A2D9E"/>
    <w:rsid w:val="008A35DF"/>
    <w:rsid w:val="008A381A"/>
    <w:rsid w:val="008A38FA"/>
    <w:rsid w:val="008A3D43"/>
    <w:rsid w:val="008A4307"/>
    <w:rsid w:val="008A43FA"/>
    <w:rsid w:val="008A4477"/>
    <w:rsid w:val="008A4F93"/>
    <w:rsid w:val="008A583A"/>
    <w:rsid w:val="008A5915"/>
    <w:rsid w:val="008A6122"/>
    <w:rsid w:val="008A7802"/>
    <w:rsid w:val="008B0E4E"/>
    <w:rsid w:val="008B1336"/>
    <w:rsid w:val="008B167F"/>
    <w:rsid w:val="008B25B7"/>
    <w:rsid w:val="008B3A52"/>
    <w:rsid w:val="008B56FE"/>
    <w:rsid w:val="008B61D6"/>
    <w:rsid w:val="008C089C"/>
    <w:rsid w:val="008C0A0C"/>
    <w:rsid w:val="008C0A7F"/>
    <w:rsid w:val="008C0C56"/>
    <w:rsid w:val="008C1505"/>
    <w:rsid w:val="008C1832"/>
    <w:rsid w:val="008C2606"/>
    <w:rsid w:val="008C3886"/>
    <w:rsid w:val="008C421C"/>
    <w:rsid w:val="008C457D"/>
    <w:rsid w:val="008C58D7"/>
    <w:rsid w:val="008C639E"/>
    <w:rsid w:val="008C69B9"/>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063"/>
    <w:rsid w:val="008E130A"/>
    <w:rsid w:val="008E1945"/>
    <w:rsid w:val="008E357B"/>
    <w:rsid w:val="008E42ED"/>
    <w:rsid w:val="008E434E"/>
    <w:rsid w:val="008E4D80"/>
    <w:rsid w:val="008E5770"/>
    <w:rsid w:val="008E6EBE"/>
    <w:rsid w:val="008F0561"/>
    <w:rsid w:val="008F0DAD"/>
    <w:rsid w:val="008F1006"/>
    <w:rsid w:val="008F1157"/>
    <w:rsid w:val="008F2BD6"/>
    <w:rsid w:val="008F34F1"/>
    <w:rsid w:val="008F35CF"/>
    <w:rsid w:val="008F46C3"/>
    <w:rsid w:val="008F5CAD"/>
    <w:rsid w:val="008F5E07"/>
    <w:rsid w:val="008F6032"/>
    <w:rsid w:val="008F6B02"/>
    <w:rsid w:val="008F7E15"/>
    <w:rsid w:val="009021EE"/>
    <w:rsid w:val="00903A9E"/>
    <w:rsid w:val="00903CFF"/>
    <w:rsid w:val="00903DB8"/>
    <w:rsid w:val="00907594"/>
    <w:rsid w:val="009102AD"/>
    <w:rsid w:val="00912529"/>
    <w:rsid w:val="00912C6E"/>
    <w:rsid w:val="009131FC"/>
    <w:rsid w:val="009137A3"/>
    <w:rsid w:val="00914161"/>
    <w:rsid w:val="0091517D"/>
    <w:rsid w:val="00915332"/>
    <w:rsid w:val="00915E3C"/>
    <w:rsid w:val="009168D8"/>
    <w:rsid w:val="00916B70"/>
    <w:rsid w:val="00917A5B"/>
    <w:rsid w:val="00923BAF"/>
    <w:rsid w:val="00924121"/>
    <w:rsid w:val="0092427F"/>
    <w:rsid w:val="00926A24"/>
    <w:rsid w:val="009314D0"/>
    <w:rsid w:val="009319F2"/>
    <w:rsid w:val="00931BDC"/>
    <w:rsid w:val="00931C83"/>
    <w:rsid w:val="00932373"/>
    <w:rsid w:val="00932646"/>
    <w:rsid w:val="009337E7"/>
    <w:rsid w:val="009343FB"/>
    <w:rsid w:val="00934977"/>
    <w:rsid w:val="0093659B"/>
    <w:rsid w:val="009368CB"/>
    <w:rsid w:val="0094085E"/>
    <w:rsid w:val="00941700"/>
    <w:rsid w:val="0094194B"/>
    <w:rsid w:val="00941C2D"/>
    <w:rsid w:val="0094275E"/>
    <w:rsid w:val="0094445A"/>
    <w:rsid w:val="00945B67"/>
    <w:rsid w:val="00946401"/>
    <w:rsid w:val="00946406"/>
    <w:rsid w:val="009465DD"/>
    <w:rsid w:val="0094676C"/>
    <w:rsid w:val="00946BEE"/>
    <w:rsid w:val="009503C9"/>
    <w:rsid w:val="0095090C"/>
    <w:rsid w:val="009525AD"/>
    <w:rsid w:val="009540EA"/>
    <w:rsid w:val="00954BFC"/>
    <w:rsid w:val="00955498"/>
    <w:rsid w:val="0095617B"/>
    <w:rsid w:val="009562A5"/>
    <w:rsid w:val="00957C27"/>
    <w:rsid w:val="00957E78"/>
    <w:rsid w:val="0096007A"/>
    <w:rsid w:val="00960BA0"/>
    <w:rsid w:val="009610E5"/>
    <w:rsid w:val="0096386F"/>
    <w:rsid w:val="00964BCB"/>
    <w:rsid w:val="00966338"/>
    <w:rsid w:val="00966ED0"/>
    <w:rsid w:val="009675FA"/>
    <w:rsid w:val="009679E7"/>
    <w:rsid w:val="00971BC8"/>
    <w:rsid w:val="00972481"/>
    <w:rsid w:val="0097262B"/>
    <w:rsid w:val="009732E3"/>
    <w:rsid w:val="0097403B"/>
    <w:rsid w:val="00974B96"/>
    <w:rsid w:val="00977832"/>
    <w:rsid w:val="009803BE"/>
    <w:rsid w:val="009827D6"/>
    <w:rsid w:val="009827F2"/>
    <w:rsid w:val="009829A2"/>
    <w:rsid w:val="00982BAE"/>
    <w:rsid w:val="009840F6"/>
    <w:rsid w:val="0098554C"/>
    <w:rsid w:val="00986419"/>
    <w:rsid w:val="009870E5"/>
    <w:rsid w:val="00991863"/>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0691"/>
    <w:rsid w:val="009B12D7"/>
    <w:rsid w:val="009B1C9A"/>
    <w:rsid w:val="009B26AE"/>
    <w:rsid w:val="009B3EDF"/>
    <w:rsid w:val="009B3F12"/>
    <w:rsid w:val="009B49AB"/>
    <w:rsid w:val="009B5CB6"/>
    <w:rsid w:val="009B64E1"/>
    <w:rsid w:val="009B763F"/>
    <w:rsid w:val="009C2052"/>
    <w:rsid w:val="009C3D53"/>
    <w:rsid w:val="009C5AA9"/>
    <w:rsid w:val="009C5F2D"/>
    <w:rsid w:val="009C6B9F"/>
    <w:rsid w:val="009C6F1D"/>
    <w:rsid w:val="009C70E0"/>
    <w:rsid w:val="009C755D"/>
    <w:rsid w:val="009D0530"/>
    <w:rsid w:val="009D09D6"/>
    <w:rsid w:val="009D09EE"/>
    <w:rsid w:val="009D19FD"/>
    <w:rsid w:val="009D236C"/>
    <w:rsid w:val="009D3D16"/>
    <w:rsid w:val="009D400F"/>
    <w:rsid w:val="009D5A7E"/>
    <w:rsid w:val="009D6687"/>
    <w:rsid w:val="009D7B3B"/>
    <w:rsid w:val="009E36BF"/>
    <w:rsid w:val="009E3A99"/>
    <w:rsid w:val="009E6559"/>
    <w:rsid w:val="009E7375"/>
    <w:rsid w:val="009E7BA5"/>
    <w:rsid w:val="009F2322"/>
    <w:rsid w:val="009F2686"/>
    <w:rsid w:val="009F48A2"/>
    <w:rsid w:val="00A00518"/>
    <w:rsid w:val="00A00C02"/>
    <w:rsid w:val="00A01524"/>
    <w:rsid w:val="00A019AE"/>
    <w:rsid w:val="00A02ACE"/>
    <w:rsid w:val="00A0303E"/>
    <w:rsid w:val="00A039A2"/>
    <w:rsid w:val="00A0551F"/>
    <w:rsid w:val="00A05DC7"/>
    <w:rsid w:val="00A11845"/>
    <w:rsid w:val="00A1236B"/>
    <w:rsid w:val="00A14AF0"/>
    <w:rsid w:val="00A153CC"/>
    <w:rsid w:val="00A17CA3"/>
    <w:rsid w:val="00A204D1"/>
    <w:rsid w:val="00A20C18"/>
    <w:rsid w:val="00A216A9"/>
    <w:rsid w:val="00A22195"/>
    <w:rsid w:val="00A22BC1"/>
    <w:rsid w:val="00A23004"/>
    <w:rsid w:val="00A234FC"/>
    <w:rsid w:val="00A238F8"/>
    <w:rsid w:val="00A25F04"/>
    <w:rsid w:val="00A2647E"/>
    <w:rsid w:val="00A27C3D"/>
    <w:rsid w:val="00A30C58"/>
    <w:rsid w:val="00A30E68"/>
    <w:rsid w:val="00A31025"/>
    <w:rsid w:val="00A310B6"/>
    <w:rsid w:val="00A32504"/>
    <w:rsid w:val="00A32738"/>
    <w:rsid w:val="00A32C29"/>
    <w:rsid w:val="00A332AD"/>
    <w:rsid w:val="00A34E8B"/>
    <w:rsid w:val="00A35362"/>
    <w:rsid w:val="00A35E79"/>
    <w:rsid w:val="00A36B69"/>
    <w:rsid w:val="00A37388"/>
    <w:rsid w:val="00A41259"/>
    <w:rsid w:val="00A41641"/>
    <w:rsid w:val="00A42839"/>
    <w:rsid w:val="00A429FF"/>
    <w:rsid w:val="00A42E22"/>
    <w:rsid w:val="00A43633"/>
    <w:rsid w:val="00A4648D"/>
    <w:rsid w:val="00A47832"/>
    <w:rsid w:val="00A47C66"/>
    <w:rsid w:val="00A504C9"/>
    <w:rsid w:val="00A5130D"/>
    <w:rsid w:val="00A524F2"/>
    <w:rsid w:val="00A5281D"/>
    <w:rsid w:val="00A53ECA"/>
    <w:rsid w:val="00A544FC"/>
    <w:rsid w:val="00A545D1"/>
    <w:rsid w:val="00A54C6F"/>
    <w:rsid w:val="00A55F2C"/>
    <w:rsid w:val="00A567A1"/>
    <w:rsid w:val="00A57415"/>
    <w:rsid w:val="00A57A5B"/>
    <w:rsid w:val="00A616C2"/>
    <w:rsid w:val="00A6293F"/>
    <w:rsid w:val="00A634A5"/>
    <w:rsid w:val="00A64726"/>
    <w:rsid w:val="00A65E01"/>
    <w:rsid w:val="00A66EA5"/>
    <w:rsid w:val="00A711C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50B9"/>
    <w:rsid w:val="00A85B78"/>
    <w:rsid w:val="00A863B4"/>
    <w:rsid w:val="00A86464"/>
    <w:rsid w:val="00A87F3D"/>
    <w:rsid w:val="00A90664"/>
    <w:rsid w:val="00A90BB3"/>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152"/>
    <w:rsid w:val="00AA0481"/>
    <w:rsid w:val="00AA1A98"/>
    <w:rsid w:val="00AA285A"/>
    <w:rsid w:val="00AA3585"/>
    <w:rsid w:val="00AA3C02"/>
    <w:rsid w:val="00AA3C03"/>
    <w:rsid w:val="00AA600F"/>
    <w:rsid w:val="00AA7B9B"/>
    <w:rsid w:val="00AA7C00"/>
    <w:rsid w:val="00AA7EB6"/>
    <w:rsid w:val="00AB10A9"/>
    <w:rsid w:val="00AB1886"/>
    <w:rsid w:val="00AB295B"/>
    <w:rsid w:val="00AB2AEF"/>
    <w:rsid w:val="00AB41A6"/>
    <w:rsid w:val="00AB42C6"/>
    <w:rsid w:val="00AB5D7E"/>
    <w:rsid w:val="00AB614F"/>
    <w:rsid w:val="00AB6F54"/>
    <w:rsid w:val="00AB7BE3"/>
    <w:rsid w:val="00AC0111"/>
    <w:rsid w:val="00AC20EB"/>
    <w:rsid w:val="00AC238E"/>
    <w:rsid w:val="00AC26B1"/>
    <w:rsid w:val="00AC2C0A"/>
    <w:rsid w:val="00AC2D63"/>
    <w:rsid w:val="00AC3093"/>
    <w:rsid w:val="00AC3884"/>
    <w:rsid w:val="00AC4143"/>
    <w:rsid w:val="00AC443B"/>
    <w:rsid w:val="00AC4822"/>
    <w:rsid w:val="00AC582A"/>
    <w:rsid w:val="00AC610E"/>
    <w:rsid w:val="00AC6678"/>
    <w:rsid w:val="00AC70AD"/>
    <w:rsid w:val="00AC77CC"/>
    <w:rsid w:val="00AD0034"/>
    <w:rsid w:val="00AD0133"/>
    <w:rsid w:val="00AD0145"/>
    <w:rsid w:val="00AD0DDF"/>
    <w:rsid w:val="00AD0F4E"/>
    <w:rsid w:val="00AD16C1"/>
    <w:rsid w:val="00AD17DF"/>
    <w:rsid w:val="00AD1845"/>
    <w:rsid w:val="00AD1EC5"/>
    <w:rsid w:val="00AD4674"/>
    <w:rsid w:val="00AD4C1C"/>
    <w:rsid w:val="00AD4E37"/>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39A7"/>
    <w:rsid w:val="00AF3E5E"/>
    <w:rsid w:val="00AF47F6"/>
    <w:rsid w:val="00AF5BFD"/>
    <w:rsid w:val="00AF6017"/>
    <w:rsid w:val="00AF7233"/>
    <w:rsid w:val="00AF7380"/>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27F"/>
    <w:rsid w:val="00B16C45"/>
    <w:rsid w:val="00B20581"/>
    <w:rsid w:val="00B206AA"/>
    <w:rsid w:val="00B21CD2"/>
    <w:rsid w:val="00B22760"/>
    <w:rsid w:val="00B23884"/>
    <w:rsid w:val="00B259B9"/>
    <w:rsid w:val="00B25D78"/>
    <w:rsid w:val="00B25FEE"/>
    <w:rsid w:val="00B27720"/>
    <w:rsid w:val="00B30324"/>
    <w:rsid w:val="00B303BC"/>
    <w:rsid w:val="00B316C3"/>
    <w:rsid w:val="00B31B19"/>
    <w:rsid w:val="00B328DC"/>
    <w:rsid w:val="00B332B4"/>
    <w:rsid w:val="00B33F31"/>
    <w:rsid w:val="00B34516"/>
    <w:rsid w:val="00B348A5"/>
    <w:rsid w:val="00B365DB"/>
    <w:rsid w:val="00B36F8B"/>
    <w:rsid w:val="00B37467"/>
    <w:rsid w:val="00B37D71"/>
    <w:rsid w:val="00B4007B"/>
    <w:rsid w:val="00B40248"/>
    <w:rsid w:val="00B403FA"/>
    <w:rsid w:val="00B41C99"/>
    <w:rsid w:val="00B42CE3"/>
    <w:rsid w:val="00B44155"/>
    <w:rsid w:val="00B449FD"/>
    <w:rsid w:val="00B44F01"/>
    <w:rsid w:val="00B466E4"/>
    <w:rsid w:val="00B500A7"/>
    <w:rsid w:val="00B50F13"/>
    <w:rsid w:val="00B5136E"/>
    <w:rsid w:val="00B5219B"/>
    <w:rsid w:val="00B5294E"/>
    <w:rsid w:val="00B53360"/>
    <w:rsid w:val="00B552C0"/>
    <w:rsid w:val="00B55B67"/>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F3E"/>
    <w:rsid w:val="00B7008E"/>
    <w:rsid w:val="00B70263"/>
    <w:rsid w:val="00B70F3E"/>
    <w:rsid w:val="00B71698"/>
    <w:rsid w:val="00B7235F"/>
    <w:rsid w:val="00B72798"/>
    <w:rsid w:val="00B754A6"/>
    <w:rsid w:val="00B76E43"/>
    <w:rsid w:val="00B77498"/>
    <w:rsid w:val="00B77528"/>
    <w:rsid w:val="00B778C2"/>
    <w:rsid w:val="00B77936"/>
    <w:rsid w:val="00B803B0"/>
    <w:rsid w:val="00B8053D"/>
    <w:rsid w:val="00B8074C"/>
    <w:rsid w:val="00B81207"/>
    <w:rsid w:val="00B82018"/>
    <w:rsid w:val="00B82270"/>
    <w:rsid w:val="00B8469D"/>
    <w:rsid w:val="00B84939"/>
    <w:rsid w:val="00B85BC9"/>
    <w:rsid w:val="00B87310"/>
    <w:rsid w:val="00B87312"/>
    <w:rsid w:val="00B90879"/>
    <w:rsid w:val="00B909A3"/>
    <w:rsid w:val="00B90BB4"/>
    <w:rsid w:val="00B91D5E"/>
    <w:rsid w:val="00B92056"/>
    <w:rsid w:val="00B921DE"/>
    <w:rsid w:val="00B92794"/>
    <w:rsid w:val="00B92B5D"/>
    <w:rsid w:val="00B93F7E"/>
    <w:rsid w:val="00B966F2"/>
    <w:rsid w:val="00BA0FB2"/>
    <w:rsid w:val="00BA16C1"/>
    <w:rsid w:val="00BA1BB1"/>
    <w:rsid w:val="00BA248D"/>
    <w:rsid w:val="00BA2708"/>
    <w:rsid w:val="00BA2785"/>
    <w:rsid w:val="00BA2F2F"/>
    <w:rsid w:val="00BA44BF"/>
    <w:rsid w:val="00BA4944"/>
    <w:rsid w:val="00BA4C65"/>
    <w:rsid w:val="00BA5519"/>
    <w:rsid w:val="00BA6F93"/>
    <w:rsid w:val="00BA738C"/>
    <w:rsid w:val="00BB0B8A"/>
    <w:rsid w:val="00BB0D8F"/>
    <w:rsid w:val="00BB0F5C"/>
    <w:rsid w:val="00BB0FF3"/>
    <w:rsid w:val="00BB161A"/>
    <w:rsid w:val="00BB24F6"/>
    <w:rsid w:val="00BB3350"/>
    <w:rsid w:val="00BB3DBD"/>
    <w:rsid w:val="00BB4306"/>
    <w:rsid w:val="00BB49AB"/>
    <w:rsid w:val="00BB5992"/>
    <w:rsid w:val="00BB5CDC"/>
    <w:rsid w:val="00BB6039"/>
    <w:rsid w:val="00BB762F"/>
    <w:rsid w:val="00BC0A3C"/>
    <w:rsid w:val="00BC1537"/>
    <w:rsid w:val="00BC1E9D"/>
    <w:rsid w:val="00BC48F8"/>
    <w:rsid w:val="00BC576D"/>
    <w:rsid w:val="00BC61C4"/>
    <w:rsid w:val="00BC625E"/>
    <w:rsid w:val="00BC681B"/>
    <w:rsid w:val="00BC6A8A"/>
    <w:rsid w:val="00BD01BF"/>
    <w:rsid w:val="00BD0671"/>
    <w:rsid w:val="00BD103D"/>
    <w:rsid w:val="00BD3F39"/>
    <w:rsid w:val="00BD5FE4"/>
    <w:rsid w:val="00BD6DC8"/>
    <w:rsid w:val="00BD710D"/>
    <w:rsid w:val="00BD75DF"/>
    <w:rsid w:val="00BE0526"/>
    <w:rsid w:val="00BE0B40"/>
    <w:rsid w:val="00BE0C96"/>
    <w:rsid w:val="00BE1BA7"/>
    <w:rsid w:val="00BE200A"/>
    <w:rsid w:val="00BE2A7D"/>
    <w:rsid w:val="00BE3027"/>
    <w:rsid w:val="00BE35E4"/>
    <w:rsid w:val="00BE43FD"/>
    <w:rsid w:val="00BE5786"/>
    <w:rsid w:val="00BE5E87"/>
    <w:rsid w:val="00BE6025"/>
    <w:rsid w:val="00BE632A"/>
    <w:rsid w:val="00BE6440"/>
    <w:rsid w:val="00BE6A03"/>
    <w:rsid w:val="00BE7EC0"/>
    <w:rsid w:val="00BF111B"/>
    <w:rsid w:val="00BF12CF"/>
    <w:rsid w:val="00BF30E6"/>
    <w:rsid w:val="00BF34BD"/>
    <w:rsid w:val="00BF5A63"/>
    <w:rsid w:val="00BF5F56"/>
    <w:rsid w:val="00BF6320"/>
    <w:rsid w:val="00BF694C"/>
    <w:rsid w:val="00BF7B2A"/>
    <w:rsid w:val="00BF7DA7"/>
    <w:rsid w:val="00C00268"/>
    <w:rsid w:val="00C01652"/>
    <w:rsid w:val="00C01A4F"/>
    <w:rsid w:val="00C025D6"/>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2902"/>
    <w:rsid w:val="00C339C2"/>
    <w:rsid w:val="00C33B7C"/>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83C"/>
    <w:rsid w:val="00C4483E"/>
    <w:rsid w:val="00C44A3B"/>
    <w:rsid w:val="00C46016"/>
    <w:rsid w:val="00C466B3"/>
    <w:rsid w:val="00C478EB"/>
    <w:rsid w:val="00C50BF3"/>
    <w:rsid w:val="00C5195F"/>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BA2"/>
    <w:rsid w:val="00C676DC"/>
    <w:rsid w:val="00C67B40"/>
    <w:rsid w:val="00C701E0"/>
    <w:rsid w:val="00C708A3"/>
    <w:rsid w:val="00C72A28"/>
    <w:rsid w:val="00C743F7"/>
    <w:rsid w:val="00C747FE"/>
    <w:rsid w:val="00C74FF7"/>
    <w:rsid w:val="00C753F7"/>
    <w:rsid w:val="00C7559A"/>
    <w:rsid w:val="00C7604A"/>
    <w:rsid w:val="00C7747D"/>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2C17"/>
    <w:rsid w:val="00CA3C87"/>
    <w:rsid w:val="00CA58DE"/>
    <w:rsid w:val="00CA5C6F"/>
    <w:rsid w:val="00CA5E47"/>
    <w:rsid w:val="00CA64F0"/>
    <w:rsid w:val="00CA6D93"/>
    <w:rsid w:val="00CB03D8"/>
    <w:rsid w:val="00CB18E7"/>
    <w:rsid w:val="00CB3652"/>
    <w:rsid w:val="00CB3A5E"/>
    <w:rsid w:val="00CB4411"/>
    <w:rsid w:val="00CB5F38"/>
    <w:rsid w:val="00CC106C"/>
    <w:rsid w:val="00CC13B4"/>
    <w:rsid w:val="00CC1B9B"/>
    <w:rsid w:val="00CC1BAF"/>
    <w:rsid w:val="00CC1CA8"/>
    <w:rsid w:val="00CC3788"/>
    <w:rsid w:val="00CC38D9"/>
    <w:rsid w:val="00CC39F2"/>
    <w:rsid w:val="00CC45B0"/>
    <w:rsid w:val="00CC529A"/>
    <w:rsid w:val="00CC59F6"/>
    <w:rsid w:val="00CC5F50"/>
    <w:rsid w:val="00CC60EB"/>
    <w:rsid w:val="00CD169B"/>
    <w:rsid w:val="00CD2E05"/>
    <w:rsid w:val="00CD3600"/>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5541"/>
    <w:rsid w:val="00CE6276"/>
    <w:rsid w:val="00CE64F2"/>
    <w:rsid w:val="00CE73FD"/>
    <w:rsid w:val="00CF0697"/>
    <w:rsid w:val="00CF0ADA"/>
    <w:rsid w:val="00CF1195"/>
    <w:rsid w:val="00CF2EB3"/>
    <w:rsid w:val="00CF54DE"/>
    <w:rsid w:val="00CF6C5A"/>
    <w:rsid w:val="00CF764B"/>
    <w:rsid w:val="00CF7A84"/>
    <w:rsid w:val="00CF7A91"/>
    <w:rsid w:val="00D000C6"/>
    <w:rsid w:val="00D0096E"/>
    <w:rsid w:val="00D00FC9"/>
    <w:rsid w:val="00D0160C"/>
    <w:rsid w:val="00D0229D"/>
    <w:rsid w:val="00D02976"/>
    <w:rsid w:val="00D02E55"/>
    <w:rsid w:val="00D0325A"/>
    <w:rsid w:val="00D04465"/>
    <w:rsid w:val="00D049DD"/>
    <w:rsid w:val="00D05465"/>
    <w:rsid w:val="00D06366"/>
    <w:rsid w:val="00D07107"/>
    <w:rsid w:val="00D07114"/>
    <w:rsid w:val="00D10B41"/>
    <w:rsid w:val="00D10E9D"/>
    <w:rsid w:val="00D12EAC"/>
    <w:rsid w:val="00D131F3"/>
    <w:rsid w:val="00D15994"/>
    <w:rsid w:val="00D15C19"/>
    <w:rsid w:val="00D15C1C"/>
    <w:rsid w:val="00D16009"/>
    <w:rsid w:val="00D1650D"/>
    <w:rsid w:val="00D1707B"/>
    <w:rsid w:val="00D1745E"/>
    <w:rsid w:val="00D178FE"/>
    <w:rsid w:val="00D17B6D"/>
    <w:rsid w:val="00D17D19"/>
    <w:rsid w:val="00D202D9"/>
    <w:rsid w:val="00D204EA"/>
    <w:rsid w:val="00D2234A"/>
    <w:rsid w:val="00D242AA"/>
    <w:rsid w:val="00D245DA"/>
    <w:rsid w:val="00D27FEC"/>
    <w:rsid w:val="00D30720"/>
    <w:rsid w:val="00D317F3"/>
    <w:rsid w:val="00D3188E"/>
    <w:rsid w:val="00D31E0C"/>
    <w:rsid w:val="00D32AAF"/>
    <w:rsid w:val="00D32FF5"/>
    <w:rsid w:val="00D335CD"/>
    <w:rsid w:val="00D3376C"/>
    <w:rsid w:val="00D35FB8"/>
    <w:rsid w:val="00D37BFD"/>
    <w:rsid w:val="00D41B6D"/>
    <w:rsid w:val="00D42414"/>
    <w:rsid w:val="00D425E3"/>
    <w:rsid w:val="00D42633"/>
    <w:rsid w:val="00D4312C"/>
    <w:rsid w:val="00D43FAB"/>
    <w:rsid w:val="00D44293"/>
    <w:rsid w:val="00D44C51"/>
    <w:rsid w:val="00D47669"/>
    <w:rsid w:val="00D47EFF"/>
    <w:rsid w:val="00D47F97"/>
    <w:rsid w:val="00D50617"/>
    <w:rsid w:val="00D511FB"/>
    <w:rsid w:val="00D51D84"/>
    <w:rsid w:val="00D523ED"/>
    <w:rsid w:val="00D523F6"/>
    <w:rsid w:val="00D525FE"/>
    <w:rsid w:val="00D52C79"/>
    <w:rsid w:val="00D52FF6"/>
    <w:rsid w:val="00D53857"/>
    <w:rsid w:val="00D53C60"/>
    <w:rsid w:val="00D54025"/>
    <w:rsid w:val="00D5419E"/>
    <w:rsid w:val="00D54811"/>
    <w:rsid w:val="00D5502A"/>
    <w:rsid w:val="00D55879"/>
    <w:rsid w:val="00D571D1"/>
    <w:rsid w:val="00D5745C"/>
    <w:rsid w:val="00D579CC"/>
    <w:rsid w:val="00D6071B"/>
    <w:rsid w:val="00D61F30"/>
    <w:rsid w:val="00D6412A"/>
    <w:rsid w:val="00D64396"/>
    <w:rsid w:val="00D64D82"/>
    <w:rsid w:val="00D653B6"/>
    <w:rsid w:val="00D657CD"/>
    <w:rsid w:val="00D658D9"/>
    <w:rsid w:val="00D66019"/>
    <w:rsid w:val="00D66B9B"/>
    <w:rsid w:val="00D6700A"/>
    <w:rsid w:val="00D672D7"/>
    <w:rsid w:val="00D71A0A"/>
    <w:rsid w:val="00D71E4D"/>
    <w:rsid w:val="00D72DE3"/>
    <w:rsid w:val="00D7309B"/>
    <w:rsid w:val="00D735BA"/>
    <w:rsid w:val="00D73653"/>
    <w:rsid w:val="00D74052"/>
    <w:rsid w:val="00D7405D"/>
    <w:rsid w:val="00D753A3"/>
    <w:rsid w:val="00D75453"/>
    <w:rsid w:val="00D76BC7"/>
    <w:rsid w:val="00D77441"/>
    <w:rsid w:val="00D77692"/>
    <w:rsid w:val="00D80851"/>
    <w:rsid w:val="00D80C0D"/>
    <w:rsid w:val="00D81DA2"/>
    <w:rsid w:val="00D84AEC"/>
    <w:rsid w:val="00D84C34"/>
    <w:rsid w:val="00D851F9"/>
    <w:rsid w:val="00D852FA"/>
    <w:rsid w:val="00D85814"/>
    <w:rsid w:val="00D86274"/>
    <w:rsid w:val="00D863B9"/>
    <w:rsid w:val="00D875AD"/>
    <w:rsid w:val="00D8772F"/>
    <w:rsid w:val="00D9147B"/>
    <w:rsid w:val="00D92DF3"/>
    <w:rsid w:val="00D92EE4"/>
    <w:rsid w:val="00D92FF7"/>
    <w:rsid w:val="00D96458"/>
    <w:rsid w:val="00DA000A"/>
    <w:rsid w:val="00DA0BDC"/>
    <w:rsid w:val="00DA0CC7"/>
    <w:rsid w:val="00DA1C9D"/>
    <w:rsid w:val="00DA3289"/>
    <w:rsid w:val="00DA3673"/>
    <w:rsid w:val="00DA43F7"/>
    <w:rsid w:val="00DA44C2"/>
    <w:rsid w:val="00DA52F8"/>
    <w:rsid w:val="00DA5CA2"/>
    <w:rsid w:val="00DA604B"/>
    <w:rsid w:val="00DA7573"/>
    <w:rsid w:val="00DA7A1F"/>
    <w:rsid w:val="00DA7B78"/>
    <w:rsid w:val="00DB09B1"/>
    <w:rsid w:val="00DB1375"/>
    <w:rsid w:val="00DB1670"/>
    <w:rsid w:val="00DB1B27"/>
    <w:rsid w:val="00DB3309"/>
    <w:rsid w:val="00DB4C72"/>
    <w:rsid w:val="00DB58C5"/>
    <w:rsid w:val="00DB6381"/>
    <w:rsid w:val="00DC0A84"/>
    <w:rsid w:val="00DC164C"/>
    <w:rsid w:val="00DC19ED"/>
    <w:rsid w:val="00DC29B5"/>
    <w:rsid w:val="00DC3364"/>
    <w:rsid w:val="00DC3445"/>
    <w:rsid w:val="00DC34B0"/>
    <w:rsid w:val="00DC3889"/>
    <w:rsid w:val="00DC38CD"/>
    <w:rsid w:val="00DC5824"/>
    <w:rsid w:val="00DC63EA"/>
    <w:rsid w:val="00DC75F2"/>
    <w:rsid w:val="00DD0A3E"/>
    <w:rsid w:val="00DD1626"/>
    <w:rsid w:val="00DD1C35"/>
    <w:rsid w:val="00DD3035"/>
    <w:rsid w:val="00DD57D8"/>
    <w:rsid w:val="00DD68F4"/>
    <w:rsid w:val="00DD68F8"/>
    <w:rsid w:val="00DD6F6A"/>
    <w:rsid w:val="00DD75E7"/>
    <w:rsid w:val="00DD7C4C"/>
    <w:rsid w:val="00DE0EF7"/>
    <w:rsid w:val="00DE1232"/>
    <w:rsid w:val="00DE1727"/>
    <w:rsid w:val="00DE1CFA"/>
    <w:rsid w:val="00DE22FF"/>
    <w:rsid w:val="00DE28C8"/>
    <w:rsid w:val="00DE4712"/>
    <w:rsid w:val="00DE5A37"/>
    <w:rsid w:val="00DE5E65"/>
    <w:rsid w:val="00DE6C17"/>
    <w:rsid w:val="00DE72BD"/>
    <w:rsid w:val="00DF01F8"/>
    <w:rsid w:val="00DF0C66"/>
    <w:rsid w:val="00DF1A37"/>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1C84"/>
    <w:rsid w:val="00E11FC7"/>
    <w:rsid w:val="00E122EC"/>
    <w:rsid w:val="00E1307E"/>
    <w:rsid w:val="00E1397D"/>
    <w:rsid w:val="00E13E57"/>
    <w:rsid w:val="00E13E9F"/>
    <w:rsid w:val="00E14D67"/>
    <w:rsid w:val="00E158D4"/>
    <w:rsid w:val="00E16426"/>
    <w:rsid w:val="00E16B5B"/>
    <w:rsid w:val="00E16EFD"/>
    <w:rsid w:val="00E17BB6"/>
    <w:rsid w:val="00E17D69"/>
    <w:rsid w:val="00E203C9"/>
    <w:rsid w:val="00E22561"/>
    <w:rsid w:val="00E23153"/>
    <w:rsid w:val="00E2333D"/>
    <w:rsid w:val="00E23BBF"/>
    <w:rsid w:val="00E24B68"/>
    <w:rsid w:val="00E24C60"/>
    <w:rsid w:val="00E2553A"/>
    <w:rsid w:val="00E266DE"/>
    <w:rsid w:val="00E278F0"/>
    <w:rsid w:val="00E30F4C"/>
    <w:rsid w:val="00E329EE"/>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FDF"/>
    <w:rsid w:val="00E4102F"/>
    <w:rsid w:val="00E4176A"/>
    <w:rsid w:val="00E41F7F"/>
    <w:rsid w:val="00E4338A"/>
    <w:rsid w:val="00E440C7"/>
    <w:rsid w:val="00E445E5"/>
    <w:rsid w:val="00E44C62"/>
    <w:rsid w:val="00E454C7"/>
    <w:rsid w:val="00E45C7A"/>
    <w:rsid w:val="00E45D6E"/>
    <w:rsid w:val="00E46AC2"/>
    <w:rsid w:val="00E46E30"/>
    <w:rsid w:val="00E504A9"/>
    <w:rsid w:val="00E52C33"/>
    <w:rsid w:val="00E535D4"/>
    <w:rsid w:val="00E539BA"/>
    <w:rsid w:val="00E53DE1"/>
    <w:rsid w:val="00E54020"/>
    <w:rsid w:val="00E548D2"/>
    <w:rsid w:val="00E55765"/>
    <w:rsid w:val="00E56299"/>
    <w:rsid w:val="00E565EB"/>
    <w:rsid w:val="00E57382"/>
    <w:rsid w:val="00E5764F"/>
    <w:rsid w:val="00E607C4"/>
    <w:rsid w:val="00E60F56"/>
    <w:rsid w:val="00E61C67"/>
    <w:rsid w:val="00E62BC1"/>
    <w:rsid w:val="00E64464"/>
    <w:rsid w:val="00E65709"/>
    <w:rsid w:val="00E659E9"/>
    <w:rsid w:val="00E65B1B"/>
    <w:rsid w:val="00E65E14"/>
    <w:rsid w:val="00E67025"/>
    <w:rsid w:val="00E6773C"/>
    <w:rsid w:val="00E67A63"/>
    <w:rsid w:val="00E67AF0"/>
    <w:rsid w:val="00E70058"/>
    <w:rsid w:val="00E7034F"/>
    <w:rsid w:val="00E70BFD"/>
    <w:rsid w:val="00E7216E"/>
    <w:rsid w:val="00E729AE"/>
    <w:rsid w:val="00E7439B"/>
    <w:rsid w:val="00E74D1E"/>
    <w:rsid w:val="00E75199"/>
    <w:rsid w:val="00E76693"/>
    <w:rsid w:val="00E769DD"/>
    <w:rsid w:val="00E76F13"/>
    <w:rsid w:val="00E77D08"/>
    <w:rsid w:val="00E80DDA"/>
    <w:rsid w:val="00E8167C"/>
    <w:rsid w:val="00E82F30"/>
    <w:rsid w:val="00E830D0"/>
    <w:rsid w:val="00E84D6F"/>
    <w:rsid w:val="00E8519B"/>
    <w:rsid w:val="00E86266"/>
    <w:rsid w:val="00E86585"/>
    <w:rsid w:val="00E86C80"/>
    <w:rsid w:val="00E873E6"/>
    <w:rsid w:val="00E9131C"/>
    <w:rsid w:val="00E91448"/>
    <w:rsid w:val="00E9272A"/>
    <w:rsid w:val="00E928DC"/>
    <w:rsid w:val="00E92AA1"/>
    <w:rsid w:val="00E9383C"/>
    <w:rsid w:val="00E94FEC"/>
    <w:rsid w:val="00E954E6"/>
    <w:rsid w:val="00E95AFA"/>
    <w:rsid w:val="00E95EB4"/>
    <w:rsid w:val="00E963CF"/>
    <w:rsid w:val="00E96CD5"/>
    <w:rsid w:val="00EA0148"/>
    <w:rsid w:val="00EA0D1D"/>
    <w:rsid w:val="00EA1B62"/>
    <w:rsid w:val="00EA2065"/>
    <w:rsid w:val="00EA26C8"/>
    <w:rsid w:val="00EA286F"/>
    <w:rsid w:val="00EA2CAA"/>
    <w:rsid w:val="00EA579B"/>
    <w:rsid w:val="00EA6B71"/>
    <w:rsid w:val="00EA6CC0"/>
    <w:rsid w:val="00EB0236"/>
    <w:rsid w:val="00EB142B"/>
    <w:rsid w:val="00EB17AE"/>
    <w:rsid w:val="00EB3D6F"/>
    <w:rsid w:val="00EB5EB6"/>
    <w:rsid w:val="00EB6262"/>
    <w:rsid w:val="00EB6418"/>
    <w:rsid w:val="00EB7DCE"/>
    <w:rsid w:val="00EC1712"/>
    <w:rsid w:val="00EC1AFF"/>
    <w:rsid w:val="00EC1F45"/>
    <w:rsid w:val="00EC3173"/>
    <w:rsid w:val="00EC3D06"/>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BF"/>
    <w:rsid w:val="00ED5B43"/>
    <w:rsid w:val="00ED5D54"/>
    <w:rsid w:val="00ED5F4E"/>
    <w:rsid w:val="00ED650F"/>
    <w:rsid w:val="00ED7CEE"/>
    <w:rsid w:val="00EE269B"/>
    <w:rsid w:val="00EE37A2"/>
    <w:rsid w:val="00EE3877"/>
    <w:rsid w:val="00EE3B8A"/>
    <w:rsid w:val="00EE4B27"/>
    <w:rsid w:val="00EE4FF3"/>
    <w:rsid w:val="00EE5721"/>
    <w:rsid w:val="00EE7667"/>
    <w:rsid w:val="00EE7A2F"/>
    <w:rsid w:val="00EF0BAF"/>
    <w:rsid w:val="00EF1DD2"/>
    <w:rsid w:val="00EF2275"/>
    <w:rsid w:val="00EF23BC"/>
    <w:rsid w:val="00EF27F7"/>
    <w:rsid w:val="00EF32E5"/>
    <w:rsid w:val="00EF44C5"/>
    <w:rsid w:val="00EF44E6"/>
    <w:rsid w:val="00EF4643"/>
    <w:rsid w:val="00EF4AA7"/>
    <w:rsid w:val="00EF4E34"/>
    <w:rsid w:val="00EF55B6"/>
    <w:rsid w:val="00EF6123"/>
    <w:rsid w:val="00EF6A0D"/>
    <w:rsid w:val="00EF77AD"/>
    <w:rsid w:val="00F008FC"/>
    <w:rsid w:val="00F00C2C"/>
    <w:rsid w:val="00F0138B"/>
    <w:rsid w:val="00F023C4"/>
    <w:rsid w:val="00F02AD8"/>
    <w:rsid w:val="00F03E79"/>
    <w:rsid w:val="00F04662"/>
    <w:rsid w:val="00F04853"/>
    <w:rsid w:val="00F067C4"/>
    <w:rsid w:val="00F0680F"/>
    <w:rsid w:val="00F06FCF"/>
    <w:rsid w:val="00F079CC"/>
    <w:rsid w:val="00F10316"/>
    <w:rsid w:val="00F10871"/>
    <w:rsid w:val="00F11AC8"/>
    <w:rsid w:val="00F127D4"/>
    <w:rsid w:val="00F1326A"/>
    <w:rsid w:val="00F137A0"/>
    <w:rsid w:val="00F13BAA"/>
    <w:rsid w:val="00F14A3C"/>
    <w:rsid w:val="00F14E14"/>
    <w:rsid w:val="00F15291"/>
    <w:rsid w:val="00F16A43"/>
    <w:rsid w:val="00F16B69"/>
    <w:rsid w:val="00F171E6"/>
    <w:rsid w:val="00F17DE0"/>
    <w:rsid w:val="00F17E32"/>
    <w:rsid w:val="00F2003D"/>
    <w:rsid w:val="00F2005C"/>
    <w:rsid w:val="00F201C4"/>
    <w:rsid w:val="00F20212"/>
    <w:rsid w:val="00F21BEB"/>
    <w:rsid w:val="00F21C29"/>
    <w:rsid w:val="00F23A2A"/>
    <w:rsid w:val="00F24399"/>
    <w:rsid w:val="00F25812"/>
    <w:rsid w:val="00F25E14"/>
    <w:rsid w:val="00F266BD"/>
    <w:rsid w:val="00F3037F"/>
    <w:rsid w:val="00F30722"/>
    <w:rsid w:val="00F31137"/>
    <w:rsid w:val="00F3242A"/>
    <w:rsid w:val="00F33008"/>
    <w:rsid w:val="00F3484E"/>
    <w:rsid w:val="00F35220"/>
    <w:rsid w:val="00F357C6"/>
    <w:rsid w:val="00F37E4F"/>
    <w:rsid w:val="00F40891"/>
    <w:rsid w:val="00F418E3"/>
    <w:rsid w:val="00F431D0"/>
    <w:rsid w:val="00F43C8F"/>
    <w:rsid w:val="00F4415F"/>
    <w:rsid w:val="00F44826"/>
    <w:rsid w:val="00F44FCA"/>
    <w:rsid w:val="00F45715"/>
    <w:rsid w:val="00F45B54"/>
    <w:rsid w:val="00F46A21"/>
    <w:rsid w:val="00F46BE3"/>
    <w:rsid w:val="00F50E7E"/>
    <w:rsid w:val="00F534F2"/>
    <w:rsid w:val="00F5350B"/>
    <w:rsid w:val="00F53B5F"/>
    <w:rsid w:val="00F54907"/>
    <w:rsid w:val="00F54D83"/>
    <w:rsid w:val="00F566FA"/>
    <w:rsid w:val="00F57B99"/>
    <w:rsid w:val="00F57B9F"/>
    <w:rsid w:val="00F60017"/>
    <w:rsid w:val="00F614C7"/>
    <w:rsid w:val="00F61ABC"/>
    <w:rsid w:val="00F62B29"/>
    <w:rsid w:val="00F62D57"/>
    <w:rsid w:val="00F63301"/>
    <w:rsid w:val="00F63926"/>
    <w:rsid w:val="00F63BB4"/>
    <w:rsid w:val="00F64E0E"/>
    <w:rsid w:val="00F6606F"/>
    <w:rsid w:val="00F666DC"/>
    <w:rsid w:val="00F6738C"/>
    <w:rsid w:val="00F70769"/>
    <w:rsid w:val="00F70E21"/>
    <w:rsid w:val="00F71605"/>
    <w:rsid w:val="00F73095"/>
    <w:rsid w:val="00F7340E"/>
    <w:rsid w:val="00F73E40"/>
    <w:rsid w:val="00F74712"/>
    <w:rsid w:val="00F752B7"/>
    <w:rsid w:val="00F75AB7"/>
    <w:rsid w:val="00F766EB"/>
    <w:rsid w:val="00F77A0B"/>
    <w:rsid w:val="00F77E0A"/>
    <w:rsid w:val="00F8102B"/>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76C2"/>
    <w:rsid w:val="00FA03A8"/>
    <w:rsid w:val="00FA03B4"/>
    <w:rsid w:val="00FA0809"/>
    <w:rsid w:val="00FA094B"/>
    <w:rsid w:val="00FA1282"/>
    <w:rsid w:val="00FA1566"/>
    <w:rsid w:val="00FA2094"/>
    <w:rsid w:val="00FA29FA"/>
    <w:rsid w:val="00FA5E9A"/>
    <w:rsid w:val="00FA6814"/>
    <w:rsid w:val="00FB0217"/>
    <w:rsid w:val="00FB0295"/>
    <w:rsid w:val="00FB081C"/>
    <w:rsid w:val="00FB093A"/>
    <w:rsid w:val="00FB164F"/>
    <w:rsid w:val="00FB2BC7"/>
    <w:rsid w:val="00FB2DF5"/>
    <w:rsid w:val="00FB324A"/>
    <w:rsid w:val="00FB6A4B"/>
    <w:rsid w:val="00FB6BAE"/>
    <w:rsid w:val="00FB7A97"/>
    <w:rsid w:val="00FC0E60"/>
    <w:rsid w:val="00FC3CF7"/>
    <w:rsid w:val="00FC3FA2"/>
    <w:rsid w:val="00FC4214"/>
    <w:rsid w:val="00FC422C"/>
    <w:rsid w:val="00FC55B3"/>
    <w:rsid w:val="00FC58CE"/>
    <w:rsid w:val="00FC5E74"/>
    <w:rsid w:val="00FC604F"/>
    <w:rsid w:val="00FC64F9"/>
    <w:rsid w:val="00FC7273"/>
    <w:rsid w:val="00FC7844"/>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F15"/>
    <w:rsid w:val="00FE0218"/>
    <w:rsid w:val="00FE02C8"/>
    <w:rsid w:val="00FE2EB0"/>
    <w:rsid w:val="00FE6E91"/>
    <w:rsid w:val="00FE6F30"/>
    <w:rsid w:val="00FE7896"/>
    <w:rsid w:val="00FE79A7"/>
    <w:rsid w:val="00FF0395"/>
    <w:rsid w:val="00FF0BBE"/>
    <w:rsid w:val="00FF10D5"/>
    <w:rsid w:val="00FF26BD"/>
    <w:rsid w:val="00FF3471"/>
    <w:rsid w:val="00FF36DA"/>
    <w:rsid w:val="00FF415A"/>
    <w:rsid w:val="00FF43EE"/>
    <w:rsid w:val="00FF4C80"/>
    <w:rsid w:val="00FF67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763B318B"/>
  <w15:docId w15:val="{7D169864-A86D-459C-A2BA-3B23D8FD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unhideWhenUsed/>
    <w:rsid w:val="0086321B"/>
    <w:pPr>
      <w:spacing w:line="240" w:lineRule="auto"/>
    </w:pPr>
    <w:rPr>
      <w:szCs w:val="20"/>
    </w:rPr>
  </w:style>
  <w:style w:type="character" w:customStyle="1" w:styleId="CommentTextChar">
    <w:name w:val="Comment Text Char"/>
    <w:basedOn w:val="DefaultParagraphFont"/>
    <w:link w:val="CommentText"/>
    <w:uiPriority w:val="99"/>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79549E"/>
    <w:rPr>
      <w:color w:val="800080" w:themeColor="followedHyperlink"/>
      <w:u w:val="single"/>
    </w:rPr>
  </w:style>
  <w:style w:type="character" w:styleId="UnresolvedMention">
    <w:name w:val="Unresolved Mention"/>
    <w:basedOn w:val="DefaultParagraphFont"/>
    <w:uiPriority w:val="99"/>
    <w:semiHidden/>
    <w:unhideWhenUsed/>
    <w:rsid w:val="00E963CF"/>
    <w:rPr>
      <w:color w:val="808080"/>
      <w:shd w:val="clear" w:color="auto" w:fill="E6E6E6"/>
    </w:rPr>
  </w:style>
  <w:style w:type="character" w:customStyle="1" w:styleId="clscaption">
    <w:name w:val="clscaption"/>
    <w:basedOn w:val="DefaultParagraphFont"/>
    <w:rsid w:val="00806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468401187">
      <w:bodyDiv w:val="1"/>
      <w:marLeft w:val="0"/>
      <w:marRight w:val="0"/>
      <w:marTop w:val="0"/>
      <w:marBottom w:val="0"/>
      <w:divBdr>
        <w:top w:val="none" w:sz="0" w:space="0" w:color="auto"/>
        <w:left w:val="none" w:sz="0" w:space="0" w:color="auto"/>
        <w:bottom w:val="none" w:sz="0" w:space="0" w:color="auto"/>
        <w:right w:val="none" w:sz="0" w:space="0" w:color="auto"/>
      </w:divBdr>
      <w:divsChild>
        <w:div w:id="1079059452">
          <w:marLeft w:val="1267"/>
          <w:marRight w:val="0"/>
          <w:marTop w:val="139"/>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406494108">
      <w:bodyDiv w:val="1"/>
      <w:marLeft w:val="0"/>
      <w:marRight w:val="0"/>
      <w:marTop w:val="0"/>
      <w:marBottom w:val="0"/>
      <w:divBdr>
        <w:top w:val="none" w:sz="0" w:space="0" w:color="auto"/>
        <w:left w:val="none" w:sz="0" w:space="0" w:color="auto"/>
        <w:bottom w:val="none" w:sz="0" w:space="0" w:color="auto"/>
        <w:right w:val="none" w:sz="0" w:space="0" w:color="auto"/>
      </w:divBdr>
    </w:div>
    <w:div w:id="1424301155">
      <w:bodyDiv w:val="1"/>
      <w:marLeft w:val="0"/>
      <w:marRight w:val="0"/>
      <w:marTop w:val="0"/>
      <w:marBottom w:val="0"/>
      <w:divBdr>
        <w:top w:val="none" w:sz="0" w:space="0" w:color="auto"/>
        <w:left w:val="none" w:sz="0" w:space="0" w:color="auto"/>
        <w:bottom w:val="none" w:sz="0" w:space="0" w:color="auto"/>
        <w:right w:val="none" w:sz="0" w:space="0" w:color="auto"/>
      </w:divBdr>
      <w:divsChild>
        <w:div w:id="1281108318">
          <w:marLeft w:val="1267"/>
          <w:marRight w:val="0"/>
          <w:marTop w:val="139"/>
          <w:marBottom w:val="0"/>
          <w:divBdr>
            <w:top w:val="none" w:sz="0" w:space="0" w:color="auto"/>
            <w:left w:val="none" w:sz="0" w:space="0" w:color="auto"/>
            <w:bottom w:val="none" w:sz="0" w:space="0" w:color="auto"/>
            <w:right w:val="none" w:sz="0" w:space="0" w:color="auto"/>
          </w:divBdr>
        </w:div>
        <w:div w:id="1216506940">
          <w:marLeft w:val="1440"/>
          <w:marRight w:val="0"/>
          <w:marTop w:val="139"/>
          <w:marBottom w:val="0"/>
          <w:divBdr>
            <w:top w:val="none" w:sz="0" w:space="0" w:color="auto"/>
            <w:left w:val="none" w:sz="0" w:space="0" w:color="auto"/>
            <w:bottom w:val="none" w:sz="0" w:space="0" w:color="auto"/>
            <w:right w:val="none" w:sz="0" w:space="0" w:color="auto"/>
          </w:divBdr>
        </w:div>
      </w:divsChild>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2059814807">
      <w:bodyDiv w:val="1"/>
      <w:marLeft w:val="0"/>
      <w:marRight w:val="0"/>
      <w:marTop w:val="0"/>
      <w:marBottom w:val="0"/>
      <w:divBdr>
        <w:top w:val="none" w:sz="0" w:space="0" w:color="auto"/>
        <w:left w:val="none" w:sz="0" w:space="0" w:color="auto"/>
        <w:bottom w:val="none" w:sz="0" w:space="0" w:color="auto"/>
        <w:right w:val="none" w:sz="0" w:space="0" w:color="auto"/>
      </w:divBdr>
      <w:divsChild>
        <w:div w:id="786699125">
          <w:marLeft w:val="547"/>
          <w:marRight w:val="0"/>
          <w:marTop w:val="11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olly.crockett@massmail.state.ma.us" TargetMode="External"/><Relationship Id="rId18" Type="http://schemas.openxmlformats.org/officeDocument/2006/relationships/hyperlink" Target="mailto:shannon.harney@tn.gov" TargetMode="External"/><Relationship Id="rId26" Type="http://schemas.openxmlformats.org/officeDocument/2006/relationships/hyperlink" Target="mailto:molly.crockett@massmail.state.ma.us" TargetMode="External"/><Relationship Id="rId3" Type="http://schemas.openxmlformats.org/officeDocument/2006/relationships/customXml" Target="../customXml/item3.xml"/><Relationship Id="rId21" Type="http://schemas.openxmlformats.org/officeDocument/2006/relationships/hyperlink" Target="https://app.smartsheet.com/b/form/f4d5b29b9f794a6c98b0ff283a0ef48d"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cste.co1.qualtrics.com/jfe/form/SV_06NYb7IWbsQ4I2F" TargetMode="External"/><Relationship Id="rId17" Type="http://schemas.openxmlformats.org/officeDocument/2006/relationships/hyperlink" Target="mailto:molly.crockett@massmail.state.ma.us" TargetMode="External"/><Relationship Id="rId25" Type="http://schemas.openxmlformats.org/officeDocument/2006/relationships/hyperlink" Target="https://app.smartsheet.com/b/publish?EQBCT=a81bc4538608448598ec8dc28fb34da8"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esprouse@jmichael-consulting.com" TargetMode="External"/><Relationship Id="rId20" Type="http://schemas.openxmlformats.org/officeDocument/2006/relationships/hyperlink" Target="mailto:esprouse@jmichael-consulting.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te.webex.com/cste/k2/j.php?MTID=t4dea93549404d3f14c39229a245d297d" TargetMode="External"/><Relationship Id="rId24" Type="http://schemas.openxmlformats.org/officeDocument/2006/relationships/hyperlink" Target="https://app.smartsheet.com/b/form/7470a461e8fb4aeeac5b5cddebf27770"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eaugustini@jmichael-consulting.com" TargetMode="External"/><Relationship Id="rId23" Type="http://schemas.openxmlformats.org/officeDocument/2006/relationships/hyperlink" Target="https://app.smartsheet.com/b/publish?EQBCT=dd684ebb0ff0430ba11f5b4fb360a3aa" TargetMode="External"/><Relationship Id="rId28" Type="http://schemas.openxmlformats.org/officeDocument/2006/relationships/hyperlink" Target="mailto:eaugustini@jmichael-consulting.com" TargetMode="External"/><Relationship Id="rId10" Type="http://schemas.openxmlformats.org/officeDocument/2006/relationships/endnotes" Target="endnotes.xml"/><Relationship Id="rId19" Type="http://schemas.openxmlformats.org/officeDocument/2006/relationships/hyperlink" Target="mailto:eaugustini@jmichael-consulting.com"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hannon.harney@tn.gov" TargetMode="External"/><Relationship Id="rId22" Type="http://schemas.openxmlformats.org/officeDocument/2006/relationships/image" Target="media/image1.png"/><Relationship Id="rId27" Type="http://schemas.openxmlformats.org/officeDocument/2006/relationships/hyperlink" Target="mailto:shannon.harney@tn.gov" TargetMode="External"/><Relationship Id="rId30" Type="http://schemas.openxmlformats.org/officeDocument/2006/relationships/header" Target="header2.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2.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3.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1791C5D-840C-4D66-8795-A431EA085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JMC Meeting Notes</Template>
  <TotalTime>340</TotalTime>
  <Pages>6</Pages>
  <Words>2232</Words>
  <Characters>12727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14930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creator>Jon Lipsky</dc:creator>
  <cp:lastModifiedBy>Elizabeth Sprouse</cp:lastModifiedBy>
  <cp:revision>39</cp:revision>
  <cp:lastPrinted>2014-03-04T16:13:00Z</cp:lastPrinted>
  <dcterms:created xsi:type="dcterms:W3CDTF">2018-04-16T13:29:00Z</dcterms:created>
  <dcterms:modified xsi:type="dcterms:W3CDTF">2018-05-25T18:11:00Z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