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7B30E7" w14:textId="77777777" w:rsidR="00362038" w:rsidRPr="00AC2FFC" w:rsidRDefault="005516B1" w:rsidP="00AC2FFC">
      <w:pPr>
        <w:rPr>
          <w:rFonts w:ascii="Arial" w:hAnsi="Arial" w:cs="Arial"/>
          <w:b/>
        </w:rPr>
      </w:pPr>
      <w:r w:rsidRPr="00AC2FFC">
        <w:rPr>
          <w:rFonts w:ascii="Arial" w:hAnsi="Arial" w:cs="Arial"/>
          <w:b/>
        </w:rPr>
        <w:t>CSTE Disaster Epidemiology Subcommittee: Impacting Disaster Preparedness, Response</w:t>
      </w:r>
      <w:r w:rsidR="00172CBC">
        <w:rPr>
          <w:rFonts w:ascii="Arial" w:hAnsi="Arial" w:cs="Arial"/>
          <w:b/>
        </w:rPr>
        <w:t>,</w:t>
      </w:r>
      <w:r w:rsidRPr="00AC2FFC">
        <w:rPr>
          <w:rFonts w:ascii="Arial" w:hAnsi="Arial" w:cs="Arial"/>
          <w:b/>
        </w:rPr>
        <w:t xml:space="preserve"> and Recovery using Epidemiology</w:t>
      </w:r>
    </w:p>
    <w:p w14:paraId="720FF684" w14:textId="77777777" w:rsidR="00217128" w:rsidRDefault="00AC2FFC" w:rsidP="00AC2FFC">
      <w:pPr>
        <w:rPr>
          <w:rFonts w:ascii="Arial" w:hAnsi="Arial" w:cs="Arial"/>
          <w:bCs/>
        </w:rPr>
      </w:pPr>
      <w:r w:rsidRPr="00AC2FFC">
        <w:rPr>
          <w:rFonts w:ascii="Arial" w:hAnsi="Arial" w:cs="Arial"/>
          <w:bCs/>
        </w:rPr>
        <w:t xml:space="preserve">Tess Konen, Minnesota Department of Health </w:t>
      </w:r>
    </w:p>
    <w:p w14:paraId="32593ABB" w14:textId="77777777" w:rsidR="006769F3" w:rsidRDefault="006769F3" w:rsidP="00AC2FFC">
      <w:pPr>
        <w:rPr>
          <w:rFonts w:ascii="Arial" w:hAnsi="Arial" w:cs="Arial"/>
        </w:rPr>
      </w:pPr>
      <w:r>
        <w:rPr>
          <w:rFonts w:ascii="Arial" w:hAnsi="Arial" w:cs="Arial"/>
          <w:bCs/>
        </w:rPr>
        <w:t>Alesha Thompson, CSTE staff support</w:t>
      </w:r>
    </w:p>
    <w:p w14:paraId="242EEA35" w14:textId="77777777" w:rsidR="005516B1" w:rsidRPr="00AC2FFC" w:rsidRDefault="005516B1" w:rsidP="00AC2FFC">
      <w:pPr>
        <w:rPr>
          <w:rFonts w:ascii="Arial" w:hAnsi="Arial" w:cs="Arial"/>
          <w:b/>
        </w:rPr>
      </w:pPr>
      <w:r w:rsidRPr="00AC2FFC">
        <w:rPr>
          <w:rFonts w:ascii="Arial" w:hAnsi="Arial" w:cs="Arial"/>
          <w:b/>
        </w:rPr>
        <w:t>Objectives:</w:t>
      </w:r>
    </w:p>
    <w:p w14:paraId="36DBB7AA" w14:textId="77777777" w:rsidR="005516B1" w:rsidRPr="00AC2FFC" w:rsidRDefault="005516B1" w:rsidP="00AC2FF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AC2FFC">
        <w:rPr>
          <w:rFonts w:ascii="Arial" w:hAnsi="Arial" w:cs="Arial"/>
        </w:rPr>
        <w:t>Provide networking opportunities for epidemiologists and public health professionals that work in or would like to learn more about the field of disaster epidemiology.</w:t>
      </w:r>
    </w:p>
    <w:p w14:paraId="2621C861" w14:textId="77777777" w:rsidR="005516B1" w:rsidRPr="00AC2FFC" w:rsidRDefault="005516B1" w:rsidP="00AC2FF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AC2FFC">
        <w:rPr>
          <w:rFonts w:ascii="Arial" w:hAnsi="Arial" w:cs="Arial"/>
        </w:rPr>
        <w:t>Discuss the CSTE Disaster Epidemiology Subcommittee, current projects</w:t>
      </w:r>
      <w:r w:rsidR="00096B17">
        <w:rPr>
          <w:rFonts w:ascii="Arial" w:hAnsi="Arial" w:cs="Arial"/>
        </w:rPr>
        <w:t>,</w:t>
      </w:r>
      <w:r w:rsidRPr="00AC2FFC">
        <w:rPr>
          <w:rFonts w:ascii="Arial" w:hAnsi="Arial" w:cs="Arial"/>
        </w:rPr>
        <w:t xml:space="preserve"> and future initiatives.</w:t>
      </w:r>
    </w:p>
    <w:p w14:paraId="7910FFFC" w14:textId="77777777" w:rsidR="005516B1" w:rsidRPr="00AC2FFC" w:rsidRDefault="005516B1" w:rsidP="00AC2FFC">
      <w:pPr>
        <w:rPr>
          <w:rFonts w:ascii="Arial" w:hAnsi="Arial" w:cs="Arial"/>
          <w:b/>
        </w:rPr>
      </w:pPr>
      <w:r w:rsidRPr="00AC2FFC">
        <w:rPr>
          <w:rFonts w:ascii="Arial" w:hAnsi="Arial" w:cs="Arial"/>
          <w:b/>
        </w:rPr>
        <w:t>Brief Summary:</w:t>
      </w:r>
    </w:p>
    <w:p w14:paraId="1C396315" w14:textId="5D0BFC1F" w:rsidR="00C67FA7" w:rsidRDefault="00C67FA7" w:rsidP="00AC2FFC">
      <w:pPr>
        <w:rPr>
          <w:rFonts w:ascii="Arial" w:hAnsi="Arial" w:cs="Arial"/>
        </w:rPr>
      </w:pPr>
      <w:r w:rsidRPr="00C67FA7">
        <w:rPr>
          <w:rFonts w:ascii="Arial" w:hAnsi="Arial" w:cs="Arial"/>
        </w:rPr>
        <w:t>Disaster epidemiology is the application of epidemiologic methods to characterize the nature and dynamics of the health conse</w:t>
      </w:r>
      <w:r w:rsidR="00BE7CD1">
        <w:rPr>
          <w:rFonts w:ascii="Arial" w:hAnsi="Arial" w:cs="Arial"/>
        </w:rPr>
        <w:t>quences in a disaster setting. E</w:t>
      </w:r>
      <w:r w:rsidR="00BE7CD1" w:rsidRPr="00BE7CD1">
        <w:rPr>
          <w:rFonts w:ascii="Arial" w:hAnsi="Arial" w:cs="Arial"/>
        </w:rPr>
        <w:t>pidemiology plays an important role in all phases</w:t>
      </w:r>
      <w:r w:rsidR="00BE7CD1">
        <w:rPr>
          <w:rFonts w:ascii="Arial" w:hAnsi="Arial" w:cs="Arial"/>
        </w:rPr>
        <w:t xml:space="preserve"> of the disaster management cycle</w:t>
      </w:r>
      <w:r w:rsidR="00BE7CD1" w:rsidRPr="00BE7CD1">
        <w:rPr>
          <w:rFonts w:ascii="Arial" w:hAnsi="Arial" w:cs="Arial"/>
        </w:rPr>
        <w:t xml:space="preserve"> </w:t>
      </w:r>
      <w:r w:rsidR="00BE7CD1">
        <w:rPr>
          <w:rFonts w:ascii="Arial" w:hAnsi="Arial" w:cs="Arial"/>
        </w:rPr>
        <w:t>and includes methods such as</w:t>
      </w:r>
      <w:r w:rsidR="008644A7">
        <w:rPr>
          <w:rFonts w:ascii="Arial" w:hAnsi="Arial" w:cs="Arial"/>
        </w:rPr>
        <w:t>:</w:t>
      </w:r>
      <w:r w:rsidR="00BE7CD1" w:rsidRPr="00C67FA7">
        <w:rPr>
          <w:rFonts w:ascii="Arial" w:hAnsi="Arial" w:cs="Arial"/>
        </w:rPr>
        <w:t xml:space="preserve"> rapid needs assessments, health surveillance, descriptive research, evaluation</w:t>
      </w:r>
      <w:r w:rsidR="00BE7CD1">
        <w:rPr>
          <w:rFonts w:ascii="Arial" w:hAnsi="Arial" w:cs="Arial"/>
        </w:rPr>
        <w:t>, and tracking or registries.</w:t>
      </w:r>
      <w:r w:rsidR="00BE7CD1" w:rsidRPr="00BE7CD1">
        <w:rPr>
          <w:rFonts w:ascii="Arial" w:hAnsi="Arial" w:cs="Arial"/>
        </w:rPr>
        <w:t xml:space="preserve"> </w:t>
      </w:r>
      <w:r w:rsidR="009E7FF9">
        <w:rPr>
          <w:rFonts w:ascii="Arial" w:hAnsi="Arial" w:cs="Arial"/>
        </w:rPr>
        <w:t xml:space="preserve">Disaster epidemiology provides timely, evidence-based situational awareness to decision-makers to </w:t>
      </w:r>
      <w:r w:rsidR="00BE7CD1" w:rsidRPr="00AC2FFC">
        <w:rPr>
          <w:rFonts w:ascii="Arial" w:hAnsi="Arial" w:cs="Arial"/>
        </w:rPr>
        <w:t xml:space="preserve">prevent health consequences </w:t>
      </w:r>
      <w:r w:rsidR="00597AF9">
        <w:rPr>
          <w:rFonts w:ascii="Arial" w:hAnsi="Arial" w:cs="Arial"/>
        </w:rPr>
        <w:t>from</w:t>
      </w:r>
      <w:r w:rsidR="00BE7CD1" w:rsidRPr="00AC2FFC">
        <w:rPr>
          <w:rFonts w:ascii="Arial" w:hAnsi="Arial" w:cs="Arial"/>
        </w:rPr>
        <w:t xml:space="preserve"> disasters. </w:t>
      </w:r>
    </w:p>
    <w:p w14:paraId="609ACBE8" w14:textId="5BF4B764" w:rsidR="00C35EF9" w:rsidRDefault="00B5317C" w:rsidP="00AC2FFC">
      <w:pPr>
        <w:rPr>
          <w:rFonts w:ascii="Arial" w:hAnsi="Arial" w:cs="Arial"/>
          <w:color w:val="000000"/>
        </w:rPr>
      </w:pPr>
      <w:r w:rsidRPr="00AC2FFC">
        <w:rPr>
          <w:rFonts w:ascii="Arial" w:hAnsi="Arial" w:cs="Arial"/>
        </w:rPr>
        <w:t xml:space="preserve">The Council </w:t>
      </w:r>
      <w:r w:rsidR="001305C9">
        <w:rPr>
          <w:rFonts w:ascii="Arial" w:hAnsi="Arial" w:cs="Arial"/>
        </w:rPr>
        <w:t>of</w:t>
      </w:r>
      <w:r w:rsidRPr="00AC2FFC">
        <w:rPr>
          <w:rFonts w:ascii="Arial" w:hAnsi="Arial" w:cs="Arial"/>
        </w:rPr>
        <w:t xml:space="preserve"> State and Territorial Epidemiologists Disaster Epidemiology Subcommittee brings epidemiologists from </w:t>
      </w:r>
      <w:r w:rsidRPr="00AC2FFC">
        <w:rPr>
          <w:rFonts w:ascii="Arial" w:hAnsi="Arial" w:cs="Arial"/>
          <w:color w:val="000000"/>
        </w:rPr>
        <w:t xml:space="preserve">local, state, </w:t>
      </w:r>
      <w:r w:rsidR="008644A7">
        <w:rPr>
          <w:rFonts w:ascii="Arial" w:hAnsi="Arial" w:cs="Arial"/>
          <w:color w:val="000000"/>
        </w:rPr>
        <w:t xml:space="preserve">tribal, </w:t>
      </w:r>
      <w:r w:rsidRPr="00AC2FFC">
        <w:rPr>
          <w:rFonts w:ascii="Arial" w:hAnsi="Arial" w:cs="Arial"/>
          <w:color w:val="000000"/>
        </w:rPr>
        <w:t xml:space="preserve">regional, and national levels together to discuss current epidemiological </w:t>
      </w:r>
      <w:r w:rsidR="000B55C4" w:rsidRPr="00AC2FFC">
        <w:rPr>
          <w:rFonts w:ascii="Arial" w:hAnsi="Arial" w:cs="Arial"/>
          <w:color w:val="000000"/>
        </w:rPr>
        <w:t xml:space="preserve">methods, </w:t>
      </w:r>
      <w:r w:rsidRPr="00AC2FFC">
        <w:rPr>
          <w:rFonts w:ascii="Arial" w:hAnsi="Arial" w:cs="Arial"/>
          <w:color w:val="000000"/>
        </w:rPr>
        <w:t>tools</w:t>
      </w:r>
      <w:r w:rsidR="000B55C4" w:rsidRPr="00AC2FFC">
        <w:rPr>
          <w:rFonts w:ascii="Arial" w:hAnsi="Arial" w:cs="Arial"/>
          <w:color w:val="000000"/>
        </w:rPr>
        <w:t xml:space="preserve">, and </w:t>
      </w:r>
      <w:r w:rsidR="00FC3311" w:rsidRPr="00AC2FFC">
        <w:rPr>
          <w:rFonts w:ascii="Arial" w:hAnsi="Arial" w:cs="Arial"/>
          <w:color w:val="000000"/>
        </w:rPr>
        <w:t>projects</w:t>
      </w:r>
      <w:r w:rsidR="000B55C4" w:rsidRPr="00AC2FFC">
        <w:rPr>
          <w:rFonts w:ascii="Arial" w:hAnsi="Arial" w:cs="Arial"/>
          <w:color w:val="000000"/>
        </w:rPr>
        <w:t xml:space="preserve"> that relate to disaster epidemiology.</w:t>
      </w:r>
      <w:r w:rsidR="008B1023">
        <w:rPr>
          <w:rFonts w:ascii="Arial" w:hAnsi="Arial" w:cs="Arial"/>
          <w:color w:val="000000"/>
        </w:rPr>
        <w:t xml:space="preserve"> Our mission is to </w:t>
      </w:r>
      <w:r w:rsidR="008B1023" w:rsidRPr="008B1023">
        <w:rPr>
          <w:rFonts w:ascii="Arial" w:hAnsi="Arial" w:cs="Arial"/>
          <w:color w:val="000000"/>
        </w:rPr>
        <w:t>bring together various disciplines of epidemiology to collaborate towards improving emergency preparedness and disaster response capacities and capabilities following disasters and other emergencies.</w:t>
      </w:r>
      <w:r w:rsidR="008B1023">
        <w:rPr>
          <w:rFonts w:ascii="Arial" w:hAnsi="Arial" w:cs="Arial"/>
          <w:color w:val="000000"/>
        </w:rPr>
        <w:t xml:space="preserve"> </w:t>
      </w:r>
      <w:r w:rsidR="00E37ED4">
        <w:rPr>
          <w:rFonts w:ascii="Arial" w:hAnsi="Arial" w:cs="Arial"/>
          <w:color w:val="000000"/>
        </w:rPr>
        <w:t xml:space="preserve">The subcommittee hosts monthly webinars to share knowledge, experiences, and to connect with partners. </w:t>
      </w:r>
      <w:r w:rsidR="00AC2FFC">
        <w:rPr>
          <w:rFonts w:ascii="Arial" w:hAnsi="Arial" w:cs="Arial"/>
          <w:color w:val="000000"/>
        </w:rPr>
        <w:t>The</w:t>
      </w:r>
      <w:r w:rsidR="00FC3311" w:rsidRPr="00AC2FFC">
        <w:rPr>
          <w:rFonts w:ascii="Arial" w:hAnsi="Arial" w:cs="Arial"/>
          <w:color w:val="000000"/>
        </w:rPr>
        <w:t xml:space="preserve"> subcommittee </w:t>
      </w:r>
      <w:r w:rsidR="00AC2FFC">
        <w:rPr>
          <w:rFonts w:ascii="Arial" w:hAnsi="Arial" w:cs="Arial"/>
          <w:color w:val="000000"/>
        </w:rPr>
        <w:t xml:space="preserve">has developed a </w:t>
      </w:r>
      <w:r w:rsidR="00FC3311" w:rsidRPr="00AC2FFC">
        <w:rPr>
          <w:rFonts w:ascii="Arial" w:hAnsi="Arial" w:cs="Arial"/>
          <w:color w:val="000000"/>
        </w:rPr>
        <w:t xml:space="preserve">web-based disaster epidemiology toolkit that </w:t>
      </w:r>
      <w:r w:rsidR="00AC2FFC">
        <w:rPr>
          <w:rFonts w:ascii="Arial" w:hAnsi="Arial" w:cs="Arial"/>
          <w:color w:val="000000"/>
        </w:rPr>
        <w:t xml:space="preserve">enables </w:t>
      </w:r>
      <w:r w:rsidR="00FC3311" w:rsidRPr="00AC2FFC">
        <w:rPr>
          <w:rFonts w:ascii="Arial" w:hAnsi="Arial" w:cs="Arial"/>
          <w:color w:val="000000"/>
        </w:rPr>
        <w:t>epidemiologists to easily access tools, resources</w:t>
      </w:r>
      <w:r w:rsidR="00172CBC">
        <w:rPr>
          <w:rFonts w:ascii="Arial" w:hAnsi="Arial" w:cs="Arial"/>
          <w:color w:val="000000"/>
        </w:rPr>
        <w:t>,</w:t>
      </w:r>
      <w:r w:rsidR="00FC3311" w:rsidRPr="00AC2FFC">
        <w:rPr>
          <w:rFonts w:ascii="Arial" w:hAnsi="Arial" w:cs="Arial"/>
          <w:color w:val="000000"/>
        </w:rPr>
        <w:t xml:space="preserve"> and publications</w:t>
      </w:r>
      <w:r w:rsidR="00172CBC">
        <w:rPr>
          <w:rFonts w:ascii="Arial" w:hAnsi="Arial" w:cs="Arial"/>
          <w:color w:val="000000"/>
        </w:rPr>
        <w:t>.</w:t>
      </w:r>
      <w:r w:rsidR="00FC3311" w:rsidRPr="00AC2FFC">
        <w:rPr>
          <w:rFonts w:ascii="Arial" w:hAnsi="Arial" w:cs="Arial"/>
          <w:color w:val="000000"/>
        </w:rPr>
        <w:t xml:space="preserve"> </w:t>
      </w:r>
      <w:r w:rsidR="00E37ED4">
        <w:rPr>
          <w:rFonts w:ascii="Arial" w:hAnsi="Arial" w:cs="Arial"/>
          <w:color w:val="000000"/>
        </w:rPr>
        <w:t>Annually, the subcommittee plans and hosts the</w:t>
      </w:r>
      <w:r w:rsidR="00FC3311" w:rsidRPr="00AC2FFC">
        <w:rPr>
          <w:rFonts w:ascii="Arial" w:hAnsi="Arial" w:cs="Arial"/>
          <w:color w:val="000000"/>
        </w:rPr>
        <w:t xml:space="preserve"> </w:t>
      </w:r>
      <w:r w:rsidR="00773067" w:rsidRPr="00AC2FFC">
        <w:rPr>
          <w:rFonts w:ascii="Arial" w:hAnsi="Arial" w:cs="Arial"/>
          <w:color w:val="000000"/>
        </w:rPr>
        <w:t xml:space="preserve">annual </w:t>
      </w:r>
      <w:r w:rsidR="00FC3311" w:rsidRPr="00AC2FFC">
        <w:rPr>
          <w:rFonts w:ascii="Arial" w:hAnsi="Arial" w:cs="Arial"/>
          <w:color w:val="000000"/>
        </w:rPr>
        <w:t xml:space="preserve">Disaster Epidemiology Workshop. </w:t>
      </w:r>
      <w:r w:rsidR="004353FB">
        <w:rPr>
          <w:rFonts w:ascii="Arial" w:hAnsi="Arial" w:cs="Arial"/>
          <w:color w:val="000000"/>
        </w:rPr>
        <w:t>S</w:t>
      </w:r>
      <w:r w:rsidR="00597AF9">
        <w:rPr>
          <w:rFonts w:ascii="Arial" w:hAnsi="Arial" w:cs="Arial"/>
          <w:color w:val="000000"/>
        </w:rPr>
        <w:t>ubcommittee</w:t>
      </w:r>
      <w:r w:rsidR="00E37ED4">
        <w:rPr>
          <w:rFonts w:ascii="Arial" w:hAnsi="Arial" w:cs="Arial"/>
          <w:color w:val="000000"/>
        </w:rPr>
        <w:t xml:space="preserve"> workgroup</w:t>
      </w:r>
      <w:r w:rsidR="004353FB">
        <w:rPr>
          <w:rFonts w:ascii="Arial" w:hAnsi="Arial" w:cs="Arial"/>
          <w:color w:val="000000"/>
        </w:rPr>
        <w:t>s</w:t>
      </w:r>
      <w:r w:rsidR="00E37ED4">
        <w:rPr>
          <w:rFonts w:ascii="Arial" w:hAnsi="Arial" w:cs="Arial"/>
          <w:color w:val="000000"/>
        </w:rPr>
        <w:t xml:space="preserve"> </w:t>
      </w:r>
      <w:r w:rsidR="001305C9">
        <w:rPr>
          <w:rFonts w:ascii="Arial" w:hAnsi="Arial" w:cs="Arial"/>
          <w:color w:val="000000"/>
        </w:rPr>
        <w:t xml:space="preserve">created </w:t>
      </w:r>
      <w:bookmarkStart w:id="0" w:name="_GoBack"/>
      <w:bookmarkEnd w:id="0"/>
      <w:r w:rsidR="00E37ED4">
        <w:rPr>
          <w:rFonts w:ascii="Arial" w:hAnsi="Arial" w:cs="Arial"/>
          <w:color w:val="000000"/>
        </w:rPr>
        <w:t xml:space="preserve">a </w:t>
      </w:r>
      <w:r w:rsidR="00096B17">
        <w:rPr>
          <w:rFonts w:ascii="Arial" w:hAnsi="Arial" w:cs="Arial"/>
          <w:color w:val="000000"/>
        </w:rPr>
        <w:t>Disaster Epidemiology Guidance Document</w:t>
      </w:r>
      <w:r w:rsidR="004353FB">
        <w:rPr>
          <w:rFonts w:ascii="Arial" w:hAnsi="Arial" w:cs="Arial"/>
          <w:color w:val="000000"/>
        </w:rPr>
        <w:t xml:space="preserve"> and a preliminary Shelter Surveillance Guidance Document</w:t>
      </w:r>
      <w:r w:rsidR="00E37ED4">
        <w:rPr>
          <w:rFonts w:ascii="Arial" w:hAnsi="Arial" w:cs="Arial"/>
          <w:color w:val="000000"/>
        </w:rPr>
        <w:t>.</w:t>
      </w:r>
      <w:r w:rsidR="003D4325">
        <w:rPr>
          <w:rFonts w:ascii="Arial" w:hAnsi="Arial" w:cs="Arial"/>
          <w:color w:val="000000"/>
        </w:rPr>
        <w:t xml:space="preserve"> Our emergency management collaboration workgroup has adjusted the </w:t>
      </w:r>
      <w:r w:rsidR="0016549A">
        <w:rPr>
          <w:rFonts w:ascii="Arial" w:hAnsi="Arial" w:cs="Arial"/>
          <w:color w:val="000000"/>
        </w:rPr>
        <w:t xml:space="preserve">FEMA’s </w:t>
      </w:r>
      <w:r w:rsidR="003D4325">
        <w:rPr>
          <w:rFonts w:ascii="Arial" w:hAnsi="Arial" w:cs="Arial"/>
          <w:color w:val="000000"/>
        </w:rPr>
        <w:t xml:space="preserve">epidemiology resource typing and </w:t>
      </w:r>
      <w:r w:rsidR="0016549A">
        <w:rPr>
          <w:rFonts w:ascii="Arial" w:hAnsi="Arial" w:cs="Arial"/>
          <w:color w:val="000000"/>
        </w:rPr>
        <w:t xml:space="preserve">is </w:t>
      </w:r>
      <w:r w:rsidR="003D4325">
        <w:rPr>
          <w:rFonts w:ascii="Arial" w:hAnsi="Arial" w:cs="Arial"/>
          <w:color w:val="000000"/>
        </w:rPr>
        <w:t>creat</w:t>
      </w:r>
      <w:r w:rsidR="0016549A">
        <w:rPr>
          <w:rFonts w:ascii="Arial" w:hAnsi="Arial" w:cs="Arial"/>
          <w:color w:val="000000"/>
        </w:rPr>
        <w:t xml:space="preserve">ing </w:t>
      </w:r>
      <w:r w:rsidR="003D4325">
        <w:rPr>
          <w:rFonts w:ascii="Arial" w:hAnsi="Arial" w:cs="Arial"/>
          <w:color w:val="000000"/>
        </w:rPr>
        <w:t xml:space="preserve">disaster epidemiology </w:t>
      </w:r>
      <w:r w:rsidR="0016549A">
        <w:rPr>
          <w:rFonts w:ascii="Arial" w:hAnsi="Arial" w:cs="Arial"/>
          <w:color w:val="000000"/>
        </w:rPr>
        <w:t xml:space="preserve">outreach materials </w:t>
      </w:r>
      <w:r w:rsidR="003D4325">
        <w:rPr>
          <w:rFonts w:ascii="Arial" w:hAnsi="Arial" w:cs="Arial"/>
          <w:color w:val="000000"/>
        </w:rPr>
        <w:t>for PHEP directors, emergency managers, and public health directors</w:t>
      </w:r>
      <w:r w:rsidR="0016549A">
        <w:rPr>
          <w:rFonts w:ascii="Arial" w:hAnsi="Arial" w:cs="Arial"/>
          <w:color w:val="000000"/>
        </w:rPr>
        <w:t>/Health Officers</w:t>
      </w:r>
      <w:r w:rsidR="003D4325">
        <w:rPr>
          <w:rFonts w:ascii="Arial" w:hAnsi="Arial" w:cs="Arial"/>
          <w:color w:val="000000"/>
        </w:rPr>
        <w:t>.</w:t>
      </w:r>
    </w:p>
    <w:p w14:paraId="2D8D74B9" w14:textId="71424804" w:rsidR="005516B1" w:rsidRPr="00AC2FFC" w:rsidRDefault="008F78F0" w:rsidP="00AC2FFC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For t</w:t>
      </w:r>
      <w:r w:rsidR="00172CBC">
        <w:rPr>
          <w:rFonts w:ascii="Arial" w:hAnsi="Arial" w:cs="Arial"/>
          <w:color w:val="000000"/>
        </w:rPr>
        <w:t xml:space="preserve">he </w:t>
      </w:r>
      <w:r w:rsidR="006F45CD">
        <w:rPr>
          <w:rFonts w:ascii="Arial" w:hAnsi="Arial" w:cs="Arial"/>
          <w:color w:val="000000"/>
        </w:rPr>
        <w:t>2020</w:t>
      </w:r>
      <w:r w:rsidR="008644A7">
        <w:rPr>
          <w:rFonts w:ascii="Arial" w:hAnsi="Arial" w:cs="Arial"/>
          <w:color w:val="000000"/>
        </w:rPr>
        <w:t xml:space="preserve"> </w:t>
      </w:r>
      <w:r w:rsidR="002C3A07">
        <w:rPr>
          <w:rFonts w:ascii="Arial" w:hAnsi="Arial" w:cs="Arial"/>
          <w:color w:val="000000"/>
        </w:rPr>
        <w:t>CSTE Annual Conference roundtable discussion</w:t>
      </w:r>
      <w:r w:rsidR="008644A7">
        <w:rPr>
          <w:rFonts w:ascii="Arial" w:hAnsi="Arial" w:cs="Arial"/>
          <w:color w:val="000000"/>
        </w:rPr>
        <w:t>,</w:t>
      </w:r>
      <w:r w:rsidR="002C3A07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we invite</w:t>
      </w:r>
      <w:r w:rsidR="002C3A07">
        <w:rPr>
          <w:rFonts w:ascii="Arial" w:hAnsi="Arial" w:cs="Arial"/>
          <w:color w:val="000000"/>
        </w:rPr>
        <w:t xml:space="preserve"> </w:t>
      </w:r>
      <w:r w:rsidR="000B55C4" w:rsidRPr="00AC2FFC">
        <w:rPr>
          <w:rFonts w:ascii="Arial" w:hAnsi="Arial" w:cs="Arial"/>
          <w:color w:val="000000"/>
        </w:rPr>
        <w:t xml:space="preserve">members of the subcommittee and those that would like to learn </w:t>
      </w:r>
      <w:r w:rsidR="00FC3311" w:rsidRPr="00AC2FFC">
        <w:rPr>
          <w:rFonts w:ascii="Arial" w:hAnsi="Arial" w:cs="Arial"/>
          <w:color w:val="000000"/>
        </w:rPr>
        <w:t xml:space="preserve">more </w:t>
      </w:r>
      <w:r w:rsidR="000B55C4" w:rsidRPr="00AC2FFC">
        <w:rPr>
          <w:rFonts w:ascii="Arial" w:hAnsi="Arial" w:cs="Arial"/>
          <w:color w:val="000000"/>
        </w:rPr>
        <w:t>about disaster epidemiology</w:t>
      </w:r>
      <w:r w:rsidR="00087AC2">
        <w:rPr>
          <w:rFonts w:ascii="Arial" w:hAnsi="Arial" w:cs="Arial"/>
          <w:color w:val="000000"/>
        </w:rPr>
        <w:t>,</w:t>
      </w:r>
      <w:r w:rsidR="000B55C4" w:rsidRPr="00AC2FFC">
        <w:rPr>
          <w:rFonts w:ascii="Arial" w:hAnsi="Arial" w:cs="Arial"/>
          <w:color w:val="000000"/>
        </w:rPr>
        <w:t xml:space="preserve"> to network and </w:t>
      </w:r>
      <w:r w:rsidR="00087AC2">
        <w:rPr>
          <w:rFonts w:ascii="Arial" w:hAnsi="Arial" w:cs="Arial"/>
          <w:color w:val="000000"/>
        </w:rPr>
        <w:t xml:space="preserve">to </w:t>
      </w:r>
      <w:r w:rsidR="000B55C4" w:rsidRPr="00AC2FFC">
        <w:rPr>
          <w:rFonts w:ascii="Arial" w:hAnsi="Arial" w:cs="Arial"/>
          <w:color w:val="000000"/>
        </w:rPr>
        <w:t>discuss current projects and initiatives</w:t>
      </w:r>
      <w:r w:rsidR="00000F01">
        <w:rPr>
          <w:rFonts w:ascii="Arial" w:hAnsi="Arial" w:cs="Arial"/>
          <w:color w:val="000000"/>
        </w:rPr>
        <w:t xml:space="preserve"> on how to improve and expand the field of disaster epidemiology</w:t>
      </w:r>
      <w:r w:rsidR="000B55C4" w:rsidRPr="00AC2FFC">
        <w:rPr>
          <w:rFonts w:ascii="Arial" w:hAnsi="Arial" w:cs="Arial"/>
          <w:color w:val="000000"/>
        </w:rPr>
        <w:t xml:space="preserve">. </w:t>
      </w:r>
    </w:p>
    <w:sectPr w:rsidR="005516B1" w:rsidRPr="00AC2FF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74050F" w14:textId="77777777" w:rsidR="0054343B" w:rsidRDefault="0054343B" w:rsidP="007E71AA">
      <w:pPr>
        <w:spacing w:after="0" w:line="240" w:lineRule="auto"/>
      </w:pPr>
      <w:r>
        <w:separator/>
      </w:r>
    </w:p>
  </w:endnote>
  <w:endnote w:type="continuationSeparator" w:id="0">
    <w:p w14:paraId="280128CD" w14:textId="77777777" w:rsidR="0054343B" w:rsidRDefault="0054343B" w:rsidP="007E71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084A32" w14:textId="77777777" w:rsidR="007E71AA" w:rsidRDefault="007E71A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6038A6" w14:textId="77777777" w:rsidR="007E71AA" w:rsidRDefault="007E71A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4BDB80" w14:textId="77777777" w:rsidR="007E71AA" w:rsidRDefault="007E71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6A21AA" w14:textId="77777777" w:rsidR="0054343B" w:rsidRDefault="0054343B" w:rsidP="007E71AA">
      <w:pPr>
        <w:spacing w:after="0" w:line="240" w:lineRule="auto"/>
      </w:pPr>
      <w:r>
        <w:separator/>
      </w:r>
    </w:p>
  </w:footnote>
  <w:footnote w:type="continuationSeparator" w:id="0">
    <w:p w14:paraId="7E8D1169" w14:textId="77777777" w:rsidR="0054343B" w:rsidRDefault="0054343B" w:rsidP="007E71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A7C9B9" w14:textId="77777777" w:rsidR="007E71AA" w:rsidRDefault="007E71A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A54928" w14:textId="3D8B6686" w:rsidR="007E71AA" w:rsidRDefault="007E71A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01BEB5" w14:textId="77777777" w:rsidR="007E71AA" w:rsidRDefault="007E71A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C46375"/>
    <w:multiLevelType w:val="hybridMultilevel"/>
    <w:tmpl w:val="E0DAD1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AztjA0sTQwNLEwNDRT0lEKTi0uzszPAykwrAUAZWu3zywAAAA="/>
  </w:docVars>
  <w:rsids>
    <w:rsidRoot w:val="005516B1"/>
    <w:rsid w:val="00000F01"/>
    <w:rsid w:val="00087AC2"/>
    <w:rsid w:val="00096B17"/>
    <w:rsid w:val="000B55C4"/>
    <w:rsid w:val="001305C9"/>
    <w:rsid w:val="0016549A"/>
    <w:rsid w:val="00172CBC"/>
    <w:rsid w:val="00217128"/>
    <w:rsid w:val="00270E83"/>
    <w:rsid w:val="0027114D"/>
    <w:rsid w:val="002C3A07"/>
    <w:rsid w:val="00362038"/>
    <w:rsid w:val="003D4325"/>
    <w:rsid w:val="004353FB"/>
    <w:rsid w:val="004D0618"/>
    <w:rsid w:val="0054343B"/>
    <w:rsid w:val="005516B1"/>
    <w:rsid w:val="00597AF9"/>
    <w:rsid w:val="005F6CE0"/>
    <w:rsid w:val="006769F3"/>
    <w:rsid w:val="006F45CD"/>
    <w:rsid w:val="00773067"/>
    <w:rsid w:val="007E71AA"/>
    <w:rsid w:val="008644A7"/>
    <w:rsid w:val="0088356F"/>
    <w:rsid w:val="008B1023"/>
    <w:rsid w:val="008F78F0"/>
    <w:rsid w:val="009E7FF9"/>
    <w:rsid w:val="00AC2FFC"/>
    <w:rsid w:val="00AF2770"/>
    <w:rsid w:val="00B5317C"/>
    <w:rsid w:val="00BE7CD1"/>
    <w:rsid w:val="00C35EF9"/>
    <w:rsid w:val="00C67FA7"/>
    <w:rsid w:val="00E314A6"/>
    <w:rsid w:val="00E37ED4"/>
    <w:rsid w:val="00E51FD8"/>
    <w:rsid w:val="00FC3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6CC0851"/>
  <w15:docId w15:val="{180FB931-6187-46C3-AE08-51333341D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16B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73067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3067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E71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71AA"/>
  </w:style>
  <w:style w:type="paragraph" w:styleId="Footer">
    <w:name w:val="footer"/>
    <w:basedOn w:val="Normal"/>
    <w:link w:val="FooterChar"/>
    <w:uiPriority w:val="99"/>
    <w:unhideWhenUsed/>
    <w:rsid w:val="007E71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71AA"/>
  </w:style>
  <w:style w:type="character" w:styleId="CommentReference">
    <w:name w:val="annotation reference"/>
    <w:basedOn w:val="DefaultParagraphFont"/>
    <w:uiPriority w:val="99"/>
    <w:semiHidden/>
    <w:unhideWhenUsed/>
    <w:rsid w:val="006769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769F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769F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69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69F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926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D7631EA4ED8D4992C2C1E7C4063A5D" ma:contentTypeVersion="12" ma:contentTypeDescription="Create a new document." ma:contentTypeScope="" ma:versionID="25d98393e53dbfe0fe600d9ac00f1f15">
  <xsd:schema xmlns:xsd="http://www.w3.org/2001/XMLSchema" xmlns:xs="http://www.w3.org/2001/XMLSchema" xmlns:p="http://schemas.microsoft.com/office/2006/metadata/properties" xmlns:ns3="9e397052-543f-41e0-a319-36488ab17e02" xmlns:ns4="d0dddb01-8ebc-4456-948c-ce95cb946ebc" targetNamespace="http://schemas.microsoft.com/office/2006/metadata/properties" ma:root="true" ma:fieldsID="08f1093f0fa289f6a1af55a69728a639" ns3:_="" ns4:_="">
    <xsd:import namespace="9e397052-543f-41e0-a319-36488ab17e02"/>
    <xsd:import namespace="d0dddb01-8ebc-4456-948c-ce95cb946eb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97052-543f-41e0-a319-36488ab17e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dddb01-8ebc-4456-948c-ce95cb946ebc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6829F56-2493-494A-995A-E654A2A1F5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397052-543f-41e0-a319-36488ab17e02"/>
    <ds:schemaRef ds:uri="d0dddb01-8ebc-4456-948c-ce95cb946e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C34718D-AF5B-444C-926D-63D1421E66D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3245322-5936-48B7-8240-87C3D898914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375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Nashua</Company>
  <LinksUpToDate>false</LinksUpToDate>
  <CharactersWithSpaces>2510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conleya</dc:creator>
  <cp:keywords/>
  <dc:description/>
  <cp:lastModifiedBy>Alesha Thompson</cp:lastModifiedBy>
  <cp:revision>2</cp:revision>
  <cp:lastPrinted>2014-01-14T19:43:00Z</cp:lastPrinted>
  <dcterms:created xsi:type="dcterms:W3CDTF">2019-12-12T15:35:00Z</dcterms:created>
  <dcterms:modified xsi:type="dcterms:W3CDTF">2019-12-12T15:35:00Z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0x01010037D7631EA4ED8D4992C2C1E7C4063A5D</vt:lpwstr>
  </property>
</Properties>
</file>