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4FC" w:rsidRDefault="00162811" w:rsidP="00FD600C">
      <w:pPr>
        <w:pStyle w:val="Heading1"/>
      </w:pPr>
      <w:r>
        <w:t>Kelley E. Garner</w:t>
      </w:r>
      <w:r w:rsidR="007950B9">
        <w:t>, MPH MLS(ASCP)</w:t>
      </w:r>
      <w:r w:rsidR="007950B9" w:rsidRPr="007950B9">
        <w:rPr>
          <w:vertAlign w:val="superscript"/>
        </w:rPr>
        <w:t>CM</w:t>
      </w:r>
    </w:p>
    <w:p w:rsidR="00D90D01" w:rsidRPr="00D90D01" w:rsidRDefault="00D90D01" w:rsidP="00D90D01">
      <w:r w:rsidRPr="00D90D01">
        <w:t>kelleyegarner@gmail.com  ▪   (501) 492-9309</w:t>
      </w:r>
    </w:p>
    <w:p w:rsidR="00D90D01" w:rsidRPr="00026C89" w:rsidRDefault="009632B7" w:rsidP="00FD600C">
      <w:pPr>
        <w:pStyle w:val="Heading2"/>
        <w:rPr>
          <w:sz w:val="36"/>
        </w:rPr>
      </w:pPr>
      <w:r w:rsidRPr="00026C89">
        <w:rPr>
          <w:sz w:val="36"/>
        </w:rPr>
        <w:t>Personal Summary</w:t>
      </w:r>
    </w:p>
    <w:p w:rsidR="00D90D01" w:rsidRDefault="009632B7" w:rsidP="00D90D01">
      <w:r>
        <w:t>I am an</w:t>
      </w:r>
      <w:r w:rsidR="006450EE">
        <w:t xml:space="preserve"> </w:t>
      </w:r>
      <w:r w:rsidR="006254E8">
        <w:t xml:space="preserve">experienced </w:t>
      </w:r>
      <w:r w:rsidR="00801593">
        <w:t>epidemiologist</w:t>
      </w:r>
      <w:r>
        <w:t xml:space="preserve"> looking to </w:t>
      </w:r>
      <w:r w:rsidR="00D90D01">
        <w:t xml:space="preserve">continue and expand my </w:t>
      </w:r>
      <w:r w:rsidR="006254E8">
        <w:t>focus</w:t>
      </w:r>
      <w:r w:rsidR="00D90D01">
        <w:t xml:space="preserve"> on the science of healthcare epidemiology</w:t>
      </w:r>
      <w:r w:rsidR="006254E8">
        <w:t>,</w:t>
      </w:r>
      <w:r w:rsidR="00D90D01">
        <w:t xml:space="preserve"> patient safety</w:t>
      </w:r>
      <w:r w:rsidR="006254E8">
        <w:t>, and program management</w:t>
      </w:r>
      <w:r w:rsidR="00D90D01">
        <w:t>.</w:t>
      </w:r>
      <w:r w:rsidR="00801593">
        <w:t xml:space="preserve"> I have expertise in healthcare epidemiology,</w:t>
      </w:r>
      <w:r w:rsidR="00F0092E">
        <w:t xml:space="preserve"> microbiology, laboratory methods,</w:t>
      </w:r>
      <w:r w:rsidR="00801593">
        <w:t xml:space="preserve"> antibiotic resistance, network building,</w:t>
      </w:r>
      <w:r w:rsidR="006254E8">
        <w:t xml:space="preserve"> personnel mentoring, program administration,</w:t>
      </w:r>
      <w:r w:rsidR="00801593">
        <w:t xml:space="preserve"> and</w:t>
      </w:r>
      <w:r w:rsidR="006254E8">
        <w:t xml:space="preserve"> both oral and written</w:t>
      </w:r>
      <w:r w:rsidR="00801593">
        <w:t xml:space="preserve"> communicati</w:t>
      </w:r>
      <w:r w:rsidR="006254E8">
        <w:t>ons</w:t>
      </w:r>
      <w:r w:rsidR="00801593">
        <w:t>. I have managed the healthcare-associated</w:t>
      </w:r>
      <w:r w:rsidR="00F0092E">
        <w:t xml:space="preserve"> (HAI)</w:t>
      </w:r>
      <w:r w:rsidR="00801593">
        <w:t xml:space="preserve"> infections program of the Arkansas Department of Health</w:t>
      </w:r>
      <w:r w:rsidR="00267050">
        <w:t xml:space="preserve"> (ADH)</w:t>
      </w:r>
      <w:r w:rsidR="00B776BB">
        <w:t xml:space="preserve"> for approximately</w:t>
      </w:r>
      <w:r w:rsidR="00801593">
        <w:t xml:space="preserve"> years and worked to both expand and elevate the activities of the program to benefit Arkansas healthcare facilities with an ultimate goal of improving the health of all Arkansans.</w:t>
      </w:r>
      <w:r w:rsidR="00D90D01">
        <w:t xml:space="preserve"> I value work experiences that allow me to use my knowledge of epidemiology, microbiology, and laboratory methods </w:t>
      </w:r>
      <w:r w:rsidR="001D64F6">
        <w:t xml:space="preserve">and my experience in team building and program expansion </w:t>
      </w:r>
      <w:r w:rsidR="00D90D01">
        <w:t xml:space="preserve">to identify and develop targeted interventions to reduce the </w:t>
      </w:r>
      <w:r w:rsidR="00801593">
        <w:t>incidence of healthcare-associated</w:t>
      </w:r>
      <w:r w:rsidR="00F0092E">
        <w:t xml:space="preserve"> and antibiotic resistant</w:t>
      </w:r>
      <w:r w:rsidR="00D90D01">
        <w:t xml:space="preserve"> infections.</w:t>
      </w:r>
      <w:r w:rsidR="006254E8">
        <w:t xml:space="preserve"> </w:t>
      </w:r>
    </w:p>
    <w:p w:rsidR="004204FC" w:rsidRPr="00026C89" w:rsidRDefault="004204FC" w:rsidP="00FD600C">
      <w:pPr>
        <w:pStyle w:val="Heading2"/>
        <w:rPr>
          <w:sz w:val="36"/>
        </w:rPr>
      </w:pPr>
      <w:r w:rsidRPr="00026C89">
        <w:rPr>
          <w:sz w:val="36"/>
        </w:rPr>
        <w:t>Accomplishments</w:t>
      </w:r>
    </w:p>
    <w:p w:rsidR="00086756" w:rsidRDefault="006254E8" w:rsidP="00094EC4">
      <w:pPr>
        <w:pStyle w:val="ListBullet"/>
      </w:pPr>
      <w:r>
        <w:t>Worked for over n</w:t>
      </w:r>
      <w:r w:rsidR="00655BD5">
        <w:t>ine years as a nationally certified medical laboratory specialist with expertise in microbiology, immunohematology, and immunology laboratory methods and clinical relevance</w:t>
      </w:r>
      <w:r w:rsidR="00267050">
        <w:t>.</w:t>
      </w:r>
    </w:p>
    <w:p w:rsidR="00782DEB" w:rsidRDefault="001D64F6" w:rsidP="00094EC4">
      <w:pPr>
        <w:pStyle w:val="ListBullet"/>
      </w:pPr>
      <w:r>
        <w:t>M</w:t>
      </w:r>
      <w:r w:rsidR="00655BD5">
        <w:t xml:space="preserve">anaged and completed the epidemiologic and programmatic activities of the </w:t>
      </w:r>
      <w:r w:rsidR="00F0092E">
        <w:t xml:space="preserve">HAI </w:t>
      </w:r>
      <w:r w:rsidR="00655BD5">
        <w:t xml:space="preserve">program at the </w:t>
      </w:r>
      <w:r w:rsidR="00267050">
        <w:t>ADH</w:t>
      </w:r>
      <w:r w:rsidR="00094EC4">
        <w:t xml:space="preserve"> for five</w:t>
      </w:r>
      <w:r>
        <w:t xml:space="preserve"> years</w:t>
      </w:r>
      <w:r w:rsidR="00267050">
        <w:t>.</w:t>
      </w:r>
      <w:r w:rsidR="006254E8">
        <w:t xml:space="preserve"> During this time, the program has expanded from 1.5 FTEs to 9 FTEs and has </w:t>
      </w:r>
      <w:r>
        <w:t>obtained</w:t>
      </w:r>
      <w:r w:rsidR="006254E8">
        <w:t xml:space="preserve"> contractual support from infectious disease </w:t>
      </w:r>
      <w:r w:rsidR="009F02A4">
        <w:t>specialists from the University of Arkansas for Medical Sciences</w:t>
      </w:r>
      <w:r w:rsidR="00A10049">
        <w:t xml:space="preserve"> (UAMS)</w:t>
      </w:r>
      <w:r w:rsidR="009F02A4">
        <w:t>.</w:t>
      </w:r>
    </w:p>
    <w:p w:rsidR="00094EC4" w:rsidRPr="00094EC4" w:rsidRDefault="00094EC4" w:rsidP="00094EC4">
      <w:pPr>
        <w:pStyle w:val="ListBullet"/>
      </w:pPr>
      <w:r>
        <w:t xml:space="preserve">Promoted to supervisory position at the ADH within four years of original hire date as an epidemiologist. </w:t>
      </w:r>
    </w:p>
    <w:p w:rsidR="00086756" w:rsidRDefault="001D64F6" w:rsidP="00094EC4">
      <w:pPr>
        <w:pStyle w:val="ListBullet"/>
      </w:pPr>
      <w:r>
        <w:t>E</w:t>
      </w:r>
      <w:r w:rsidR="00655BD5">
        <w:t>lected a board member of</w:t>
      </w:r>
      <w:r w:rsidR="00A10049">
        <w:t xml:space="preserve"> the</w:t>
      </w:r>
      <w:r w:rsidR="00655BD5">
        <w:t xml:space="preserve"> A</w:t>
      </w:r>
      <w:r w:rsidR="00A10049">
        <w:t xml:space="preserve">ssociation of </w:t>
      </w:r>
      <w:r w:rsidR="00655BD5">
        <w:t>P</w:t>
      </w:r>
      <w:r w:rsidR="00A10049">
        <w:t xml:space="preserve">rofessionals in Infection Control and Epidemiology – </w:t>
      </w:r>
      <w:r w:rsidR="00655BD5">
        <w:t>Arkansas, the statewide chapter of the professional organization representing those that practice infection control and healthcare epidemiology</w:t>
      </w:r>
      <w:r w:rsidR="00267050">
        <w:t>.</w:t>
      </w:r>
    </w:p>
    <w:p w:rsidR="001D64F6" w:rsidRDefault="009F02A4" w:rsidP="00094EC4">
      <w:pPr>
        <w:pStyle w:val="ListBullet"/>
      </w:pPr>
      <w:r>
        <w:t>Served as l</w:t>
      </w:r>
      <w:r w:rsidR="00655BD5">
        <w:t xml:space="preserve">ead grant writer for the </w:t>
      </w:r>
      <w:r w:rsidR="00F0092E">
        <w:t xml:space="preserve">HAI and antibiotic resistance </w:t>
      </w:r>
      <w:r w:rsidR="00655BD5">
        <w:t>sections of the</w:t>
      </w:r>
      <w:r w:rsidR="00A13B89">
        <w:t xml:space="preserve"> Center</w:t>
      </w:r>
      <w:r w:rsidR="00A10049">
        <w:t>s</w:t>
      </w:r>
      <w:r w:rsidR="00A13B89">
        <w:t xml:space="preserve"> for Disease Control and Prevention (CDC)</w:t>
      </w:r>
      <w:r w:rsidR="00655BD5">
        <w:t xml:space="preserve"> Epidemiology and Laboratory Capacity</w:t>
      </w:r>
      <w:r w:rsidR="00885382">
        <w:t xml:space="preserve"> (ELC)</w:t>
      </w:r>
      <w:r w:rsidR="00655BD5">
        <w:t xml:space="preserve"> cooperative agreement</w:t>
      </w:r>
      <w:r w:rsidR="00885382">
        <w:t>.</w:t>
      </w:r>
      <w:r w:rsidR="00655BD5">
        <w:t xml:space="preserve"> </w:t>
      </w:r>
    </w:p>
    <w:p w:rsidR="00086756" w:rsidRDefault="001D64F6" w:rsidP="00094EC4">
      <w:pPr>
        <w:pStyle w:val="ListBullet"/>
      </w:pPr>
      <w:r>
        <w:t>A</w:t>
      </w:r>
      <w:r w:rsidR="00655BD5">
        <w:t>warded</w:t>
      </w:r>
      <w:r w:rsidR="00885382">
        <w:t xml:space="preserve"> an additional</w:t>
      </w:r>
      <w:r w:rsidR="00655BD5">
        <w:t xml:space="preserve"> competitive </w:t>
      </w:r>
      <w:r w:rsidR="00885382">
        <w:t xml:space="preserve">component of the ELC agreement </w:t>
      </w:r>
      <w:r w:rsidR="00655BD5">
        <w:t>in 2016 that increased funding to the program by 700%.</w:t>
      </w:r>
    </w:p>
    <w:p w:rsidR="004204FC" w:rsidRDefault="00885382" w:rsidP="00094EC4">
      <w:pPr>
        <w:pStyle w:val="ListBullet"/>
      </w:pPr>
      <w:r>
        <w:t xml:space="preserve">Participated with </w:t>
      </w:r>
      <w:r w:rsidR="0007421D">
        <w:t xml:space="preserve">and </w:t>
      </w:r>
      <w:r w:rsidR="001D64F6">
        <w:t>guided</w:t>
      </w:r>
      <w:r w:rsidR="0007421D">
        <w:t xml:space="preserve"> stakeholder organizations </w:t>
      </w:r>
      <w:r w:rsidR="001D64F6">
        <w:t xml:space="preserve">in </w:t>
      </w:r>
      <w:r w:rsidR="0007421D">
        <w:t xml:space="preserve">various prevention initiatives that have focused on topics </w:t>
      </w:r>
      <w:r w:rsidR="001D64F6">
        <w:t>of</w:t>
      </w:r>
      <w:r w:rsidR="00CF2499">
        <w:t xml:space="preserve"> targeted</w:t>
      </w:r>
      <w:r w:rsidR="0007421D">
        <w:t xml:space="preserve"> </w:t>
      </w:r>
      <w:r w:rsidR="00F0092E">
        <w:t xml:space="preserve">HAI </w:t>
      </w:r>
      <w:r w:rsidR="0007421D">
        <w:t>prevention, antibiotic stewardship, sepsis,</w:t>
      </w:r>
      <w:r w:rsidR="00CF2499">
        <w:t xml:space="preserve"> and</w:t>
      </w:r>
      <w:r w:rsidR="0007421D">
        <w:t xml:space="preserve"> infection prevention education</w:t>
      </w:r>
      <w:r w:rsidR="00A10049">
        <w:t>.</w:t>
      </w:r>
    </w:p>
    <w:p w:rsidR="0007421D" w:rsidRDefault="00AD3A67" w:rsidP="00094EC4">
      <w:pPr>
        <w:pStyle w:val="ListBullet"/>
      </w:pPr>
      <w:r>
        <w:t>R</w:t>
      </w:r>
      <w:r w:rsidR="0007421D">
        <w:t>ecognized as a statewide expert in healthcare epidemiology methods as evidenced by numerous requests for speaking engagements and publications</w:t>
      </w:r>
      <w:r w:rsidR="00A10049">
        <w:t>.</w:t>
      </w:r>
      <w:r w:rsidR="0007421D">
        <w:t xml:space="preserve"> </w:t>
      </w:r>
    </w:p>
    <w:p w:rsidR="009F02A4" w:rsidRDefault="009F02A4" w:rsidP="009F02A4">
      <w:pPr>
        <w:pStyle w:val="Heading2"/>
        <w:rPr>
          <w:sz w:val="36"/>
        </w:rPr>
      </w:pPr>
      <w:r w:rsidRPr="00026C89">
        <w:rPr>
          <w:sz w:val="36"/>
        </w:rPr>
        <w:t>Education</w:t>
      </w:r>
    </w:p>
    <w:p w:rsidR="007624B9" w:rsidRDefault="007624B9" w:rsidP="007624B9">
      <w:pPr>
        <w:rPr>
          <w:rFonts w:cs="Arial"/>
        </w:rPr>
      </w:pPr>
      <w:r>
        <w:rPr>
          <w:rFonts w:cs="Arial"/>
          <w:b/>
        </w:rPr>
        <w:t>Doctor of Philoso</w:t>
      </w:r>
      <w:bookmarkStart w:id="0" w:name="_GoBack"/>
      <w:bookmarkEnd w:id="0"/>
      <w:r>
        <w:rPr>
          <w:rFonts w:cs="Arial"/>
          <w:b/>
        </w:rPr>
        <w:t>phy in Epidemiology</w:t>
      </w:r>
      <w:r>
        <w:rPr>
          <w:rFonts w:cs="Arial"/>
        </w:rPr>
        <w:t xml:space="preserve"> – University of Arkansas for Medical Sciences, Little Rock, AR ▪ </w:t>
      </w:r>
      <w:proofErr w:type="gramStart"/>
      <w:r>
        <w:rPr>
          <w:rFonts w:cs="Arial"/>
        </w:rPr>
        <w:t>In</w:t>
      </w:r>
      <w:proofErr w:type="gramEnd"/>
      <w:r>
        <w:rPr>
          <w:rFonts w:cs="Arial"/>
        </w:rPr>
        <w:t xml:space="preserve"> process</w:t>
      </w:r>
    </w:p>
    <w:p w:rsidR="007624B9" w:rsidRPr="007624B9" w:rsidRDefault="007624B9" w:rsidP="007624B9"/>
    <w:p w:rsidR="009F02A4" w:rsidRDefault="009F02A4" w:rsidP="009F02A4">
      <w:pPr>
        <w:rPr>
          <w:rFonts w:cs="Arial"/>
        </w:rPr>
      </w:pPr>
      <w:r w:rsidRPr="00054B49">
        <w:rPr>
          <w:rFonts w:cs="Arial"/>
          <w:b/>
        </w:rPr>
        <w:t>Masters of Public Health</w:t>
      </w:r>
      <w:r>
        <w:rPr>
          <w:rFonts w:cs="Arial"/>
        </w:rPr>
        <w:t xml:space="preserve"> – University of Arkansas for Medical Sciences, Little Rock, AR ▪ December, 2013</w:t>
      </w:r>
    </w:p>
    <w:p w:rsidR="009F02A4" w:rsidRDefault="009F02A4" w:rsidP="009F02A4">
      <w:pPr>
        <w:rPr>
          <w:rFonts w:cs="Arial"/>
        </w:rPr>
      </w:pPr>
      <w:r>
        <w:rPr>
          <w:rFonts w:cs="Arial"/>
        </w:rPr>
        <w:t>Graduated with honors</w:t>
      </w:r>
    </w:p>
    <w:p w:rsidR="009F02A4" w:rsidRDefault="009F02A4" w:rsidP="009F02A4">
      <w:pPr>
        <w:rPr>
          <w:rFonts w:cs="Arial"/>
        </w:rPr>
      </w:pPr>
    </w:p>
    <w:p w:rsidR="009F02A4" w:rsidRDefault="009F02A4" w:rsidP="009F02A4">
      <w:pPr>
        <w:rPr>
          <w:rFonts w:cs="Arial"/>
        </w:rPr>
      </w:pPr>
      <w:r>
        <w:rPr>
          <w:rFonts w:cs="Arial"/>
          <w:b/>
        </w:rPr>
        <w:t xml:space="preserve">Bachelors of Science in Medical Technology </w:t>
      </w:r>
      <w:r>
        <w:rPr>
          <w:rFonts w:cs="Arial"/>
        </w:rPr>
        <w:t>– Louisiana Tech University, Ruston, LA ▪ August, 2008</w:t>
      </w:r>
    </w:p>
    <w:p w:rsidR="009F02A4" w:rsidRDefault="009F02A4" w:rsidP="009F02A4">
      <w:pPr>
        <w:rPr>
          <w:rFonts w:cs="Arial"/>
        </w:rPr>
      </w:pPr>
    </w:p>
    <w:p w:rsidR="009F02A4" w:rsidRDefault="009F02A4" w:rsidP="009F02A4">
      <w:pPr>
        <w:rPr>
          <w:rFonts w:cs="Arial"/>
        </w:rPr>
      </w:pPr>
      <w:r w:rsidRPr="00054B49">
        <w:rPr>
          <w:rFonts w:cs="Arial"/>
          <w:b/>
        </w:rPr>
        <w:t>Certificate in Medical Technology</w:t>
      </w:r>
      <w:r>
        <w:rPr>
          <w:rFonts w:cs="Arial"/>
        </w:rPr>
        <w:t>– Baptist Health College, Little Rock, AR ▪ July, 2008</w:t>
      </w:r>
    </w:p>
    <w:p w:rsidR="009F02A4" w:rsidRDefault="009F02A4" w:rsidP="009F02A4">
      <w:pPr>
        <w:rPr>
          <w:rFonts w:cs="Arial"/>
        </w:rPr>
      </w:pPr>
      <w:r>
        <w:rPr>
          <w:rFonts w:cs="Arial"/>
        </w:rPr>
        <w:t>Graduated with honors</w:t>
      </w:r>
    </w:p>
    <w:p w:rsidR="009F02A4" w:rsidRDefault="009F02A4" w:rsidP="009F02A4">
      <w:pPr>
        <w:rPr>
          <w:rFonts w:cs="Arial"/>
        </w:rPr>
      </w:pPr>
    </w:p>
    <w:p w:rsidR="007624B9" w:rsidRPr="007624B9" w:rsidRDefault="009F02A4" w:rsidP="007624B9">
      <w:pPr>
        <w:rPr>
          <w:rFonts w:cs="Arial"/>
        </w:rPr>
      </w:pPr>
      <w:r>
        <w:rPr>
          <w:rFonts w:cs="Arial"/>
          <w:b/>
        </w:rPr>
        <w:t xml:space="preserve">Bachelors of Science in Applied Biology </w:t>
      </w:r>
      <w:r>
        <w:rPr>
          <w:rFonts w:cs="Arial"/>
        </w:rPr>
        <w:t>– Louisiana Tech University, Ruston, LA ▪ May, 2007</w:t>
      </w:r>
    </w:p>
    <w:p w:rsidR="007624B9" w:rsidRDefault="007624B9" w:rsidP="007624B9">
      <w:pPr>
        <w:pStyle w:val="Heading2"/>
        <w:spacing w:before="0"/>
        <w:ind w:left="7200" w:hanging="7200"/>
        <w:rPr>
          <w:sz w:val="36"/>
        </w:rPr>
      </w:pPr>
    </w:p>
    <w:p w:rsidR="007624B9" w:rsidRPr="007624B9" w:rsidRDefault="007624B9" w:rsidP="007624B9"/>
    <w:p w:rsidR="004204FC" w:rsidRPr="00026C89" w:rsidRDefault="004204FC" w:rsidP="007624B9">
      <w:pPr>
        <w:pStyle w:val="Heading2"/>
        <w:spacing w:before="0"/>
        <w:ind w:left="7200" w:hanging="7200"/>
        <w:rPr>
          <w:sz w:val="36"/>
        </w:rPr>
      </w:pPr>
      <w:r w:rsidRPr="00026C89">
        <w:rPr>
          <w:sz w:val="36"/>
        </w:rPr>
        <w:lastRenderedPageBreak/>
        <w:t>Professional Experience</w:t>
      </w:r>
    </w:p>
    <w:p w:rsidR="00B776BB" w:rsidRPr="001952F2" w:rsidRDefault="00B776BB" w:rsidP="00B776BB">
      <w:pPr>
        <w:rPr>
          <w:rStyle w:val="Heading3Char"/>
          <w:sz w:val="22"/>
          <w:szCs w:val="22"/>
        </w:rPr>
      </w:pPr>
      <w:r w:rsidRPr="001952F2">
        <w:rPr>
          <w:rFonts w:cs="Arial"/>
          <w:b/>
          <w:bCs/>
          <w:sz w:val="22"/>
          <w:szCs w:val="22"/>
        </w:rPr>
        <w:t>Epidemiolog</w:t>
      </w:r>
      <w:r w:rsidRPr="001952F2">
        <w:rPr>
          <w:rFonts w:cs="Arial"/>
          <w:b/>
          <w:bCs/>
          <w:sz w:val="22"/>
          <w:szCs w:val="22"/>
        </w:rPr>
        <w:t xml:space="preserve">y Supervisor </w:t>
      </w:r>
      <w:r w:rsidRPr="001952F2">
        <w:rPr>
          <w:rFonts w:cs="Arial"/>
          <w:bCs/>
          <w:sz w:val="22"/>
          <w:szCs w:val="22"/>
        </w:rPr>
        <w:t>–Arkansas Department of Health</w:t>
      </w:r>
      <w:r w:rsidRPr="001952F2">
        <w:rPr>
          <w:rStyle w:val="Heading3Char"/>
          <w:sz w:val="22"/>
          <w:szCs w:val="22"/>
        </w:rPr>
        <w:t xml:space="preserve">, Little Rock, AR ▪ </w:t>
      </w:r>
      <w:r w:rsidRPr="001952F2">
        <w:rPr>
          <w:rStyle w:val="Heading3Char"/>
          <w:sz w:val="22"/>
          <w:szCs w:val="22"/>
        </w:rPr>
        <w:t>March 2017</w:t>
      </w:r>
      <w:r w:rsidRPr="001952F2">
        <w:rPr>
          <w:rStyle w:val="Heading3Char"/>
          <w:sz w:val="22"/>
          <w:szCs w:val="22"/>
        </w:rPr>
        <w:t xml:space="preserve"> – </w:t>
      </w:r>
      <w:r w:rsidRPr="001952F2">
        <w:rPr>
          <w:rStyle w:val="Heading3Char"/>
          <w:sz w:val="22"/>
          <w:szCs w:val="22"/>
        </w:rPr>
        <w:t>Present</w:t>
      </w:r>
    </w:p>
    <w:p w:rsidR="00B776BB" w:rsidRPr="001952F2" w:rsidRDefault="00B776BB" w:rsidP="00B776BB">
      <w:pPr>
        <w:rPr>
          <w:rStyle w:val="Heading3Char"/>
          <w:sz w:val="24"/>
          <w:szCs w:val="22"/>
        </w:rPr>
      </w:pPr>
    </w:p>
    <w:p w:rsidR="00B776BB" w:rsidRPr="00094EC4" w:rsidRDefault="003746A5" w:rsidP="00094EC4">
      <w:pPr>
        <w:pStyle w:val="ListParagraph"/>
        <w:numPr>
          <w:ilvl w:val="0"/>
          <w:numId w:val="13"/>
        </w:numPr>
        <w:ind w:left="360"/>
        <w:rPr>
          <w:rStyle w:val="Heading3Char"/>
          <w:szCs w:val="22"/>
        </w:rPr>
      </w:pPr>
      <w:r w:rsidRPr="00094EC4">
        <w:rPr>
          <w:rStyle w:val="Heading3Char"/>
          <w:szCs w:val="22"/>
        </w:rPr>
        <w:t>Function</w:t>
      </w:r>
      <w:r w:rsidR="00094EC4" w:rsidRPr="00094EC4">
        <w:rPr>
          <w:rStyle w:val="Heading3Char"/>
          <w:szCs w:val="22"/>
        </w:rPr>
        <w:t>s</w:t>
      </w:r>
      <w:r w:rsidR="00B776BB" w:rsidRPr="00094EC4">
        <w:rPr>
          <w:rStyle w:val="Heading3Char"/>
          <w:szCs w:val="22"/>
        </w:rPr>
        <w:t xml:space="preserve"> as the program manager</w:t>
      </w:r>
      <w:r w:rsidR="001952F2" w:rsidRPr="00094EC4">
        <w:rPr>
          <w:rStyle w:val="Heading3Char"/>
          <w:szCs w:val="22"/>
        </w:rPr>
        <w:t xml:space="preserve"> and an epidemiology supervisor</w:t>
      </w:r>
      <w:r w:rsidR="00B776BB" w:rsidRPr="00094EC4">
        <w:rPr>
          <w:rStyle w:val="Heading3Char"/>
          <w:szCs w:val="22"/>
        </w:rPr>
        <w:t xml:space="preserve"> for the HAI and Antibiotic Resistant Infections Program</w:t>
      </w:r>
      <w:r w:rsidRPr="00094EC4">
        <w:rPr>
          <w:rStyle w:val="Heading3Char"/>
          <w:szCs w:val="22"/>
        </w:rPr>
        <w:t>. The program has a staff of nine</w:t>
      </w:r>
      <w:r w:rsidR="00B776BB" w:rsidRPr="00094EC4">
        <w:rPr>
          <w:rStyle w:val="Heading3Char"/>
          <w:szCs w:val="22"/>
        </w:rPr>
        <w:t xml:space="preserve"> persons of which I directly supervise five persons with three having masters-level degrees or higher. In this role, I manage the scientific and administr</w:t>
      </w:r>
      <w:r w:rsidR="00094EC4">
        <w:rPr>
          <w:rStyle w:val="Heading3Char"/>
          <w:szCs w:val="22"/>
        </w:rPr>
        <w:t>ative activities of the program</w:t>
      </w:r>
      <w:r w:rsidR="00B776BB" w:rsidRPr="00094EC4">
        <w:rPr>
          <w:rStyle w:val="Heading3Char"/>
          <w:szCs w:val="22"/>
        </w:rPr>
        <w:t xml:space="preserve"> </w:t>
      </w:r>
    </w:p>
    <w:p w:rsidR="00B776BB" w:rsidRPr="001952F2" w:rsidRDefault="00B776BB" w:rsidP="00094EC4">
      <w:pPr>
        <w:rPr>
          <w:rStyle w:val="Heading3Char"/>
          <w:szCs w:val="22"/>
        </w:rPr>
      </w:pPr>
    </w:p>
    <w:p w:rsidR="00B776BB" w:rsidRPr="00094EC4" w:rsidRDefault="00B776BB" w:rsidP="00094EC4">
      <w:pPr>
        <w:pStyle w:val="ListParagraph"/>
        <w:numPr>
          <w:ilvl w:val="0"/>
          <w:numId w:val="13"/>
        </w:numPr>
        <w:ind w:left="360"/>
        <w:rPr>
          <w:rStyle w:val="Heading3Char"/>
          <w:szCs w:val="22"/>
        </w:rPr>
      </w:pPr>
      <w:r w:rsidRPr="00094EC4">
        <w:rPr>
          <w:rStyle w:val="Heading3Char"/>
          <w:szCs w:val="22"/>
        </w:rPr>
        <w:t>Mentor</w:t>
      </w:r>
      <w:r w:rsidR="003746A5" w:rsidRPr="00094EC4">
        <w:rPr>
          <w:rStyle w:val="Heading3Char"/>
          <w:szCs w:val="22"/>
        </w:rPr>
        <w:t>s</w:t>
      </w:r>
      <w:r w:rsidRPr="00094EC4">
        <w:rPr>
          <w:rStyle w:val="Heading3Char"/>
          <w:szCs w:val="22"/>
        </w:rPr>
        <w:t xml:space="preserve"> staff on topics of healthcare epidemiology, statistical analysis and interpretation, oral and written communications, </w:t>
      </w:r>
      <w:r w:rsidR="00094EC4">
        <w:rPr>
          <w:rStyle w:val="Heading3Char"/>
          <w:szCs w:val="22"/>
        </w:rPr>
        <w:t xml:space="preserve">and </w:t>
      </w:r>
      <w:r w:rsidRPr="00094EC4">
        <w:rPr>
          <w:rStyle w:val="Heading3Char"/>
          <w:szCs w:val="22"/>
        </w:rPr>
        <w:t>outbrea</w:t>
      </w:r>
      <w:r w:rsidR="00094EC4">
        <w:rPr>
          <w:rStyle w:val="Heading3Char"/>
          <w:szCs w:val="22"/>
        </w:rPr>
        <w:t>k investigations and management</w:t>
      </w:r>
    </w:p>
    <w:p w:rsidR="001952F2" w:rsidRDefault="001952F2" w:rsidP="00094EC4">
      <w:pPr>
        <w:rPr>
          <w:rStyle w:val="Heading3Char"/>
          <w:szCs w:val="22"/>
        </w:rPr>
      </w:pPr>
    </w:p>
    <w:p w:rsidR="001952F2" w:rsidRPr="00094EC4" w:rsidRDefault="001952F2" w:rsidP="00094EC4">
      <w:pPr>
        <w:pStyle w:val="ListParagraph"/>
        <w:numPr>
          <w:ilvl w:val="0"/>
          <w:numId w:val="13"/>
        </w:numPr>
        <w:ind w:left="360"/>
        <w:rPr>
          <w:rStyle w:val="Heading3Char"/>
          <w:szCs w:val="22"/>
        </w:rPr>
      </w:pPr>
      <w:r w:rsidRPr="00094EC4">
        <w:rPr>
          <w:rStyle w:val="Heading3Char"/>
          <w:szCs w:val="22"/>
        </w:rPr>
        <w:t>Develops and oversees budget</w:t>
      </w:r>
      <w:r w:rsidR="00094EC4" w:rsidRPr="00094EC4">
        <w:rPr>
          <w:rStyle w:val="Heading3Char"/>
          <w:szCs w:val="22"/>
        </w:rPr>
        <w:t xml:space="preserve"> allocations</w:t>
      </w:r>
      <w:r w:rsidR="00094EC4">
        <w:rPr>
          <w:rStyle w:val="Heading3Char"/>
          <w:szCs w:val="22"/>
        </w:rPr>
        <w:t xml:space="preserve"> and approves cost expenditures</w:t>
      </w:r>
      <w:r w:rsidR="00094EC4" w:rsidRPr="00094EC4">
        <w:rPr>
          <w:rStyle w:val="Heading3Char"/>
          <w:szCs w:val="22"/>
        </w:rPr>
        <w:t xml:space="preserve"> </w:t>
      </w:r>
    </w:p>
    <w:p w:rsidR="001952F2" w:rsidRDefault="001952F2" w:rsidP="00094EC4">
      <w:pPr>
        <w:rPr>
          <w:rStyle w:val="Heading3Char"/>
          <w:szCs w:val="22"/>
        </w:rPr>
      </w:pPr>
    </w:p>
    <w:p w:rsidR="001952F2" w:rsidRPr="00094EC4" w:rsidRDefault="00094EC4" w:rsidP="00094EC4">
      <w:pPr>
        <w:pStyle w:val="ListParagraph"/>
        <w:numPr>
          <w:ilvl w:val="0"/>
          <w:numId w:val="13"/>
        </w:numPr>
        <w:ind w:left="360"/>
        <w:rPr>
          <w:rStyle w:val="Heading3Char"/>
          <w:szCs w:val="22"/>
        </w:rPr>
      </w:pPr>
      <w:r w:rsidRPr="00094EC4">
        <w:rPr>
          <w:rStyle w:val="Heading3Char"/>
          <w:szCs w:val="22"/>
        </w:rPr>
        <w:t>Reviews</w:t>
      </w:r>
      <w:r w:rsidR="001952F2" w:rsidRPr="00094EC4">
        <w:rPr>
          <w:rStyle w:val="Heading3Char"/>
          <w:szCs w:val="22"/>
        </w:rPr>
        <w:t xml:space="preserve"> data and reports</w:t>
      </w:r>
      <w:r w:rsidRPr="00094EC4">
        <w:rPr>
          <w:rStyle w:val="Heading3Char"/>
          <w:szCs w:val="22"/>
        </w:rPr>
        <w:t xml:space="preserve"> generated from the program that is shared with various internal and external stakeholders</w:t>
      </w:r>
    </w:p>
    <w:p w:rsidR="001952F2" w:rsidRDefault="001952F2" w:rsidP="00094EC4">
      <w:pPr>
        <w:rPr>
          <w:rStyle w:val="Heading3Char"/>
          <w:szCs w:val="22"/>
        </w:rPr>
      </w:pPr>
    </w:p>
    <w:p w:rsidR="001952F2" w:rsidRPr="00094EC4" w:rsidRDefault="001952F2" w:rsidP="00094EC4">
      <w:pPr>
        <w:pStyle w:val="ListParagraph"/>
        <w:numPr>
          <w:ilvl w:val="0"/>
          <w:numId w:val="13"/>
        </w:numPr>
        <w:ind w:left="360"/>
        <w:rPr>
          <w:rStyle w:val="Heading3Char"/>
          <w:szCs w:val="22"/>
        </w:rPr>
      </w:pPr>
      <w:r w:rsidRPr="00094EC4">
        <w:rPr>
          <w:rStyle w:val="Heading3Char"/>
          <w:szCs w:val="22"/>
        </w:rPr>
        <w:t>Representative of the program and subject matter exp</w:t>
      </w:r>
      <w:r w:rsidR="00094EC4" w:rsidRPr="00094EC4">
        <w:rPr>
          <w:rStyle w:val="Heading3Char"/>
          <w:szCs w:val="22"/>
        </w:rPr>
        <w:t>ert for the agency regarding HAI</w:t>
      </w:r>
      <w:r w:rsidRPr="00094EC4">
        <w:rPr>
          <w:rStyle w:val="Heading3Char"/>
          <w:szCs w:val="22"/>
        </w:rPr>
        <w:t xml:space="preserve"> surveillance, infection control implementation, and antibiotic resistance surveillance and control</w:t>
      </w:r>
    </w:p>
    <w:p w:rsidR="001952F2" w:rsidRDefault="001952F2" w:rsidP="00094EC4">
      <w:pPr>
        <w:rPr>
          <w:rStyle w:val="Heading3Char"/>
          <w:szCs w:val="22"/>
        </w:rPr>
      </w:pPr>
    </w:p>
    <w:p w:rsidR="001952F2" w:rsidRPr="00094EC4" w:rsidRDefault="001952F2" w:rsidP="00094EC4">
      <w:pPr>
        <w:pStyle w:val="ListParagraph"/>
        <w:numPr>
          <w:ilvl w:val="0"/>
          <w:numId w:val="13"/>
        </w:numPr>
        <w:ind w:left="360"/>
        <w:rPr>
          <w:szCs w:val="22"/>
        </w:rPr>
      </w:pPr>
      <w:r w:rsidRPr="00094EC4">
        <w:rPr>
          <w:rStyle w:val="Heading3Char"/>
          <w:szCs w:val="22"/>
        </w:rPr>
        <w:t>Continues to serve in</w:t>
      </w:r>
      <w:r w:rsidR="00094EC4" w:rsidRPr="00094EC4">
        <w:rPr>
          <w:rStyle w:val="Heading3Char"/>
          <w:szCs w:val="22"/>
        </w:rPr>
        <w:t xml:space="preserve"> the</w:t>
      </w:r>
      <w:r w:rsidRPr="00094EC4">
        <w:rPr>
          <w:rStyle w:val="Heading3Char"/>
          <w:szCs w:val="22"/>
        </w:rPr>
        <w:t xml:space="preserve"> HAI Coordinator role in regards to communications with CDC and other external stakeholders, as mentioned below in HAI Coor</w:t>
      </w:r>
      <w:r w:rsidR="00094EC4">
        <w:rPr>
          <w:rStyle w:val="Heading3Char"/>
          <w:szCs w:val="22"/>
        </w:rPr>
        <w:t>dinator/Epidemiologist position</w:t>
      </w:r>
      <w:r w:rsidRPr="00094EC4">
        <w:rPr>
          <w:rStyle w:val="Heading3Char"/>
          <w:szCs w:val="22"/>
        </w:rPr>
        <w:t xml:space="preserve"> </w:t>
      </w:r>
    </w:p>
    <w:p w:rsidR="00B776BB" w:rsidRPr="001952F2" w:rsidRDefault="00B776BB">
      <w:pPr>
        <w:rPr>
          <w:rFonts w:cs="Arial"/>
          <w:b/>
          <w:bCs/>
          <w:sz w:val="22"/>
          <w:szCs w:val="22"/>
        </w:rPr>
      </w:pPr>
    </w:p>
    <w:p w:rsidR="004204FC" w:rsidRPr="001952F2" w:rsidRDefault="003746A5">
      <w:pPr>
        <w:rPr>
          <w:sz w:val="22"/>
          <w:szCs w:val="22"/>
        </w:rPr>
      </w:pPr>
      <w:r w:rsidRPr="001952F2">
        <w:rPr>
          <w:rFonts w:cs="Arial"/>
          <w:b/>
          <w:bCs/>
          <w:sz w:val="22"/>
          <w:szCs w:val="22"/>
        </w:rPr>
        <w:t>HAI Coordinator/</w:t>
      </w:r>
      <w:r w:rsidR="0007421D" w:rsidRPr="001952F2">
        <w:rPr>
          <w:rFonts w:cs="Arial"/>
          <w:b/>
          <w:bCs/>
          <w:sz w:val="22"/>
          <w:szCs w:val="22"/>
        </w:rPr>
        <w:t>Epidemiologist</w:t>
      </w:r>
      <w:r w:rsidR="004204FC" w:rsidRPr="001952F2">
        <w:rPr>
          <w:rFonts w:cs="Arial"/>
          <w:bCs/>
          <w:sz w:val="22"/>
          <w:szCs w:val="22"/>
        </w:rPr>
        <w:t>–</w:t>
      </w:r>
      <w:r w:rsidR="0007421D" w:rsidRPr="001952F2">
        <w:rPr>
          <w:rFonts w:cs="Arial"/>
          <w:bCs/>
          <w:sz w:val="22"/>
          <w:szCs w:val="22"/>
        </w:rPr>
        <w:t>Arkansas Department of Health</w:t>
      </w:r>
      <w:r w:rsidR="004204FC" w:rsidRPr="001952F2">
        <w:rPr>
          <w:rStyle w:val="Heading3Char"/>
          <w:sz w:val="22"/>
          <w:szCs w:val="22"/>
        </w:rPr>
        <w:t xml:space="preserve">, </w:t>
      </w:r>
      <w:r w:rsidR="0007421D" w:rsidRPr="001952F2">
        <w:rPr>
          <w:rStyle w:val="Heading3Char"/>
          <w:sz w:val="22"/>
          <w:szCs w:val="22"/>
        </w:rPr>
        <w:t xml:space="preserve">Little Rock, AR </w:t>
      </w:r>
      <w:r w:rsidR="00180C1C" w:rsidRPr="001952F2">
        <w:rPr>
          <w:rStyle w:val="Heading3Char"/>
          <w:sz w:val="22"/>
          <w:szCs w:val="22"/>
        </w:rPr>
        <w:t>▪</w:t>
      </w:r>
      <w:r w:rsidR="004204FC" w:rsidRPr="001952F2">
        <w:rPr>
          <w:rStyle w:val="Heading3Char"/>
          <w:sz w:val="22"/>
          <w:szCs w:val="22"/>
        </w:rPr>
        <w:t xml:space="preserve"> </w:t>
      </w:r>
      <w:r w:rsidR="0007421D" w:rsidRPr="001952F2">
        <w:rPr>
          <w:rStyle w:val="Heading3Char"/>
          <w:sz w:val="22"/>
          <w:szCs w:val="22"/>
        </w:rPr>
        <w:t xml:space="preserve">September 2013 </w:t>
      </w:r>
      <w:r w:rsidR="004204FC" w:rsidRPr="001952F2">
        <w:rPr>
          <w:rStyle w:val="Heading3Char"/>
          <w:sz w:val="22"/>
          <w:szCs w:val="22"/>
        </w:rPr>
        <w:t xml:space="preserve">– </w:t>
      </w:r>
      <w:r w:rsidR="001952F2" w:rsidRPr="001952F2">
        <w:rPr>
          <w:rStyle w:val="Heading3Char"/>
          <w:sz w:val="22"/>
          <w:szCs w:val="22"/>
        </w:rPr>
        <w:t>March 2017</w:t>
      </w:r>
    </w:p>
    <w:p w:rsidR="006E7B18" w:rsidRPr="00026C89" w:rsidRDefault="006E7B18" w:rsidP="00026C89">
      <w:pPr>
        <w:pStyle w:val="Heading3"/>
        <w:spacing w:after="120"/>
        <w:rPr>
          <w:u w:val="single"/>
        </w:rPr>
      </w:pPr>
      <w:r w:rsidRPr="00026C89">
        <w:rPr>
          <w:u w:val="single"/>
        </w:rPr>
        <w:t>Supervisory/Leadership</w:t>
      </w:r>
    </w:p>
    <w:p w:rsidR="004204FC" w:rsidRDefault="00885382" w:rsidP="00094EC4">
      <w:pPr>
        <w:pStyle w:val="ListBullet"/>
      </w:pPr>
      <w:r>
        <w:t>F</w:t>
      </w:r>
      <w:r w:rsidR="00F0092E">
        <w:t>unction</w:t>
      </w:r>
      <w:r w:rsidR="00AD3A67">
        <w:t>ed</w:t>
      </w:r>
      <w:r w:rsidR="00F0092E">
        <w:t xml:space="preserve"> as </w:t>
      </w:r>
      <w:r w:rsidR="00AD3A67">
        <w:t xml:space="preserve">a </w:t>
      </w:r>
      <w:r w:rsidR="00F0092E">
        <w:t>program coordinator and epidemiologist for the healthcare-associa</w:t>
      </w:r>
      <w:r w:rsidR="007950B9">
        <w:t>ted infections program to lead, manage</w:t>
      </w:r>
      <w:r w:rsidR="00F0092E">
        <w:t>, and complete both programmatic and epidemiol</w:t>
      </w:r>
      <w:r w:rsidR="007950B9">
        <w:t>ogic activities for the program</w:t>
      </w:r>
    </w:p>
    <w:p w:rsidR="007950B9" w:rsidRDefault="009018CB" w:rsidP="00094EC4">
      <w:pPr>
        <w:pStyle w:val="ListBullet"/>
      </w:pPr>
      <w:r>
        <w:t>Supervise</w:t>
      </w:r>
      <w:r w:rsidR="00AD3A67">
        <w:t>d</w:t>
      </w:r>
      <w:r w:rsidR="007950B9">
        <w:t xml:space="preserve"> the day-to-day activities of the HAI program and provided mentorship to new staff working both in the program and those that were working on complimentary topics</w:t>
      </w:r>
    </w:p>
    <w:p w:rsidR="009018CB" w:rsidRPr="009018CB" w:rsidRDefault="009018CB" w:rsidP="00094EC4">
      <w:pPr>
        <w:pStyle w:val="ListBullet"/>
      </w:pPr>
      <w:r>
        <w:t>Provide</w:t>
      </w:r>
      <w:r w:rsidR="00AD3A67">
        <w:t>d</w:t>
      </w:r>
      <w:r>
        <w:t xml:space="preserve"> oversight and coordinate</w:t>
      </w:r>
      <w:r w:rsidR="00AD3A67">
        <w:t>d</w:t>
      </w:r>
      <w:r>
        <w:t xml:space="preserve"> the activities of the ELC supplement to address Ebola Virus Disease</w:t>
      </w:r>
      <w:r w:rsidR="00213DA3">
        <w:t xml:space="preserve"> containment and prevention of transmission as well as the</w:t>
      </w:r>
      <w:r>
        <w:t xml:space="preserve"> promotion of infection prevention capacity in the state. I frequently reviewed and critiqued the work of support staff to ensure that activities were of high quality and timely.</w:t>
      </w:r>
    </w:p>
    <w:p w:rsidR="007950B9" w:rsidRDefault="007950B9" w:rsidP="00094EC4">
      <w:pPr>
        <w:pStyle w:val="ListBullet"/>
      </w:pPr>
      <w:r>
        <w:t>Mentored and supervised a summer Stead Scholar in 2016 whose final project focused on analysis of antibiotic resistance data</w:t>
      </w:r>
    </w:p>
    <w:p w:rsidR="006A121E" w:rsidRDefault="009B2E0E" w:rsidP="00094EC4">
      <w:pPr>
        <w:pStyle w:val="ListBullet"/>
      </w:pPr>
      <w:r>
        <w:t>Wr</w:t>
      </w:r>
      <w:r w:rsidR="00AD3A67">
        <w:t>o</w:t>
      </w:r>
      <w:r>
        <w:t>te the competitive</w:t>
      </w:r>
      <w:r w:rsidR="006A121E">
        <w:t xml:space="preserve"> application, continuance application</w:t>
      </w:r>
      <w:r w:rsidR="006E7B18">
        <w:t xml:space="preserve"> each year</w:t>
      </w:r>
      <w:r w:rsidR="006A121E">
        <w:t>, progress and final reports for the HAI and antibiotic resistance sections of the ELC cooperative agreement</w:t>
      </w:r>
    </w:p>
    <w:p w:rsidR="006A121E" w:rsidRDefault="006A121E" w:rsidP="00094EC4">
      <w:pPr>
        <w:pStyle w:val="ListBullet"/>
      </w:pPr>
      <w:r>
        <w:t>Develop</w:t>
      </w:r>
      <w:r w:rsidR="00AD3A67">
        <w:t>ed</w:t>
      </w:r>
      <w:r>
        <w:t xml:space="preserve"> a</w:t>
      </w:r>
      <w:r w:rsidR="009018CB">
        <w:t>n annual</w:t>
      </w:r>
      <w:r>
        <w:t xml:space="preserve"> budget to ensure the agency has the resources to meet the requirements of the ELC agreement</w:t>
      </w:r>
    </w:p>
    <w:p w:rsidR="006A121E" w:rsidRPr="006A121E" w:rsidRDefault="00AD3A67" w:rsidP="00094EC4">
      <w:pPr>
        <w:pStyle w:val="ListBullet"/>
      </w:pPr>
      <w:r>
        <w:t>E</w:t>
      </w:r>
      <w:r w:rsidR="006A121E">
        <w:t>nsur</w:t>
      </w:r>
      <w:r>
        <w:t>ed</w:t>
      </w:r>
      <w:r w:rsidR="006A121E">
        <w:t xml:space="preserve"> that the HAI program met all requirements set out by the ELC agreement that supports the program </w:t>
      </w:r>
    </w:p>
    <w:p w:rsidR="007950B9" w:rsidRDefault="007950B9" w:rsidP="00094EC4">
      <w:pPr>
        <w:pStyle w:val="ListBullet"/>
      </w:pPr>
      <w:r>
        <w:t>Coordinate</w:t>
      </w:r>
      <w:r w:rsidR="00AD3A67">
        <w:t>d</w:t>
      </w:r>
      <w:r>
        <w:t xml:space="preserve"> and develop</w:t>
      </w:r>
      <w:r w:rsidR="00AD3A67">
        <w:t>ed</w:t>
      </w:r>
      <w:r>
        <w:t xml:space="preserve"> the agenda for the state’s multidisciplinary HAI advisory board meetings and fulfilling their requests.</w:t>
      </w:r>
    </w:p>
    <w:p w:rsidR="00A13B89" w:rsidRPr="00A13B89" w:rsidRDefault="00A13B89" w:rsidP="00094EC4">
      <w:pPr>
        <w:pStyle w:val="ListBullet"/>
      </w:pPr>
      <w:r>
        <w:t>Created on demand material for Agency Director to share and be distributed by the Association of State and Territorial Health Officials</w:t>
      </w:r>
      <w:r w:rsidR="00A10049">
        <w:t xml:space="preserve"> (ASTHO)</w:t>
      </w:r>
      <w:r>
        <w:t xml:space="preserve"> and the CDC. </w:t>
      </w:r>
    </w:p>
    <w:p w:rsidR="006E7B18" w:rsidRPr="006E7B18" w:rsidRDefault="006E7B18" w:rsidP="000454CC">
      <w:pPr>
        <w:pStyle w:val="Heading3"/>
        <w:spacing w:after="120"/>
        <w:rPr>
          <w:u w:val="single"/>
        </w:rPr>
      </w:pPr>
      <w:r w:rsidRPr="006E7B18">
        <w:rPr>
          <w:u w:val="single"/>
        </w:rPr>
        <w:t>Surveillance/Data Analysis</w:t>
      </w:r>
    </w:p>
    <w:p w:rsidR="00F0092E" w:rsidRDefault="00F0092E" w:rsidP="00094EC4">
      <w:pPr>
        <w:pStyle w:val="ListBullet"/>
      </w:pPr>
      <w:r>
        <w:t>Provide</w:t>
      </w:r>
      <w:r w:rsidR="00AD3A67">
        <w:t>d</w:t>
      </w:r>
      <w:r>
        <w:t xml:space="preserve"> oversight and technical support both internally and externally for Arkansas HAI data collected using the Centers for Disease Control and Prevention’s National Healthcare Safety Network (NHSN).</w:t>
      </w:r>
    </w:p>
    <w:p w:rsidR="00F0092E" w:rsidRDefault="00F0092E" w:rsidP="00094EC4">
      <w:pPr>
        <w:pStyle w:val="ListBullet"/>
        <w:numPr>
          <w:ilvl w:val="1"/>
          <w:numId w:val="12"/>
        </w:numPr>
      </w:pPr>
      <w:r>
        <w:t>NHSN is used to fulfill reporting requirements by the state and the Centers for Medicaid and Medicare</w:t>
      </w:r>
    </w:p>
    <w:p w:rsidR="004204FC" w:rsidRDefault="00F0092E" w:rsidP="00094EC4">
      <w:pPr>
        <w:pStyle w:val="ListBullet"/>
        <w:numPr>
          <w:ilvl w:val="1"/>
          <w:numId w:val="12"/>
        </w:numPr>
      </w:pPr>
      <w:r>
        <w:t>Surveillance is targeted at central line-associated bloodstream infections</w:t>
      </w:r>
      <w:r w:rsidR="009018CB">
        <w:t xml:space="preserve"> (CLABSI)</w:t>
      </w:r>
      <w:r>
        <w:t xml:space="preserve">, catheter-associated </w:t>
      </w:r>
      <w:r w:rsidR="006450EE">
        <w:t xml:space="preserve"> </w:t>
      </w:r>
      <w:r>
        <w:t>urinary tract infections</w:t>
      </w:r>
      <w:r w:rsidR="006450EE">
        <w:t xml:space="preserve"> (CAUTIs)</w:t>
      </w:r>
      <w:r>
        <w:t xml:space="preserve">, surgical site infections, and laboratory identified measures for methicillin-resistant </w:t>
      </w:r>
      <w:r w:rsidRPr="00F0092E">
        <w:rPr>
          <w:i/>
        </w:rPr>
        <w:t>Staphylococcus aureus</w:t>
      </w:r>
      <w:r>
        <w:t xml:space="preserve"> and </w:t>
      </w:r>
      <w:r w:rsidRPr="00F0092E">
        <w:rPr>
          <w:i/>
        </w:rPr>
        <w:t>Clostridium difficile</w:t>
      </w:r>
      <w:r>
        <w:t xml:space="preserve"> </w:t>
      </w:r>
    </w:p>
    <w:p w:rsidR="00267050" w:rsidRPr="00267050" w:rsidRDefault="00267050" w:rsidP="00094EC4">
      <w:pPr>
        <w:pStyle w:val="ListBullet"/>
        <w:numPr>
          <w:ilvl w:val="1"/>
          <w:numId w:val="12"/>
        </w:numPr>
      </w:pPr>
      <w:r>
        <w:t>Provide assistance to multiple stakeholders, including Infection Preventionists, on multiple epidemiology topics such as interpretation of HAI data, assistance with statistical calculations, correct case definition application, appropriate denominator data collection, resolution of issues with data quality, and general use of NHSN</w:t>
      </w:r>
    </w:p>
    <w:p w:rsidR="00267050" w:rsidRDefault="00AD3A67" w:rsidP="00094EC4">
      <w:pPr>
        <w:pStyle w:val="ListBullet"/>
      </w:pPr>
      <w:r>
        <w:t>A</w:t>
      </w:r>
      <w:r w:rsidR="00267050">
        <w:t>nalyze</w:t>
      </w:r>
      <w:r>
        <w:t>d</w:t>
      </w:r>
      <w:r w:rsidR="00267050">
        <w:t xml:space="preserve"> surveillance and outbreak data using various statistical programs (Excel, R, and SAS) to identify trends and provide meaningful interpretations of HAI issues to ADH leadership.</w:t>
      </w:r>
    </w:p>
    <w:p w:rsidR="00491951" w:rsidRPr="00491951" w:rsidRDefault="00491951" w:rsidP="000454CC">
      <w:pPr>
        <w:pStyle w:val="Heading3"/>
        <w:spacing w:after="120"/>
        <w:rPr>
          <w:u w:val="single"/>
        </w:rPr>
      </w:pPr>
      <w:r w:rsidRPr="00491951">
        <w:rPr>
          <w:u w:val="single"/>
        </w:rPr>
        <w:t>Communication/Publications/Education</w:t>
      </w:r>
    </w:p>
    <w:p w:rsidR="00267050" w:rsidRDefault="00267050" w:rsidP="00094EC4">
      <w:pPr>
        <w:pStyle w:val="ListBullet"/>
      </w:pPr>
      <w:r>
        <w:t>Design</w:t>
      </w:r>
      <w:r w:rsidR="00AD3A67">
        <w:t>ed</w:t>
      </w:r>
      <w:r>
        <w:t xml:space="preserve"> and disseminate</w:t>
      </w:r>
      <w:r w:rsidR="00AD3A67">
        <w:t>d</w:t>
      </w:r>
      <w:r>
        <w:t xml:space="preserve"> a yearly technical report of aggregate HAI data to the state legislature, stakeholders, and the public.</w:t>
      </w:r>
      <w:r w:rsidR="006A121E">
        <w:t xml:space="preserve"> </w:t>
      </w:r>
    </w:p>
    <w:p w:rsidR="00267050" w:rsidRPr="00267050" w:rsidRDefault="00AD3A67" w:rsidP="00094EC4">
      <w:pPr>
        <w:pStyle w:val="ListBullet"/>
      </w:pPr>
      <w:r>
        <w:t>Wrote</w:t>
      </w:r>
      <w:r w:rsidR="00491951">
        <w:t xml:space="preserve"> articles, news briefs, press releases, and PowerPoint presentations</w:t>
      </w:r>
      <w:r w:rsidR="00267050">
        <w:t xml:space="preserve"> that w</w:t>
      </w:r>
      <w:r>
        <w:t>ere</w:t>
      </w:r>
      <w:r w:rsidR="00267050">
        <w:t xml:space="preserve"> distributed to a vast audience on topics of antimicrobial resistance and antibiotic stewardship, healthcare worker influenza vaccination, and both general and specific accounts of HAI prevention progress.</w:t>
      </w:r>
    </w:p>
    <w:p w:rsidR="004204FC" w:rsidRDefault="007950B9" w:rsidP="00094EC4">
      <w:pPr>
        <w:pStyle w:val="ListBullet"/>
      </w:pPr>
      <w:r>
        <w:t>Invited speak</w:t>
      </w:r>
      <w:r w:rsidR="00AD3A67">
        <w:t>er</w:t>
      </w:r>
      <w:r>
        <w:t xml:space="preserve"> at 10 statewide meetings or webinars a year on HAI and antibiotic resistance topics.</w:t>
      </w:r>
    </w:p>
    <w:p w:rsidR="00491951" w:rsidRPr="00491951" w:rsidRDefault="00491951" w:rsidP="00026C89">
      <w:pPr>
        <w:pStyle w:val="Heading3"/>
        <w:spacing w:after="120"/>
        <w:rPr>
          <w:u w:val="single"/>
        </w:rPr>
      </w:pPr>
      <w:r w:rsidRPr="00491951">
        <w:rPr>
          <w:u w:val="single"/>
        </w:rPr>
        <w:t>Collaborations</w:t>
      </w:r>
    </w:p>
    <w:p w:rsidR="007950B9" w:rsidRPr="007950B9" w:rsidRDefault="00AD3A67" w:rsidP="00094EC4">
      <w:pPr>
        <w:pStyle w:val="ListBullet"/>
      </w:pPr>
      <w:r>
        <w:t>R</w:t>
      </w:r>
      <w:r w:rsidR="007950B9">
        <w:t>epresent</w:t>
      </w:r>
      <w:r>
        <w:t>ed</w:t>
      </w:r>
      <w:r w:rsidR="007950B9">
        <w:t xml:space="preserve"> the ADH on a variety of external stakeholders, such as the Arkansas Hospital Association and the Arkansas Foundation for Medical Care, oversight committees for prevention initiatives related to HAIs and to promote antibiotic stewardship</w:t>
      </w:r>
      <w:r w:rsidR="009E49D0">
        <w:t>. Examples include ARBestHealth, Pharmacy-led Antimicrobial Stewardship collaborative, Project Strive, UAMS SOAPs simulation project, and the regional transitions of care coalitions.</w:t>
      </w:r>
    </w:p>
    <w:p w:rsidR="007950B9" w:rsidRDefault="007950B9" w:rsidP="00094EC4">
      <w:pPr>
        <w:pStyle w:val="ListBullet"/>
      </w:pPr>
      <w:r w:rsidRPr="007950B9">
        <w:t>Collaborate</w:t>
      </w:r>
      <w:r w:rsidR="00AD3A67">
        <w:t>d</w:t>
      </w:r>
      <w:r w:rsidRPr="007950B9">
        <w:t xml:space="preserve"> across teams to share informa</w:t>
      </w:r>
      <w:r>
        <w:t>tion and coordinate on emerging topics</w:t>
      </w:r>
      <w:r w:rsidRPr="007950B9">
        <w:t xml:space="preserve"> at the weekly </w:t>
      </w:r>
      <w:r>
        <w:t>communicable disease epidemiology meeting</w:t>
      </w:r>
      <w:r w:rsidR="00635D25">
        <w:t>.</w:t>
      </w:r>
    </w:p>
    <w:p w:rsidR="00A13B89" w:rsidRPr="00A13B89" w:rsidRDefault="00A13B89" w:rsidP="00094EC4">
      <w:pPr>
        <w:pStyle w:val="ListBullet"/>
      </w:pPr>
      <w:r>
        <w:t>Facilitated the creation of a recurring monthly meeting with the health services licensing program of the ADH to enhance communication and address infection control concerns identified through both programs.</w:t>
      </w:r>
    </w:p>
    <w:p w:rsidR="00491951" w:rsidRPr="00491951" w:rsidRDefault="00491951" w:rsidP="00026C89">
      <w:pPr>
        <w:pStyle w:val="Heading3"/>
        <w:spacing w:after="120"/>
        <w:rPr>
          <w:u w:val="single"/>
        </w:rPr>
      </w:pPr>
      <w:r w:rsidRPr="00491951">
        <w:rPr>
          <w:u w:val="single"/>
        </w:rPr>
        <w:t>Outbreak Investigations</w:t>
      </w:r>
    </w:p>
    <w:p w:rsidR="007950B9" w:rsidRDefault="006A121E" w:rsidP="00094EC4">
      <w:pPr>
        <w:pStyle w:val="ListBullet"/>
      </w:pPr>
      <w:r>
        <w:t>Investigate</w:t>
      </w:r>
      <w:r w:rsidR="00AD3A67">
        <w:t>d</w:t>
      </w:r>
      <w:r>
        <w:t xml:space="preserve"> and coordinate</w:t>
      </w:r>
      <w:r w:rsidR="00AD3A67">
        <w:t>d</w:t>
      </w:r>
      <w:r>
        <w:t xml:space="preserve"> response to HAI </w:t>
      </w:r>
      <w:r w:rsidR="00635D25">
        <w:t xml:space="preserve">outbreaks, including </w:t>
      </w:r>
      <w:r>
        <w:t>critically evaluating case reports, developing line lists, abstracting medical charts, developing and at times distributing patient notifications, interviewing cases, developing general and specific communications, and interacting when necessary with subject matter experts both internally and externally to aide in the investigation.</w:t>
      </w:r>
    </w:p>
    <w:p w:rsidR="008A6F88" w:rsidRPr="008A6F88" w:rsidRDefault="008A6F88" w:rsidP="00094EC4">
      <w:pPr>
        <w:pStyle w:val="ListBullet"/>
      </w:pPr>
      <w:r>
        <w:t xml:space="preserve">Designed and utilized data collection forms to investigate unusual occurrences of common and unusual reports of potential healthcare-associated. This data was then fully analyzed and used to develop </w:t>
      </w:r>
      <w:r w:rsidRPr="008A6F88">
        <w:t>hypotheses</w:t>
      </w:r>
      <w:r>
        <w:t>, data visualizations, and interventions.</w:t>
      </w:r>
    </w:p>
    <w:p w:rsidR="00E053FF" w:rsidRDefault="00AD3A67" w:rsidP="00094EC4">
      <w:pPr>
        <w:pStyle w:val="ListBullet"/>
      </w:pPr>
      <w:r>
        <w:t>I</w:t>
      </w:r>
      <w:r w:rsidR="00E053FF">
        <w:t>nvestigat</w:t>
      </w:r>
      <w:r>
        <w:t>ed</w:t>
      </w:r>
      <w:r w:rsidR="00E053FF">
        <w:t xml:space="preserve"> common and unusual bacteria, fungus, and a variety of exposures including drug exposures, contaminated products and devices, </w:t>
      </w:r>
      <w:r w:rsidR="00846A65">
        <w:t>and access to a variety of healthcare facilities</w:t>
      </w:r>
      <w:r w:rsidR="00635D25">
        <w:t>.</w:t>
      </w:r>
      <w:r w:rsidR="008A6F88">
        <w:t xml:space="preserve"> Some examples include </w:t>
      </w:r>
      <w:r w:rsidR="008A6F88" w:rsidRPr="008A6F88">
        <w:rPr>
          <w:i/>
        </w:rPr>
        <w:t>Cryptococcus neoformans</w:t>
      </w:r>
      <w:r w:rsidR="008A6F88">
        <w:t xml:space="preserve"> sepsis in an intensive care unit, contaminated methylprednisolone distributed to community clinics in Arkansas, </w:t>
      </w:r>
      <w:r w:rsidR="008A6F88" w:rsidRPr="008A6F88">
        <w:rPr>
          <w:i/>
        </w:rPr>
        <w:t>Bipolaris</w:t>
      </w:r>
      <w:r w:rsidR="008A6F88">
        <w:t xml:space="preserve"> spp. mediastinitis following cardiac surgery, </w:t>
      </w:r>
      <w:r w:rsidR="00380B91">
        <w:t xml:space="preserve">cluster of carbapenem-resistant enterobacteraceae pulmonary infections reported from a critical access hospital, </w:t>
      </w:r>
      <w:r w:rsidR="00380B91" w:rsidRPr="00380B91">
        <w:rPr>
          <w:i/>
        </w:rPr>
        <w:t>Clostridium difficile</w:t>
      </w:r>
      <w:r w:rsidR="00380B91">
        <w:t xml:space="preserve"> outbreak on a geriatric psychiatry unit, and a cluster of imipenem-resistant </w:t>
      </w:r>
      <w:r w:rsidR="00380B91" w:rsidRPr="00380B91">
        <w:rPr>
          <w:i/>
        </w:rPr>
        <w:t>Pseudomonas aeruginosa</w:t>
      </w:r>
      <w:r w:rsidR="00380B91">
        <w:t xml:space="preserve"> urinary tract infections from a urology clinic.</w:t>
      </w:r>
      <w:r w:rsidR="008A6F88">
        <w:t xml:space="preserve"> </w:t>
      </w:r>
    </w:p>
    <w:p w:rsidR="00491951" w:rsidRPr="00491951" w:rsidRDefault="00491951" w:rsidP="00026C89">
      <w:pPr>
        <w:pStyle w:val="Heading3"/>
        <w:spacing w:after="120"/>
        <w:rPr>
          <w:u w:val="single"/>
        </w:rPr>
      </w:pPr>
      <w:r w:rsidRPr="00491951">
        <w:rPr>
          <w:u w:val="single"/>
        </w:rPr>
        <w:t>National Exper</w:t>
      </w:r>
      <w:r w:rsidR="008A6F88">
        <w:rPr>
          <w:u w:val="single"/>
        </w:rPr>
        <w:t>iences</w:t>
      </w:r>
    </w:p>
    <w:p w:rsidR="0099322E" w:rsidRDefault="009018CB" w:rsidP="00094EC4">
      <w:pPr>
        <w:pStyle w:val="ListBullet"/>
      </w:pPr>
      <w:r>
        <w:t xml:space="preserve">Invited speaker to national conference to discuss pilot project funded by Blue and You grant between ADH and the </w:t>
      </w:r>
      <w:r w:rsidR="00A10049">
        <w:t xml:space="preserve">UAMS </w:t>
      </w:r>
      <w:r>
        <w:t xml:space="preserve">Office of Continuing Education and Simulation Center Program to distribute high quality training using simulation to address CLABSIs, CAUTIs, and sepsis in delta area hospitals. </w:t>
      </w:r>
    </w:p>
    <w:p w:rsidR="009018CB" w:rsidRDefault="009018CB" w:rsidP="00094EC4">
      <w:pPr>
        <w:pStyle w:val="ListBullet"/>
      </w:pPr>
      <w:r>
        <w:t>Represent</w:t>
      </w:r>
      <w:r w:rsidR="00AD3A67">
        <w:t>ed</w:t>
      </w:r>
      <w:r>
        <w:t xml:space="preserve"> ADH on and actively engage</w:t>
      </w:r>
      <w:r w:rsidR="008A6F88">
        <w:t>d</w:t>
      </w:r>
      <w:r>
        <w:t xml:space="preserve"> with the HAI subcommittee of the Council for State and Territorial Epidemiologists (CSTE). In this role, I have been asked to review national policy, provide feedback to CDC on outbreak investigation methodology, review abstracts</w:t>
      </w:r>
      <w:r w:rsidRPr="009018CB">
        <w:t xml:space="preserve"> </w:t>
      </w:r>
      <w:r>
        <w:t xml:space="preserve">submitted to and participate in content planning for the annual conference, of which I have received sponsored travel for my attendance the past three years. </w:t>
      </w:r>
    </w:p>
    <w:p w:rsidR="009E49D0" w:rsidRPr="009E49D0" w:rsidRDefault="009E49D0" w:rsidP="00094EC4">
      <w:pPr>
        <w:pStyle w:val="ListBullet"/>
      </w:pPr>
      <w:r>
        <w:t>Plann</w:t>
      </w:r>
      <w:r w:rsidR="00AD3A67">
        <w:t>ed</w:t>
      </w:r>
      <w:r>
        <w:t xml:space="preserve"> the National Institute for Animal Agriculture annual antimicrobial stewardship symposium</w:t>
      </w:r>
      <w:r w:rsidR="008A6F88">
        <w:t xml:space="preserve"> as a committee member</w:t>
      </w:r>
      <w:r>
        <w:t xml:space="preserve"> and represented state health departments at a roundtable to define goals for collaboration between human and animal health as it relates to stewardship</w:t>
      </w:r>
      <w:r w:rsidR="00635D25">
        <w:t>.</w:t>
      </w:r>
    </w:p>
    <w:p w:rsidR="00213DA3" w:rsidRDefault="00213DA3" w:rsidP="00213DA3"/>
    <w:p w:rsidR="004204FC" w:rsidRPr="009B2E0E" w:rsidRDefault="00213DA3" w:rsidP="0054761B">
      <w:pPr>
        <w:pStyle w:val="Heading3"/>
        <w:spacing w:after="120"/>
        <w:rPr>
          <w:sz w:val="22"/>
        </w:rPr>
      </w:pPr>
      <w:r w:rsidRPr="009B2E0E">
        <w:rPr>
          <w:rStyle w:val="Position"/>
          <w:sz w:val="24"/>
        </w:rPr>
        <w:t>Epidemiology Intern</w:t>
      </w:r>
      <w:r w:rsidR="004204FC" w:rsidRPr="009B2E0E">
        <w:rPr>
          <w:rStyle w:val="Position"/>
          <w:sz w:val="24"/>
        </w:rPr>
        <w:t>–</w:t>
      </w:r>
      <w:r w:rsidR="009B2E0E">
        <w:rPr>
          <w:sz w:val="22"/>
        </w:rPr>
        <w:t xml:space="preserve"> Arkansas Department of Health</w:t>
      </w:r>
      <w:r w:rsidR="004204FC" w:rsidRPr="009B2E0E">
        <w:rPr>
          <w:sz w:val="22"/>
        </w:rPr>
        <w:t xml:space="preserve">, </w:t>
      </w:r>
      <w:r w:rsidRPr="009B2E0E">
        <w:rPr>
          <w:sz w:val="22"/>
        </w:rPr>
        <w:t xml:space="preserve">Little Rock, AR </w:t>
      </w:r>
      <w:r w:rsidR="0099322E" w:rsidRPr="009B2E0E">
        <w:rPr>
          <w:sz w:val="22"/>
        </w:rPr>
        <w:t xml:space="preserve">▪ </w:t>
      </w:r>
      <w:r w:rsidRPr="009B2E0E">
        <w:rPr>
          <w:sz w:val="22"/>
        </w:rPr>
        <w:t xml:space="preserve">May, 2013 </w:t>
      </w:r>
      <w:r w:rsidR="004204FC" w:rsidRPr="009B2E0E">
        <w:rPr>
          <w:sz w:val="22"/>
        </w:rPr>
        <w:t xml:space="preserve">– </w:t>
      </w:r>
      <w:r w:rsidRPr="009B2E0E">
        <w:rPr>
          <w:sz w:val="22"/>
        </w:rPr>
        <w:t>Sept, 2013</w:t>
      </w:r>
    </w:p>
    <w:p w:rsidR="004204FC" w:rsidRDefault="00213DA3" w:rsidP="00094EC4">
      <w:pPr>
        <w:pStyle w:val="ListBullet"/>
      </w:pPr>
      <w:r>
        <w:t>Completed an internship with the Epidemiology Branch of ADH within the HAI program to fulfill requirements of a preceptorship for the Masters of Public Health from UAMS</w:t>
      </w:r>
      <w:r w:rsidR="00DB59CC">
        <w:t xml:space="preserve">. </w:t>
      </w:r>
    </w:p>
    <w:p w:rsidR="00DB59CC" w:rsidRDefault="00380B91" w:rsidP="00094EC4">
      <w:pPr>
        <w:pStyle w:val="ListBullet"/>
      </w:pPr>
      <w:r>
        <w:t>Assisted the HAI program through my project of onboarding newly</w:t>
      </w:r>
      <w:r w:rsidR="00AD3A67">
        <w:t xml:space="preserve"> </w:t>
      </w:r>
      <w:r w:rsidR="00846A65">
        <w:t>required</w:t>
      </w:r>
      <w:r w:rsidR="00DB59CC">
        <w:t xml:space="preserve"> reporting</w:t>
      </w:r>
      <w:r>
        <w:t xml:space="preserve"> by Arkansas acute care hospitals</w:t>
      </w:r>
      <w:r w:rsidR="00DB59CC">
        <w:t xml:space="preserve"> of two laboratory-identified measures (MRSA and CDI) from Arkansas hospitals to the NHSN</w:t>
      </w:r>
      <w:r w:rsidR="00635D25">
        <w:t>.</w:t>
      </w:r>
    </w:p>
    <w:p w:rsidR="00846A65" w:rsidRPr="00846A65" w:rsidRDefault="00AD3A67" w:rsidP="00094EC4">
      <w:pPr>
        <w:pStyle w:val="ListBullet"/>
      </w:pPr>
      <w:r>
        <w:t xml:space="preserve">Developed and presented </w:t>
      </w:r>
      <w:r w:rsidR="00846A65">
        <w:t xml:space="preserve">an integration project focused on </w:t>
      </w:r>
      <w:r w:rsidR="00A10049">
        <w:t xml:space="preserve">HAIs </w:t>
      </w:r>
      <w:r w:rsidR="00846A65">
        <w:t>from skilled nursing facilities in December 2013</w:t>
      </w:r>
      <w:r w:rsidR="00635D25">
        <w:t>.</w:t>
      </w:r>
      <w:r w:rsidR="00846A65">
        <w:t xml:space="preserve"> </w:t>
      </w:r>
    </w:p>
    <w:p w:rsidR="00846A65" w:rsidRPr="00846A65" w:rsidRDefault="00846A65" w:rsidP="00094EC4">
      <w:pPr>
        <w:pStyle w:val="ListBullet"/>
      </w:pPr>
      <w:r>
        <w:t>Developed skills to function as an independently functioning epidemiologist to provide additional support to a variety of the HAI program activities.</w:t>
      </w:r>
    </w:p>
    <w:p w:rsidR="00DB59CC" w:rsidRDefault="00DB59CC" w:rsidP="00094EC4">
      <w:pPr>
        <w:pStyle w:val="ListBullet"/>
      </w:pPr>
      <w:r>
        <w:t>Achieved 100% reporting for this new measure in 2013 and provided data quality assistance, case and denominator determination assistance</w:t>
      </w:r>
      <w:r w:rsidR="00846A65">
        <w:t>, and technical assistance with NHSN</w:t>
      </w:r>
      <w:r w:rsidR="00635D25">
        <w:t>.</w:t>
      </w:r>
    </w:p>
    <w:p w:rsidR="00846A65" w:rsidRDefault="00846A65" w:rsidP="00094EC4">
      <w:pPr>
        <w:pStyle w:val="ListBullet"/>
      </w:pPr>
      <w:r>
        <w:t>Assisted with two healthcare-associated outbreak investigations that involved tasks such as contacting facilities and maintaining line lists</w:t>
      </w:r>
      <w:r w:rsidR="00635D25">
        <w:t>.</w:t>
      </w:r>
    </w:p>
    <w:p w:rsidR="006450EE" w:rsidRPr="006450EE" w:rsidRDefault="006450EE" w:rsidP="006450EE"/>
    <w:p w:rsidR="004204FC" w:rsidRPr="009B2E0E" w:rsidRDefault="00A50326" w:rsidP="0054761B">
      <w:pPr>
        <w:pStyle w:val="Heading3"/>
        <w:spacing w:after="120"/>
        <w:rPr>
          <w:sz w:val="22"/>
        </w:rPr>
      </w:pPr>
      <w:r w:rsidRPr="009B2E0E">
        <w:rPr>
          <w:rStyle w:val="Position"/>
          <w:sz w:val="24"/>
        </w:rPr>
        <w:t>Research Coordinator</w:t>
      </w:r>
      <w:r w:rsidRPr="009B2E0E">
        <w:rPr>
          <w:sz w:val="22"/>
        </w:rPr>
        <w:t xml:space="preserve"> </w:t>
      </w:r>
      <w:r w:rsidR="004204FC" w:rsidRPr="009B2E0E">
        <w:rPr>
          <w:sz w:val="22"/>
        </w:rPr>
        <w:t>–</w:t>
      </w:r>
      <w:r w:rsidRPr="009B2E0E">
        <w:rPr>
          <w:sz w:val="22"/>
        </w:rPr>
        <w:t xml:space="preserve"> Biomedical Research Foundation</w:t>
      </w:r>
      <w:r w:rsidR="004204FC" w:rsidRPr="009B2E0E">
        <w:rPr>
          <w:sz w:val="22"/>
        </w:rPr>
        <w:t xml:space="preserve">, </w:t>
      </w:r>
      <w:r w:rsidRPr="009B2E0E">
        <w:rPr>
          <w:sz w:val="22"/>
        </w:rPr>
        <w:t xml:space="preserve">Little Rock, AR </w:t>
      </w:r>
      <w:r w:rsidR="004204FC" w:rsidRPr="009B2E0E">
        <w:rPr>
          <w:sz w:val="22"/>
        </w:rPr>
        <w:t xml:space="preserve">▪ </w:t>
      </w:r>
      <w:r w:rsidR="002C5DA9" w:rsidRPr="009B2E0E">
        <w:rPr>
          <w:sz w:val="22"/>
        </w:rPr>
        <w:t>Oct, 2011– April</w:t>
      </w:r>
      <w:r w:rsidRPr="009B2E0E">
        <w:rPr>
          <w:sz w:val="22"/>
        </w:rPr>
        <w:t>, 2013</w:t>
      </w:r>
    </w:p>
    <w:p w:rsidR="004204FC" w:rsidRDefault="002C5DA9" w:rsidP="00094EC4">
      <w:pPr>
        <w:pStyle w:val="ListBullet"/>
      </w:pPr>
      <w:r>
        <w:t>Coordinated the Little Rock site of the Million Veterans Program, a multisite genetic biorepository research program of the Veterans Health Administration</w:t>
      </w:r>
      <w:r w:rsidR="006E7B18">
        <w:t xml:space="preserve"> (VA)</w:t>
      </w:r>
      <w:r w:rsidR="00635D25">
        <w:t>.</w:t>
      </w:r>
    </w:p>
    <w:p w:rsidR="006E7B18" w:rsidRDefault="0069283B" w:rsidP="00094EC4">
      <w:pPr>
        <w:pStyle w:val="ListBullet"/>
      </w:pPr>
      <w:r>
        <w:t>Represented the</w:t>
      </w:r>
      <w:r w:rsidR="006E7B18">
        <w:t xml:space="preserve"> Little Rock MVP </w:t>
      </w:r>
      <w:r>
        <w:t xml:space="preserve">as </w:t>
      </w:r>
      <w:r w:rsidR="00635D25">
        <w:t>th</w:t>
      </w:r>
      <w:r>
        <w:t>e point of contact</w:t>
      </w:r>
      <w:r w:rsidR="00635D25">
        <w:t xml:space="preserve"> </w:t>
      </w:r>
      <w:r>
        <w:t>t</w:t>
      </w:r>
      <w:r w:rsidR="006E7B18">
        <w:t>o various local stakeholders</w:t>
      </w:r>
      <w:r w:rsidR="00635D25">
        <w:t>.</w:t>
      </w:r>
    </w:p>
    <w:p w:rsidR="006E7B18" w:rsidRPr="006E7B18" w:rsidRDefault="006E7B18" w:rsidP="00094EC4">
      <w:pPr>
        <w:pStyle w:val="ListBullet"/>
      </w:pPr>
      <w:r>
        <w:t>Maintained all regulatory documentation for the local and national Institutional Review Board, Research Compliance Office, and Research &amp; Development committee</w:t>
      </w:r>
      <w:r w:rsidR="00635D25">
        <w:t>.</w:t>
      </w:r>
    </w:p>
    <w:p w:rsidR="002C5DA9" w:rsidRDefault="0069283B" w:rsidP="00094EC4">
      <w:pPr>
        <w:pStyle w:val="ListBullet"/>
      </w:pPr>
      <w:r>
        <w:t>R</w:t>
      </w:r>
      <w:r w:rsidR="002C5DA9">
        <w:t>ecruit</w:t>
      </w:r>
      <w:r>
        <w:t>ed</w:t>
      </w:r>
      <w:r w:rsidR="006E7B18">
        <w:t xml:space="preserve"> subjects at the Little Rock campus of the Central Arkansas Veterans Health System (CAVHS), contact</w:t>
      </w:r>
      <w:r>
        <w:t>ed</w:t>
      </w:r>
      <w:r w:rsidR="006E7B18">
        <w:t xml:space="preserve"> enrolled study participants, conduct</w:t>
      </w:r>
      <w:r>
        <w:t>ed</w:t>
      </w:r>
      <w:r w:rsidR="006E7B18">
        <w:t xml:space="preserve"> research appointments, obtain</w:t>
      </w:r>
      <w:r>
        <w:t>ed</w:t>
      </w:r>
      <w:r w:rsidR="006E7B18">
        <w:t xml:space="preserve"> informed consent which included explaining genetic epidemiology and pharmacoepidemiology concepts for a lay audience, and provide</w:t>
      </w:r>
      <w:r>
        <w:t>d</w:t>
      </w:r>
      <w:r w:rsidR="006E7B18">
        <w:t xml:space="preserve"> information to participants and referring providers.</w:t>
      </w:r>
    </w:p>
    <w:p w:rsidR="006E7B18" w:rsidRDefault="0069283B" w:rsidP="00094EC4">
      <w:pPr>
        <w:pStyle w:val="ListBullet"/>
      </w:pPr>
      <w:r>
        <w:t>I</w:t>
      </w:r>
      <w:r w:rsidR="006E7B18">
        <w:t xml:space="preserve">nteracted with CAVHS’ electronic health record to facilitate scheduling appointments. </w:t>
      </w:r>
    </w:p>
    <w:p w:rsidR="006E7B18" w:rsidRDefault="006E7B18" w:rsidP="00094EC4">
      <w:pPr>
        <w:pStyle w:val="ListBullet"/>
      </w:pPr>
      <w:r>
        <w:t>Obtained blood samples either by phlebotomy or coordination with the in house laboratory</w:t>
      </w:r>
      <w:r w:rsidR="00635D25">
        <w:t>.</w:t>
      </w:r>
    </w:p>
    <w:p w:rsidR="006E7B18" w:rsidRPr="006E7B18" w:rsidRDefault="0069283B" w:rsidP="00094EC4">
      <w:pPr>
        <w:pStyle w:val="ListBullet"/>
      </w:pPr>
      <w:r>
        <w:t>Ensured</w:t>
      </w:r>
      <w:r w:rsidR="006E7B18">
        <w:t xml:space="preserve"> the cleanliness and suppl</w:t>
      </w:r>
      <w:r>
        <w:t>ied</w:t>
      </w:r>
      <w:r w:rsidR="006E7B18">
        <w:t xml:space="preserve"> stock </w:t>
      </w:r>
      <w:r>
        <w:t>for</w:t>
      </w:r>
      <w:r w:rsidR="006E7B18">
        <w:t xml:space="preserve"> the research office.</w:t>
      </w:r>
    </w:p>
    <w:p w:rsidR="006E7B18" w:rsidRDefault="006E7B18" w:rsidP="00094EC4">
      <w:pPr>
        <w:pStyle w:val="ListBullet"/>
      </w:pPr>
      <w:r>
        <w:t>Ensure</w:t>
      </w:r>
      <w:r w:rsidR="0069283B">
        <w:t>d</w:t>
      </w:r>
      <w:r>
        <w:t xml:space="preserve"> compliance with all applicable VA directives, federal and state regulations, and local policies and procedures pertaining to research and transport of biological specimens</w:t>
      </w:r>
      <w:r w:rsidR="00635D25">
        <w:t>.</w:t>
      </w:r>
    </w:p>
    <w:p w:rsidR="006E7B18" w:rsidRPr="006E7B18" w:rsidRDefault="006E7B18" w:rsidP="006E7B18">
      <w:r>
        <w:t xml:space="preserve"> </w:t>
      </w:r>
    </w:p>
    <w:p w:rsidR="004204FC" w:rsidRPr="009B2E0E" w:rsidRDefault="00491951" w:rsidP="0054761B">
      <w:pPr>
        <w:pStyle w:val="Heading3"/>
        <w:spacing w:after="120"/>
        <w:rPr>
          <w:sz w:val="22"/>
        </w:rPr>
      </w:pPr>
      <w:r w:rsidRPr="009B2E0E">
        <w:rPr>
          <w:rStyle w:val="Position"/>
          <w:sz w:val="24"/>
        </w:rPr>
        <w:t>Reference Medical Technologist</w:t>
      </w:r>
      <w:r w:rsidRPr="009B2E0E">
        <w:rPr>
          <w:sz w:val="22"/>
        </w:rPr>
        <w:t xml:space="preserve"> </w:t>
      </w:r>
      <w:r w:rsidR="004204FC" w:rsidRPr="009B2E0E">
        <w:rPr>
          <w:sz w:val="22"/>
        </w:rPr>
        <w:t>–</w:t>
      </w:r>
      <w:r w:rsidRPr="009B2E0E">
        <w:rPr>
          <w:sz w:val="22"/>
        </w:rPr>
        <w:t xml:space="preserve"> American Red Cross</w:t>
      </w:r>
      <w:r w:rsidR="00E7158A" w:rsidRPr="009B2E0E">
        <w:rPr>
          <w:sz w:val="22"/>
        </w:rPr>
        <w:t xml:space="preserve">, </w:t>
      </w:r>
      <w:r w:rsidRPr="009B2E0E">
        <w:rPr>
          <w:sz w:val="22"/>
        </w:rPr>
        <w:t xml:space="preserve">Little Rock, AR </w:t>
      </w:r>
      <w:r w:rsidR="0099322E" w:rsidRPr="009B2E0E">
        <w:rPr>
          <w:sz w:val="22"/>
        </w:rPr>
        <w:t xml:space="preserve">▪ </w:t>
      </w:r>
      <w:r w:rsidRPr="009B2E0E">
        <w:rPr>
          <w:sz w:val="22"/>
        </w:rPr>
        <w:t>July, 2008</w:t>
      </w:r>
      <w:r w:rsidR="0099322E" w:rsidRPr="009B2E0E">
        <w:rPr>
          <w:sz w:val="22"/>
        </w:rPr>
        <w:t xml:space="preserve"> – </w:t>
      </w:r>
      <w:r w:rsidRPr="009B2E0E">
        <w:rPr>
          <w:sz w:val="22"/>
        </w:rPr>
        <w:t>Nov, 2011</w:t>
      </w:r>
    </w:p>
    <w:p w:rsidR="000274E1" w:rsidRDefault="0069283B" w:rsidP="00094EC4">
      <w:pPr>
        <w:pStyle w:val="ListBullet"/>
      </w:pPr>
      <w:r>
        <w:t>E</w:t>
      </w:r>
      <w:r w:rsidR="000274E1">
        <w:t>xecut</w:t>
      </w:r>
      <w:r>
        <w:t>ed</w:t>
      </w:r>
      <w:r w:rsidR="000274E1">
        <w:t xml:space="preserve"> advanced laboratory methods to resolve complex immunohematology issues to identify and provide appropriate blood products and usage</w:t>
      </w:r>
      <w:r w:rsidR="000274E1" w:rsidRPr="000274E1">
        <w:t xml:space="preserve"> </w:t>
      </w:r>
      <w:r w:rsidR="000274E1">
        <w:t>for 93 healthcare facilities located throughout Arkansas, southern Missouri, and western Tennessee.</w:t>
      </w:r>
    </w:p>
    <w:p w:rsidR="000274E1" w:rsidRDefault="000274E1" w:rsidP="00094EC4">
      <w:pPr>
        <w:pStyle w:val="ListBullet"/>
      </w:pPr>
      <w:r>
        <w:t>Performed supervisory responsibilities that involved</w:t>
      </w:r>
      <w:r w:rsidR="000E273B">
        <w:t xml:space="preserve"> being the primary personnel to respond and facilitate auditing from regulators (ADH, Food and Drug Administration (FDA), and the AABB),</w:t>
      </w:r>
      <w:r>
        <w:t xml:space="preserve"> record review, ordering of supplies, teaching, and training</w:t>
      </w:r>
      <w:r w:rsidR="00635D25">
        <w:t>.</w:t>
      </w:r>
    </w:p>
    <w:p w:rsidR="000274E1" w:rsidRPr="000274E1" w:rsidRDefault="000274E1" w:rsidP="00094EC4">
      <w:pPr>
        <w:pStyle w:val="ListBullet"/>
      </w:pPr>
      <w:r>
        <w:t xml:space="preserve">Promoted to lead trainer and was responsible for training all new hires, signing off on capability to perform procedure, evaluating annually existing staff </w:t>
      </w:r>
      <w:r w:rsidR="005D515C">
        <w:t>member’s</w:t>
      </w:r>
      <w:r>
        <w:t xml:space="preserve"> competency, and documenting within the BITS platform to meet requirements of competency based training of the </w:t>
      </w:r>
      <w:r w:rsidR="000E273B">
        <w:t>FDA</w:t>
      </w:r>
      <w:r w:rsidR="00635D25">
        <w:t>.</w:t>
      </w:r>
    </w:p>
    <w:p w:rsidR="000274E1" w:rsidRDefault="000274E1" w:rsidP="00094EC4">
      <w:pPr>
        <w:pStyle w:val="ListBullet"/>
      </w:pPr>
      <w:r>
        <w:t>P</w:t>
      </w:r>
      <w:r w:rsidR="00491951">
        <w:t>erformed and interpreted advanced serological procedures on blood specimens submitted for antibody identification, compatibility testing, or problem resolution</w:t>
      </w:r>
      <w:r w:rsidR="00635D25">
        <w:t>.</w:t>
      </w:r>
      <w:r w:rsidR="00491951">
        <w:t xml:space="preserve"> </w:t>
      </w:r>
    </w:p>
    <w:p w:rsidR="000274E1" w:rsidRDefault="000274E1" w:rsidP="00094EC4">
      <w:pPr>
        <w:pStyle w:val="ListBullet"/>
      </w:pPr>
      <w:r>
        <w:t>Performed and interpreted platelet cross-matches and HLA antibody screening using ELISA-based testing methodology.</w:t>
      </w:r>
    </w:p>
    <w:p w:rsidR="000274E1" w:rsidRDefault="0069283B" w:rsidP="00094EC4">
      <w:pPr>
        <w:pStyle w:val="ListBullet"/>
      </w:pPr>
      <w:r>
        <w:t>C</w:t>
      </w:r>
      <w:r w:rsidR="000274E1">
        <w:t>onsulted and communicated with hospital staff and transfusion facilities in order to resolve problems and supply antigen-negative or special units for transfusion recipients</w:t>
      </w:r>
      <w:r w:rsidR="00635D25">
        <w:t>.</w:t>
      </w:r>
    </w:p>
    <w:p w:rsidR="000274E1" w:rsidRDefault="000274E1" w:rsidP="00094EC4">
      <w:pPr>
        <w:pStyle w:val="ListBullet"/>
      </w:pPr>
      <w:r>
        <w:t>Led and/or participated in transfusion-related event investigations that involved medical record abstraction and identification of point or process failures</w:t>
      </w:r>
      <w:r w:rsidR="00635D25">
        <w:t>.</w:t>
      </w:r>
    </w:p>
    <w:p w:rsidR="000274E1" w:rsidRDefault="000274E1" w:rsidP="00094EC4">
      <w:pPr>
        <w:pStyle w:val="ListBullet"/>
      </w:pPr>
      <w:r>
        <w:t>Performed, reviewed, and approved quality control on products, reagents, and equipment</w:t>
      </w:r>
      <w:r w:rsidR="00635D25">
        <w:t>.</w:t>
      </w:r>
    </w:p>
    <w:p w:rsidR="000274E1" w:rsidRPr="000274E1" w:rsidRDefault="000274E1" w:rsidP="00094EC4">
      <w:pPr>
        <w:pStyle w:val="ListBullet"/>
      </w:pPr>
      <w:r>
        <w:t>Maintained blood bank records and files according to applicable American Red Cross directives, federal and state regulations, policies, and procedures.</w:t>
      </w:r>
    </w:p>
    <w:p w:rsidR="004204FC" w:rsidRDefault="000E273B" w:rsidP="00094EC4">
      <w:pPr>
        <w:pStyle w:val="ListBullet"/>
      </w:pPr>
      <w:r>
        <w:t>Assisted with the maintenance, repair, and validation of blood bank equipment</w:t>
      </w:r>
      <w:r w:rsidR="00635D25">
        <w:t>.</w:t>
      </w:r>
    </w:p>
    <w:p w:rsidR="006450EE" w:rsidRPr="006450EE" w:rsidRDefault="006450EE" w:rsidP="006450EE"/>
    <w:p w:rsidR="004204FC" w:rsidRPr="009B2E0E" w:rsidRDefault="000E273B" w:rsidP="0054761B">
      <w:pPr>
        <w:pStyle w:val="Heading3"/>
        <w:spacing w:after="120"/>
        <w:rPr>
          <w:sz w:val="22"/>
        </w:rPr>
      </w:pPr>
      <w:r w:rsidRPr="009B2E0E">
        <w:rPr>
          <w:rStyle w:val="Position"/>
          <w:sz w:val="24"/>
        </w:rPr>
        <w:t>Student Medical Technologist</w:t>
      </w:r>
      <w:r w:rsidR="009B2E0E">
        <w:rPr>
          <w:rStyle w:val="Position"/>
          <w:sz w:val="24"/>
        </w:rPr>
        <w:t xml:space="preserve"> </w:t>
      </w:r>
      <w:r w:rsidR="004204FC" w:rsidRPr="009B2E0E">
        <w:rPr>
          <w:rStyle w:val="Position"/>
          <w:sz w:val="24"/>
        </w:rPr>
        <w:t>–</w:t>
      </w:r>
      <w:r w:rsidR="009B2E0E">
        <w:rPr>
          <w:rStyle w:val="Position"/>
          <w:sz w:val="24"/>
        </w:rPr>
        <w:t xml:space="preserve"> </w:t>
      </w:r>
      <w:r w:rsidRPr="009B2E0E">
        <w:rPr>
          <w:sz w:val="22"/>
        </w:rPr>
        <w:t>Baptist-Health Medical</w:t>
      </w:r>
      <w:r w:rsidR="004204FC" w:rsidRPr="009B2E0E">
        <w:rPr>
          <w:b/>
          <w:sz w:val="22"/>
        </w:rPr>
        <w:t>,</w:t>
      </w:r>
      <w:r w:rsidR="004204FC" w:rsidRPr="009B2E0E">
        <w:rPr>
          <w:sz w:val="22"/>
        </w:rPr>
        <w:t xml:space="preserve"> </w:t>
      </w:r>
      <w:r w:rsidRPr="009B2E0E">
        <w:rPr>
          <w:sz w:val="22"/>
        </w:rPr>
        <w:t xml:space="preserve">Little Rock, AR </w:t>
      </w:r>
      <w:r w:rsidR="004204FC" w:rsidRPr="009B2E0E">
        <w:rPr>
          <w:sz w:val="22"/>
        </w:rPr>
        <w:t xml:space="preserve">▪ </w:t>
      </w:r>
      <w:r w:rsidRPr="009B2E0E">
        <w:rPr>
          <w:sz w:val="22"/>
        </w:rPr>
        <w:t>Jan, 2008</w:t>
      </w:r>
      <w:r w:rsidR="0099322E" w:rsidRPr="009B2E0E">
        <w:rPr>
          <w:sz w:val="22"/>
        </w:rPr>
        <w:t xml:space="preserve"> – </w:t>
      </w:r>
      <w:r w:rsidRPr="009B2E0E">
        <w:rPr>
          <w:sz w:val="22"/>
        </w:rPr>
        <w:t>June, 2008</w:t>
      </w:r>
    </w:p>
    <w:p w:rsidR="000E273B" w:rsidRDefault="000E273B" w:rsidP="00094EC4">
      <w:pPr>
        <w:pStyle w:val="ListBullet"/>
      </w:pPr>
      <w:r>
        <w:t>Assigned to microbiology section of the laboratory and was approved to independently prepare, process, and test samples submitted from within the hospital and outpatient clinics for detection and identification of microbiological pathogens</w:t>
      </w:r>
      <w:r w:rsidR="00635D25">
        <w:t>.</w:t>
      </w:r>
    </w:p>
    <w:p w:rsidR="000E273B" w:rsidRDefault="0069283B" w:rsidP="00094EC4">
      <w:pPr>
        <w:pStyle w:val="ListBullet"/>
      </w:pPr>
      <w:r>
        <w:t>U</w:t>
      </w:r>
      <w:r w:rsidR="000E273B">
        <w:t>sed the laboratory information management system (MISYS) to document results and track specimens</w:t>
      </w:r>
      <w:r w:rsidR="00635D25">
        <w:t>.</w:t>
      </w:r>
    </w:p>
    <w:p w:rsidR="00617087" w:rsidRDefault="0069283B" w:rsidP="00094EC4">
      <w:pPr>
        <w:pStyle w:val="ListBullet"/>
      </w:pPr>
      <w:r>
        <w:t>R</w:t>
      </w:r>
      <w:r w:rsidR="000E273B">
        <w:t>ead and result</w:t>
      </w:r>
      <w:r>
        <w:t>ed</w:t>
      </w:r>
      <w:r w:rsidR="000E273B">
        <w:t xml:space="preserve"> gram stains, </w:t>
      </w:r>
      <w:r>
        <w:t>completed</w:t>
      </w:r>
      <w:r w:rsidR="000E273B">
        <w:t xml:space="preserve"> rapid viral testing, process</w:t>
      </w:r>
      <w:r>
        <w:t>ed</w:t>
      </w:r>
      <w:r w:rsidR="000E273B">
        <w:t xml:space="preserve"> a variety of common and unusual specimens for microbial identification, clear</w:t>
      </w:r>
      <w:r>
        <w:t>ed</w:t>
      </w:r>
      <w:r w:rsidR="000E273B">
        <w:t xml:space="preserve"> logs, maintain</w:t>
      </w:r>
      <w:r>
        <w:t>ed</w:t>
      </w:r>
      <w:r w:rsidR="000E273B">
        <w:t xml:space="preserve"> laboratory equipment</w:t>
      </w:r>
      <w:r w:rsidR="00635D25">
        <w:t>.</w:t>
      </w:r>
    </w:p>
    <w:p w:rsidR="006450EE" w:rsidRPr="006450EE" w:rsidRDefault="006450EE" w:rsidP="006450EE"/>
    <w:p w:rsidR="000E273B" w:rsidRPr="009B2E0E" w:rsidRDefault="000E273B" w:rsidP="0054761B">
      <w:pPr>
        <w:pStyle w:val="Heading3"/>
        <w:spacing w:after="120"/>
        <w:rPr>
          <w:sz w:val="22"/>
        </w:rPr>
      </w:pPr>
      <w:r w:rsidRPr="009B2E0E">
        <w:rPr>
          <w:rStyle w:val="Position"/>
          <w:sz w:val="24"/>
        </w:rPr>
        <w:t xml:space="preserve">SURF Undergraduate Fellow – </w:t>
      </w:r>
      <w:r w:rsidRPr="009B2E0E">
        <w:rPr>
          <w:sz w:val="22"/>
        </w:rPr>
        <w:t>UAMS, Little Rock, AR ▪ June, 2005 – September, 2005</w:t>
      </w:r>
    </w:p>
    <w:p w:rsidR="009E49D0" w:rsidRDefault="009E49D0" w:rsidP="00094EC4">
      <w:pPr>
        <w:pStyle w:val="ListBullet"/>
      </w:pPr>
      <w:r>
        <w:t>Accepted through a competitive process to do a summer undergraduate research fellowship (UAMS) with the pharmacology &amp; toxicology department of UAMS</w:t>
      </w:r>
      <w:r w:rsidR="00635D25">
        <w:t>.</w:t>
      </w:r>
    </w:p>
    <w:p w:rsidR="009E49D0" w:rsidRDefault="009E49D0" w:rsidP="00094EC4">
      <w:pPr>
        <w:pStyle w:val="ListBullet"/>
      </w:pPr>
      <w:r>
        <w:t>Assigned to the laboratory of Dr. Jack Hinson, who performs advanced research on hepatic injury associated with oxidative stress from acetaminophen exposure</w:t>
      </w:r>
      <w:r w:rsidR="00635D25">
        <w:t>.</w:t>
      </w:r>
    </w:p>
    <w:p w:rsidR="009E49D0" w:rsidRDefault="009E49D0" w:rsidP="00094EC4">
      <w:pPr>
        <w:pStyle w:val="ListBullet"/>
      </w:pPr>
      <w:r>
        <w:t>Performed advanced biochemical and toxicological procedures with an emphasis on 2-D electrophoresis, alanine aminotransferase (ALT), protein assays, dosing of lab animals, chromatography, and mass spectroscopy</w:t>
      </w:r>
      <w:r w:rsidR="00635D25">
        <w:t>.</w:t>
      </w:r>
    </w:p>
    <w:p w:rsidR="009E49D0" w:rsidRDefault="009E49D0" w:rsidP="00094EC4">
      <w:pPr>
        <w:pStyle w:val="ListBullet"/>
      </w:pPr>
      <w:r>
        <w:t xml:space="preserve">Culminated with a presentation of my project, </w:t>
      </w:r>
      <w:r w:rsidRPr="009E49D0">
        <w:rPr>
          <w:i/>
        </w:rPr>
        <w:t>“Studies on Chloroform Induced Liver Toxicity; Identification of Chloroform-Protein Adducts”</w:t>
      </w:r>
      <w:r>
        <w:t xml:space="preserve">, to faculty, fellows, and other SURF fellowship students. </w:t>
      </w:r>
    </w:p>
    <w:p w:rsidR="006450EE" w:rsidRDefault="006450EE" w:rsidP="006450EE"/>
    <w:p w:rsidR="00F643FD" w:rsidRPr="009B2E0E" w:rsidRDefault="00F643FD" w:rsidP="0054761B">
      <w:pPr>
        <w:pStyle w:val="Heading3"/>
        <w:spacing w:after="120"/>
        <w:rPr>
          <w:sz w:val="22"/>
        </w:rPr>
      </w:pPr>
      <w:r w:rsidRPr="009B2E0E">
        <w:rPr>
          <w:rStyle w:val="Position"/>
          <w:sz w:val="24"/>
        </w:rPr>
        <w:t xml:space="preserve">File Clerk – </w:t>
      </w:r>
      <w:r w:rsidRPr="009B2E0E">
        <w:rPr>
          <w:sz w:val="22"/>
        </w:rPr>
        <w:t xml:space="preserve">Jefferson Regional Medical Center, Pine Bluff, AR ▪ May, 2004 </w:t>
      </w:r>
      <w:r w:rsidR="0076239B" w:rsidRPr="009B2E0E">
        <w:rPr>
          <w:sz w:val="22"/>
        </w:rPr>
        <w:t>– August, 2004</w:t>
      </w:r>
    </w:p>
    <w:p w:rsidR="00617087" w:rsidRDefault="0069283B" w:rsidP="00094EC4">
      <w:pPr>
        <w:pStyle w:val="ListBullet"/>
      </w:pPr>
      <w:r>
        <w:t>Obtained healthcare</w:t>
      </w:r>
      <w:r w:rsidR="0076239B">
        <w:t xml:space="preserve"> experience and learn about health record management</w:t>
      </w:r>
      <w:r w:rsidR="00635D25">
        <w:t>.</w:t>
      </w:r>
    </w:p>
    <w:p w:rsidR="0076239B" w:rsidRDefault="0069283B" w:rsidP="00094EC4">
      <w:pPr>
        <w:pStyle w:val="ListBullet"/>
      </w:pPr>
      <w:r>
        <w:t>A</w:t>
      </w:r>
      <w:r w:rsidR="0076239B">
        <w:t>ssist</w:t>
      </w:r>
      <w:r>
        <w:t>ed</w:t>
      </w:r>
      <w:r w:rsidR="0076239B">
        <w:t xml:space="preserve"> with any request for medical records and to initially process</w:t>
      </w:r>
      <w:r w:rsidR="0016338A">
        <w:t xml:space="preserve"> and assemble</w:t>
      </w:r>
      <w:r w:rsidR="0076239B">
        <w:t xml:space="preserve"> charts for billing upon discharge</w:t>
      </w:r>
      <w:r w:rsidR="00635D25">
        <w:t>.</w:t>
      </w:r>
    </w:p>
    <w:p w:rsidR="0076239B" w:rsidRDefault="0069283B" w:rsidP="00094EC4">
      <w:pPr>
        <w:pStyle w:val="ListBullet"/>
      </w:pPr>
      <w:r>
        <w:t>F</w:t>
      </w:r>
      <w:r w:rsidR="0076239B">
        <w:t>iled and pulled charts using a terminal digit filing system</w:t>
      </w:r>
      <w:r w:rsidR="00635D25">
        <w:t>.</w:t>
      </w:r>
    </w:p>
    <w:p w:rsidR="0016338A" w:rsidRDefault="0016338A" w:rsidP="00094EC4">
      <w:pPr>
        <w:pStyle w:val="ListBullet"/>
      </w:pPr>
      <w:r>
        <w:t>Utilized the hospital electronic health record management system to sign charts in and out of the medical records department</w:t>
      </w:r>
      <w:r w:rsidR="00635D25">
        <w:t>.</w:t>
      </w:r>
    </w:p>
    <w:p w:rsidR="0016338A" w:rsidRDefault="0016338A" w:rsidP="00094EC4">
      <w:pPr>
        <w:pStyle w:val="ListBullet"/>
      </w:pPr>
      <w:r>
        <w:t>Provided internal and external customer assistance by answering a multi-line phone system, answering patient and staff calls, and assisting walk-in customers</w:t>
      </w:r>
      <w:r w:rsidR="00635D25">
        <w:t>.</w:t>
      </w:r>
    </w:p>
    <w:p w:rsidR="0016338A" w:rsidRDefault="0069283B" w:rsidP="00094EC4">
      <w:pPr>
        <w:pStyle w:val="ListBullet"/>
      </w:pPr>
      <w:r>
        <w:t>T</w:t>
      </w:r>
      <w:r w:rsidR="0016338A">
        <w:t>rained new employees on responsibilities of the file clerk position</w:t>
      </w:r>
      <w:r w:rsidR="00635D25">
        <w:t>.</w:t>
      </w:r>
    </w:p>
    <w:p w:rsidR="00617087" w:rsidRPr="00026C89" w:rsidRDefault="00617087" w:rsidP="00617087">
      <w:pPr>
        <w:pStyle w:val="Heading2"/>
        <w:rPr>
          <w:sz w:val="36"/>
        </w:rPr>
      </w:pPr>
      <w:r w:rsidRPr="00026C89">
        <w:rPr>
          <w:sz w:val="36"/>
        </w:rPr>
        <w:t>Publications (Peer-reviewed)</w:t>
      </w:r>
    </w:p>
    <w:p w:rsidR="00617087" w:rsidRPr="00617087" w:rsidRDefault="00617087" w:rsidP="00617087">
      <w:r w:rsidRPr="00617087">
        <w:rPr>
          <w:b/>
        </w:rPr>
        <w:t xml:space="preserve">Garner KE, </w:t>
      </w:r>
      <w:r w:rsidR="00E14BC8">
        <w:t xml:space="preserve">Hayes BL, </w:t>
      </w:r>
      <w:proofErr w:type="spellStart"/>
      <w:r w:rsidR="005D515C">
        <w:t>Theu</w:t>
      </w:r>
      <w:r w:rsidR="005D515C" w:rsidRPr="00617087">
        <w:t>s</w:t>
      </w:r>
      <w:proofErr w:type="spellEnd"/>
      <w:r w:rsidRPr="00617087">
        <w:t xml:space="preserve"> JW, </w:t>
      </w:r>
      <w:proofErr w:type="spellStart"/>
      <w:r w:rsidRPr="00617087">
        <w:t>Westhoff</w:t>
      </w:r>
      <w:proofErr w:type="spellEnd"/>
      <w:r w:rsidRPr="00617087">
        <w:t xml:space="preserve"> CM, Vege S. A Case Study of a B Subgroup Patient: Serological Results Supported by Molecular Testing, </w:t>
      </w:r>
      <w:r w:rsidRPr="00617087">
        <w:rPr>
          <w:i/>
        </w:rPr>
        <w:t xml:space="preserve">Transfusion, </w:t>
      </w:r>
      <w:r w:rsidRPr="00617087">
        <w:t xml:space="preserve">xx:xxx 2009. </w:t>
      </w:r>
    </w:p>
    <w:p w:rsidR="00617087" w:rsidRPr="00617087" w:rsidRDefault="00617087" w:rsidP="00617087">
      <w:r w:rsidRPr="00617087">
        <w:t xml:space="preserve"> </w:t>
      </w:r>
    </w:p>
    <w:p w:rsidR="00617087" w:rsidRPr="00617087" w:rsidRDefault="00617087" w:rsidP="00617087">
      <w:r w:rsidRPr="00617087">
        <w:t xml:space="preserve">Purfield A, Vallabhaneni S, Benedict K, Lockhart S, Pham C, Luvsansharav U, Chung W, Hall E, Pearl </w:t>
      </w:r>
    </w:p>
    <w:p w:rsidR="00617087" w:rsidRPr="00617087" w:rsidRDefault="00617087" w:rsidP="00617087">
      <w:r w:rsidRPr="00617087">
        <w:t xml:space="preserve">J, Pascoe N, Heseltine G, Wheeler C, Brust K, Holmes S, Gabriel P, Groves J, Gilliam C, Zumwalt C, </w:t>
      </w:r>
    </w:p>
    <w:p w:rsidR="00617087" w:rsidRPr="00617087" w:rsidRDefault="00617087" w:rsidP="00617087">
      <w:r w:rsidRPr="00617087">
        <w:t xml:space="preserve">Arocha D, Jones R, Haselow D, Lester L, </w:t>
      </w:r>
      <w:r w:rsidRPr="00617087">
        <w:rPr>
          <w:b/>
        </w:rPr>
        <w:t>Garner K</w:t>
      </w:r>
      <w:r w:rsidRPr="00617087">
        <w:t xml:space="preserve">, Wheeler G, Chideya S, Laufer A, Park B. </w:t>
      </w:r>
      <w:r w:rsidRPr="00617087">
        <w:rPr>
          <w:i/>
        </w:rPr>
        <w:t>Bipolaris</w:t>
      </w:r>
      <w:r w:rsidRPr="00617087">
        <w:t xml:space="preserve"> Surgical Site Infections Among Cardiothoracic Surgery Patients – Texas, Arkansas, and Florida, 20082013. Abstract (1019) presented at the 2014 IDWeek conference held October 8 – 12, 2014 in Philadelphia, PA. </w:t>
      </w:r>
    </w:p>
    <w:p w:rsidR="00617087" w:rsidRPr="00617087" w:rsidRDefault="00617087" w:rsidP="00617087">
      <w:r w:rsidRPr="00617087">
        <w:t xml:space="preserve"> </w:t>
      </w:r>
    </w:p>
    <w:p w:rsidR="00617087" w:rsidRDefault="00617087" w:rsidP="00617087">
      <w:r w:rsidRPr="00617087">
        <w:t xml:space="preserve">Vallabhaneni S, Haselow D, Wheeler G, Lester L, Lloyd S, Lockhart S, Moulton-Meisner H, Gladden L, </w:t>
      </w:r>
      <w:r w:rsidRPr="00617087">
        <w:rPr>
          <w:b/>
        </w:rPr>
        <w:t>Garner K</w:t>
      </w:r>
      <w:r w:rsidRPr="00617087">
        <w:t xml:space="preserve">, Derado G, Park B, Harris J. A cluster of </w:t>
      </w:r>
      <w:r w:rsidRPr="00617087">
        <w:rPr>
          <w:i/>
        </w:rPr>
        <w:t>Cryptococcus neoformans</w:t>
      </w:r>
      <w:r w:rsidRPr="00617087">
        <w:t xml:space="preserve"> infections in an intensive care unit. Emerging Infectious Diseases, (in press).</w:t>
      </w:r>
    </w:p>
    <w:p w:rsidR="00617087" w:rsidRDefault="00617087" w:rsidP="00617087"/>
    <w:p w:rsidR="00617087" w:rsidRDefault="00617087" w:rsidP="00617087">
      <w:r>
        <w:t xml:space="preserve">Fields V, Haselow D, </w:t>
      </w:r>
      <w:r w:rsidRPr="00372432">
        <w:rPr>
          <w:b/>
        </w:rPr>
        <w:t>Garner K</w:t>
      </w:r>
      <w:r>
        <w:t xml:space="preserve">, Wheeler G. Strategies Affecting Healthcare Personnel Influenza </w:t>
      </w:r>
      <w:r w:rsidR="005D515C">
        <w:t>Vaccination</w:t>
      </w:r>
      <w:r>
        <w:t xml:space="preserve">. </w:t>
      </w:r>
      <w:r w:rsidR="00372432">
        <w:t>Poster presented at: Annual Conference of the Council for State and Territorial Epidemiologists; 2016 June 19-23; Anchorage, AK</w:t>
      </w:r>
      <w:r w:rsidR="00EE3511">
        <w:t>.</w:t>
      </w:r>
    </w:p>
    <w:p w:rsidR="00372432" w:rsidRDefault="00372432" w:rsidP="00617087"/>
    <w:p w:rsidR="00372432" w:rsidRDefault="00372432" w:rsidP="00617087">
      <w:r w:rsidRPr="00372432">
        <w:rPr>
          <w:b/>
        </w:rPr>
        <w:t>Garner K</w:t>
      </w:r>
      <w:r>
        <w:t xml:space="preserve">, Wheeler JG, Yamauchi T. Airborne pathogen isolation capability in emergency departments of US children’s hospitals. American Journal of Infection Control. 2016 Dec 1; 44(12): 1747-1749. Doi: 10.1016/j.ajic.2016.05.010. </w:t>
      </w:r>
    </w:p>
    <w:p w:rsidR="00372432" w:rsidRDefault="00372432" w:rsidP="00617087"/>
    <w:p w:rsidR="00372432" w:rsidRDefault="00EE3511" w:rsidP="00617087">
      <w:r>
        <w:t xml:space="preserve">Morris M, </w:t>
      </w:r>
      <w:r w:rsidRPr="00EE3511">
        <w:rPr>
          <w:b/>
        </w:rPr>
        <w:t>Garner K</w:t>
      </w:r>
      <w:r>
        <w:t>. Engaging Public Health to Maximize CE/CPD Efforts. Abstract presented as an oral presentation at: Annual Conference of the Alliance for Continuing Education in the Health Professions; 2017 Jan 26-29; San Francisco, CA.</w:t>
      </w:r>
    </w:p>
    <w:p w:rsidR="00ED7ED6" w:rsidRDefault="00ED7ED6" w:rsidP="00617087"/>
    <w:p w:rsidR="00ED7ED6" w:rsidRDefault="00ED7ED6" w:rsidP="00617087">
      <w:r>
        <w:t xml:space="preserve">Lance C, </w:t>
      </w:r>
      <w:r w:rsidRPr="00ED7ED6">
        <w:rPr>
          <w:b/>
        </w:rPr>
        <w:t>Garner K</w:t>
      </w:r>
      <w:r>
        <w:t xml:space="preserve">, </w:t>
      </w:r>
      <w:proofErr w:type="spellStart"/>
      <w:r>
        <w:t>Crader</w:t>
      </w:r>
      <w:proofErr w:type="spellEnd"/>
      <w:r>
        <w:t xml:space="preserve"> M. Antimicrobial Stewardship in Arkansas: a Statewide Antimicrobial Stewardship Initiative Approach. Abstract accepted as a poster presentation at the Society for Healthcare Epidemiology in America Spring Meeting; 2018 April 18-21; Portland, OR.</w:t>
      </w:r>
    </w:p>
    <w:p w:rsidR="00786A73" w:rsidRDefault="00786A73" w:rsidP="00617087"/>
    <w:p w:rsidR="00786A73" w:rsidRDefault="00786A73" w:rsidP="00617087">
      <w:r w:rsidRPr="00786A73">
        <w:rPr>
          <w:b/>
        </w:rPr>
        <w:t>Garner K</w:t>
      </w:r>
      <w:r>
        <w:t>, Fields V, Holaway M, Patil N, Haselow D, Wheeler G. Cluster of Carbapenem-Resistant Pseudomonas Aeruginosa Infections Related to Care at an Outpatient Urology Clinic- Arkansas, 2016. Abstract submitted to: Annual Conference of the Council for State and Territorial Epidemiologists; 2018 June 10-14; West Palm Beach, FL.</w:t>
      </w:r>
    </w:p>
    <w:p w:rsidR="00786A73" w:rsidRDefault="00786A73" w:rsidP="00617087"/>
    <w:p w:rsidR="00786A73" w:rsidRDefault="00786A73" w:rsidP="00786A73">
      <w:r>
        <w:t xml:space="preserve">Fields V, </w:t>
      </w:r>
      <w:r w:rsidRPr="00786A73">
        <w:rPr>
          <w:b/>
        </w:rPr>
        <w:t>Garner K</w:t>
      </w:r>
      <w:r>
        <w:t>, Haselow D. Time to Nearest Ebola Assessment Center Mapping Initiative, Arkansas. Abstract submitted to: Annual Conference of the Council for State and Territorial Epidemiologists; 2018 June 10-14; West Palm Beach, FL.</w:t>
      </w:r>
    </w:p>
    <w:p w:rsidR="00786A73" w:rsidRDefault="00786A73" w:rsidP="00617087"/>
    <w:p w:rsidR="00786A73" w:rsidRDefault="00786A73" w:rsidP="00786A73">
      <w:r>
        <w:t xml:space="preserve">Chakravorty R, </w:t>
      </w:r>
      <w:r w:rsidRPr="00786A73">
        <w:rPr>
          <w:b/>
        </w:rPr>
        <w:t>Garner K</w:t>
      </w:r>
      <w:r>
        <w:t>, Holaway M, Wheeler G, Haselow D. Utilizing the Infection Control Assessment and Response (ICAR) Program at the Arkansas Department of Health. Abstract submitted to: Annual Conference of the Council for State and Territorial Epidemiologists; 2018 June 10-14; West Palm Beach, FL.</w:t>
      </w:r>
    </w:p>
    <w:p w:rsidR="00680654" w:rsidRDefault="00680654" w:rsidP="00786A73"/>
    <w:p w:rsidR="00680654" w:rsidRDefault="00680654" w:rsidP="00786A73">
      <w:proofErr w:type="spellStart"/>
      <w:r>
        <w:t>Bircan</w:t>
      </w:r>
      <w:proofErr w:type="spellEnd"/>
      <w:r>
        <w:t xml:space="preserve"> E, Cen R, Delhey L, </w:t>
      </w:r>
      <w:r w:rsidRPr="00680654">
        <w:rPr>
          <w:b/>
        </w:rPr>
        <w:t>Garner K</w:t>
      </w:r>
      <w:r>
        <w:t xml:space="preserve">, </w:t>
      </w:r>
      <w:proofErr w:type="spellStart"/>
      <w:r>
        <w:t>Gu</w:t>
      </w:r>
      <w:proofErr w:type="spellEnd"/>
      <w:r>
        <w:t xml:space="preserve"> F, Jin J, Shen T, </w:t>
      </w:r>
      <w:proofErr w:type="spellStart"/>
      <w:r>
        <w:t>Stahr</w:t>
      </w:r>
      <w:proofErr w:type="spellEnd"/>
      <w:r>
        <w:t xml:space="preserve"> S, Fischbach L. “In response to “Newly identified risk factors for MRSA [methicillin-resistant </w:t>
      </w:r>
      <w:r w:rsidRPr="00680654">
        <w:rPr>
          <w:i/>
        </w:rPr>
        <w:t>Staphylococcus aureus</w:t>
      </w:r>
      <w:r>
        <w:t xml:space="preserve">] carriage in The Netherlands.” </w:t>
      </w:r>
      <w:proofErr w:type="gramStart"/>
      <w:r w:rsidR="00ED7ED6">
        <w:t>In process.</w:t>
      </w:r>
      <w:proofErr w:type="gramEnd"/>
    </w:p>
    <w:p w:rsidR="00786A73" w:rsidRDefault="00786A73" w:rsidP="00617087"/>
    <w:p w:rsidR="0016338A" w:rsidRPr="00026C89" w:rsidRDefault="0016338A" w:rsidP="0016338A">
      <w:pPr>
        <w:pStyle w:val="Heading2"/>
        <w:rPr>
          <w:sz w:val="36"/>
        </w:rPr>
      </w:pPr>
      <w:r w:rsidRPr="00026C89">
        <w:rPr>
          <w:sz w:val="36"/>
        </w:rPr>
        <w:t xml:space="preserve">Certifications </w:t>
      </w:r>
    </w:p>
    <w:p w:rsidR="0016338A" w:rsidRDefault="0016338A" w:rsidP="0016338A">
      <w:r>
        <w:t>Nationally certified by the American Society of Clinical Pathologists as a Medical Laboratory Specialist since June 2008;</w:t>
      </w:r>
      <w:r w:rsidR="00A10049">
        <w:t xml:space="preserve"> renewed competency in 2011, </w:t>
      </w:r>
      <w:r>
        <w:t>2014</w:t>
      </w:r>
      <w:r w:rsidR="00A10049">
        <w:t>, and 2017.</w:t>
      </w:r>
    </w:p>
    <w:p w:rsidR="0016338A" w:rsidRPr="00026C89" w:rsidRDefault="0016338A" w:rsidP="0016338A">
      <w:pPr>
        <w:pStyle w:val="Heading2"/>
        <w:rPr>
          <w:sz w:val="36"/>
        </w:rPr>
      </w:pPr>
      <w:r w:rsidRPr="00026C89">
        <w:rPr>
          <w:sz w:val="36"/>
        </w:rPr>
        <w:t>Memberships</w:t>
      </w:r>
    </w:p>
    <w:p w:rsidR="0016338A" w:rsidRDefault="0016338A" w:rsidP="0016338A">
      <w:r>
        <w:t xml:space="preserve">2008 - </w:t>
      </w:r>
      <w:r w:rsidR="005D515C">
        <w:t>Present</w:t>
      </w:r>
      <w:r>
        <w:t xml:space="preserve"> </w:t>
      </w:r>
      <w:r w:rsidR="005D515C">
        <w:t xml:space="preserve"> </w:t>
      </w:r>
      <w:r>
        <w:t xml:space="preserve"> </w:t>
      </w:r>
      <w:r w:rsidR="005D515C">
        <w:t xml:space="preserve"> </w:t>
      </w:r>
      <w:r>
        <w:t>American Society of Clinical Pathologists</w:t>
      </w:r>
      <w:r w:rsidR="005D515C">
        <w:t xml:space="preserve"> </w:t>
      </w:r>
    </w:p>
    <w:p w:rsidR="005D515C" w:rsidRDefault="005D515C" w:rsidP="0016338A"/>
    <w:p w:rsidR="0016338A" w:rsidRDefault="005D515C" w:rsidP="0016338A">
      <w:r>
        <w:t xml:space="preserve">2013 – Present   </w:t>
      </w:r>
      <w:r w:rsidR="0016338A">
        <w:t xml:space="preserve">Association for Professionals in Infection Control and Epidemiology </w:t>
      </w:r>
    </w:p>
    <w:p w:rsidR="0016338A" w:rsidRDefault="005D515C" w:rsidP="005D515C">
      <w:pPr>
        <w:ind w:firstLine="720"/>
      </w:pPr>
      <w:r>
        <w:t xml:space="preserve">              </w:t>
      </w:r>
      <w:r w:rsidR="0016338A">
        <w:t>Elected board member and chapter legislative representative for</w:t>
      </w:r>
      <w:r>
        <w:t xml:space="preserve"> state chapter </w:t>
      </w:r>
      <w:r w:rsidR="0016338A">
        <w:t xml:space="preserve"> </w:t>
      </w:r>
    </w:p>
    <w:p w:rsidR="005D515C" w:rsidRDefault="005D515C" w:rsidP="0016338A"/>
    <w:p w:rsidR="005D515C" w:rsidRPr="0016338A" w:rsidRDefault="005D515C" w:rsidP="00A10049">
      <w:pPr>
        <w:ind w:left="1530" w:hanging="1530"/>
      </w:pPr>
      <w:r>
        <w:t xml:space="preserve">2013 – Present   </w:t>
      </w:r>
      <w:r w:rsidR="0016338A">
        <w:t>Council of State an</w:t>
      </w:r>
      <w:r>
        <w:t>d Territorial Epidemiologists; HAI Subcommittee member</w:t>
      </w:r>
      <w:r w:rsidR="00A10049">
        <w:t xml:space="preserve"> and HAI</w:t>
      </w:r>
      <w:r w:rsidR="00ED7ED6">
        <w:t xml:space="preserve"> Data</w:t>
      </w:r>
      <w:r w:rsidR="00A10049">
        <w:t xml:space="preserve"> Standards committee member</w:t>
      </w:r>
    </w:p>
    <w:p w:rsidR="00617087" w:rsidRPr="00026C89" w:rsidRDefault="0016338A" w:rsidP="00617087">
      <w:pPr>
        <w:pStyle w:val="Heading2"/>
        <w:rPr>
          <w:sz w:val="36"/>
        </w:rPr>
      </w:pPr>
      <w:r w:rsidRPr="00026C89">
        <w:rPr>
          <w:sz w:val="36"/>
        </w:rPr>
        <w:t>S</w:t>
      </w:r>
      <w:r w:rsidR="004204FC" w:rsidRPr="00026C89">
        <w:rPr>
          <w:sz w:val="36"/>
        </w:rPr>
        <w:t>oftware Skills</w:t>
      </w:r>
    </w:p>
    <w:p w:rsidR="004204FC" w:rsidRDefault="00EE3511" w:rsidP="002F1260">
      <w:r>
        <w:t>SAS, R, Microsoft Office (Word, Excel, PowerPoint, Publisher, Outlook), Adobe Pro, Adobe Connect, National Healthcare Safety Network,</w:t>
      </w:r>
      <w:r w:rsidR="00680654">
        <w:t xml:space="preserve"> </w:t>
      </w:r>
      <w:proofErr w:type="spellStart"/>
      <w:r w:rsidR="00680654">
        <w:t>REDCap</w:t>
      </w:r>
      <w:proofErr w:type="spellEnd"/>
      <w:r w:rsidR="00680654">
        <w:t>, and</w:t>
      </w:r>
      <w:r>
        <w:t xml:space="preserve"> SharePoint</w:t>
      </w:r>
      <w:r w:rsidR="00680654">
        <w:t>.</w:t>
      </w:r>
      <w:r>
        <w:t xml:space="preserve"> </w:t>
      </w:r>
    </w:p>
    <w:p w:rsidR="00054B49" w:rsidRPr="00026C89" w:rsidRDefault="00054B49" w:rsidP="00054B49">
      <w:pPr>
        <w:pStyle w:val="Heading2"/>
        <w:rPr>
          <w:sz w:val="36"/>
        </w:rPr>
      </w:pPr>
      <w:r w:rsidRPr="00026C89">
        <w:rPr>
          <w:sz w:val="36"/>
        </w:rPr>
        <w:t>References</w:t>
      </w:r>
    </w:p>
    <w:p w:rsidR="00054B49" w:rsidRPr="00054B49" w:rsidRDefault="00054B49" w:rsidP="00054B49">
      <w:r>
        <w:t>Available upon request.</w:t>
      </w:r>
    </w:p>
    <w:sectPr w:rsidR="00054B49" w:rsidRPr="00054B49" w:rsidSect="007624B9">
      <w:footerReference w:type="default" r:id="rId9"/>
      <w:pgSz w:w="12240" w:h="15840"/>
      <w:pgMar w:top="720" w:right="720" w:bottom="720" w:left="720" w:header="144"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C34" w:rsidRDefault="00BC7C34">
      <w:r>
        <w:separator/>
      </w:r>
    </w:p>
  </w:endnote>
  <w:endnote w:type="continuationSeparator" w:id="0">
    <w:p w:rsidR="00BC7C34" w:rsidRDefault="00BC7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D79" w:rsidRDefault="00ED4D79">
    <w:pP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C34" w:rsidRDefault="00BC7C34">
      <w:r>
        <w:separator/>
      </w:r>
    </w:p>
  </w:footnote>
  <w:footnote w:type="continuationSeparator" w:id="0">
    <w:p w:rsidR="00BC7C34" w:rsidRDefault="00BC7C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7A8A8A96"/>
    <w:lvl w:ilvl="0">
      <w:start w:val="1"/>
      <w:numFmt w:val="bullet"/>
      <w:lvlText w:val=""/>
      <w:lvlJc w:val="left"/>
      <w:pPr>
        <w:tabs>
          <w:tab w:val="num" w:pos="1440"/>
        </w:tabs>
        <w:ind w:left="1440" w:hanging="360"/>
      </w:pPr>
      <w:rPr>
        <w:rFonts w:ascii="Symbol" w:hAnsi="Symbol" w:hint="default"/>
      </w:rPr>
    </w:lvl>
  </w:abstractNum>
  <w:abstractNum w:abstractNumId="1">
    <w:nsid w:val="FFFFFF82"/>
    <w:multiLevelType w:val="singleLevel"/>
    <w:tmpl w:val="ADB8ECCC"/>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D1DEC64E"/>
    <w:lvl w:ilvl="0">
      <w:start w:val="1"/>
      <w:numFmt w:val="bullet"/>
      <w:lvlText w:val=""/>
      <w:lvlJc w:val="left"/>
      <w:pPr>
        <w:tabs>
          <w:tab w:val="num" w:pos="720"/>
        </w:tabs>
        <w:ind w:left="720" w:hanging="360"/>
      </w:pPr>
      <w:rPr>
        <w:rFonts w:ascii="Symbol" w:hAnsi="Symbol" w:hint="default"/>
      </w:rPr>
    </w:lvl>
  </w:abstractNum>
  <w:abstractNum w:abstractNumId="3">
    <w:nsid w:val="FFFFFF89"/>
    <w:multiLevelType w:val="singleLevel"/>
    <w:tmpl w:val="0E124F3C"/>
    <w:lvl w:ilvl="0">
      <w:start w:val="1"/>
      <w:numFmt w:val="bullet"/>
      <w:lvlText w:val=""/>
      <w:lvlJc w:val="left"/>
      <w:pPr>
        <w:tabs>
          <w:tab w:val="num" w:pos="360"/>
        </w:tabs>
        <w:ind w:left="360" w:hanging="360"/>
      </w:pPr>
      <w:rPr>
        <w:rFonts w:ascii="Wingdings" w:hAnsi="Wingdings" w:hint="default"/>
        <w:sz w:val="22"/>
      </w:rPr>
    </w:lvl>
  </w:abstractNum>
  <w:abstractNum w:abstractNumId="4">
    <w:nsid w:val="248A00B8"/>
    <w:multiLevelType w:val="hybridMultilevel"/>
    <w:tmpl w:val="E7928BA0"/>
    <w:lvl w:ilvl="0" w:tplc="0E52D1F6">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3C07DFF"/>
    <w:multiLevelType w:val="hybridMultilevel"/>
    <w:tmpl w:val="06904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4957AF"/>
    <w:multiLevelType w:val="hybridMultilevel"/>
    <w:tmpl w:val="A5005AAC"/>
    <w:lvl w:ilvl="0" w:tplc="5D18BF0A">
      <w:start w:val="1"/>
      <w:numFmt w:val="bullet"/>
      <w:lvlText w:val="-"/>
      <w:lvlJc w:val="left"/>
      <w:pPr>
        <w:ind w:left="720" w:hanging="360"/>
      </w:pPr>
      <w:rPr>
        <w:rFonts w:ascii="Arial" w:hAnsi="Arial" w:hint="default"/>
      </w:rPr>
    </w:lvl>
    <w:lvl w:ilvl="1" w:tplc="F25EA306">
      <w:start w:val="1"/>
      <w:numFmt w:val="bullet"/>
      <w:lvlText w:val="o"/>
      <w:lvlJc w:val="left"/>
      <w:pPr>
        <w:ind w:left="1440" w:hanging="360"/>
      </w:pPr>
      <w:rPr>
        <w:rFonts w:ascii="Courier New" w:hAnsi="Courier New" w:cs="Courier New"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DF6141"/>
    <w:multiLevelType w:val="hybridMultilevel"/>
    <w:tmpl w:val="11DA5DBC"/>
    <w:lvl w:ilvl="0" w:tplc="4CAE2DB6">
      <w:start w:val="1"/>
      <w:numFmt w:val="bullet"/>
      <w:pStyle w:val="ListBullet"/>
      <w:lvlText w:val=""/>
      <w:lvlJc w:val="left"/>
      <w:pPr>
        <w:tabs>
          <w:tab w:val="num" w:pos="216"/>
        </w:tabs>
        <w:ind w:left="216" w:hanging="216"/>
      </w:pPr>
      <w:rPr>
        <w:rFonts w:ascii="Symbol" w:hAnsi="Symbol" w:hint="default"/>
        <w:color w:val="333333"/>
        <w:sz w:val="16"/>
        <w:szCs w:val="16"/>
      </w:rPr>
    </w:lvl>
    <w:lvl w:ilvl="1" w:tplc="FBB6F6B2">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56320F8"/>
    <w:multiLevelType w:val="hybridMultilevel"/>
    <w:tmpl w:val="E7928BA0"/>
    <w:lvl w:ilvl="0" w:tplc="1D12B0FA">
      <w:start w:val="1"/>
      <w:numFmt w:val="bullet"/>
      <w:lvlText w:val=""/>
      <w:lvlJc w:val="left"/>
      <w:pPr>
        <w:tabs>
          <w:tab w:val="num" w:pos="792"/>
        </w:tabs>
        <w:ind w:left="79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B3B49FE"/>
    <w:multiLevelType w:val="hybridMultilevel"/>
    <w:tmpl w:val="FD92980C"/>
    <w:lvl w:ilvl="0" w:tplc="592C7D72">
      <w:start w:val="1"/>
      <w:numFmt w:val="bullet"/>
      <w:lvlText w:val=""/>
      <w:lvlJc w:val="left"/>
      <w:pPr>
        <w:tabs>
          <w:tab w:val="num" w:pos="360"/>
        </w:tabs>
        <w:ind w:left="360" w:hanging="360"/>
      </w:pPr>
      <w:rPr>
        <w:rFonts w:ascii="Wingdings" w:hAnsi="Wingdings"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3EE1086"/>
    <w:multiLevelType w:val="multilevel"/>
    <w:tmpl w:val="5BE01376"/>
    <w:lvl w:ilvl="0">
      <w:start w:val="1"/>
      <w:numFmt w:val="bullet"/>
      <w:lvlText w:val=""/>
      <w:lvlJc w:val="left"/>
      <w:pPr>
        <w:tabs>
          <w:tab w:val="num" w:pos="360"/>
        </w:tabs>
        <w:ind w:left="360" w:hanging="360"/>
      </w:pPr>
      <w:rPr>
        <w:rFonts w:ascii="Wingdings" w:hAnsi="Wingdings" w:hint="default"/>
        <w:sz w:val="16"/>
        <w:szCs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616E7ED5"/>
    <w:multiLevelType w:val="multilevel"/>
    <w:tmpl w:val="2FA67B3A"/>
    <w:lvl w:ilvl="0">
      <w:start w:val="1"/>
      <w:numFmt w:val="bullet"/>
      <w:lvlText w:val=""/>
      <w:lvlJc w:val="left"/>
      <w:pPr>
        <w:tabs>
          <w:tab w:val="num" w:pos="216"/>
        </w:tabs>
        <w:ind w:left="216" w:hanging="216"/>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79627E27"/>
    <w:multiLevelType w:val="multilevel"/>
    <w:tmpl w:val="1A80085C"/>
    <w:lvl w:ilvl="0">
      <w:start w:val="1"/>
      <w:numFmt w:val="bullet"/>
      <w:lvlText w:val=""/>
      <w:lvlJc w:val="left"/>
      <w:pPr>
        <w:tabs>
          <w:tab w:val="num" w:pos="360"/>
        </w:tabs>
        <w:ind w:left="360" w:hanging="360"/>
      </w:pPr>
      <w:rPr>
        <w:rFonts w:ascii="Wingdings" w:hAnsi="Wingdings"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7"/>
  </w:num>
  <w:num w:numId="4">
    <w:abstractNumId w:val="9"/>
  </w:num>
  <w:num w:numId="5">
    <w:abstractNumId w:val="3"/>
  </w:num>
  <w:num w:numId="6">
    <w:abstractNumId w:val="12"/>
  </w:num>
  <w:num w:numId="7">
    <w:abstractNumId w:val="10"/>
  </w:num>
  <w:num w:numId="8">
    <w:abstractNumId w:val="11"/>
  </w:num>
  <w:num w:numId="9">
    <w:abstractNumId w:val="2"/>
  </w:num>
  <w:num w:numId="10">
    <w:abstractNumId w:val="1"/>
  </w:num>
  <w:num w:numId="11">
    <w:abstractNumId w:val="0"/>
  </w:num>
  <w:num w:numId="12">
    <w:abstractNumId w:val="6"/>
  </w:num>
  <w:num w:numId="13">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imberly Garner">
    <w15:presenceInfo w15:providerId="Windows Live" w15:userId="fbdea27f21581f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0" w:nlCheck="1" w:checkStyle="1"/>
  <w:activeWritingStyle w:appName="MSWord" w:lang="en-US" w:vendorID="64" w:dllVersion="131078" w:nlCheck="1" w:checkStyle="1"/>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811"/>
    <w:rsid w:val="00026C89"/>
    <w:rsid w:val="000274E1"/>
    <w:rsid w:val="000454CC"/>
    <w:rsid w:val="00054B49"/>
    <w:rsid w:val="00064AC9"/>
    <w:rsid w:val="0007421D"/>
    <w:rsid w:val="00086756"/>
    <w:rsid w:val="00094EC4"/>
    <w:rsid w:val="000E0551"/>
    <w:rsid w:val="000E273B"/>
    <w:rsid w:val="00104FF8"/>
    <w:rsid w:val="00162811"/>
    <w:rsid w:val="0016338A"/>
    <w:rsid w:val="00164F9F"/>
    <w:rsid w:val="00180C1C"/>
    <w:rsid w:val="001952F2"/>
    <w:rsid w:val="001C0BC2"/>
    <w:rsid w:val="001D64F6"/>
    <w:rsid w:val="001F6986"/>
    <w:rsid w:val="00213DA3"/>
    <w:rsid w:val="002235CA"/>
    <w:rsid w:val="00267050"/>
    <w:rsid w:val="002C5DA9"/>
    <w:rsid w:val="002E4779"/>
    <w:rsid w:val="002F1260"/>
    <w:rsid w:val="00315723"/>
    <w:rsid w:val="003312CC"/>
    <w:rsid w:val="00372432"/>
    <w:rsid w:val="003746A5"/>
    <w:rsid w:val="00380B91"/>
    <w:rsid w:val="003B3702"/>
    <w:rsid w:val="003E485D"/>
    <w:rsid w:val="004204FC"/>
    <w:rsid w:val="00451150"/>
    <w:rsid w:val="00491951"/>
    <w:rsid w:val="004C447F"/>
    <w:rsid w:val="0054761B"/>
    <w:rsid w:val="0055057E"/>
    <w:rsid w:val="005D515C"/>
    <w:rsid w:val="005E7A7E"/>
    <w:rsid w:val="005F4FA8"/>
    <w:rsid w:val="00617087"/>
    <w:rsid w:val="006254E8"/>
    <w:rsid w:val="00635D25"/>
    <w:rsid w:val="006450EE"/>
    <w:rsid w:val="00655BD5"/>
    <w:rsid w:val="00680654"/>
    <w:rsid w:val="0069283B"/>
    <w:rsid w:val="006A121E"/>
    <w:rsid w:val="006E7B18"/>
    <w:rsid w:val="00761F2D"/>
    <w:rsid w:val="0076239B"/>
    <w:rsid w:val="007624B9"/>
    <w:rsid w:val="00782DEB"/>
    <w:rsid w:val="00786A73"/>
    <w:rsid w:val="007950B9"/>
    <w:rsid w:val="00801593"/>
    <w:rsid w:val="00846A65"/>
    <w:rsid w:val="00885382"/>
    <w:rsid w:val="008A6F88"/>
    <w:rsid w:val="008F1614"/>
    <w:rsid w:val="009018CB"/>
    <w:rsid w:val="009632B7"/>
    <w:rsid w:val="0099322E"/>
    <w:rsid w:val="0099561E"/>
    <w:rsid w:val="009B2E0E"/>
    <w:rsid w:val="009E49D0"/>
    <w:rsid w:val="009F02A4"/>
    <w:rsid w:val="00A07832"/>
    <w:rsid w:val="00A10049"/>
    <w:rsid w:val="00A13B89"/>
    <w:rsid w:val="00A50326"/>
    <w:rsid w:val="00A61DC6"/>
    <w:rsid w:val="00AD3A67"/>
    <w:rsid w:val="00B33848"/>
    <w:rsid w:val="00B776BB"/>
    <w:rsid w:val="00B86E8E"/>
    <w:rsid w:val="00BA6F28"/>
    <w:rsid w:val="00BC3C89"/>
    <w:rsid w:val="00BC7C34"/>
    <w:rsid w:val="00BD6CE3"/>
    <w:rsid w:val="00CF2499"/>
    <w:rsid w:val="00CF7F1C"/>
    <w:rsid w:val="00D275B3"/>
    <w:rsid w:val="00D71587"/>
    <w:rsid w:val="00D86516"/>
    <w:rsid w:val="00D90D01"/>
    <w:rsid w:val="00DB59CC"/>
    <w:rsid w:val="00DD2F48"/>
    <w:rsid w:val="00E053FF"/>
    <w:rsid w:val="00E14BC8"/>
    <w:rsid w:val="00E7158A"/>
    <w:rsid w:val="00E94A60"/>
    <w:rsid w:val="00EB1E29"/>
    <w:rsid w:val="00EC5E89"/>
    <w:rsid w:val="00ED4D79"/>
    <w:rsid w:val="00ED7ED6"/>
    <w:rsid w:val="00EE3511"/>
    <w:rsid w:val="00F0092E"/>
    <w:rsid w:val="00F643FD"/>
    <w:rsid w:val="00FD6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Bullet" w:qFormat="1"/>
    <w:lsdException w:name="Title" w:semiHidden="0" w:unhideWhenUsed="0" w:qFormat="1"/>
    <w:lsdException w:name="Subtitle" w:qFormat="1"/>
    <w:lsdException w:name="Hyperlink"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AC9"/>
    <w:rPr>
      <w:rFonts w:asciiTheme="minorHAnsi" w:hAnsiTheme="minorHAnsi"/>
      <w:szCs w:val="24"/>
    </w:rPr>
  </w:style>
  <w:style w:type="paragraph" w:styleId="Heading1">
    <w:name w:val="heading 1"/>
    <w:basedOn w:val="Normal"/>
    <w:next w:val="Normal"/>
    <w:qFormat/>
    <w:rsid w:val="002F1260"/>
    <w:pPr>
      <w:pBdr>
        <w:bottom w:val="single" w:sz="4" w:space="4" w:color="auto"/>
      </w:pBdr>
      <w:outlineLvl w:val="0"/>
    </w:pPr>
    <w:rPr>
      <w:rFonts w:asciiTheme="majorHAnsi" w:hAnsiTheme="majorHAnsi"/>
      <w:b/>
      <w:bCs/>
      <w:kern w:val="28"/>
      <w:sz w:val="48"/>
      <w:szCs w:val="20"/>
    </w:rPr>
  </w:style>
  <w:style w:type="paragraph" w:styleId="Heading2">
    <w:name w:val="heading 2"/>
    <w:basedOn w:val="Normal"/>
    <w:next w:val="Normal"/>
    <w:link w:val="Heading2Char"/>
    <w:qFormat/>
    <w:rsid w:val="002F1260"/>
    <w:pPr>
      <w:keepNext/>
      <w:spacing w:before="360" w:after="120"/>
      <w:outlineLvl w:val="1"/>
    </w:pPr>
    <w:rPr>
      <w:rFonts w:asciiTheme="majorHAnsi" w:hAnsiTheme="majorHAnsi" w:cs="Arial"/>
      <w:b/>
      <w:bCs/>
      <w:spacing w:val="-10"/>
      <w:sz w:val="32"/>
      <w:szCs w:val="26"/>
    </w:rPr>
  </w:style>
  <w:style w:type="paragraph" w:styleId="Heading3">
    <w:name w:val="heading 3"/>
    <w:basedOn w:val="Normal"/>
    <w:next w:val="Normal"/>
    <w:link w:val="Heading3Char"/>
    <w:qFormat/>
    <w:rsid w:val="00064AC9"/>
    <w:pPr>
      <w:keepNext/>
      <w:spacing w:before="120"/>
      <w:outlineLvl w:val="2"/>
    </w:pPr>
    <w:rPr>
      <w:rFonts w:cs="Arial"/>
      <w:bCs/>
      <w:szCs w:val="20"/>
    </w:rPr>
  </w:style>
  <w:style w:type="paragraph" w:styleId="Heading4">
    <w:name w:val="heading 4"/>
    <w:basedOn w:val="Normal"/>
    <w:next w:val="Normal"/>
    <w:link w:val="Heading4Char"/>
    <w:semiHidden/>
    <w:unhideWhenUsed/>
    <w:rsid w:val="00104FF8"/>
    <w:pPr>
      <w:keepNext/>
      <w:spacing w:before="120"/>
      <w:outlineLvl w:val="3"/>
    </w:pPr>
    <w:rPr>
      <w:rFonts w:cs="Arial"/>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F1260"/>
    <w:rPr>
      <w:rFonts w:asciiTheme="majorHAnsi" w:hAnsiTheme="majorHAnsi" w:cs="Arial"/>
      <w:b/>
      <w:bCs/>
      <w:spacing w:val="-10"/>
      <w:sz w:val="32"/>
      <w:szCs w:val="26"/>
    </w:rPr>
  </w:style>
  <w:style w:type="character" w:customStyle="1" w:styleId="Heading3Char">
    <w:name w:val="Heading 3 Char"/>
    <w:basedOn w:val="DefaultParagraphFont"/>
    <w:link w:val="Heading3"/>
    <w:rsid w:val="00064AC9"/>
    <w:rPr>
      <w:rFonts w:asciiTheme="minorHAnsi" w:hAnsiTheme="minorHAnsi" w:cs="Arial"/>
      <w:bCs/>
    </w:rPr>
  </w:style>
  <w:style w:type="character" w:customStyle="1" w:styleId="Heading4Char">
    <w:name w:val="Heading 4 Char"/>
    <w:basedOn w:val="DefaultParagraphFont"/>
    <w:link w:val="Heading4"/>
    <w:semiHidden/>
    <w:rsid w:val="00064AC9"/>
    <w:rPr>
      <w:rFonts w:asciiTheme="minorHAnsi" w:hAnsiTheme="minorHAnsi" w:cs="Arial"/>
      <w:iCs/>
      <w:szCs w:val="24"/>
    </w:rPr>
  </w:style>
  <w:style w:type="character" w:styleId="Hyperlink">
    <w:name w:val="Hyperlink"/>
    <w:basedOn w:val="DefaultParagraphFont"/>
    <w:qFormat/>
    <w:rsid w:val="00B86E8E"/>
    <w:rPr>
      <w:color w:val="0000FF"/>
      <w:u w:val="single"/>
    </w:rPr>
  </w:style>
  <w:style w:type="paragraph" w:styleId="ListBullet">
    <w:name w:val="List Bullet"/>
    <w:basedOn w:val="Normal"/>
    <w:next w:val="Normal"/>
    <w:autoRedefine/>
    <w:qFormat/>
    <w:rsid w:val="00094EC4"/>
    <w:pPr>
      <w:numPr>
        <w:numId w:val="3"/>
      </w:numPr>
      <w:spacing w:before="60" w:after="120"/>
    </w:pPr>
  </w:style>
  <w:style w:type="character" w:customStyle="1" w:styleId="Position">
    <w:name w:val="Position"/>
    <w:basedOn w:val="DefaultParagraphFont"/>
    <w:qFormat/>
    <w:rsid w:val="002F1260"/>
    <w:rPr>
      <w:rFonts w:asciiTheme="majorHAnsi" w:hAnsiTheme="majorHAnsi"/>
      <w:b/>
      <w:bCs/>
      <w:sz w:val="22"/>
    </w:rPr>
  </w:style>
  <w:style w:type="paragraph" w:customStyle="1" w:styleId="ContactInfo">
    <w:name w:val="Contact Info"/>
    <w:basedOn w:val="Normal"/>
    <w:qFormat/>
    <w:rsid w:val="002F1260"/>
    <w:pPr>
      <w:spacing w:after="200"/>
      <w:jc w:val="right"/>
    </w:pPr>
    <w:rPr>
      <w:spacing w:val="30"/>
      <w:sz w:val="16"/>
    </w:rPr>
  </w:style>
  <w:style w:type="character" w:styleId="PlaceholderText">
    <w:name w:val="Placeholder Text"/>
    <w:basedOn w:val="DefaultParagraphFont"/>
    <w:uiPriority w:val="99"/>
    <w:semiHidden/>
    <w:rsid w:val="00064AC9"/>
    <w:rPr>
      <w:color w:val="808080"/>
    </w:rPr>
  </w:style>
  <w:style w:type="paragraph" w:styleId="BalloonText">
    <w:name w:val="Balloon Text"/>
    <w:basedOn w:val="Normal"/>
    <w:link w:val="BalloonTextChar"/>
    <w:semiHidden/>
    <w:unhideWhenUsed/>
    <w:rsid w:val="00064AC9"/>
    <w:rPr>
      <w:rFonts w:ascii="Tahoma" w:hAnsi="Tahoma" w:cs="Tahoma"/>
      <w:sz w:val="16"/>
      <w:szCs w:val="16"/>
    </w:rPr>
  </w:style>
  <w:style w:type="character" w:customStyle="1" w:styleId="BalloonTextChar">
    <w:name w:val="Balloon Text Char"/>
    <w:basedOn w:val="DefaultParagraphFont"/>
    <w:link w:val="BalloonText"/>
    <w:semiHidden/>
    <w:rsid w:val="00064AC9"/>
    <w:rPr>
      <w:rFonts w:ascii="Tahoma" w:hAnsi="Tahoma" w:cs="Tahoma"/>
      <w:sz w:val="16"/>
      <w:szCs w:val="16"/>
    </w:rPr>
  </w:style>
  <w:style w:type="paragraph" w:styleId="ListParagraph">
    <w:name w:val="List Paragraph"/>
    <w:basedOn w:val="Normal"/>
    <w:uiPriority w:val="34"/>
    <w:unhideWhenUsed/>
    <w:qFormat/>
    <w:rsid w:val="00267050"/>
    <w:pPr>
      <w:ind w:left="720"/>
      <w:contextualSpacing/>
    </w:pPr>
  </w:style>
  <w:style w:type="paragraph" w:styleId="Header">
    <w:name w:val="header"/>
    <w:basedOn w:val="Normal"/>
    <w:link w:val="HeaderChar"/>
    <w:unhideWhenUsed/>
    <w:rsid w:val="007624B9"/>
    <w:pPr>
      <w:tabs>
        <w:tab w:val="center" w:pos="4680"/>
        <w:tab w:val="right" w:pos="9360"/>
      </w:tabs>
    </w:pPr>
  </w:style>
  <w:style w:type="character" w:customStyle="1" w:styleId="HeaderChar">
    <w:name w:val="Header Char"/>
    <w:basedOn w:val="DefaultParagraphFont"/>
    <w:link w:val="Header"/>
    <w:rsid w:val="007624B9"/>
    <w:rPr>
      <w:rFonts w:asciiTheme="minorHAnsi" w:hAnsiTheme="minorHAnsi"/>
      <w:szCs w:val="24"/>
    </w:rPr>
  </w:style>
  <w:style w:type="paragraph" w:styleId="Footer">
    <w:name w:val="footer"/>
    <w:basedOn w:val="Normal"/>
    <w:link w:val="FooterChar"/>
    <w:unhideWhenUsed/>
    <w:rsid w:val="007624B9"/>
    <w:pPr>
      <w:tabs>
        <w:tab w:val="center" w:pos="4680"/>
        <w:tab w:val="right" w:pos="9360"/>
      </w:tabs>
    </w:pPr>
  </w:style>
  <w:style w:type="character" w:customStyle="1" w:styleId="FooterChar">
    <w:name w:val="Footer Char"/>
    <w:basedOn w:val="DefaultParagraphFont"/>
    <w:link w:val="Footer"/>
    <w:rsid w:val="007624B9"/>
    <w:rPr>
      <w:rFonts w:asciiTheme="minorHAnsi" w:hAnsiTheme="minorHAns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Bullet" w:qFormat="1"/>
    <w:lsdException w:name="Title" w:semiHidden="0" w:unhideWhenUsed="0" w:qFormat="1"/>
    <w:lsdException w:name="Subtitle" w:qFormat="1"/>
    <w:lsdException w:name="Hyperlink"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AC9"/>
    <w:rPr>
      <w:rFonts w:asciiTheme="minorHAnsi" w:hAnsiTheme="minorHAnsi"/>
      <w:szCs w:val="24"/>
    </w:rPr>
  </w:style>
  <w:style w:type="paragraph" w:styleId="Heading1">
    <w:name w:val="heading 1"/>
    <w:basedOn w:val="Normal"/>
    <w:next w:val="Normal"/>
    <w:qFormat/>
    <w:rsid w:val="002F1260"/>
    <w:pPr>
      <w:pBdr>
        <w:bottom w:val="single" w:sz="4" w:space="4" w:color="auto"/>
      </w:pBdr>
      <w:outlineLvl w:val="0"/>
    </w:pPr>
    <w:rPr>
      <w:rFonts w:asciiTheme="majorHAnsi" w:hAnsiTheme="majorHAnsi"/>
      <w:b/>
      <w:bCs/>
      <w:kern w:val="28"/>
      <w:sz w:val="48"/>
      <w:szCs w:val="20"/>
    </w:rPr>
  </w:style>
  <w:style w:type="paragraph" w:styleId="Heading2">
    <w:name w:val="heading 2"/>
    <w:basedOn w:val="Normal"/>
    <w:next w:val="Normal"/>
    <w:link w:val="Heading2Char"/>
    <w:qFormat/>
    <w:rsid w:val="002F1260"/>
    <w:pPr>
      <w:keepNext/>
      <w:spacing w:before="360" w:after="120"/>
      <w:outlineLvl w:val="1"/>
    </w:pPr>
    <w:rPr>
      <w:rFonts w:asciiTheme="majorHAnsi" w:hAnsiTheme="majorHAnsi" w:cs="Arial"/>
      <w:b/>
      <w:bCs/>
      <w:spacing w:val="-10"/>
      <w:sz w:val="32"/>
      <w:szCs w:val="26"/>
    </w:rPr>
  </w:style>
  <w:style w:type="paragraph" w:styleId="Heading3">
    <w:name w:val="heading 3"/>
    <w:basedOn w:val="Normal"/>
    <w:next w:val="Normal"/>
    <w:link w:val="Heading3Char"/>
    <w:qFormat/>
    <w:rsid w:val="00064AC9"/>
    <w:pPr>
      <w:keepNext/>
      <w:spacing w:before="120"/>
      <w:outlineLvl w:val="2"/>
    </w:pPr>
    <w:rPr>
      <w:rFonts w:cs="Arial"/>
      <w:bCs/>
      <w:szCs w:val="20"/>
    </w:rPr>
  </w:style>
  <w:style w:type="paragraph" w:styleId="Heading4">
    <w:name w:val="heading 4"/>
    <w:basedOn w:val="Normal"/>
    <w:next w:val="Normal"/>
    <w:link w:val="Heading4Char"/>
    <w:semiHidden/>
    <w:unhideWhenUsed/>
    <w:rsid w:val="00104FF8"/>
    <w:pPr>
      <w:keepNext/>
      <w:spacing w:before="120"/>
      <w:outlineLvl w:val="3"/>
    </w:pPr>
    <w:rPr>
      <w:rFonts w:cs="Arial"/>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F1260"/>
    <w:rPr>
      <w:rFonts w:asciiTheme="majorHAnsi" w:hAnsiTheme="majorHAnsi" w:cs="Arial"/>
      <w:b/>
      <w:bCs/>
      <w:spacing w:val="-10"/>
      <w:sz w:val="32"/>
      <w:szCs w:val="26"/>
    </w:rPr>
  </w:style>
  <w:style w:type="character" w:customStyle="1" w:styleId="Heading3Char">
    <w:name w:val="Heading 3 Char"/>
    <w:basedOn w:val="DefaultParagraphFont"/>
    <w:link w:val="Heading3"/>
    <w:rsid w:val="00064AC9"/>
    <w:rPr>
      <w:rFonts w:asciiTheme="minorHAnsi" w:hAnsiTheme="minorHAnsi" w:cs="Arial"/>
      <w:bCs/>
    </w:rPr>
  </w:style>
  <w:style w:type="character" w:customStyle="1" w:styleId="Heading4Char">
    <w:name w:val="Heading 4 Char"/>
    <w:basedOn w:val="DefaultParagraphFont"/>
    <w:link w:val="Heading4"/>
    <w:semiHidden/>
    <w:rsid w:val="00064AC9"/>
    <w:rPr>
      <w:rFonts w:asciiTheme="minorHAnsi" w:hAnsiTheme="minorHAnsi" w:cs="Arial"/>
      <w:iCs/>
      <w:szCs w:val="24"/>
    </w:rPr>
  </w:style>
  <w:style w:type="character" w:styleId="Hyperlink">
    <w:name w:val="Hyperlink"/>
    <w:basedOn w:val="DefaultParagraphFont"/>
    <w:qFormat/>
    <w:rsid w:val="00B86E8E"/>
    <w:rPr>
      <w:color w:val="0000FF"/>
      <w:u w:val="single"/>
    </w:rPr>
  </w:style>
  <w:style w:type="paragraph" w:styleId="ListBullet">
    <w:name w:val="List Bullet"/>
    <w:basedOn w:val="Normal"/>
    <w:next w:val="Normal"/>
    <w:autoRedefine/>
    <w:qFormat/>
    <w:rsid w:val="00094EC4"/>
    <w:pPr>
      <w:numPr>
        <w:numId w:val="3"/>
      </w:numPr>
      <w:spacing w:before="60" w:after="120"/>
    </w:pPr>
  </w:style>
  <w:style w:type="character" w:customStyle="1" w:styleId="Position">
    <w:name w:val="Position"/>
    <w:basedOn w:val="DefaultParagraphFont"/>
    <w:qFormat/>
    <w:rsid w:val="002F1260"/>
    <w:rPr>
      <w:rFonts w:asciiTheme="majorHAnsi" w:hAnsiTheme="majorHAnsi"/>
      <w:b/>
      <w:bCs/>
      <w:sz w:val="22"/>
    </w:rPr>
  </w:style>
  <w:style w:type="paragraph" w:customStyle="1" w:styleId="ContactInfo">
    <w:name w:val="Contact Info"/>
    <w:basedOn w:val="Normal"/>
    <w:qFormat/>
    <w:rsid w:val="002F1260"/>
    <w:pPr>
      <w:spacing w:after="200"/>
      <w:jc w:val="right"/>
    </w:pPr>
    <w:rPr>
      <w:spacing w:val="30"/>
      <w:sz w:val="16"/>
    </w:rPr>
  </w:style>
  <w:style w:type="character" w:styleId="PlaceholderText">
    <w:name w:val="Placeholder Text"/>
    <w:basedOn w:val="DefaultParagraphFont"/>
    <w:uiPriority w:val="99"/>
    <w:semiHidden/>
    <w:rsid w:val="00064AC9"/>
    <w:rPr>
      <w:color w:val="808080"/>
    </w:rPr>
  </w:style>
  <w:style w:type="paragraph" w:styleId="BalloonText">
    <w:name w:val="Balloon Text"/>
    <w:basedOn w:val="Normal"/>
    <w:link w:val="BalloonTextChar"/>
    <w:semiHidden/>
    <w:unhideWhenUsed/>
    <w:rsid w:val="00064AC9"/>
    <w:rPr>
      <w:rFonts w:ascii="Tahoma" w:hAnsi="Tahoma" w:cs="Tahoma"/>
      <w:sz w:val="16"/>
      <w:szCs w:val="16"/>
    </w:rPr>
  </w:style>
  <w:style w:type="character" w:customStyle="1" w:styleId="BalloonTextChar">
    <w:name w:val="Balloon Text Char"/>
    <w:basedOn w:val="DefaultParagraphFont"/>
    <w:link w:val="BalloonText"/>
    <w:semiHidden/>
    <w:rsid w:val="00064AC9"/>
    <w:rPr>
      <w:rFonts w:ascii="Tahoma" w:hAnsi="Tahoma" w:cs="Tahoma"/>
      <w:sz w:val="16"/>
      <w:szCs w:val="16"/>
    </w:rPr>
  </w:style>
  <w:style w:type="paragraph" w:styleId="ListParagraph">
    <w:name w:val="List Paragraph"/>
    <w:basedOn w:val="Normal"/>
    <w:uiPriority w:val="34"/>
    <w:unhideWhenUsed/>
    <w:qFormat/>
    <w:rsid w:val="00267050"/>
    <w:pPr>
      <w:ind w:left="720"/>
      <w:contextualSpacing/>
    </w:pPr>
  </w:style>
  <w:style w:type="paragraph" w:styleId="Header">
    <w:name w:val="header"/>
    <w:basedOn w:val="Normal"/>
    <w:link w:val="HeaderChar"/>
    <w:unhideWhenUsed/>
    <w:rsid w:val="007624B9"/>
    <w:pPr>
      <w:tabs>
        <w:tab w:val="center" w:pos="4680"/>
        <w:tab w:val="right" w:pos="9360"/>
      </w:tabs>
    </w:pPr>
  </w:style>
  <w:style w:type="character" w:customStyle="1" w:styleId="HeaderChar">
    <w:name w:val="Header Char"/>
    <w:basedOn w:val="DefaultParagraphFont"/>
    <w:link w:val="Header"/>
    <w:rsid w:val="007624B9"/>
    <w:rPr>
      <w:rFonts w:asciiTheme="minorHAnsi" w:hAnsiTheme="minorHAnsi"/>
      <w:szCs w:val="24"/>
    </w:rPr>
  </w:style>
  <w:style w:type="paragraph" w:styleId="Footer">
    <w:name w:val="footer"/>
    <w:basedOn w:val="Normal"/>
    <w:link w:val="FooterChar"/>
    <w:unhideWhenUsed/>
    <w:rsid w:val="007624B9"/>
    <w:pPr>
      <w:tabs>
        <w:tab w:val="center" w:pos="4680"/>
        <w:tab w:val="right" w:pos="9360"/>
      </w:tabs>
    </w:pPr>
  </w:style>
  <w:style w:type="character" w:customStyle="1" w:styleId="FooterChar">
    <w:name w:val="Footer Char"/>
    <w:basedOn w:val="DefaultParagraphFont"/>
    <w:link w:val="Footer"/>
    <w:rsid w:val="007624B9"/>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l\AppData\Roaming\Microsoft\Templates\Resume%20for%20transfer%20within%20compan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Resume">
      <a:majorFont>
        <a:latin typeface="Garamond"/>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8793D9AF-C011-43CE-8A90-A4F30DA2D4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 for transfer within company</Template>
  <TotalTime>40</TotalTime>
  <Pages>6</Pages>
  <Words>2876</Words>
  <Characters>18094</Characters>
  <Application>Microsoft Office Word</Application>
  <DocSecurity>0</DocSecurity>
  <Lines>291</Lines>
  <Paragraphs>149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Transfer within company resume</vt:lpstr>
      <vt:lpstr>Kelley E. Garner, MPH MLS(ASCP)CM</vt:lpstr>
      <vt:lpstr>    Personal Summary</vt:lpstr>
      <vt:lpstr>    Accomplishments</vt:lpstr>
      <vt:lpstr>    Education</vt:lpstr>
      <vt:lpstr>    </vt:lpstr>
      <vt:lpstr>    Professional Experience</vt:lpstr>
      <vt:lpstr>        Supervisory/Leadership</vt:lpstr>
      <vt:lpstr>        Surveillance/Data Analysis</vt:lpstr>
      <vt:lpstr>        Communication/Publications/Education</vt:lpstr>
      <vt:lpstr>        Collaborations</vt:lpstr>
      <vt:lpstr>        Outbreak Investigations</vt:lpstr>
      <vt:lpstr>        National Experiences</vt:lpstr>
      <vt:lpstr>        Epidemiology Intern– Arkansas Department of Health, Little Rock, AR ▪ May, 2013 </vt:lpstr>
      <vt:lpstr>        Research Coordinator – Biomedical Research Foundation, Little Rock, AR ▪ Oct, 20</vt:lpstr>
      <vt:lpstr>        Reference Medical Technologist – American Red Cross, Little Rock, AR ▪ July, 200</vt:lpstr>
      <vt:lpstr>        Student Medical Technologist – Baptist-Health Medical, Little Rock, AR ▪ Jan, 20</vt:lpstr>
      <vt:lpstr>        SURF Undergraduate Fellow – UAMS, Little Rock, AR ▪ June, 2005 – September, 2005</vt:lpstr>
      <vt:lpstr>        File Clerk – Jefferson Regional Medical Center, Pine Bluff, AR ▪ May, 2004 – Aug</vt:lpstr>
      <vt:lpstr>    Publications (Peer-reviewed)</vt:lpstr>
      <vt:lpstr>    Certifications </vt:lpstr>
      <vt:lpstr>    Memberships</vt:lpstr>
      <vt:lpstr>    Software Skills</vt:lpstr>
      <vt:lpstr>    References</vt:lpstr>
    </vt:vector>
  </TitlesOfParts>
  <Company>Arkansas Dept of Health</Company>
  <LinksUpToDate>false</LinksUpToDate>
  <CharactersWithSpaces>20821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within company resume</dc:title>
  <dc:creator>keg</dc:creator>
  <cp:lastModifiedBy>Kelley Garner</cp:lastModifiedBy>
  <cp:revision>3</cp:revision>
  <cp:lastPrinted>2018-03-13T15:11:00Z</cp:lastPrinted>
  <dcterms:created xsi:type="dcterms:W3CDTF">2018-03-13T14:53:00Z</dcterms:created>
  <dcterms:modified xsi:type="dcterms:W3CDTF">2018-03-13T15:57:00Z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TC063683191033</vt:lpwstr>
  </property>
</Properties>
</file>