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7423" w14:textId="77777777" w:rsidR="00C938F7" w:rsidRDefault="00C938F7" w:rsidP="007865E1">
      <w:pPr>
        <w:rPr>
          <w:b/>
          <w:bCs/>
          <w:u w:val="single"/>
        </w:rPr>
      </w:pPr>
    </w:p>
    <w:p w14:paraId="26EABC30" w14:textId="5114C0B3"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BA2004"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BA2004"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BA2004"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B1204B" w:rsidRDefault="00902CA1" w:rsidP="00902CA1">
      <w:pPr>
        <w:pStyle w:val="ListParagraph"/>
        <w:numPr>
          <w:ilvl w:val="2"/>
          <w:numId w:val="1"/>
        </w:numPr>
        <w:rPr>
          <w:rStyle w:val="Hyperlink"/>
          <w:rFonts w:ascii="Calibri" w:eastAsiaTheme="minorEastAsia" w:hAnsi="Calibri" w:cs="Calibri"/>
          <w:color w:val="auto"/>
          <w:sz w:val="22"/>
          <w:szCs w:val="22"/>
          <w:u w:val="none"/>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3F5E44C7" w14:textId="66B87596" w:rsidR="00932208" w:rsidRDefault="00B1204B" w:rsidP="00932208">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Public Health Politics 101</w:t>
      </w:r>
    </w:p>
    <w:p w14:paraId="3EAD206B" w14:textId="5D4F07E5" w:rsidR="00C5077B"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Watch:</w:t>
      </w:r>
      <w:r w:rsidRPr="001B69AA">
        <w:rPr>
          <w:rFonts w:cstheme="minorHAnsi"/>
          <w:sz w:val="22"/>
          <w:szCs w:val="22"/>
        </w:rPr>
        <w:t> “Framing Public Health Messages” video (12 minutes).</w:t>
      </w:r>
    </w:p>
    <w:p w14:paraId="5492AB7C" w14:textId="54206554" w:rsidR="00BE0C0C"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Watch: </w:t>
      </w:r>
      <w:r w:rsidRPr="001B69AA">
        <w:rPr>
          <w:rFonts w:cstheme="minorHAnsi"/>
          <w:sz w:val="22"/>
          <w:szCs w:val="22"/>
        </w:rPr>
        <w:t xml:space="preserve">Testimony by Dr. Umair Shah, Secretary of Health, State of Washington on </w:t>
      </w:r>
      <w:hyperlink r:id="rId70" w:history="1">
        <w:r w:rsidRPr="001B69AA">
          <w:rPr>
            <w:rStyle w:val="Hyperlink"/>
            <w:rFonts w:cstheme="minorHAnsi"/>
            <w:sz w:val="22"/>
            <w:szCs w:val="22"/>
          </w:rPr>
          <w:t>Ready or Not: U.S. Public Health Infrastructure</w:t>
        </w:r>
      </w:hyperlink>
      <w:r w:rsidRPr="001B69AA">
        <w:rPr>
          <w:rFonts w:cstheme="minorHAnsi"/>
          <w:sz w:val="22"/>
          <w:szCs w:val="22"/>
        </w:rPr>
        <w:t xml:space="preserve"> from 2.24.21: (watch only from 36:00 – 42:30 marks)</w:t>
      </w:r>
      <w:r w:rsidRPr="001B69AA">
        <w:rPr>
          <w:rStyle w:val="Strong"/>
          <w:rFonts w:cstheme="minorHAnsi"/>
          <w:sz w:val="22"/>
          <w:szCs w:val="22"/>
        </w:rPr>
        <w:t> AND Read: </w:t>
      </w:r>
      <w:r w:rsidRPr="001B69AA">
        <w:rPr>
          <w:rFonts w:cstheme="minorHAnsi"/>
          <w:sz w:val="22"/>
          <w:szCs w:val="22"/>
        </w:rPr>
        <w:t xml:space="preserve">the related </w:t>
      </w:r>
      <w:hyperlink r:id="rId71" w:history="1">
        <w:r w:rsidRPr="001B69AA">
          <w:rPr>
            <w:rStyle w:val="Hyperlink"/>
            <w:rFonts w:cstheme="minorHAnsi"/>
            <w:sz w:val="22"/>
            <w:szCs w:val="22"/>
          </w:rPr>
          <w:t>press release</w:t>
        </w:r>
      </w:hyperlink>
      <w:r w:rsidRPr="001B69AA">
        <w:rPr>
          <w:rFonts w:cstheme="minorHAnsi"/>
          <w:sz w:val="22"/>
          <w:szCs w:val="22"/>
        </w:rPr>
        <w:t> </w:t>
      </w:r>
    </w:p>
    <w:p w14:paraId="090C2A87" w14:textId="4EF44DAE" w:rsidR="00BE0C0C"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2" w:history="1">
        <w:r w:rsidRPr="001B69AA">
          <w:rPr>
            <w:rStyle w:val="Hyperlink"/>
            <w:rFonts w:cstheme="minorHAnsi"/>
            <w:sz w:val="22"/>
            <w:szCs w:val="22"/>
          </w:rPr>
          <w:t>A New Way to Talk about the Social Determinants of Health</w:t>
        </w:r>
      </w:hyperlink>
      <w:r w:rsidRPr="001B69AA">
        <w:rPr>
          <w:rFonts w:cstheme="minorHAnsi"/>
          <w:sz w:val="22"/>
          <w:szCs w:val="22"/>
        </w:rPr>
        <w:t> by RWJF</w:t>
      </w:r>
    </w:p>
    <w:p w14:paraId="5A6AD182" w14:textId="44E75EAA" w:rsidR="0039764F"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3" w:history="1">
        <w:r w:rsidRPr="001B69AA">
          <w:rPr>
            <w:rStyle w:val="Hyperlink"/>
            <w:rFonts w:cstheme="minorHAnsi"/>
            <w:sz w:val="22"/>
            <w:szCs w:val="22"/>
          </w:rPr>
          <w:t>Framing the Foundation of Community Health</w:t>
        </w:r>
      </w:hyperlink>
    </w:p>
    <w:p w14:paraId="4783F0A6" w14:textId="3A5E2877" w:rsidR="0039764F" w:rsidRPr="001B69AA" w:rsidRDefault="00EC22DD"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Post to Basecamp: </w:t>
      </w:r>
      <w:r w:rsidRPr="001B69AA">
        <w:rPr>
          <w:rFonts w:cstheme="minorHAnsi"/>
          <w:sz w:val="22"/>
          <w:szCs w:val="22"/>
        </w:rPr>
        <w:t xml:space="preserve">Using what you saw in the required testimony by Dr. Umair Shaw, choose two questions to respond to in </w:t>
      </w:r>
      <w:proofErr w:type="spellStart"/>
      <w:r w:rsidRPr="001B69AA">
        <w:rPr>
          <w:rFonts w:cstheme="minorHAnsi"/>
          <w:sz w:val="22"/>
          <w:szCs w:val="22"/>
        </w:rPr>
        <w:t>BaseCamp</w:t>
      </w:r>
      <w:proofErr w:type="spellEnd"/>
      <w:r w:rsidRPr="001B69AA">
        <w:rPr>
          <w:rFonts w:cstheme="minorHAnsi"/>
          <w:sz w:val="22"/>
          <w:szCs w:val="22"/>
        </w:rPr>
        <w:t>. Also, select another post that answers one of the questions you chose and respond to them thoughtfully with a probing question or constructive feedback.</w:t>
      </w:r>
    </w:p>
    <w:p w14:paraId="32B6898D" w14:textId="5414BDAD" w:rsidR="00EC22DD" w:rsidRPr="004D4638" w:rsidRDefault="00A545F4"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Act/Teach: </w:t>
      </w:r>
      <w:r w:rsidRPr="001B69AA">
        <w:rPr>
          <w:rFonts w:cstheme="minorHAnsi"/>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4366E3CF" w14:textId="356B8A48" w:rsidR="004D4638" w:rsidRPr="004D4638" w:rsidRDefault="004D4638" w:rsidP="00C5077B">
      <w:pPr>
        <w:pStyle w:val="ListParagraph"/>
        <w:numPr>
          <w:ilvl w:val="1"/>
          <w:numId w:val="1"/>
        </w:numPr>
        <w:rPr>
          <w:rFonts w:eastAsiaTheme="minorEastAsia" w:cstheme="minorHAnsi"/>
          <w:sz w:val="22"/>
          <w:szCs w:val="22"/>
        </w:rPr>
      </w:pPr>
      <w:r w:rsidRPr="004D4638">
        <w:rPr>
          <w:rStyle w:val="Strong"/>
          <w:rFonts w:cstheme="minorHAnsi"/>
          <w:sz w:val="22"/>
          <w:szCs w:val="22"/>
        </w:rPr>
        <w:lastRenderedPageBreak/>
        <w:t>Reflect: </w:t>
      </w:r>
      <w:r w:rsidRPr="004D4638">
        <w:rPr>
          <w:rFonts w:cstheme="minorHAnsi"/>
          <w:sz w:val="22"/>
          <w:szCs w:val="22"/>
        </w:rPr>
        <w:t xml:space="preserve">Scroll down to the “Reframed Answers to Tough Questions” section at </w:t>
      </w:r>
      <w:hyperlink r:id="rId74" w:history="1">
        <w:r w:rsidRPr="004D4638">
          <w:rPr>
            <w:rStyle w:val="Hyperlink"/>
            <w:rFonts w:cstheme="minorHAnsi"/>
            <w:sz w:val="22"/>
            <w:szCs w:val="22"/>
          </w:rPr>
          <w:t>Framing the Foundation of Community Health</w:t>
        </w:r>
      </w:hyperlink>
      <w:r w:rsidRPr="004D4638">
        <w:rPr>
          <w:rFonts w:cstheme="minorHAnsi"/>
          <w:sz w:val="22"/>
          <w:szCs w:val="22"/>
        </w:rPr>
        <w:t>  (see separate instruction document for full information).</w:t>
      </w:r>
    </w:p>
    <w:p w14:paraId="4BDE0255" w14:textId="3CFE9CB0" w:rsidR="00A545F4" w:rsidRPr="001B69AA" w:rsidRDefault="005C5031"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Optional</w:t>
      </w:r>
      <w:r w:rsidRPr="001B69AA">
        <w:rPr>
          <w:rFonts w:cstheme="minorHAnsi"/>
          <w:sz w:val="22"/>
          <w:szCs w:val="22"/>
        </w:rPr>
        <w:t>: Complete one optional reading or activity.</w:t>
      </w:r>
    </w:p>
    <w:p w14:paraId="077A6CEC" w14:textId="7E5C3EC5" w:rsidR="009D4363"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Boston Public Health Commission. </w:t>
      </w:r>
      <w:hyperlink r:id="rId75" w:history="1">
        <w:r w:rsidRPr="001B69AA">
          <w:rPr>
            <w:rStyle w:val="Hyperlink"/>
            <w:rFonts w:cstheme="minorHAnsi"/>
            <w:sz w:val="22"/>
            <w:szCs w:val="22"/>
          </w:rPr>
          <w:t>Tips for Testifying at a Public Hearing</w:t>
        </w:r>
      </w:hyperlink>
      <w:r w:rsidRPr="001B69AA">
        <w:rPr>
          <w:rFonts w:cstheme="minorHAnsi"/>
          <w:sz w:val="22"/>
          <w:szCs w:val="22"/>
        </w:rPr>
        <w:t>.</w:t>
      </w:r>
    </w:p>
    <w:p w14:paraId="469AA26B" w14:textId="759ED33C"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Citizen Advocacy Center: </w:t>
      </w:r>
      <w:hyperlink r:id="rId76" w:history="1">
        <w:r w:rsidRPr="001B69AA">
          <w:rPr>
            <w:rStyle w:val="Hyperlink"/>
            <w:rFonts w:cstheme="minorHAnsi"/>
            <w:sz w:val="22"/>
            <w:szCs w:val="22"/>
          </w:rPr>
          <w:t>Guidelines for Preparing, Writing, and Giving Testimony</w:t>
        </w:r>
      </w:hyperlink>
      <w:r w:rsidRPr="001B69AA">
        <w:rPr>
          <w:rFonts w:cstheme="minorHAnsi"/>
          <w:sz w:val="22"/>
          <w:szCs w:val="22"/>
        </w:rPr>
        <w:t>.</w:t>
      </w:r>
    </w:p>
    <w:p w14:paraId="45EAE8BA" w14:textId="3036536D"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Community Associations Institute: </w:t>
      </w:r>
      <w:hyperlink r:id="rId77" w:history="1">
        <w:r w:rsidRPr="001B69AA">
          <w:rPr>
            <w:rStyle w:val="Hyperlink"/>
            <w:rFonts w:cstheme="minorHAnsi"/>
            <w:sz w:val="22"/>
            <w:szCs w:val="22"/>
          </w:rPr>
          <w:t>Advocate’s Guide to Written and Oral Testimony</w:t>
        </w:r>
      </w:hyperlink>
      <w:r w:rsidRPr="001B69AA">
        <w:rPr>
          <w:rFonts w:cstheme="minorHAnsi"/>
          <w:sz w:val="22"/>
          <w:szCs w:val="22"/>
        </w:rPr>
        <w:t>.</w:t>
      </w:r>
    </w:p>
    <w:p w14:paraId="69EE0CDE" w14:textId="100D64FF" w:rsidR="00E1768B" w:rsidRPr="00317052" w:rsidRDefault="00BA2004" w:rsidP="009D4363">
      <w:pPr>
        <w:pStyle w:val="ListParagraph"/>
        <w:numPr>
          <w:ilvl w:val="2"/>
          <w:numId w:val="1"/>
        </w:numPr>
        <w:rPr>
          <w:rFonts w:eastAsiaTheme="minorEastAsia" w:cstheme="minorHAnsi"/>
          <w:sz w:val="22"/>
          <w:szCs w:val="22"/>
        </w:rPr>
      </w:pPr>
      <w:hyperlink r:id="rId78" w:history="1">
        <w:r w:rsidR="00E1768B" w:rsidRPr="001B69AA">
          <w:rPr>
            <w:rStyle w:val="Hyperlink"/>
            <w:rFonts w:cstheme="minorHAnsi"/>
            <w:sz w:val="22"/>
            <w:szCs w:val="22"/>
          </w:rPr>
          <w:t>CSTE Data: Elemental to Health</w:t>
        </w:r>
      </w:hyperlink>
      <w:r w:rsidR="00E1768B" w:rsidRPr="001B69AA">
        <w:rPr>
          <w:rFonts w:cstheme="minorHAnsi"/>
          <w:sz w:val="22"/>
          <w:szCs w:val="22"/>
        </w:rPr>
        <w:t>.</w:t>
      </w:r>
    </w:p>
    <w:p w14:paraId="7E225DBC" w14:textId="3F284D54" w:rsidR="00317052" w:rsidRPr="007A5125" w:rsidRDefault="007A5125" w:rsidP="00317052">
      <w:pPr>
        <w:pStyle w:val="ListParagraph"/>
        <w:numPr>
          <w:ilvl w:val="0"/>
          <w:numId w:val="1"/>
        </w:numPr>
        <w:rPr>
          <w:rFonts w:eastAsiaTheme="minorEastAsia" w:cstheme="minorHAnsi"/>
          <w:sz w:val="22"/>
          <w:szCs w:val="22"/>
        </w:rPr>
      </w:pPr>
      <w:r>
        <w:rPr>
          <w:rFonts w:cstheme="minorHAnsi"/>
          <w:sz w:val="22"/>
          <w:szCs w:val="22"/>
        </w:rPr>
        <w:t>COVID Leadership</w:t>
      </w:r>
    </w:p>
    <w:p w14:paraId="059DAC6A" w14:textId="0BDA7E36" w:rsidR="007A5125"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hyperlink r:id="rId79" w:history="1">
        <w:r w:rsidRPr="009B6662">
          <w:rPr>
            <w:rStyle w:val="Hyperlink"/>
            <w:sz w:val="22"/>
            <w:szCs w:val="22"/>
          </w:rPr>
          <w:t>Case Study</w:t>
        </w:r>
      </w:hyperlink>
      <w:r w:rsidRPr="009B6662">
        <w:rPr>
          <w:sz w:val="22"/>
          <w:szCs w:val="22"/>
        </w:rPr>
        <w:t xml:space="preserve"> COVID 19: Leading During an Emergency</w:t>
      </w:r>
    </w:p>
    <w:p w14:paraId="385CD43E" w14:textId="3E40F053" w:rsidR="00954ED8"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Watch: </w:t>
      </w:r>
      <w:hyperlink r:id="rId80" w:history="1">
        <w:r w:rsidRPr="009B6662">
          <w:rPr>
            <w:rStyle w:val="Hyperlink"/>
            <w:sz w:val="22"/>
            <w:szCs w:val="22"/>
          </w:rPr>
          <w:t>Decision Making</w:t>
        </w:r>
      </w:hyperlink>
      <w:r w:rsidRPr="009B6662">
        <w:rPr>
          <w:sz w:val="22"/>
          <w:szCs w:val="22"/>
        </w:rPr>
        <w:t xml:space="preserve"> (15 minutes)</w:t>
      </w:r>
    </w:p>
    <w:p w14:paraId="42D99BAD" w14:textId="7D39BD60" w:rsidR="00954ED8"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hyperlink r:id="rId81" w:history="1">
        <w:r w:rsidRPr="009B6662">
          <w:rPr>
            <w:rStyle w:val="Hyperlink"/>
            <w:sz w:val="22"/>
            <w:szCs w:val="22"/>
          </w:rPr>
          <w:t>Meta-Leadership</w:t>
        </w:r>
      </w:hyperlink>
      <w:r w:rsidRPr="009B6662">
        <w:rPr>
          <w:sz w:val="22"/>
          <w:szCs w:val="22"/>
        </w:rPr>
        <w:t xml:space="preserve"> (9 minutes)</w:t>
      </w:r>
    </w:p>
    <w:p w14:paraId="25CDFFF7" w14:textId="204128A7"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proofErr w:type="spellStart"/>
      <w:r w:rsidRPr="009B6662">
        <w:rPr>
          <w:sz w:val="22"/>
          <w:szCs w:val="22"/>
        </w:rPr>
        <w:t>Secretan</w:t>
      </w:r>
      <w:proofErr w:type="spellEnd"/>
      <w:r w:rsidRPr="009B6662">
        <w:rPr>
          <w:sz w:val="22"/>
          <w:szCs w:val="22"/>
        </w:rPr>
        <w:t xml:space="preserve"> L. </w:t>
      </w:r>
      <w:hyperlink r:id="rId82" w:history="1">
        <w:r w:rsidRPr="009B6662">
          <w:rPr>
            <w:rStyle w:val="Hyperlink"/>
            <w:sz w:val="22"/>
            <w:szCs w:val="22"/>
          </w:rPr>
          <w:t>Understanding Motivation and Inspiration.</w:t>
        </w:r>
      </w:hyperlink>
      <w:r w:rsidRPr="009B6662">
        <w:rPr>
          <w:sz w:val="22"/>
          <w:szCs w:val="22"/>
        </w:rPr>
        <w:t xml:space="preserve"> (3 minutes) </w:t>
      </w:r>
    </w:p>
    <w:p w14:paraId="4DA4875B" w14:textId="35F1056A"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Read:</w:t>
      </w:r>
      <w:r w:rsidRPr="009B6662">
        <w:rPr>
          <w:sz w:val="22"/>
          <w:szCs w:val="22"/>
        </w:rPr>
        <w:t xml:space="preserve"> </w:t>
      </w:r>
      <w:proofErr w:type="spellStart"/>
      <w:r w:rsidRPr="009B6662">
        <w:rPr>
          <w:sz w:val="22"/>
          <w:szCs w:val="22"/>
        </w:rPr>
        <w:t>Warrell</w:t>
      </w:r>
      <w:proofErr w:type="spellEnd"/>
      <w:r w:rsidRPr="009B6662">
        <w:rPr>
          <w:sz w:val="22"/>
          <w:szCs w:val="22"/>
        </w:rPr>
        <w:t xml:space="preserve"> M.</w:t>
      </w:r>
      <w:hyperlink r:id="rId83" w:history="1">
        <w:r w:rsidRPr="009B6662">
          <w:rPr>
            <w:rStyle w:val="Hyperlink"/>
            <w:sz w:val="22"/>
            <w:szCs w:val="22"/>
          </w:rPr>
          <w:t xml:space="preserve"> Do People Feel you Genuinely Care? Why Empathy is Crucial to Leading Through Crisis.</w:t>
        </w:r>
      </w:hyperlink>
      <w:r w:rsidRPr="009B6662">
        <w:rPr>
          <w:sz w:val="22"/>
          <w:szCs w:val="22"/>
        </w:rPr>
        <w:t>  </w:t>
      </w:r>
    </w:p>
    <w:p w14:paraId="3DD7AFEF" w14:textId="2C899D79"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Rush University. </w:t>
      </w:r>
      <w:hyperlink r:id="rId84" w:history="1">
        <w:r w:rsidRPr="009B6662">
          <w:rPr>
            <w:rStyle w:val="Hyperlink"/>
            <w:sz w:val="22"/>
            <w:szCs w:val="22"/>
          </w:rPr>
          <w:t>Staying Motivated During Crisis</w:t>
        </w:r>
      </w:hyperlink>
      <w:r w:rsidRPr="009B6662">
        <w:rPr>
          <w:sz w:val="22"/>
          <w:szCs w:val="22"/>
        </w:rPr>
        <w:t> (9 minutes)</w:t>
      </w:r>
    </w:p>
    <w:p w14:paraId="6806616F" w14:textId="0B6E2CAA" w:rsidR="00C2365E" w:rsidRPr="009B6662" w:rsidRDefault="00274D69" w:rsidP="007A5125">
      <w:pPr>
        <w:pStyle w:val="ListParagraph"/>
        <w:numPr>
          <w:ilvl w:val="1"/>
          <w:numId w:val="1"/>
        </w:numPr>
        <w:rPr>
          <w:rStyle w:val="Strong"/>
          <w:rFonts w:eastAsiaTheme="minorEastAsia" w:cstheme="minorHAnsi"/>
          <w:b w:val="0"/>
          <w:bCs w:val="0"/>
          <w:sz w:val="22"/>
          <w:szCs w:val="22"/>
        </w:rPr>
      </w:pPr>
      <w:r w:rsidRPr="009B6662">
        <w:rPr>
          <w:rStyle w:val="Strong"/>
          <w:sz w:val="22"/>
          <w:szCs w:val="22"/>
        </w:rPr>
        <w:t xml:space="preserve">Read: </w:t>
      </w:r>
      <w:r w:rsidRPr="009B6662">
        <w:rPr>
          <w:sz w:val="22"/>
          <w:szCs w:val="22"/>
        </w:rPr>
        <w:t xml:space="preserve">Garton E. (2017) </w:t>
      </w:r>
      <w:hyperlink r:id="rId85" w:history="1">
        <w:r w:rsidRPr="009B6662">
          <w:rPr>
            <w:rStyle w:val="Hyperlink"/>
            <w:sz w:val="22"/>
            <w:szCs w:val="22"/>
          </w:rPr>
          <w:t>How to be an Inspiring Leader.</w:t>
        </w:r>
      </w:hyperlink>
      <w:r w:rsidRPr="009B6662">
        <w:rPr>
          <w:rStyle w:val="Strong"/>
          <w:sz w:val="22"/>
          <w:szCs w:val="22"/>
        </w:rPr>
        <w:t> </w:t>
      </w:r>
    </w:p>
    <w:p w14:paraId="57DF5602" w14:textId="76A8108E" w:rsidR="00274D69" w:rsidRPr="009B6662" w:rsidRDefault="00274D69"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r w:rsidRPr="009B6662">
        <w:rPr>
          <w:sz w:val="22"/>
          <w:szCs w:val="22"/>
        </w:rPr>
        <w:t xml:space="preserve">Laker B, Patel C. (2020) </w:t>
      </w:r>
      <w:hyperlink r:id="rId86" w:history="1">
        <w:r w:rsidRPr="009B6662">
          <w:rPr>
            <w:rStyle w:val="Hyperlink"/>
            <w:sz w:val="22"/>
            <w:szCs w:val="22"/>
          </w:rPr>
          <w:t>Strengthen your Ability to Influence People.</w:t>
        </w:r>
      </w:hyperlink>
      <w:r w:rsidRPr="009B6662">
        <w:rPr>
          <w:sz w:val="22"/>
          <w:szCs w:val="22"/>
        </w:rPr>
        <w:t xml:space="preserve"> </w:t>
      </w:r>
      <w:r w:rsidRPr="009B6662">
        <w:rPr>
          <w:rStyle w:val="Strong"/>
          <w:sz w:val="22"/>
          <w:szCs w:val="22"/>
        </w:rPr>
        <w:t>OR</w:t>
      </w:r>
      <w:r w:rsidRPr="009B6662">
        <w:rPr>
          <w:sz w:val="22"/>
          <w:szCs w:val="22"/>
        </w:rPr>
        <w:t xml:space="preserve"> Miller K. (2019) </w:t>
      </w:r>
      <w:hyperlink r:id="rId87" w:history="1">
        <w:r w:rsidRPr="009B6662">
          <w:rPr>
            <w:rStyle w:val="Hyperlink"/>
            <w:sz w:val="22"/>
            <w:szCs w:val="22"/>
          </w:rPr>
          <w:t>How to Influence Without Authority in the Workplace.</w:t>
        </w:r>
      </w:hyperlink>
      <w:r w:rsidRPr="009B6662">
        <w:rPr>
          <w:sz w:val="22"/>
          <w:szCs w:val="22"/>
        </w:rPr>
        <w:t> </w:t>
      </w:r>
    </w:p>
    <w:p w14:paraId="304B36B5" w14:textId="60B10F06" w:rsidR="00274D69"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proofErr w:type="spellStart"/>
      <w:r w:rsidRPr="009B6662">
        <w:rPr>
          <w:sz w:val="22"/>
          <w:szCs w:val="22"/>
        </w:rPr>
        <w:t>Valcour</w:t>
      </w:r>
      <w:proofErr w:type="spellEnd"/>
      <w:r w:rsidRPr="009B6662">
        <w:rPr>
          <w:sz w:val="22"/>
          <w:szCs w:val="22"/>
        </w:rPr>
        <w:t xml:space="preserve"> M. (2017) </w:t>
      </w:r>
      <w:hyperlink r:id="rId88" w:history="1">
        <w:r w:rsidRPr="009B6662">
          <w:rPr>
            <w:rStyle w:val="Hyperlink"/>
            <w:sz w:val="22"/>
            <w:szCs w:val="22"/>
          </w:rPr>
          <w:t>Motivating People Starts with Having the Right Attitude.</w:t>
        </w:r>
      </w:hyperlink>
      <w:r w:rsidRPr="009B6662">
        <w:rPr>
          <w:sz w:val="22"/>
          <w:szCs w:val="22"/>
        </w:rPr>
        <w:t xml:space="preserve"> </w:t>
      </w:r>
      <w:r w:rsidRPr="009B6662">
        <w:rPr>
          <w:rStyle w:val="Strong"/>
          <w:sz w:val="22"/>
          <w:szCs w:val="22"/>
        </w:rPr>
        <w:t>OR</w:t>
      </w:r>
      <w:r w:rsidRPr="009B6662">
        <w:rPr>
          <w:sz w:val="22"/>
          <w:szCs w:val="22"/>
        </w:rPr>
        <w:t xml:space="preserve"> </w:t>
      </w:r>
      <w:proofErr w:type="spellStart"/>
      <w:r w:rsidRPr="009B6662">
        <w:rPr>
          <w:sz w:val="22"/>
          <w:szCs w:val="22"/>
        </w:rPr>
        <w:t>Brafford</w:t>
      </w:r>
      <w:proofErr w:type="spellEnd"/>
      <w:r w:rsidRPr="009B6662">
        <w:rPr>
          <w:sz w:val="22"/>
          <w:szCs w:val="22"/>
        </w:rPr>
        <w:t xml:space="preserve"> AM, Ryan RM. (2020). </w:t>
      </w:r>
      <w:hyperlink r:id="rId89" w:history="1">
        <w:r w:rsidRPr="009B6662">
          <w:rPr>
            <w:rStyle w:val="Hyperlink"/>
            <w:sz w:val="22"/>
            <w:szCs w:val="22"/>
          </w:rPr>
          <w:t>3 Ways to Motivate your Team Through an Extended Crisis.</w:t>
        </w:r>
      </w:hyperlink>
      <w:r w:rsidRPr="009B6662">
        <w:rPr>
          <w:sz w:val="22"/>
          <w:szCs w:val="22"/>
        </w:rPr>
        <w:t> </w:t>
      </w:r>
    </w:p>
    <w:p w14:paraId="0F8BC438" w14:textId="59CCA5A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Post in Basecamp: </w:t>
      </w:r>
      <w:r w:rsidRPr="009B6662">
        <w:rPr>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Think about the behaviors you model for self-care and workplace mental health. What would you change? What would you keep? Respond to one other person with a probing question or constructive comment regarding what they would "keep" or already do well.</w:t>
      </w:r>
    </w:p>
    <w:p w14:paraId="3B7FC0A5" w14:textId="4A9B030E"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Act: </w:t>
      </w:r>
      <w:r w:rsidRPr="009B6662">
        <w:rPr>
          <w:sz w:val="22"/>
          <w:szCs w:val="22"/>
        </w:rPr>
        <w:t xml:space="preserve">Over the next month, identify potential needs among teammates or colleagues where they might need a nudge towards </w:t>
      </w:r>
      <w:proofErr w:type="spellStart"/>
      <w:r w:rsidRPr="009B6662">
        <w:rPr>
          <w:sz w:val="22"/>
          <w:szCs w:val="22"/>
        </w:rPr>
        <w:t>self care</w:t>
      </w:r>
      <w:proofErr w:type="spellEnd"/>
      <w:r w:rsidRPr="009B6662">
        <w:rPr>
          <w:sz w:val="22"/>
          <w:szCs w:val="22"/>
        </w:rPr>
        <w:t xml:space="preserve"> or an expression of empathy. Respond to them in an appropriate manner. </w:t>
      </w:r>
    </w:p>
    <w:p w14:paraId="1943CEBA" w14:textId="7E40BC6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Optional</w:t>
      </w:r>
      <w:r w:rsidRPr="009B6662">
        <w:rPr>
          <w:sz w:val="22"/>
          <w:szCs w:val="22"/>
        </w:rPr>
        <w:t>: Complete one optional reading or activity.</w:t>
      </w:r>
    </w:p>
    <w:p w14:paraId="5792F8EB" w14:textId="7CCC6127" w:rsidR="00932208" w:rsidRPr="00C938F7" w:rsidRDefault="009B6662" w:rsidP="00C5077B">
      <w:pPr>
        <w:pStyle w:val="ListParagraph"/>
        <w:numPr>
          <w:ilvl w:val="2"/>
          <w:numId w:val="1"/>
        </w:numPr>
        <w:rPr>
          <w:rFonts w:eastAsiaTheme="minorEastAsia" w:cstheme="minorHAnsi"/>
          <w:sz w:val="22"/>
          <w:szCs w:val="22"/>
        </w:rPr>
      </w:pPr>
      <w:r w:rsidRPr="009B6662">
        <w:rPr>
          <w:rStyle w:val="Strong"/>
          <w:sz w:val="22"/>
          <w:szCs w:val="22"/>
        </w:rPr>
        <w:t xml:space="preserve"> Reflect: </w:t>
      </w:r>
      <w:r w:rsidRPr="009B6662">
        <w:rPr>
          <w:sz w:val="22"/>
          <w:szCs w:val="22"/>
        </w:rPr>
        <w:t xml:space="preserve">Review </w:t>
      </w:r>
      <w:hyperlink r:id="rId90" w:history="1">
        <w:r w:rsidRPr="009B6662">
          <w:rPr>
            <w:rStyle w:val="Hyperlink"/>
            <w:sz w:val="22"/>
            <w:szCs w:val="22"/>
          </w:rPr>
          <w:t>Reflection Activity Worksheet</w:t>
        </w:r>
      </w:hyperlink>
      <w:r w:rsidRPr="009B6662">
        <w:rPr>
          <w:sz w:val="22"/>
          <w:szCs w:val="22"/>
        </w:rPr>
        <w:t xml:space="preserve"> and reflect on three main questions about leading a team during crisis. </w:t>
      </w:r>
    </w:p>
    <w:p w14:paraId="7941700D" w14:textId="0733BDC2" w:rsidR="00C938F7" w:rsidRDefault="00C938F7" w:rsidP="00C938F7">
      <w:pPr>
        <w:pStyle w:val="ListParagraph"/>
        <w:numPr>
          <w:ilvl w:val="0"/>
          <w:numId w:val="1"/>
        </w:numPr>
        <w:rPr>
          <w:rFonts w:eastAsiaTheme="minorEastAsia" w:cstheme="minorHAnsi"/>
          <w:sz w:val="22"/>
          <w:szCs w:val="22"/>
        </w:rPr>
      </w:pPr>
      <w:r>
        <w:rPr>
          <w:rFonts w:eastAsiaTheme="minorEastAsia" w:cstheme="minorHAnsi"/>
          <w:sz w:val="22"/>
          <w:szCs w:val="22"/>
        </w:rPr>
        <w:t>Telling Your Story</w:t>
      </w:r>
    </w:p>
    <w:p w14:paraId="0803EC7E" w14:textId="7BD8D939" w:rsidR="00C938F7"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Matthews, G., Burris, S. Ledford S., &amp; Baker, E. (2016). </w:t>
      </w:r>
      <w:hyperlink r:id="rId91" w:history="1">
        <w:r w:rsidRPr="00BA2004">
          <w:rPr>
            <w:rStyle w:val="Hyperlink"/>
            <w:sz w:val="22"/>
            <w:szCs w:val="22"/>
          </w:rPr>
          <w:t>Advocacy for Leaders: Crafting Richer Stories for Public Health. Journal of Public Health Management and Practice</w:t>
        </w:r>
      </w:hyperlink>
      <w:r w:rsidRPr="00BA2004">
        <w:rPr>
          <w:sz w:val="22"/>
          <w:szCs w:val="22"/>
        </w:rPr>
        <w:t>, 22(3):311-315. DOI: 10.1097/PHH.0000000000000413.</w:t>
      </w:r>
    </w:p>
    <w:p w14:paraId="1728AE60" w14:textId="7F7491E8" w:rsidR="002A6E29"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Watch:</w:t>
      </w:r>
      <w:r w:rsidRPr="00BA2004">
        <w:rPr>
          <w:sz w:val="22"/>
          <w:szCs w:val="22"/>
        </w:rPr>
        <w:t xml:space="preserve"> Productivity Game. (2017). </w:t>
      </w:r>
      <w:hyperlink r:id="rId92" w:history="1">
        <w:r w:rsidRPr="00BA2004">
          <w:rPr>
            <w:rStyle w:val="Hyperlink"/>
            <w:sz w:val="22"/>
            <w:szCs w:val="22"/>
          </w:rPr>
          <w:t>Made to Stick by Chip Health and Dan Health.</w:t>
        </w:r>
      </w:hyperlink>
      <w:r w:rsidRPr="00BA2004">
        <w:rPr>
          <w:sz w:val="22"/>
          <w:szCs w:val="22"/>
        </w:rPr>
        <w:t xml:space="preserve"> (9 minutes: video)</w:t>
      </w:r>
    </w:p>
    <w:p w14:paraId="09632DDE" w14:textId="206EC874" w:rsidR="002A6E29" w:rsidRPr="00BA2004" w:rsidRDefault="003E677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Frameworks Institute. (2015). </w:t>
      </w:r>
      <w:hyperlink r:id="rId93" w:anchor=":~:text=The%20better%20practice%20in%20data,numbers%20are%20meant%20to%20illustrate." w:history="1">
        <w:r w:rsidRPr="00BA2004">
          <w:rPr>
            <w:rStyle w:val="Hyperlink"/>
            <w:sz w:val="22"/>
            <w:szCs w:val="22"/>
          </w:rPr>
          <w:t>The Storytelling Power of Numbers</w:t>
        </w:r>
      </w:hyperlink>
      <w:r w:rsidRPr="00BA2004">
        <w:rPr>
          <w:sz w:val="22"/>
          <w:szCs w:val="22"/>
        </w:rPr>
        <w:t>.</w:t>
      </w:r>
    </w:p>
    <w:p w14:paraId="4C90868D" w14:textId="10929DBE" w:rsidR="003E677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Ganz, M. </w:t>
      </w:r>
      <w:hyperlink r:id="rId94" w:history="1">
        <w:r w:rsidRPr="00BA2004">
          <w:rPr>
            <w:rStyle w:val="Hyperlink"/>
            <w:sz w:val="22"/>
            <w:szCs w:val="22"/>
          </w:rPr>
          <w:t>Public Narrative, Collective Action and Power.</w:t>
        </w:r>
      </w:hyperlink>
      <w:r w:rsidRPr="00BA2004">
        <w:rPr>
          <w:sz w:val="22"/>
          <w:szCs w:val="22"/>
        </w:rPr>
        <w:t xml:space="preserve"> Accountability through Public Opinion: From inertia to Public Action: Washington, D.C., 273-289. </w:t>
      </w:r>
    </w:p>
    <w:p w14:paraId="28BAFA5C" w14:textId="7D23059E"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Use:</w:t>
      </w:r>
      <w:r w:rsidRPr="00BA2004">
        <w:rPr>
          <w:sz w:val="22"/>
          <w:szCs w:val="22"/>
        </w:rPr>
        <w:t xml:space="preserve"> Zhang, S. &amp; </w:t>
      </w:r>
      <w:proofErr w:type="spellStart"/>
      <w:r w:rsidRPr="00BA2004">
        <w:rPr>
          <w:sz w:val="22"/>
          <w:szCs w:val="22"/>
        </w:rPr>
        <w:t>Vulpillieres</w:t>
      </w:r>
      <w:proofErr w:type="spellEnd"/>
      <w:r w:rsidRPr="00BA2004">
        <w:rPr>
          <w:sz w:val="22"/>
          <w:szCs w:val="22"/>
        </w:rPr>
        <w:t xml:space="preserve">, V. (n.d.). </w:t>
      </w:r>
      <w:hyperlink r:id="rId95" w:history="1">
        <w:r w:rsidRPr="00BA2004">
          <w:rPr>
            <w:rStyle w:val="Hyperlink"/>
            <w:sz w:val="22"/>
            <w:szCs w:val="22"/>
          </w:rPr>
          <w:t>Public Narrative Participant Guide</w:t>
        </w:r>
      </w:hyperlink>
      <w:r w:rsidRPr="00BA2004">
        <w:rPr>
          <w:sz w:val="22"/>
          <w:szCs w:val="22"/>
        </w:rPr>
        <w:t xml:space="preserve"> to frame your thoughts about your leadership story.</w:t>
      </w:r>
    </w:p>
    <w:p w14:paraId="5C91F55B" w14:textId="4CD9C68D"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lastRenderedPageBreak/>
        <w:t>Create:</w:t>
      </w:r>
      <w:r w:rsidRPr="00BA2004">
        <w:rPr>
          <w:sz w:val="22"/>
          <w:szCs w:val="22"/>
        </w:rPr>
        <w:t xml:space="preserve"> A </w:t>
      </w:r>
      <w:proofErr w:type="gramStart"/>
      <w:r w:rsidRPr="00BA2004">
        <w:rPr>
          <w:sz w:val="22"/>
          <w:szCs w:val="22"/>
        </w:rPr>
        <w:t>2 minute</w:t>
      </w:r>
      <w:proofErr w:type="gramEnd"/>
      <w:r w:rsidRPr="00BA2004">
        <w:rPr>
          <w:sz w:val="22"/>
          <w:szCs w:val="22"/>
        </w:rPr>
        <w:t xml:space="preserve"> video of you telling your leadership story using the public narrative framework guidelines.</w:t>
      </w:r>
    </w:p>
    <w:p w14:paraId="510EAAEC" w14:textId="4EDBC640" w:rsidR="000C701B" w:rsidRPr="00BA2004" w:rsidRDefault="000D39F3" w:rsidP="00C938F7">
      <w:pPr>
        <w:pStyle w:val="ListParagraph"/>
        <w:numPr>
          <w:ilvl w:val="1"/>
          <w:numId w:val="1"/>
        </w:numPr>
        <w:rPr>
          <w:rFonts w:eastAsiaTheme="minorEastAsia" w:cstheme="minorHAnsi"/>
          <w:sz w:val="22"/>
          <w:szCs w:val="22"/>
        </w:rPr>
      </w:pPr>
      <w:r w:rsidRPr="00BA2004">
        <w:rPr>
          <w:rStyle w:val="Strong"/>
          <w:sz w:val="22"/>
          <w:szCs w:val="22"/>
        </w:rPr>
        <w:t>Post:</w:t>
      </w:r>
      <w:r w:rsidRPr="00BA2004">
        <w:rPr>
          <w:sz w:val="22"/>
          <w:szCs w:val="22"/>
        </w:rPr>
        <w:t xml:space="preserve"> Upload </w:t>
      </w:r>
      <w:proofErr w:type="gramStart"/>
      <w:r w:rsidRPr="00BA2004">
        <w:rPr>
          <w:sz w:val="22"/>
          <w:szCs w:val="22"/>
        </w:rPr>
        <w:t>2 minute</w:t>
      </w:r>
      <w:proofErr w:type="gramEnd"/>
      <w:r w:rsidRPr="00BA2004">
        <w:rPr>
          <w:sz w:val="22"/>
          <w:szCs w:val="22"/>
        </w:rPr>
        <w:t xml:space="preserve"> leadership video to Basecamp.</w:t>
      </w:r>
    </w:p>
    <w:p w14:paraId="6B640151" w14:textId="01BAF7E7" w:rsidR="000D39F3"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Respond:</w:t>
      </w:r>
      <w:r w:rsidRPr="00BA2004">
        <w:rPr>
          <w:sz w:val="22"/>
          <w:szCs w:val="22"/>
        </w:rPr>
        <w:t> Comment on at least 2 other videos on Basecamp. Provide encouragement, demonstrate empathy, or relate to your experience.</w:t>
      </w:r>
    </w:p>
    <w:p w14:paraId="2D9B694D" w14:textId="19FC075A" w:rsidR="00BA2004"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Optional</w:t>
      </w:r>
      <w:r w:rsidRPr="00BA2004">
        <w:rPr>
          <w:sz w:val="22"/>
          <w:szCs w:val="22"/>
        </w:rPr>
        <w:t>: Consider completing this optional activity.</w:t>
      </w:r>
    </w:p>
    <w:p w14:paraId="45B10D02" w14:textId="65793937" w:rsidR="00BA2004" w:rsidRPr="00BA2004" w:rsidRDefault="00BA2004" w:rsidP="00BA2004">
      <w:pPr>
        <w:pStyle w:val="ListParagraph"/>
        <w:numPr>
          <w:ilvl w:val="2"/>
          <w:numId w:val="1"/>
        </w:numPr>
        <w:rPr>
          <w:rFonts w:eastAsiaTheme="minorEastAsia" w:cstheme="minorHAnsi"/>
          <w:sz w:val="22"/>
          <w:szCs w:val="22"/>
        </w:rPr>
      </w:pPr>
      <w:r w:rsidRPr="00BA2004">
        <w:rPr>
          <w:rStyle w:val="Strong"/>
          <w:sz w:val="22"/>
          <w:szCs w:val="22"/>
        </w:rPr>
        <w:t>Read:</w:t>
      </w:r>
      <w:r w:rsidRPr="00BA2004">
        <w:rPr>
          <w:sz w:val="22"/>
          <w:szCs w:val="22"/>
        </w:rPr>
        <w:t xml:space="preserve"> Frameworks Institute. (2020). </w:t>
      </w:r>
      <w:hyperlink r:id="rId96" w:history="1">
        <w:r w:rsidRPr="00BA2004">
          <w:rPr>
            <w:rStyle w:val="Hyperlink"/>
            <w:sz w:val="22"/>
            <w:szCs w:val="22"/>
          </w:rPr>
          <w:t xml:space="preserve">Reframing Public Health Informatics: A </w:t>
        </w:r>
        <w:proofErr w:type="spellStart"/>
        <w:r w:rsidRPr="00BA2004">
          <w:rPr>
            <w:rStyle w:val="Hyperlink"/>
            <w:sz w:val="22"/>
            <w:szCs w:val="22"/>
          </w:rPr>
          <w:t>FrameWorks</w:t>
        </w:r>
        <w:proofErr w:type="spellEnd"/>
        <w:r w:rsidRPr="00BA2004">
          <w:rPr>
            <w:rStyle w:val="Hyperlink"/>
            <w:sz w:val="22"/>
            <w:szCs w:val="22"/>
          </w:rPr>
          <w:t xml:space="preserve"> Communications Toolkit.</w:t>
        </w:r>
      </w:hyperlink>
    </w:p>
    <w:p w14:paraId="78A9922B" w14:textId="77777777" w:rsidR="00DA30F1" w:rsidRPr="00C20EFC" w:rsidRDefault="00DA30F1" w:rsidP="00C1157B">
      <w:pPr>
        <w:rPr>
          <w:rFonts w:ascii="Calibri" w:eastAsiaTheme="minorEastAsia" w:hAnsi="Calibri" w:cs="Calibri"/>
          <w:sz w:val="22"/>
          <w:szCs w:val="22"/>
        </w:rPr>
      </w:pPr>
    </w:p>
    <w:sectPr w:rsidR="00DA30F1" w:rsidRPr="00C20EFC"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0"/>
  </w:num>
  <w:num w:numId="10">
    <w:abstractNumId w:val="9"/>
  </w:num>
  <w:num w:numId="11">
    <w:abstractNumId w:val="11"/>
  </w:num>
  <w:num w:numId="12">
    <w:abstractNumId w:val="2"/>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55A37"/>
    <w:rsid w:val="000648D5"/>
    <w:rsid w:val="00064D3C"/>
    <w:rsid w:val="0009529D"/>
    <w:rsid w:val="000A432B"/>
    <w:rsid w:val="000B7231"/>
    <w:rsid w:val="000C701B"/>
    <w:rsid w:val="000D39F3"/>
    <w:rsid w:val="001119A7"/>
    <w:rsid w:val="00115D79"/>
    <w:rsid w:val="00196108"/>
    <w:rsid w:val="001B69AA"/>
    <w:rsid w:val="002527F3"/>
    <w:rsid w:val="00274D69"/>
    <w:rsid w:val="002A6E29"/>
    <w:rsid w:val="002D1B96"/>
    <w:rsid w:val="00317052"/>
    <w:rsid w:val="003543CC"/>
    <w:rsid w:val="0039764F"/>
    <w:rsid w:val="003E677B"/>
    <w:rsid w:val="003F58CB"/>
    <w:rsid w:val="00420CA9"/>
    <w:rsid w:val="00486819"/>
    <w:rsid w:val="00487604"/>
    <w:rsid w:val="00490802"/>
    <w:rsid w:val="004A4FF3"/>
    <w:rsid w:val="004D4638"/>
    <w:rsid w:val="004E07AE"/>
    <w:rsid w:val="00503EAF"/>
    <w:rsid w:val="005176D5"/>
    <w:rsid w:val="00553301"/>
    <w:rsid w:val="0057518E"/>
    <w:rsid w:val="005759D6"/>
    <w:rsid w:val="005957A8"/>
    <w:rsid w:val="005A3BCA"/>
    <w:rsid w:val="005C49DB"/>
    <w:rsid w:val="005C5031"/>
    <w:rsid w:val="005F596D"/>
    <w:rsid w:val="006359F2"/>
    <w:rsid w:val="006E7CB1"/>
    <w:rsid w:val="0072690F"/>
    <w:rsid w:val="007505DE"/>
    <w:rsid w:val="007865E1"/>
    <w:rsid w:val="007A228F"/>
    <w:rsid w:val="007A5125"/>
    <w:rsid w:val="007E183F"/>
    <w:rsid w:val="00802C81"/>
    <w:rsid w:val="008348DA"/>
    <w:rsid w:val="008466F5"/>
    <w:rsid w:val="008B5340"/>
    <w:rsid w:val="00902CA1"/>
    <w:rsid w:val="00904FB9"/>
    <w:rsid w:val="00922B46"/>
    <w:rsid w:val="00932208"/>
    <w:rsid w:val="00954ED8"/>
    <w:rsid w:val="009B6662"/>
    <w:rsid w:val="009D4363"/>
    <w:rsid w:val="009E02CF"/>
    <w:rsid w:val="00A31153"/>
    <w:rsid w:val="00A545F4"/>
    <w:rsid w:val="00AE4455"/>
    <w:rsid w:val="00B05C98"/>
    <w:rsid w:val="00B1204B"/>
    <w:rsid w:val="00B9351E"/>
    <w:rsid w:val="00BA2004"/>
    <w:rsid w:val="00BE0C0C"/>
    <w:rsid w:val="00C1157B"/>
    <w:rsid w:val="00C20EFC"/>
    <w:rsid w:val="00C2365E"/>
    <w:rsid w:val="00C30E16"/>
    <w:rsid w:val="00C5077B"/>
    <w:rsid w:val="00C731A0"/>
    <w:rsid w:val="00C938F7"/>
    <w:rsid w:val="00CB2294"/>
    <w:rsid w:val="00CD2E3C"/>
    <w:rsid w:val="00D11009"/>
    <w:rsid w:val="00D85107"/>
    <w:rsid w:val="00DA30F1"/>
    <w:rsid w:val="00E1768B"/>
    <w:rsid w:val="00E216EA"/>
    <w:rsid w:val="00EC22DD"/>
    <w:rsid w:val="00EF1064"/>
    <w:rsid w:val="00EF467B"/>
    <w:rsid w:val="00F7767F"/>
    <w:rsid w:val="00FA447B"/>
    <w:rsid w:val="00FA4FA0"/>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16personalities.com/" TargetMode="External"/><Relationship Id="rId21" Type="http://schemas.openxmlformats.org/officeDocument/2006/relationships/hyperlink" Target="https://ctb.ku.edu/en/table-of-contents/leadership/group-facilitation/facilitation-skills/main" TargetMode="External"/><Relationship Id="rId34" Type="http://schemas.openxmlformats.org/officeDocument/2006/relationships/hyperlink" Target="https://ctb.ku.edu/en/table-of-contents/finances/managing-finances/annual-budget/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76" Type="http://schemas.openxmlformats.org/officeDocument/2006/relationships/hyperlink" Target="http://www.citizenadvocacycenter.org/uploads/8/8/4/0/8840743/guidelines_for_preparing_writing_and_giving_testimony.pdf" TargetMode="External"/><Relationship Id="rId84" Type="http://schemas.openxmlformats.org/officeDocument/2006/relationships/hyperlink" Target="https://www.rushu.rush.edu/education-and-training/center-innovative-and-lifelong-learning/continuing-education/covid-19-resources/staying-motivated-during-crisis" TargetMode="External"/><Relationship Id="rId89" Type="http://schemas.openxmlformats.org/officeDocument/2006/relationships/hyperlink" Target="https://hbr.org/2020/09/3-ways-to-motivate-your-team-through-an-extended-crisis"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astho.org/Press-Room/Health-Official-Discusses-Building-Back-Public-Health-Infrastructure/02-24-21/" TargetMode="External"/><Relationship Id="rId92" Type="http://schemas.openxmlformats.org/officeDocument/2006/relationships/hyperlink" Target="https://www.youtube.com/watch?v=0a8cFtMo8mk&amp;feature=share" TargetMode="Externa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74" Type="http://schemas.openxmlformats.org/officeDocument/2006/relationships/hyperlink" Target="https://www.frameworksinstitute.org/toolkit/framing-the-foundation-of-community-health/" TargetMode="External"/><Relationship Id="rId79" Type="http://schemas.openxmlformats.org/officeDocument/2006/relationships/hyperlink" Target="https://cste.sharepoint.com/:b:/s/csteworkforce/Edx0PBTd1XdNk92aAX6i9AEB4VGOFGUNFXyUafoqA6ygkg?e=LTi041" TargetMode="External"/><Relationship Id="rId87" Type="http://schemas.openxmlformats.org/officeDocument/2006/relationships/hyperlink" Target="https://online.hbs.edu/blog/post/influence-without-authority" TargetMode="External"/><Relationship Id="rId5" Type="http://schemas.openxmlformats.org/officeDocument/2006/relationships/numbering" Target="numbering.xml"/><Relationship Id="rId61" Type="http://schemas.openxmlformats.org/officeDocument/2006/relationships/hyperlink" Target="https://www.cancer.gov/publications/health-communication/making-data-talk.pdf" TargetMode="External"/><Relationship Id="rId82" Type="http://schemas.openxmlformats.org/officeDocument/2006/relationships/hyperlink" Target="https://www.youtube.com/watch?v=kr725Lm7bfM" TargetMode="External"/><Relationship Id="rId90" Type="http://schemas.openxmlformats.org/officeDocument/2006/relationships/hyperlink" Target="https://learn.cste.org/images/dH42Qhmof6nEbdvwIIL6F4zvNjU1NzA0MjAxMTUy/CSTE_LEAD/Month_14_reflection_activity.docx" TargetMode="External"/><Relationship Id="rId95" Type="http://schemas.openxmlformats.org/officeDocument/2006/relationships/hyperlink" Target="https://www.ndi.org/sites/default/files/Public%20Narrative%20Participant%20Guide.pdf" TargetMode="External"/><Relationship Id="rId19" Type="http://schemas.openxmlformats.org/officeDocument/2006/relationships/hyperlink" Target="https://cste.tovuti.io/courses/course/program-evaluation-the-cdc-way-an-overview-for-epidemiologists"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77" Type="http://schemas.openxmlformats.org/officeDocument/2006/relationships/hyperlink" Target="https://www.caionline.org/Advocacy/Resources/Documents/Written-Oral%20testimony%20handout.pdf" TargetMode="Externa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72" Type="http://schemas.openxmlformats.org/officeDocument/2006/relationships/hyperlink" Target="https://www.rwjf.org/en/library/research/2010/01/a-new-way-to-talk-about-the-social-determinants-of-health.html" TargetMode="External"/><Relationship Id="rId80" Type="http://schemas.openxmlformats.org/officeDocument/2006/relationships/hyperlink" Target="https://cste.sharepoint.com/:v:/s/csteworkforce/EchsRCUdjQRHsO9qA8S_Aj4Bmg9N5feUCLQWduMeKiWS7w?e=WOTdq3" TargetMode="External"/><Relationship Id="rId85" Type="http://schemas.openxmlformats.org/officeDocument/2006/relationships/hyperlink" Target="https://hbr.org/2017/04/how-to-be-an-inspiring-leader" TargetMode="External"/><Relationship Id="rId93" Type="http://schemas.openxmlformats.org/officeDocument/2006/relationships/hyperlink" Target="https://www.frameworksinstitute.org/article/the-storytelling-power-of-numbers/" TargetMode="External"/><Relationship Id="rId98"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hyperlink" Target="https://appropriations.house.gov/events/hearings/ready-or-not-us-public-health-infrastructure" TargetMode="External"/><Relationship Id="rId75" Type="http://schemas.openxmlformats.org/officeDocument/2006/relationships/hyperlink" Target="https://bphc.org/aboutus/Documents/Tips%20for%20Testifying%20at%20a%20Hearing.pdf" TargetMode="External"/><Relationship Id="rId83" Type="http://schemas.openxmlformats.org/officeDocument/2006/relationships/hyperlink" Target="https://www.forbes.com/sites/margiewarrell/2020/04/13/empathy-the-skill-that-outshines-all-others-in-leading-through-crisis/?sh=6be0072c4436" TargetMode="External"/><Relationship Id="rId88" Type="http://schemas.openxmlformats.org/officeDocument/2006/relationships/hyperlink" Target="https://hbr.org/2017/03/motivating-people-starts-with-having-the-right-attitude" TargetMode="External"/><Relationship Id="rId91" Type="http://schemas.openxmlformats.org/officeDocument/2006/relationships/hyperlink" Target="https://journals.lww.com/jphmp/fulltext/2016/05000/advocacy_for_leaders__crafting_richer_stories_for.14.aspx" TargetMode="External"/><Relationship Id="rId96" Type="http://schemas.openxmlformats.org/officeDocument/2006/relationships/hyperlink" Target="https://www.frameworksinstitute.org/toolkit/reframing-public-health-informatic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 Id="rId10" Type="http://schemas.openxmlformats.org/officeDocument/2006/relationships/hyperlink" Target="https://www.mindtools.com/pages/article/leadership-style-quiz.htm"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73" Type="http://schemas.openxmlformats.org/officeDocument/2006/relationships/hyperlink" Target="https://www.frameworksinstitute.org/toolkit/framing-the-foundation-of-community-health/" TargetMode="External"/><Relationship Id="rId78" Type="http://schemas.openxmlformats.org/officeDocument/2006/relationships/hyperlink" Target="https://www.cste.org/page/DM-2021" TargetMode="External"/><Relationship Id="rId81" Type="http://schemas.openxmlformats.org/officeDocument/2006/relationships/hyperlink" Target="https://cste.sharepoint.com/:v:/s/csteworkforce/EZpTXVFE38ZCl0vBgHasHjIB_Nl_MN8GviIawYu58APwRg?e=zdwwSz" TargetMode="External"/><Relationship Id="rId86" Type="http://schemas.openxmlformats.org/officeDocument/2006/relationships/hyperlink" Target="https://hbr.org/2020/08/strengthen-your-ability-to-influence-people" TargetMode="External"/><Relationship Id="rId94" Type="http://schemas.openxmlformats.org/officeDocument/2006/relationships/hyperlink" Target="http://marshallganz.usmblogs.com/files/2012/08/Public-Narrative-Collective-Action-and-Power.pdf"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39" Type="http://schemas.openxmlformats.org/officeDocument/2006/relationships/hyperlink" Target="https://youtu.be/JUJppv68pY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customXml/itemProps2.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6C611A-BF76-44B4-8759-D7D4AA4C0031}"/>
</file>

<file path=customXml/itemProps4.xml><?xml version="1.0" encoding="utf-8"?>
<ds:datastoreItem xmlns:ds="http://schemas.openxmlformats.org/officeDocument/2006/customXml" ds:itemID="{D45B1CCB-F0F1-4F7E-AEF5-202DD1343C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6</Pages>
  <Words>3403</Words>
  <Characters>19403</Characters>
  <Application>Microsoft Office Word</Application>
  <DocSecurity>0</DocSecurity>
  <Lines>161</Lines>
  <Paragraphs>45</Paragraphs>
  <ScaleCrop>false</ScaleCrop>
  <Company/>
  <LinksUpToDate>false</LinksUpToDate>
  <CharactersWithSpaces>22761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81</cp:revision>
  <dcterms:created xsi:type="dcterms:W3CDTF">2021-04-22T01:26:00Z</dcterms:created>
  <dcterms:modified xsi:type="dcterms:W3CDTF">2022-02-08T20:01:00Z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