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CB9E3" w14:textId="77777777" w:rsidR="00940805" w:rsidRPr="000056B6" w:rsidRDefault="00A615C2" w:rsidP="00E8290F">
      <w:pPr>
        <w:rPr>
          <w:rFonts w:ascii="Segoe UI" w:hAnsi="Segoe UI" w:cs="Segoe UI"/>
          <w:b/>
          <w:bCs/>
          <w:color w:val="283C46"/>
          <w:shd w:val="clear" w:color="auto" w:fill="FFFFFF"/>
        </w:rPr>
      </w:pPr>
      <w:r w:rsidRPr="000056B6">
        <w:rPr>
          <w:rFonts w:ascii="Segoe UI" w:hAnsi="Segoe UI" w:cs="Segoe UI"/>
          <w:b/>
          <w:bCs/>
          <w:color w:val="283C46"/>
          <w:shd w:val="clear" w:color="auto" w:fill="FFFFFF"/>
        </w:rPr>
        <w:t xml:space="preserve">Laura Newman, </w:t>
      </w:r>
      <w:r w:rsidR="00940805" w:rsidRPr="000056B6">
        <w:rPr>
          <w:rFonts w:ascii="Segoe UI" w:hAnsi="Segoe UI" w:cs="Segoe UI"/>
          <w:b/>
          <w:bCs/>
          <w:color w:val="283C46"/>
          <w:shd w:val="clear" w:color="auto" w:fill="FFFFFF"/>
        </w:rPr>
        <w:t>Senior Epidemiologist &amp; Program Manager</w:t>
      </w:r>
    </w:p>
    <w:p w14:paraId="76A4AB83" w14:textId="4ABE0FB0" w:rsidR="00A615C2" w:rsidRPr="000056B6" w:rsidRDefault="00A615C2" w:rsidP="00E8290F">
      <w:pPr>
        <w:rPr>
          <w:rFonts w:ascii="Segoe UI" w:hAnsi="Segoe UI" w:cs="Segoe UI"/>
          <w:b/>
          <w:bCs/>
          <w:color w:val="283C46"/>
          <w:shd w:val="clear" w:color="auto" w:fill="FFFFFF"/>
        </w:rPr>
      </w:pPr>
      <w:r w:rsidRPr="000056B6">
        <w:rPr>
          <w:rFonts w:ascii="Segoe UI" w:hAnsi="Segoe UI" w:cs="Segoe UI"/>
          <w:b/>
          <w:bCs/>
          <w:color w:val="283C46"/>
          <w:shd w:val="clear" w:color="auto" w:fill="FFFFFF"/>
        </w:rPr>
        <w:t>Washington State Department of Health</w:t>
      </w:r>
    </w:p>
    <w:p w14:paraId="2362C161" w14:textId="5E0ECAE4" w:rsidR="00A615C2" w:rsidRPr="000056B6" w:rsidRDefault="00A615C2" w:rsidP="00E8290F">
      <w:pPr>
        <w:rPr>
          <w:rFonts w:ascii="Segoe UI" w:hAnsi="Segoe UI" w:cs="Segoe UI"/>
          <w:b/>
          <w:bCs/>
          <w:color w:val="283C46"/>
          <w:shd w:val="clear" w:color="auto" w:fill="FFFFFF"/>
        </w:rPr>
      </w:pPr>
      <w:r w:rsidRPr="000056B6">
        <w:rPr>
          <w:rFonts w:ascii="Segoe UI" w:hAnsi="Segoe UI" w:cs="Segoe UI"/>
          <w:b/>
          <w:bCs/>
          <w:color w:val="283C46"/>
          <w:shd w:val="clear" w:color="auto" w:fill="FFFFFF"/>
        </w:rPr>
        <w:t xml:space="preserve">Trust, Burnout, &amp; Resiliency </w:t>
      </w:r>
    </w:p>
    <w:p w14:paraId="788A7773" w14:textId="06D66EDE" w:rsidR="00A615C2" w:rsidRPr="000056B6" w:rsidRDefault="00A615C2" w:rsidP="00E8290F">
      <w:pPr>
        <w:rPr>
          <w:rFonts w:ascii="Segoe UI" w:hAnsi="Segoe UI" w:cs="Segoe UI"/>
          <w:b/>
          <w:bCs/>
          <w:color w:val="283C46"/>
          <w:shd w:val="clear" w:color="auto" w:fill="FFFFFF"/>
        </w:rPr>
      </w:pPr>
      <w:r w:rsidRPr="000056B6">
        <w:rPr>
          <w:rFonts w:ascii="Segoe UI" w:hAnsi="Segoe UI" w:cs="Segoe UI"/>
          <w:b/>
          <w:bCs/>
          <w:color w:val="283C46"/>
          <w:shd w:val="clear" w:color="auto" w:fill="FFFFFF"/>
        </w:rPr>
        <w:t>December 2, 2022</w:t>
      </w:r>
    </w:p>
    <w:p w14:paraId="1D15F641" w14:textId="6B67E4FB" w:rsidR="00A615C2" w:rsidRPr="000056B6" w:rsidRDefault="00A615C2" w:rsidP="00E8290F">
      <w:pPr>
        <w:rPr>
          <w:rFonts w:ascii="Segoe UI" w:hAnsi="Segoe UI" w:cs="Segoe UI"/>
          <w:color w:val="283C46"/>
          <w:shd w:val="clear" w:color="auto" w:fill="FFFFFF"/>
        </w:rPr>
      </w:pPr>
    </w:p>
    <w:p w14:paraId="0BC86314" w14:textId="5AC8D3FA" w:rsidR="00A615C2" w:rsidRPr="000056B6" w:rsidRDefault="00A615C2" w:rsidP="00E8290F">
      <w:pPr>
        <w:rPr>
          <w:rFonts w:ascii="Segoe UI" w:hAnsi="Segoe UI" w:cs="Segoe UI"/>
          <w:color w:val="283C46"/>
          <w:shd w:val="clear" w:color="auto" w:fill="FFFFFF"/>
        </w:rPr>
      </w:pPr>
      <w:r w:rsidRPr="000056B6">
        <w:rPr>
          <w:rFonts w:ascii="Segoe UI" w:hAnsi="Segoe UI" w:cs="Segoe UI"/>
          <w:color w:val="283C46"/>
          <w:shd w:val="clear" w:color="auto" w:fill="FFFFFF"/>
        </w:rPr>
        <w:t xml:space="preserve">The following strategies are ones that I have developed and leaned on in the last 2 ½ years as a program manager of 10 staff. </w:t>
      </w:r>
      <w:r w:rsidR="00A632A4">
        <w:rPr>
          <w:rFonts w:ascii="Segoe UI" w:hAnsi="Segoe UI" w:cs="Segoe UI"/>
          <w:color w:val="283C46"/>
          <w:shd w:val="clear" w:color="auto" w:fill="FFFFFF"/>
        </w:rPr>
        <w:t>Happy to connect with anyone about these or strategies that you have used – laura.newman@doh.wa.gov.</w:t>
      </w:r>
    </w:p>
    <w:p w14:paraId="533FA97D" w14:textId="77777777" w:rsidR="00A615C2" w:rsidRPr="000056B6" w:rsidRDefault="00A615C2" w:rsidP="00E8290F">
      <w:pPr>
        <w:rPr>
          <w:rFonts w:ascii="Segoe UI" w:hAnsi="Segoe UI" w:cs="Segoe UI"/>
          <w:b/>
          <w:bCs/>
          <w:color w:val="283C46"/>
          <w:shd w:val="clear" w:color="auto" w:fill="FFFFFF"/>
        </w:rPr>
      </w:pPr>
    </w:p>
    <w:p w14:paraId="46A5BCE2" w14:textId="2654C4FD" w:rsidR="00E8290F" w:rsidRPr="000056B6" w:rsidRDefault="00E8290F" w:rsidP="00E8290F">
      <w:pPr>
        <w:rPr>
          <w:rFonts w:ascii="Segoe UI" w:hAnsi="Segoe UI" w:cs="Segoe UI"/>
          <w:b/>
          <w:bCs/>
          <w:color w:val="283C46"/>
          <w:shd w:val="clear" w:color="auto" w:fill="FFFFFF"/>
        </w:rPr>
      </w:pPr>
      <w:r w:rsidRPr="000056B6">
        <w:rPr>
          <w:rFonts w:ascii="Segoe UI" w:hAnsi="Segoe UI" w:cs="Segoe UI"/>
          <w:b/>
          <w:bCs/>
          <w:color w:val="283C46"/>
          <w:shd w:val="clear" w:color="auto" w:fill="FFFFFF"/>
        </w:rPr>
        <w:t>Build trust</w:t>
      </w:r>
    </w:p>
    <w:p w14:paraId="14D2B2D9" w14:textId="64353987" w:rsidR="00E8290F" w:rsidRPr="000056B6" w:rsidRDefault="00E8290F" w:rsidP="00E8290F">
      <w:pPr>
        <w:pStyle w:val="ListParagraph"/>
        <w:numPr>
          <w:ilvl w:val="0"/>
          <w:numId w:val="2"/>
        </w:numPr>
        <w:rPr>
          <w:rFonts w:ascii="Segoe UI" w:hAnsi="Segoe UI" w:cs="Segoe UI"/>
          <w:color w:val="283C46"/>
          <w:shd w:val="clear" w:color="auto" w:fill="FFFFFF"/>
        </w:rPr>
      </w:pPr>
      <w:r w:rsidRPr="000056B6">
        <w:rPr>
          <w:rFonts w:ascii="Segoe UI" w:hAnsi="Segoe UI" w:cs="Segoe UI"/>
          <w:color w:val="283C46"/>
          <w:shd w:val="clear" w:color="auto" w:fill="FFFFFF"/>
        </w:rPr>
        <w:t xml:space="preserve">As a new, remote team that was created as part of the </w:t>
      </w:r>
      <w:r w:rsidR="00A615C2" w:rsidRPr="000056B6">
        <w:rPr>
          <w:rFonts w:ascii="Segoe UI" w:hAnsi="Segoe UI" w:cs="Segoe UI"/>
          <w:color w:val="283C46"/>
          <w:shd w:val="clear" w:color="auto" w:fill="FFFFFF"/>
        </w:rPr>
        <w:t xml:space="preserve">Washington State Department of Health (WADOH) </w:t>
      </w:r>
      <w:r w:rsidRPr="000056B6">
        <w:rPr>
          <w:rFonts w:ascii="Segoe UI" w:hAnsi="Segoe UI" w:cs="Segoe UI"/>
          <w:color w:val="283C46"/>
          <w:shd w:val="clear" w:color="auto" w:fill="FFFFFF"/>
        </w:rPr>
        <w:t xml:space="preserve">COVID-19 response, our team faced many challenges in terms of pivots in our work, fuzzy roles and responsibilities with other teams that were rapidly created at the same time as we were, and uncertain </w:t>
      </w:r>
      <w:r w:rsidR="00601D78" w:rsidRPr="000056B6">
        <w:rPr>
          <w:rFonts w:ascii="Segoe UI" w:hAnsi="Segoe UI" w:cs="Segoe UI"/>
          <w:color w:val="283C46"/>
          <w:shd w:val="clear" w:color="auto" w:fill="FFFFFF"/>
        </w:rPr>
        <w:t xml:space="preserve">future </w:t>
      </w:r>
      <w:r w:rsidRPr="000056B6">
        <w:rPr>
          <w:rFonts w:ascii="Segoe UI" w:hAnsi="Segoe UI" w:cs="Segoe UI"/>
          <w:color w:val="283C46"/>
          <w:shd w:val="clear" w:color="auto" w:fill="FFFFFF"/>
        </w:rPr>
        <w:t>funding landscape. Trust building was and continues to be an essential component of our team so we can be productive</w:t>
      </w:r>
      <w:r w:rsidR="00601D78" w:rsidRPr="000056B6">
        <w:rPr>
          <w:rFonts w:ascii="Segoe UI" w:hAnsi="Segoe UI" w:cs="Segoe UI"/>
          <w:color w:val="283C46"/>
          <w:shd w:val="clear" w:color="auto" w:fill="FFFFFF"/>
        </w:rPr>
        <w:t>,</w:t>
      </w:r>
      <w:r w:rsidRPr="000056B6">
        <w:rPr>
          <w:rFonts w:ascii="Segoe UI" w:hAnsi="Segoe UI" w:cs="Segoe UI"/>
          <w:color w:val="283C46"/>
          <w:shd w:val="clear" w:color="auto" w:fill="FFFFFF"/>
        </w:rPr>
        <w:t xml:space="preserve"> resilient</w:t>
      </w:r>
      <w:r w:rsidR="00601D78" w:rsidRPr="000056B6">
        <w:rPr>
          <w:rFonts w:ascii="Segoe UI" w:hAnsi="Segoe UI" w:cs="Segoe UI"/>
          <w:color w:val="283C46"/>
          <w:shd w:val="clear" w:color="auto" w:fill="FFFFFF"/>
        </w:rPr>
        <w:t>, and feel like we know the boundaries of our control</w:t>
      </w:r>
      <w:r w:rsidRPr="000056B6">
        <w:rPr>
          <w:rFonts w:ascii="Segoe UI" w:hAnsi="Segoe UI" w:cs="Segoe UI"/>
          <w:color w:val="283C46"/>
          <w:shd w:val="clear" w:color="auto" w:fill="FFFFFF"/>
        </w:rPr>
        <w:t>.</w:t>
      </w:r>
    </w:p>
    <w:p w14:paraId="6977D862" w14:textId="0A0C4173" w:rsidR="00E8290F" w:rsidRPr="000056B6" w:rsidRDefault="00E8290F" w:rsidP="00E8290F">
      <w:pPr>
        <w:pStyle w:val="ListParagraph"/>
        <w:numPr>
          <w:ilvl w:val="0"/>
          <w:numId w:val="2"/>
        </w:numPr>
        <w:rPr>
          <w:rFonts w:ascii="Segoe UI" w:hAnsi="Segoe UI" w:cs="Segoe UI"/>
          <w:color w:val="283C46"/>
          <w:shd w:val="clear" w:color="auto" w:fill="FFFFFF"/>
        </w:rPr>
      </w:pPr>
      <w:r w:rsidRPr="000056B6">
        <w:rPr>
          <w:rFonts w:ascii="Segoe UI" w:hAnsi="Segoe UI" w:cs="Segoe UI"/>
          <w:color w:val="283C46"/>
          <w:shd w:val="clear" w:color="auto" w:fill="FFFFFF"/>
        </w:rPr>
        <w:t>I knew there were going to be some challenging times (see above</w:t>
      </w:r>
      <w:proofErr w:type="gramStart"/>
      <w:r w:rsidRPr="000056B6">
        <w:rPr>
          <w:rFonts w:ascii="Segoe UI" w:hAnsi="Segoe UI" w:cs="Segoe UI"/>
          <w:color w:val="283C46"/>
          <w:shd w:val="clear" w:color="auto" w:fill="FFFFFF"/>
        </w:rPr>
        <w:t xml:space="preserve">), </w:t>
      </w:r>
      <w:r w:rsidR="00A615C2" w:rsidRPr="000056B6">
        <w:rPr>
          <w:rFonts w:ascii="Segoe UI" w:hAnsi="Segoe UI" w:cs="Segoe UI"/>
          <w:color w:val="283C46"/>
          <w:shd w:val="clear" w:color="auto" w:fill="FFFFFF"/>
        </w:rPr>
        <w:t>and</w:t>
      </w:r>
      <w:proofErr w:type="gramEnd"/>
      <w:r w:rsidR="00A615C2" w:rsidRPr="000056B6">
        <w:rPr>
          <w:rFonts w:ascii="Segoe UI" w:hAnsi="Segoe UI" w:cs="Segoe UI"/>
          <w:color w:val="283C46"/>
          <w:shd w:val="clear" w:color="auto" w:fill="FFFFFF"/>
        </w:rPr>
        <w:t xml:space="preserve"> anticipated needing to have</w:t>
      </w:r>
      <w:r w:rsidRPr="000056B6">
        <w:rPr>
          <w:rFonts w:ascii="Segoe UI" w:hAnsi="Segoe UI" w:cs="Segoe UI"/>
          <w:color w:val="283C46"/>
          <w:shd w:val="clear" w:color="auto" w:fill="FFFFFF"/>
        </w:rPr>
        <w:t xml:space="preserve"> difficult conversations with the team</w:t>
      </w:r>
      <w:r w:rsidR="00A615C2" w:rsidRPr="000056B6">
        <w:rPr>
          <w:rFonts w:ascii="Segoe UI" w:hAnsi="Segoe UI" w:cs="Segoe UI"/>
          <w:color w:val="283C46"/>
          <w:shd w:val="clear" w:color="auto" w:fill="FFFFFF"/>
        </w:rPr>
        <w:t xml:space="preserve">. Before those conversations </w:t>
      </w:r>
      <w:r w:rsidR="000056B6">
        <w:rPr>
          <w:rFonts w:ascii="Segoe UI" w:hAnsi="Segoe UI" w:cs="Segoe UI"/>
          <w:color w:val="283C46"/>
          <w:shd w:val="clear" w:color="auto" w:fill="FFFFFF"/>
        </w:rPr>
        <w:t>happened</w:t>
      </w:r>
      <w:r w:rsidR="00A615C2" w:rsidRPr="000056B6">
        <w:rPr>
          <w:rFonts w:ascii="Segoe UI" w:hAnsi="Segoe UI" w:cs="Segoe UI"/>
          <w:color w:val="283C46"/>
          <w:shd w:val="clear" w:color="auto" w:fill="FFFFFF"/>
        </w:rPr>
        <w:t>,</w:t>
      </w:r>
      <w:r w:rsidRPr="000056B6">
        <w:rPr>
          <w:rFonts w:ascii="Segoe UI" w:hAnsi="Segoe UI" w:cs="Segoe UI"/>
          <w:color w:val="283C46"/>
          <w:shd w:val="clear" w:color="auto" w:fill="FFFFFF"/>
        </w:rPr>
        <w:t xml:space="preserve"> I set up a </w:t>
      </w:r>
      <w:proofErr w:type="gramStart"/>
      <w:r w:rsidRPr="000056B6">
        <w:rPr>
          <w:rFonts w:ascii="Segoe UI" w:hAnsi="Segoe UI" w:cs="Segoe UI"/>
          <w:color w:val="283C46"/>
          <w:shd w:val="clear" w:color="auto" w:fill="FFFFFF"/>
        </w:rPr>
        <w:t>1 hour</w:t>
      </w:r>
      <w:proofErr w:type="gramEnd"/>
      <w:r w:rsidRPr="000056B6">
        <w:rPr>
          <w:rFonts w:ascii="Segoe UI" w:hAnsi="Segoe UI" w:cs="Segoe UI"/>
          <w:color w:val="283C46"/>
          <w:shd w:val="clear" w:color="auto" w:fill="FFFFFF"/>
        </w:rPr>
        <w:t xml:space="preserve"> trust building exercise</w:t>
      </w:r>
      <w:r w:rsidR="00A615C2" w:rsidRPr="000056B6">
        <w:rPr>
          <w:rFonts w:ascii="Segoe UI" w:hAnsi="Segoe UI" w:cs="Segoe UI"/>
          <w:color w:val="283C46"/>
          <w:shd w:val="clear" w:color="auto" w:fill="FFFFFF"/>
        </w:rPr>
        <w:t xml:space="preserve"> with the whole </w:t>
      </w:r>
      <w:r w:rsidR="000056B6">
        <w:rPr>
          <w:rFonts w:ascii="Segoe UI" w:hAnsi="Segoe UI" w:cs="Segoe UI"/>
          <w:color w:val="283C46"/>
          <w:shd w:val="clear" w:color="auto" w:fill="FFFFFF"/>
        </w:rPr>
        <w:t>team</w:t>
      </w:r>
      <w:r w:rsidRPr="000056B6">
        <w:rPr>
          <w:rFonts w:ascii="Segoe UI" w:hAnsi="Segoe UI" w:cs="Segoe UI"/>
          <w:color w:val="283C46"/>
          <w:shd w:val="clear" w:color="auto" w:fill="FFFFFF"/>
        </w:rPr>
        <w:t xml:space="preserve">. We did it in person, during our 1x/month in person </w:t>
      </w:r>
      <w:r w:rsidR="00A615C2" w:rsidRPr="000056B6">
        <w:rPr>
          <w:rFonts w:ascii="Segoe UI" w:hAnsi="Segoe UI" w:cs="Segoe UI"/>
          <w:color w:val="283C46"/>
          <w:shd w:val="clear" w:color="auto" w:fill="FFFFFF"/>
        </w:rPr>
        <w:t>program</w:t>
      </w:r>
      <w:r w:rsidRPr="000056B6">
        <w:rPr>
          <w:rFonts w:ascii="Segoe UI" w:hAnsi="Segoe UI" w:cs="Segoe UI"/>
          <w:color w:val="283C46"/>
          <w:shd w:val="clear" w:color="auto" w:fill="FFFFFF"/>
        </w:rPr>
        <w:t xml:space="preserve"> meeting.</w:t>
      </w:r>
    </w:p>
    <w:p w14:paraId="7BC3A99F" w14:textId="1151ECB0" w:rsidR="00E8290F" w:rsidRPr="000056B6" w:rsidRDefault="000056B6" w:rsidP="00E8290F">
      <w:pPr>
        <w:pStyle w:val="ListParagraph"/>
        <w:numPr>
          <w:ilvl w:val="0"/>
          <w:numId w:val="2"/>
        </w:numPr>
        <w:rPr>
          <w:rFonts w:ascii="Segoe UI" w:hAnsi="Segoe UI" w:cs="Segoe UI"/>
          <w:color w:val="283C46"/>
          <w:shd w:val="clear" w:color="auto" w:fill="FFFFFF"/>
        </w:rPr>
      </w:pPr>
      <w:r>
        <w:rPr>
          <w:rFonts w:ascii="Segoe UI" w:hAnsi="Segoe UI" w:cs="Segoe UI"/>
          <w:color w:val="283C46"/>
          <w:shd w:val="clear" w:color="auto" w:fill="FFFFFF"/>
        </w:rPr>
        <w:t>I based the activity</w:t>
      </w:r>
      <w:r w:rsidR="00601D78" w:rsidRPr="000056B6">
        <w:rPr>
          <w:rFonts w:ascii="Segoe UI" w:hAnsi="Segoe UI" w:cs="Segoe UI"/>
          <w:color w:val="283C46"/>
          <w:shd w:val="clear" w:color="auto" w:fill="FFFFFF"/>
        </w:rPr>
        <w:t xml:space="preserve"> off a vulnerability and managing change section in </w:t>
      </w:r>
      <w:proofErr w:type="spellStart"/>
      <w:r w:rsidR="00601D78" w:rsidRPr="000056B6">
        <w:rPr>
          <w:rFonts w:ascii="Segoe UI" w:hAnsi="Segoe UI" w:cs="Segoe UI"/>
          <w:color w:val="283C46"/>
          <w:shd w:val="clear" w:color="auto" w:fill="FFFFFF"/>
        </w:rPr>
        <w:t>Brene</w:t>
      </w:r>
      <w:proofErr w:type="spellEnd"/>
      <w:r w:rsidR="00601D78" w:rsidRPr="000056B6">
        <w:rPr>
          <w:rFonts w:ascii="Segoe UI" w:hAnsi="Segoe UI" w:cs="Segoe UI"/>
          <w:color w:val="283C46"/>
          <w:shd w:val="clear" w:color="auto" w:fill="FFFFFF"/>
        </w:rPr>
        <w:t xml:space="preserve"> Brown’s Dare to Lead book</w:t>
      </w:r>
      <w:r w:rsidR="00A615C2" w:rsidRPr="000056B6">
        <w:rPr>
          <w:rFonts w:ascii="Segoe UI" w:hAnsi="Segoe UI" w:cs="Segoe UI"/>
          <w:color w:val="283C46"/>
          <w:shd w:val="clear" w:color="auto" w:fill="FFFFFF"/>
        </w:rPr>
        <w:t xml:space="preserve"> (page 35).</w:t>
      </w:r>
    </w:p>
    <w:p w14:paraId="1016752A" w14:textId="57ADE695" w:rsidR="00A615C2" w:rsidRPr="000056B6" w:rsidRDefault="00A615C2" w:rsidP="00E8290F">
      <w:pPr>
        <w:pStyle w:val="ListParagraph"/>
        <w:numPr>
          <w:ilvl w:val="0"/>
          <w:numId w:val="2"/>
        </w:numPr>
        <w:rPr>
          <w:rFonts w:ascii="Segoe UI" w:hAnsi="Segoe UI" w:cs="Segoe UI"/>
          <w:color w:val="283C46"/>
          <w:shd w:val="clear" w:color="auto" w:fill="FFFFFF"/>
        </w:rPr>
      </w:pPr>
      <w:r w:rsidRPr="000056B6">
        <w:rPr>
          <w:rFonts w:ascii="Segoe UI" w:hAnsi="Segoe UI" w:cs="Segoe UI"/>
          <w:color w:val="283C46"/>
          <w:shd w:val="clear" w:color="auto" w:fill="FFFFFF"/>
        </w:rPr>
        <w:t xml:space="preserve">I told our team that I knew there is a lot of change happening around us, </w:t>
      </w:r>
      <w:r w:rsidR="00940805" w:rsidRPr="000056B6">
        <w:rPr>
          <w:rFonts w:ascii="Segoe UI" w:hAnsi="Segoe UI" w:cs="Segoe UI"/>
          <w:color w:val="283C46"/>
          <w:shd w:val="clear" w:color="auto" w:fill="FFFFFF"/>
        </w:rPr>
        <w:t xml:space="preserve">and that I </w:t>
      </w:r>
      <w:r w:rsidR="000056B6">
        <w:rPr>
          <w:rFonts w:ascii="Segoe UI" w:hAnsi="Segoe UI" w:cs="Segoe UI"/>
          <w:color w:val="283C46"/>
          <w:shd w:val="clear" w:color="auto" w:fill="FFFFFF"/>
        </w:rPr>
        <w:t xml:space="preserve">was feeling </w:t>
      </w:r>
      <w:r w:rsidR="00C6397E">
        <w:rPr>
          <w:rFonts w:ascii="Segoe UI" w:hAnsi="Segoe UI" w:cs="Segoe UI"/>
          <w:color w:val="283C46"/>
          <w:shd w:val="clear" w:color="auto" w:fill="FFFFFF"/>
        </w:rPr>
        <w:t xml:space="preserve">some anxiety about </w:t>
      </w:r>
      <w:r w:rsidR="000056B6">
        <w:rPr>
          <w:rFonts w:ascii="Segoe UI" w:hAnsi="Segoe UI" w:cs="Segoe UI"/>
          <w:color w:val="283C46"/>
          <w:shd w:val="clear" w:color="auto" w:fill="FFFFFF"/>
        </w:rPr>
        <w:t xml:space="preserve">it, too, and that I </w:t>
      </w:r>
      <w:r w:rsidR="00940805" w:rsidRPr="000056B6">
        <w:rPr>
          <w:rFonts w:ascii="Segoe UI" w:hAnsi="Segoe UI" w:cs="Segoe UI"/>
          <w:color w:val="283C46"/>
          <w:shd w:val="clear" w:color="auto" w:fill="FFFFFF"/>
        </w:rPr>
        <w:t xml:space="preserve">wanted their feedback about what they need from me </w:t>
      </w:r>
      <w:proofErr w:type="gramStart"/>
      <w:r w:rsidR="00940805" w:rsidRPr="000056B6">
        <w:rPr>
          <w:rFonts w:ascii="Segoe UI" w:hAnsi="Segoe UI" w:cs="Segoe UI"/>
          <w:color w:val="283C46"/>
          <w:shd w:val="clear" w:color="auto" w:fill="FFFFFF"/>
        </w:rPr>
        <w:t>in order to</w:t>
      </w:r>
      <w:proofErr w:type="gramEnd"/>
      <w:r w:rsidR="00940805" w:rsidRPr="000056B6">
        <w:rPr>
          <w:rFonts w:ascii="Segoe UI" w:hAnsi="Segoe UI" w:cs="Segoe UI"/>
          <w:color w:val="283C46"/>
          <w:shd w:val="clear" w:color="auto" w:fill="FFFFFF"/>
        </w:rPr>
        <w:t xml:space="preserve"> feel supported in their work. I posed </w:t>
      </w:r>
      <w:r w:rsidR="002943D2">
        <w:rPr>
          <w:rFonts w:ascii="Segoe UI" w:hAnsi="Segoe UI" w:cs="Segoe UI"/>
          <w:color w:val="283C46"/>
          <w:shd w:val="clear" w:color="auto" w:fill="FFFFFF"/>
        </w:rPr>
        <w:t>four</w:t>
      </w:r>
      <w:r w:rsidR="00940805" w:rsidRPr="000056B6">
        <w:rPr>
          <w:rFonts w:ascii="Segoe UI" w:hAnsi="Segoe UI" w:cs="Segoe UI"/>
          <w:color w:val="283C46"/>
          <w:shd w:val="clear" w:color="auto" w:fill="FFFFFF"/>
        </w:rPr>
        <w:t xml:space="preserve"> questions and wrote a</w:t>
      </w:r>
      <w:r w:rsidR="002943D2">
        <w:rPr>
          <w:rFonts w:ascii="Segoe UI" w:hAnsi="Segoe UI" w:cs="Segoe UI"/>
          <w:color w:val="283C46"/>
          <w:shd w:val="clear" w:color="auto" w:fill="FFFFFF"/>
        </w:rPr>
        <w:t>ll</w:t>
      </w:r>
      <w:r w:rsidR="00940805" w:rsidRPr="000056B6">
        <w:rPr>
          <w:rFonts w:ascii="Segoe UI" w:hAnsi="Segoe UI" w:cs="Segoe UI"/>
          <w:color w:val="283C46"/>
          <w:shd w:val="clear" w:color="auto" w:fill="FFFFFF"/>
        </w:rPr>
        <w:t xml:space="preserve"> responses from the group on a large post-it board.</w:t>
      </w:r>
      <w:r w:rsidR="002943D2">
        <w:rPr>
          <w:rFonts w:ascii="Segoe UI" w:hAnsi="Segoe UI" w:cs="Segoe UI"/>
          <w:color w:val="283C46"/>
          <w:shd w:val="clear" w:color="auto" w:fill="FFFFFF"/>
        </w:rPr>
        <w:t xml:space="preserve"> Treated it as a </w:t>
      </w:r>
      <w:proofErr w:type="gramStart"/>
      <w:r w:rsidR="002943D2">
        <w:rPr>
          <w:rFonts w:ascii="Segoe UI" w:hAnsi="Segoe UI" w:cs="Segoe UI"/>
          <w:color w:val="283C46"/>
          <w:shd w:val="clear" w:color="auto" w:fill="FFFFFF"/>
        </w:rPr>
        <w:t>brainstorm;</w:t>
      </w:r>
      <w:proofErr w:type="gramEnd"/>
      <w:r w:rsidR="002943D2">
        <w:rPr>
          <w:rFonts w:ascii="Segoe UI" w:hAnsi="Segoe UI" w:cs="Segoe UI"/>
          <w:color w:val="283C46"/>
          <w:shd w:val="clear" w:color="auto" w:fill="FFFFFF"/>
        </w:rPr>
        <w:t xml:space="preserve"> no bad or wrong suggestions.</w:t>
      </w:r>
    </w:p>
    <w:p w14:paraId="50A10873" w14:textId="3907F779" w:rsidR="00940805" w:rsidRPr="000056B6" w:rsidRDefault="00940805" w:rsidP="00940805">
      <w:pPr>
        <w:pStyle w:val="ListParagraph"/>
        <w:numPr>
          <w:ilvl w:val="1"/>
          <w:numId w:val="2"/>
        </w:numPr>
        <w:rPr>
          <w:rFonts w:ascii="Segoe UI" w:hAnsi="Segoe UI" w:cs="Segoe UI"/>
          <w:color w:val="283C46"/>
          <w:shd w:val="clear" w:color="auto" w:fill="FFFFFF"/>
        </w:rPr>
      </w:pPr>
      <w:r w:rsidRPr="000056B6">
        <w:rPr>
          <w:rFonts w:ascii="Segoe UI" w:hAnsi="Segoe UI" w:cs="Segoe UI"/>
          <w:color w:val="283C46"/>
          <w:shd w:val="clear" w:color="auto" w:fill="FFFFFF"/>
        </w:rPr>
        <w:t>What do you need to feel like you can share challenges and ask questions within this group?</w:t>
      </w:r>
    </w:p>
    <w:p w14:paraId="01ADA63E" w14:textId="24D74DCB" w:rsidR="00940805" w:rsidRPr="000056B6" w:rsidRDefault="00940805" w:rsidP="00940805">
      <w:pPr>
        <w:pStyle w:val="ListParagraph"/>
        <w:numPr>
          <w:ilvl w:val="1"/>
          <w:numId w:val="2"/>
        </w:numPr>
        <w:rPr>
          <w:rFonts w:ascii="Segoe UI" w:hAnsi="Segoe UI" w:cs="Segoe UI"/>
          <w:color w:val="283C46"/>
          <w:shd w:val="clear" w:color="auto" w:fill="FFFFFF"/>
        </w:rPr>
      </w:pPr>
      <w:r w:rsidRPr="000056B6">
        <w:rPr>
          <w:rFonts w:ascii="Segoe UI" w:hAnsi="Segoe UI" w:cs="Segoe UI"/>
          <w:color w:val="283C46"/>
          <w:shd w:val="clear" w:color="auto" w:fill="FFFFFF"/>
        </w:rPr>
        <w:t>What would get in the way of sharing and asking questions?</w:t>
      </w:r>
    </w:p>
    <w:p w14:paraId="72D03E22" w14:textId="6595837D" w:rsidR="00940805" w:rsidRPr="000056B6" w:rsidRDefault="00940805" w:rsidP="00940805">
      <w:pPr>
        <w:pStyle w:val="ListParagraph"/>
        <w:numPr>
          <w:ilvl w:val="1"/>
          <w:numId w:val="2"/>
        </w:numPr>
        <w:rPr>
          <w:rFonts w:ascii="Segoe UI" w:hAnsi="Segoe UI" w:cs="Segoe UI"/>
          <w:color w:val="283C46"/>
          <w:shd w:val="clear" w:color="auto" w:fill="FFFFFF"/>
        </w:rPr>
      </w:pPr>
      <w:r w:rsidRPr="000056B6">
        <w:rPr>
          <w:rFonts w:ascii="Segoe UI" w:hAnsi="Segoe UI" w:cs="Segoe UI"/>
          <w:color w:val="283C46"/>
          <w:shd w:val="clear" w:color="auto" w:fill="FFFFFF"/>
        </w:rPr>
        <w:t>What does support from me look like?</w:t>
      </w:r>
    </w:p>
    <w:p w14:paraId="04149126" w14:textId="0A503716" w:rsidR="00E8290F" w:rsidRPr="000056B6" w:rsidRDefault="00940805" w:rsidP="00E8290F">
      <w:pPr>
        <w:pStyle w:val="ListParagraph"/>
        <w:numPr>
          <w:ilvl w:val="1"/>
          <w:numId w:val="2"/>
        </w:numPr>
        <w:rPr>
          <w:rFonts w:ascii="Segoe UI" w:hAnsi="Segoe UI" w:cs="Segoe UI"/>
          <w:color w:val="283C46"/>
          <w:shd w:val="clear" w:color="auto" w:fill="FFFFFF"/>
        </w:rPr>
      </w:pPr>
      <w:r w:rsidRPr="000056B6">
        <w:rPr>
          <w:rFonts w:ascii="Segoe UI" w:hAnsi="Segoe UI" w:cs="Segoe UI"/>
          <w:color w:val="283C46"/>
          <w:shd w:val="clear" w:color="auto" w:fill="FFFFFF"/>
        </w:rPr>
        <w:t>What questions or areas of concern do you have right now that I can try to answer or elevate?</w:t>
      </w:r>
    </w:p>
    <w:p w14:paraId="425DF3F3" w14:textId="3E552D5B" w:rsidR="00940805" w:rsidRPr="000056B6" w:rsidRDefault="00940805" w:rsidP="00940805">
      <w:pPr>
        <w:pStyle w:val="ListParagraph"/>
        <w:numPr>
          <w:ilvl w:val="0"/>
          <w:numId w:val="2"/>
        </w:numPr>
        <w:rPr>
          <w:rFonts w:ascii="Segoe UI" w:hAnsi="Segoe UI" w:cs="Segoe UI"/>
          <w:color w:val="283C46"/>
          <w:shd w:val="clear" w:color="auto" w:fill="FFFFFF"/>
        </w:rPr>
      </w:pPr>
      <w:r w:rsidRPr="000056B6">
        <w:rPr>
          <w:rFonts w:ascii="Segoe UI" w:hAnsi="Segoe UI" w:cs="Segoe UI"/>
          <w:color w:val="283C46"/>
          <w:shd w:val="clear" w:color="auto" w:fill="FFFFFF"/>
        </w:rPr>
        <w:t>I collected the answers and wrote up a code of conduct with them and sent them to everyone for their visibility.</w:t>
      </w:r>
    </w:p>
    <w:p w14:paraId="3AF7A85C" w14:textId="7189DE42" w:rsidR="00E8290F" w:rsidRPr="000056B6" w:rsidRDefault="00E8290F" w:rsidP="00E8290F">
      <w:pPr>
        <w:rPr>
          <w:rFonts w:ascii="Segoe UI" w:hAnsi="Segoe UI" w:cs="Segoe UI"/>
          <w:b/>
          <w:bCs/>
          <w:color w:val="283C46"/>
          <w:shd w:val="clear" w:color="auto" w:fill="FFFFFF"/>
        </w:rPr>
      </w:pPr>
      <w:r w:rsidRPr="000056B6">
        <w:rPr>
          <w:rFonts w:ascii="Segoe UI" w:hAnsi="Segoe UI" w:cs="Segoe UI"/>
          <w:color w:val="283C46"/>
        </w:rPr>
        <w:lastRenderedPageBreak/>
        <w:br/>
      </w:r>
      <w:r w:rsidRPr="000056B6">
        <w:rPr>
          <w:rFonts w:ascii="Segoe UI" w:hAnsi="Segoe UI" w:cs="Segoe UI"/>
          <w:b/>
          <w:bCs/>
          <w:color w:val="283C46"/>
          <w:shd w:val="clear" w:color="auto" w:fill="FFFFFF"/>
        </w:rPr>
        <w:t xml:space="preserve">Create personal and team systems to encourage work boundaries and address burnout </w:t>
      </w:r>
    </w:p>
    <w:p w14:paraId="618B30DE" w14:textId="7C888906" w:rsidR="00E8290F" w:rsidRPr="000056B6" w:rsidRDefault="00940805" w:rsidP="00E8290F">
      <w:pPr>
        <w:pStyle w:val="ListParagraph"/>
        <w:numPr>
          <w:ilvl w:val="0"/>
          <w:numId w:val="1"/>
        </w:numPr>
        <w:rPr>
          <w:rFonts w:ascii="Segoe UI" w:hAnsi="Segoe UI" w:cs="Segoe UI"/>
          <w:color w:val="283C46"/>
          <w:shd w:val="clear" w:color="auto" w:fill="FFFFFF"/>
        </w:rPr>
      </w:pPr>
      <w:r w:rsidRPr="000056B6">
        <w:rPr>
          <w:rFonts w:ascii="Segoe UI" w:hAnsi="Segoe UI" w:cs="Segoe UI"/>
          <w:color w:val="283C46"/>
          <w:shd w:val="clear" w:color="auto" w:fill="FFFFFF"/>
        </w:rPr>
        <w:t xml:space="preserve">Taking time off (I </w:t>
      </w:r>
      <w:r w:rsidR="003A0F8E">
        <w:rPr>
          <w:rFonts w:ascii="Segoe UI" w:hAnsi="Segoe UI" w:cs="Segoe UI"/>
          <w:color w:val="283C46"/>
          <w:shd w:val="clear" w:color="auto" w:fill="FFFFFF"/>
        </w:rPr>
        <w:t xml:space="preserve">do my best to </w:t>
      </w:r>
      <w:r w:rsidRPr="000056B6">
        <w:rPr>
          <w:rFonts w:ascii="Segoe UI" w:hAnsi="Segoe UI" w:cs="Segoe UI"/>
          <w:color w:val="283C46"/>
          <w:shd w:val="clear" w:color="auto" w:fill="FFFFFF"/>
        </w:rPr>
        <w:t>model taking time off, not checking email while I’m off)</w:t>
      </w:r>
    </w:p>
    <w:p w14:paraId="1E6AAEF1" w14:textId="5FD000ED" w:rsidR="00940805" w:rsidRPr="000056B6" w:rsidRDefault="00940805" w:rsidP="00E8290F">
      <w:pPr>
        <w:pStyle w:val="ListParagraph"/>
        <w:numPr>
          <w:ilvl w:val="0"/>
          <w:numId w:val="1"/>
        </w:numPr>
        <w:rPr>
          <w:rFonts w:ascii="Segoe UI" w:hAnsi="Segoe UI" w:cs="Segoe UI"/>
          <w:color w:val="283C46"/>
          <w:shd w:val="clear" w:color="auto" w:fill="FFFFFF"/>
        </w:rPr>
      </w:pPr>
      <w:r w:rsidRPr="000056B6">
        <w:rPr>
          <w:rFonts w:ascii="Segoe UI" w:hAnsi="Segoe UI" w:cs="Segoe UI"/>
          <w:color w:val="283C46"/>
          <w:shd w:val="clear" w:color="auto" w:fill="FFFFFF"/>
        </w:rPr>
        <w:t>Scheduling all virtual meetings with a 5 min delay to build in breaks between meetings</w:t>
      </w:r>
    </w:p>
    <w:p w14:paraId="49C06CEC" w14:textId="285FE819" w:rsidR="00940805" w:rsidRPr="000056B6" w:rsidRDefault="00940805" w:rsidP="00E8290F">
      <w:pPr>
        <w:pStyle w:val="ListParagraph"/>
        <w:numPr>
          <w:ilvl w:val="0"/>
          <w:numId w:val="1"/>
        </w:numPr>
        <w:rPr>
          <w:rFonts w:ascii="Segoe UI" w:hAnsi="Segoe UI" w:cs="Segoe UI"/>
          <w:color w:val="283C46"/>
          <w:shd w:val="clear" w:color="auto" w:fill="FFFFFF"/>
        </w:rPr>
      </w:pPr>
      <w:r w:rsidRPr="000056B6">
        <w:rPr>
          <w:rFonts w:ascii="Segoe UI" w:hAnsi="Segoe UI" w:cs="Segoe UI"/>
          <w:color w:val="283C46"/>
          <w:shd w:val="clear" w:color="auto" w:fill="FFFFFF"/>
        </w:rPr>
        <w:t xml:space="preserve">Have one opportunity per month to hold an in-person meeting (outside under my covered patio for the majority of the pandemic…it doesn’t get too cold in </w:t>
      </w:r>
      <w:proofErr w:type="gramStart"/>
      <w:r w:rsidRPr="000056B6">
        <w:rPr>
          <w:rFonts w:ascii="Segoe UI" w:hAnsi="Segoe UI" w:cs="Segoe UI"/>
          <w:color w:val="283C46"/>
          <w:shd w:val="clear" w:color="auto" w:fill="FFFFFF"/>
        </w:rPr>
        <w:t>Seattle</w:t>
      </w:r>
      <w:proofErr w:type="gramEnd"/>
      <w:r w:rsidRPr="000056B6">
        <w:rPr>
          <w:rFonts w:ascii="Segoe UI" w:hAnsi="Segoe UI" w:cs="Segoe UI"/>
          <w:color w:val="283C46"/>
          <w:shd w:val="clear" w:color="auto" w:fill="FFFFFF"/>
        </w:rPr>
        <w:t xml:space="preserve"> and I have a propane space heater!)</w:t>
      </w:r>
    </w:p>
    <w:p w14:paraId="0F4734D5" w14:textId="595BBBBC" w:rsidR="00940805" w:rsidRPr="000056B6" w:rsidRDefault="00940805" w:rsidP="00E8290F">
      <w:pPr>
        <w:pStyle w:val="ListParagraph"/>
        <w:numPr>
          <w:ilvl w:val="0"/>
          <w:numId w:val="1"/>
        </w:numPr>
        <w:rPr>
          <w:rFonts w:ascii="Segoe UI" w:hAnsi="Segoe UI" w:cs="Segoe UI"/>
          <w:color w:val="283C46"/>
          <w:shd w:val="clear" w:color="auto" w:fill="FFFFFF"/>
        </w:rPr>
      </w:pPr>
      <w:r w:rsidRPr="000056B6">
        <w:rPr>
          <w:rFonts w:ascii="Segoe UI" w:hAnsi="Segoe UI" w:cs="Segoe UI"/>
          <w:color w:val="283C46"/>
          <w:shd w:val="clear" w:color="auto" w:fill="FFFFFF"/>
        </w:rPr>
        <w:t xml:space="preserve">I carved out program meeting time to talk about </w:t>
      </w:r>
      <w:r w:rsidR="003A0F8E">
        <w:rPr>
          <w:rFonts w:ascii="Segoe UI" w:hAnsi="Segoe UI" w:cs="Segoe UI"/>
          <w:color w:val="283C46"/>
          <w:shd w:val="clear" w:color="auto" w:fill="FFFFFF"/>
        </w:rPr>
        <w:t>boundaries, burnout, resiliency</w:t>
      </w:r>
    </w:p>
    <w:p w14:paraId="08C385EA" w14:textId="007C5A6D" w:rsidR="00940805" w:rsidRPr="000056B6" w:rsidRDefault="000056B6" w:rsidP="00940805">
      <w:pPr>
        <w:pStyle w:val="ListParagraph"/>
        <w:numPr>
          <w:ilvl w:val="1"/>
          <w:numId w:val="1"/>
        </w:numPr>
        <w:rPr>
          <w:rFonts w:ascii="Segoe UI" w:hAnsi="Segoe UI" w:cs="Segoe UI"/>
          <w:color w:val="283C46"/>
          <w:shd w:val="clear" w:color="auto" w:fill="FFFFFF"/>
        </w:rPr>
      </w:pPr>
      <w:r w:rsidRPr="000056B6">
        <w:rPr>
          <w:rFonts w:ascii="Segoe UI" w:hAnsi="Segoe UI" w:cs="Segoe UI"/>
          <w:color w:val="283C46"/>
          <w:shd w:val="clear" w:color="auto" w:fill="FFFFFF"/>
        </w:rPr>
        <w:t>Opportunities for team members to s</w:t>
      </w:r>
      <w:r w:rsidR="00940805" w:rsidRPr="000056B6">
        <w:rPr>
          <w:rFonts w:ascii="Segoe UI" w:hAnsi="Segoe UI" w:cs="Segoe UI"/>
          <w:color w:val="283C46"/>
          <w:shd w:val="clear" w:color="auto" w:fill="FFFFFF"/>
        </w:rPr>
        <w:t xml:space="preserve">hare what personal work boundaries and routines work </w:t>
      </w:r>
      <w:r w:rsidRPr="000056B6">
        <w:rPr>
          <w:rFonts w:ascii="Segoe UI" w:hAnsi="Segoe UI" w:cs="Segoe UI"/>
          <w:color w:val="283C46"/>
          <w:shd w:val="clear" w:color="auto" w:fill="FFFFFF"/>
        </w:rPr>
        <w:t>for them</w:t>
      </w:r>
      <w:r w:rsidR="00940805" w:rsidRPr="000056B6">
        <w:rPr>
          <w:rFonts w:ascii="Segoe UI" w:hAnsi="Segoe UI" w:cs="Segoe UI"/>
          <w:color w:val="283C46"/>
          <w:shd w:val="clear" w:color="auto" w:fill="FFFFFF"/>
        </w:rPr>
        <w:t xml:space="preserve"> (optional sharing)</w:t>
      </w:r>
    </w:p>
    <w:p w14:paraId="06336404" w14:textId="573DD689" w:rsidR="00E8290F" w:rsidRPr="000056B6" w:rsidRDefault="00E8290F" w:rsidP="00E8290F">
      <w:pPr>
        <w:rPr>
          <w:rFonts w:ascii="Segoe UI" w:hAnsi="Segoe UI" w:cs="Segoe UI"/>
          <w:b/>
          <w:bCs/>
          <w:color w:val="283C46"/>
          <w:shd w:val="clear" w:color="auto" w:fill="FFFFFF"/>
        </w:rPr>
      </w:pPr>
      <w:r w:rsidRPr="000056B6">
        <w:rPr>
          <w:rFonts w:ascii="Segoe UI" w:hAnsi="Segoe UI" w:cs="Segoe UI"/>
          <w:b/>
          <w:bCs/>
          <w:color w:val="283C46"/>
        </w:rPr>
        <w:br/>
      </w:r>
      <w:r w:rsidRPr="000056B6">
        <w:rPr>
          <w:rFonts w:ascii="Segoe UI" w:hAnsi="Segoe UI" w:cs="Segoe UI"/>
          <w:b/>
          <w:bCs/>
          <w:color w:val="283C46"/>
          <w:shd w:val="clear" w:color="auto" w:fill="FFFFFF"/>
        </w:rPr>
        <w:t>Develop intentional culture of resiliency</w:t>
      </w:r>
    </w:p>
    <w:p w14:paraId="7A5C206E" w14:textId="06C19488" w:rsidR="00E8290F" w:rsidRPr="000056B6" w:rsidRDefault="00E8290F" w:rsidP="00E8290F">
      <w:pPr>
        <w:pStyle w:val="ListParagraph"/>
        <w:numPr>
          <w:ilvl w:val="0"/>
          <w:numId w:val="1"/>
        </w:numPr>
        <w:rPr>
          <w:rFonts w:ascii="Segoe UI" w:hAnsi="Segoe UI" w:cs="Segoe UI"/>
        </w:rPr>
      </w:pPr>
      <w:r w:rsidRPr="000056B6">
        <w:rPr>
          <w:rFonts w:ascii="Segoe UI" w:hAnsi="Segoe UI" w:cs="Segoe UI"/>
        </w:rPr>
        <w:t>Acknowledge burnout and stress regularly with team and remind them of WADOH support – taking time off, Employee Assistance Program (accessing counseling through workplace)</w:t>
      </w:r>
    </w:p>
    <w:p w14:paraId="41FEBF84" w14:textId="39A03794" w:rsidR="00E8290F" w:rsidRPr="000056B6" w:rsidRDefault="00E8290F" w:rsidP="00E8290F">
      <w:pPr>
        <w:pStyle w:val="ListParagraph"/>
        <w:numPr>
          <w:ilvl w:val="0"/>
          <w:numId w:val="1"/>
        </w:numPr>
        <w:rPr>
          <w:rFonts w:ascii="Segoe UI" w:hAnsi="Segoe UI" w:cs="Segoe UI"/>
        </w:rPr>
      </w:pPr>
      <w:r w:rsidRPr="000056B6">
        <w:rPr>
          <w:rFonts w:ascii="Segoe UI" w:hAnsi="Segoe UI" w:cs="Segoe UI"/>
        </w:rPr>
        <w:t>Encourage staff participation in resiliency or burnout webinars/workshops through WADOH, CSTE, etc.</w:t>
      </w:r>
    </w:p>
    <w:p w14:paraId="3D613A50" w14:textId="5E9FE770" w:rsidR="000056B6" w:rsidRPr="000056B6" w:rsidRDefault="000056B6" w:rsidP="00601D78">
      <w:pPr>
        <w:pStyle w:val="ListParagraph"/>
        <w:numPr>
          <w:ilvl w:val="0"/>
          <w:numId w:val="1"/>
        </w:numPr>
        <w:rPr>
          <w:rFonts w:ascii="Segoe UI" w:hAnsi="Segoe UI" w:cs="Segoe UI"/>
        </w:rPr>
      </w:pPr>
      <w:r w:rsidRPr="000056B6">
        <w:rPr>
          <w:rFonts w:ascii="Segoe UI" w:hAnsi="Segoe UI" w:cs="Segoe UI"/>
        </w:rPr>
        <w:t xml:space="preserve">I held an optional workshop </w:t>
      </w:r>
      <w:r w:rsidR="003A0F8E">
        <w:rPr>
          <w:rFonts w:ascii="Segoe UI" w:hAnsi="Segoe UI" w:cs="Segoe UI"/>
        </w:rPr>
        <w:t xml:space="preserve">with the team </w:t>
      </w:r>
      <w:r w:rsidRPr="000056B6">
        <w:rPr>
          <w:rFonts w:ascii="Segoe UI" w:hAnsi="Segoe UI" w:cs="Segoe UI"/>
        </w:rPr>
        <w:t xml:space="preserve">to talk through how to identify core values, pointed staff to resources for them to pursue exploration </w:t>
      </w:r>
      <w:r w:rsidR="003A0F8E">
        <w:rPr>
          <w:rFonts w:ascii="Segoe UI" w:hAnsi="Segoe UI" w:cs="Segoe UI"/>
        </w:rPr>
        <w:t xml:space="preserve">of core values </w:t>
      </w:r>
      <w:r w:rsidRPr="000056B6">
        <w:rPr>
          <w:rFonts w:ascii="Segoe UI" w:hAnsi="Segoe UI" w:cs="Segoe UI"/>
        </w:rPr>
        <w:t>on their own</w:t>
      </w:r>
    </w:p>
    <w:p w14:paraId="3B5BF9D3" w14:textId="76DB3F3B" w:rsidR="00601D78" w:rsidRPr="000056B6" w:rsidRDefault="00601D78" w:rsidP="00601D78">
      <w:pPr>
        <w:pStyle w:val="ListParagraph"/>
        <w:numPr>
          <w:ilvl w:val="0"/>
          <w:numId w:val="1"/>
        </w:numPr>
        <w:rPr>
          <w:rFonts w:ascii="Segoe UI" w:hAnsi="Segoe UI" w:cs="Segoe UI"/>
        </w:rPr>
      </w:pPr>
      <w:r w:rsidRPr="000056B6">
        <w:rPr>
          <w:rFonts w:ascii="Segoe UI" w:hAnsi="Segoe UI" w:cs="Segoe UI"/>
        </w:rPr>
        <w:t>Establish</w:t>
      </w:r>
      <w:r w:rsidR="00483378">
        <w:rPr>
          <w:rFonts w:ascii="Segoe UI" w:hAnsi="Segoe UI" w:cs="Segoe UI"/>
        </w:rPr>
        <w:t>ed a</w:t>
      </w:r>
      <w:r w:rsidRPr="000056B6">
        <w:rPr>
          <w:rFonts w:ascii="Segoe UI" w:hAnsi="Segoe UI" w:cs="Segoe UI"/>
        </w:rPr>
        <w:t xml:space="preserve"> rotating social chair position on team. I was doing all the below activities for our team until I realized that it would be less work for me and more fun for others to </w:t>
      </w:r>
      <w:r w:rsidR="00A615C2" w:rsidRPr="000056B6">
        <w:rPr>
          <w:rFonts w:ascii="Segoe UI" w:hAnsi="Segoe UI" w:cs="Segoe UI"/>
        </w:rPr>
        <w:t>rotate the responsibility</w:t>
      </w:r>
      <w:r w:rsidRPr="000056B6">
        <w:rPr>
          <w:rFonts w:ascii="Segoe UI" w:hAnsi="Segoe UI" w:cs="Segoe UI"/>
        </w:rPr>
        <w:t>!</w:t>
      </w:r>
      <w:r w:rsidR="00483378">
        <w:rPr>
          <w:rFonts w:ascii="Segoe UI" w:hAnsi="Segoe UI" w:cs="Segoe UI"/>
        </w:rPr>
        <w:t xml:space="preserve"> I got feedback from one team member that being given permission to think about this during the workday made them feel more connected to the team and invested in the work.</w:t>
      </w:r>
    </w:p>
    <w:p w14:paraId="56F6308E" w14:textId="7FDEF038" w:rsidR="00601D78" w:rsidRPr="000056B6" w:rsidRDefault="00601D78" w:rsidP="00601D78">
      <w:pPr>
        <w:pStyle w:val="ListParagraph"/>
        <w:numPr>
          <w:ilvl w:val="1"/>
          <w:numId w:val="1"/>
        </w:numPr>
        <w:rPr>
          <w:rFonts w:ascii="Segoe UI" w:hAnsi="Segoe UI" w:cs="Segoe UI"/>
        </w:rPr>
      </w:pPr>
      <w:r w:rsidRPr="000056B6">
        <w:rPr>
          <w:rFonts w:ascii="Segoe UI" w:hAnsi="Segoe UI" w:cs="Segoe UI"/>
        </w:rPr>
        <w:t>Every month, one person volunteers to be our team’s social chair</w:t>
      </w:r>
    </w:p>
    <w:p w14:paraId="26B29812" w14:textId="08CA230C" w:rsidR="00601D78" w:rsidRPr="000056B6" w:rsidRDefault="00601D78" w:rsidP="00601D78">
      <w:pPr>
        <w:pStyle w:val="ListParagraph"/>
        <w:numPr>
          <w:ilvl w:val="1"/>
          <w:numId w:val="1"/>
        </w:numPr>
        <w:rPr>
          <w:rFonts w:ascii="Segoe UI" w:hAnsi="Segoe UI" w:cs="Segoe UI"/>
        </w:rPr>
      </w:pPr>
      <w:r w:rsidRPr="000056B6">
        <w:rPr>
          <w:rFonts w:ascii="Segoe UI" w:hAnsi="Segoe UI" w:cs="Segoe UI"/>
        </w:rPr>
        <w:t>Responsible for coming up with a 20-30 min team building activity for our team’s once monthly in-person meeting</w:t>
      </w:r>
    </w:p>
    <w:p w14:paraId="15CA53A9" w14:textId="10A43D8A" w:rsidR="00601D78" w:rsidRPr="000056B6" w:rsidRDefault="00601D78" w:rsidP="00601D78">
      <w:pPr>
        <w:pStyle w:val="ListParagraph"/>
        <w:numPr>
          <w:ilvl w:val="1"/>
          <w:numId w:val="1"/>
        </w:numPr>
        <w:spacing w:after="0"/>
        <w:textAlignment w:val="baseline"/>
        <w:rPr>
          <w:rStyle w:val="normaltextrun"/>
          <w:rFonts w:ascii="Segoe UI" w:hAnsi="Segoe UI" w:cs="Segoe UI"/>
        </w:rPr>
      </w:pPr>
      <w:r w:rsidRPr="000056B6">
        <w:rPr>
          <w:rFonts w:ascii="Segoe UI" w:hAnsi="Segoe UI" w:cs="Segoe UI"/>
        </w:rPr>
        <w:t>Come up</w:t>
      </w:r>
      <w:r w:rsidRPr="000056B6">
        <w:rPr>
          <w:rStyle w:val="normaltextrun"/>
          <w:rFonts w:ascii="Segoe UI" w:hAnsi="Segoe UI" w:cs="Segoe UI"/>
        </w:rPr>
        <w:t xml:space="preserve"> with one </w:t>
      </w:r>
      <w:r w:rsidR="00A615C2" w:rsidRPr="000056B6">
        <w:rPr>
          <w:rStyle w:val="normaltextrun"/>
          <w:rFonts w:ascii="Segoe UI" w:hAnsi="Segoe UI" w:cs="Segoe UI"/>
        </w:rPr>
        <w:t xml:space="preserve">5-10 min </w:t>
      </w:r>
      <w:r w:rsidRPr="000056B6">
        <w:rPr>
          <w:rStyle w:val="normaltextrun"/>
          <w:rFonts w:ascii="Segoe UI" w:hAnsi="Segoe UI" w:cs="Segoe UI"/>
        </w:rPr>
        <w:t>social check in activity (question, conversation) during team’s weekly virtual team check in. Our team keeps a list of potential activities if the social chair needs some inspiration</w:t>
      </w:r>
      <w:r w:rsidR="00A615C2" w:rsidRPr="000056B6">
        <w:rPr>
          <w:rStyle w:val="normaltextrun"/>
          <w:rFonts w:ascii="Segoe UI" w:hAnsi="Segoe UI" w:cs="Segoe UI"/>
        </w:rPr>
        <w:t>.</w:t>
      </w:r>
    </w:p>
    <w:p w14:paraId="528109A6" w14:textId="2C29FD90" w:rsidR="00601D78" w:rsidRPr="000056B6" w:rsidRDefault="00A615C2" w:rsidP="000056B6">
      <w:pPr>
        <w:pStyle w:val="ListParagraph"/>
        <w:numPr>
          <w:ilvl w:val="1"/>
          <w:numId w:val="1"/>
        </w:numPr>
        <w:spacing w:after="0"/>
        <w:textAlignment w:val="baseline"/>
        <w:rPr>
          <w:rFonts w:ascii="Segoe UI" w:hAnsi="Segoe UI" w:cs="Segoe UI"/>
        </w:rPr>
      </w:pPr>
      <w:r w:rsidRPr="000056B6">
        <w:rPr>
          <w:rStyle w:val="normaltextrun"/>
          <w:rFonts w:ascii="Segoe UI" w:hAnsi="Segoe UI" w:cs="Segoe UI"/>
        </w:rPr>
        <w:t>Assign a team member to share a joke during weekly program meeting for “Joke Thursday”. We have a virtual wheel spinner with everyone’s name on it, so the social chair spins the wheel to determine who should bring a joke to the next meeting.</w:t>
      </w:r>
    </w:p>
    <w:sectPr w:rsidR="00601D78" w:rsidRPr="000056B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1984F" w14:textId="77777777" w:rsidR="00CF0615" w:rsidRDefault="00CF0615" w:rsidP="000056B6">
      <w:pPr>
        <w:spacing w:after="0" w:line="240" w:lineRule="auto"/>
      </w:pPr>
      <w:r>
        <w:separator/>
      </w:r>
    </w:p>
  </w:endnote>
  <w:endnote w:type="continuationSeparator" w:id="0">
    <w:p w14:paraId="03BF6451" w14:textId="77777777" w:rsidR="00CF0615" w:rsidRDefault="00CF0615" w:rsidP="00005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20542"/>
      <w:docPartObj>
        <w:docPartGallery w:val="Page Numbers (Bottom of Page)"/>
        <w:docPartUnique/>
      </w:docPartObj>
    </w:sdtPr>
    <w:sdtEndPr>
      <w:rPr>
        <w:noProof/>
      </w:rPr>
    </w:sdtEndPr>
    <w:sdtContent>
      <w:p w14:paraId="3EBE01C3" w14:textId="0C9637AB" w:rsidR="000056B6" w:rsidRDefault="000056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D88ED0" w14:textId="77777777" w:rsidR="000056B6" w:rsidRDefault="00005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5EBEC" w14:textId="77777777" w:rsidR="00CF0615" w:rsidRDefault="00CF0615" w:rsidP="000056B6">
      <w:pPr>
        <w:spacing w:after="0" w:line="240" w:lineRule="auto"/>
      </w:pPr>
      <w:r>
        <w:separator/>
      </w:r>
    </w:p>
  </w:footnote>
  <w:footnote w:type="continuationSeparator" w:id="0">
    <w:p w14:paraId="7C4D6BA7" w14:textId="77777777" w:rsidR="00CF0615" w:rsidRDefault="00CF0615" w:rsidP="000056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65828"/>
    <w:multiLevelType w:val="multilevel"/>
    <w:tmpl w:val="78A2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9B2DF4"/>
    <w:multiLevelType w:val="hybridMultilevel"/>
    <w:tmpl w:val="B730653E"/>
    <w:lvl w:ilvl="0" w:tplc="B8EE1E4C">
      <w:numFmt w:val="bullet"/>
      <w:lvlText w:val="-"/>
      <w:lvlJc w:val="left"/>
      <w:pPr>
        <w:ind w:left="720" w:hanging="360"/>
      </w:pPr>
      <w:rPr>
        <w:rFonts w:ascii="Segoe UI" w:eastAsiaTheme="minorHAnsi" w:hAnsi="Segoe UI" w:cs="Segoe U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8F1425"/>
    <w:multiLevelType w:val="multilevel"/>
    <w:tmpl w:val="13980D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AA827B4"/>
    <w:multiLevelType w:val="hybridMultilevel"/>
    <w:tmpl w:val="1D4898E2"/>
    <w:lvl w:ilvl="0" w:tplc="8DA68364">
      <w:numFmt w:val="bullet"/>
      <w:lvlText w:val="-"/>
      <w:lvlJc w:val="left"/>
      <w:pPr>
        <w:ind w:left="720" w:hanging="360"/>
      </w:pPr>
      <w:rPr>
        <w:rFonts w:ascii="Segoe UI" w:eastAsiaTheme="minorHAnsi" w:hAnsi="Segoe UI" w:cs="Segoe U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006736"/>
    <w:multiLevelType w:val="multilevel"/>
    <w:tmpl w:val="9A067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F145DC"/>
    <w:multiLevelType w:val="multilevel"/>
    <w:tmpl w:val="7D244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DC6B52"/>
    <w:multiLevelType w:val="multilevel"/>
    <w:tmpl w:val="D02CA39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7CE820F9"/>
    <w:multiLevelType w:val="multilevel"/>
    <w:tmpl w:val="5CB6129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78493677">
    <w:abstractNumId w:val="1"/>
  </w:num>
  <w:num w:numId="2" w16cid:durableId="1226528431">
    <w:abstractNumId w:val="3"/>
  </w:num>
  <w:num w:numId="3" w16cid:durableId="1333412626">
    <w:abstractNumId w:val="4"/>
  </w:num>
  <w:num w:numId="4" w16cid:durableId="1251084259">
    <w:abstractNumId w:val="6"/>
  </w:num>
  <w:num w:numId="5" w16cid:durableId="877351004">
    <w:abstractNumId w:val="0"/>
  </w:num>
  <w:num w:numId="6" w16cid:durableId="237062467">
    <w:abstractNumId w:val="7"/>
  </w:num>
  <w:num w:numId="7" w16cid:durableId="1631979150">
    <w:abstractNumId w:val="5"/>
  </w:num>
  <w:num w:numId="8" w16cid:durableId="791174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90F"/>
    <w:rsid w:val="000056B6"/>
    <w:rsid w:val="000D2FF9"/>
    <w:rsid w:val="002943D2"/>
    <w:rsid w:val="003A0F8E"/>
    <w:rsid w:val="00483378"/>
    <w:rsid w:val="00601D78"/>
    <w:rsid w:val="00940805"/>
    <w:rsid w:val="00A615C2"/>
    <w:rsid w:val="00A632A4"/>
    <w:rsid w:val="00AD07CD"/>
    <w:rsid w:val="00BE07A9"/>
    <w:rsid w:val="00C6397E"/>
    <w:rsid w:val="00C75A2B"/>
    <w:rsid w:val="00CF0615"/>
    <w:rsid w:val="00E8290F"/>
    <w:rsid w:val="00F35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E1E9C"/>
  <w15:chartTrackingRefBased/>
  <w15:docId w15:val="{3E772CA7-1296-46E0-A99D-D92B9BD8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90F"/>
    <w:pPr>
      <w:ind w:left="720"/>
      <w:contextualSpacing/>
    </w:pPr>
  </w:style>
  <w:style w:type="paragraph" w:customStyle="1" w:styleId="paragraph">
    <w:name w:val="paragraph"/>
    <w:basedOn w:val="Normal"/>
    <w:rsid w:val="00601D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01D78"/>
  </w:style>
  <w:style w:type="character" w:customStyle="1" w:styleId="eop">
    <w:name w:val="eop"/>
    <w:basedOn w:val="DefaultParagraphFont"/>
    <w:rsid w:val="00601D78"/>
  </w:style>
  <w:style w:type="character" w:customStyle="1" w:styleId="spellingerror">
    <w:name w:val="spellingerror"/>
    <w:basedOn w:val="DefaultParagraphFont"/>
    <w:rsid w:val="00601D78"/>
  </w:style>
  <w:style w:type="paragraph" w:styleId="Header">
    <w:name w:val="header"/>
    <w:basedOn w:val="Normal"/>
    <w:link w:val="HeaderChar"/>
    <w:uiPriority w:val="99"/>
    <w:unhideWhenUsed/>
    <w:rsid w:val="00005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6B6"/>
  </w:style>
  <w:style w:type="paragraph" w:styleId="Footer">
    <w:name w:val="footer"/>
    <w:basedOn w:val="Normal"/>
    <w:link w:val="FooterChar"/>
    <w:uiPriority w:val="99"/>
    <w:unhideWhenUsed/>
    <w:rsid w:val="00005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1252">
      <w:bodyDiv w:val="1"/>
      <w:marLeft w:val="0"/>
      <w:marRight w:val="0"/>
      <w:marTop w:val="0"/>
      <w:marBottom w:val="0"/>
      <w:divBdr>
        <w:top w:val="none" w:sz="0" w:space="0" w:color="auto"/>
        <w:left w:val="none" w:sz="0" w:space="0" w:color="auto"/>
        <w:bottom w:val="none" w:sz="0" w:space="0" w:color="auto"/>
        <w:right w:val="none" w:sz="0" w:space="0" w:color="auto"/>
      </w:divBdr>
      <w:divsChild>
        <w:div w:id="475148824">
          <w:marLeft w:val="0"/>
          <w:marRight w:val="0"/>
          <w:marTop w:val="0"/>
          <w:marBottom w:val="0"/>
          <w:divBdr>
            <w:top w:val="none" w:sz="0" w:space="0" w:color="auto"/>
            <w:left w:val="none" w:sz="0" w:space="0" w:color="auto"/>
            <w:bottom w:val="none" w:sz="0" w:space="0" w:color="auto"/>
            <w:right w:val="none" w:sz="0" w:space="0" w:color="auto"/>
          </w:divBdr>
        </w:div>
        <w:div w:id="1510019209">
          <w:marLeft w:val="0"/>
          <w:marRight w:val="0"/>
          <w:marTop w:val="0"/>
          <w:marBottom w:val="0"/>
          <w:divBdr>
            <w:top w:val="none" w:sz="0" w:space="0" w:color="auto"/>
            <w:left w:val="none" w:sz="0" w:space="0" w:color="auto"/>
            <w:bottom w:val="none" w:sz="0" w:space="0" w:color="auto"/>
            <w:right w:val="none" w:sz="0" w:space="0" w:color="auto"/>
          </w:divBdr>
        </w:div>
        <w:div w:id="424807750">
          <w:marLeft w:val="0"/>
          <w:marRight w:val="0"/>
          <w:marTop w:val="0"/>
          <w:marBottom w:val="0"/>
          <w:divBdr>
            <w:top w:val="none" w:sz="0" w:space="0" w:color="auto"/>
            <w:left w:val="none" w:sz="0" w:space="0" w:color="auto"/>
            <w:bottom w:val="none" w:sz="0" w:space="0" w:color="auto"/>
            <w:right w:val="none" w:sz="0" w:space="0" w:color="auto"/>
          </w:divBdr>
        </w:div>
        <w:div w:id="1584334787">
          <w:marLeft w:val="0"/>
          <w:marRight w:val="0"/>
          <w:marTop w:val="0"/>
          <w:marBottom w:val="0"/>
          <w:divBdr>
            <w:top w:val="none" w:sz="0" w:space="0" w:color="auto"/>
            <w:left w:val="none" w:sz="0" w:space="0" w:color="auto"/>
            <w:bottom w:val="none" w:sz="0" w:space="0" w:color="auto"/>
            <w:right w:val="none" w:sz="0" w:space="0" w:color="auto"/>
          </w:divBdr>
        </w:div>
        <w:div w:id="1302463945">
          <w:marLeft w:val="0"/>
          <w:marRight w:val="0"/>
          <w:marTop w:val="0"/>
          <w:marBottom w:val="0"/>
          <w:divBdr>
            <w:top w:val="none" w:sz="0" w:space="0" w:color="auto"/>
            <w:left w:val="none" w:sz="0" w:space="0" w:color="auto"/>
            <w:bottom w:val="none" w:sz="0" w:space="0" w:color="auto"/>
            <w:right w:val="none" w:sz="0" w:space="0" w:color="auto"/>
          </w:divBdr>
        </w:div>
        <w:div w:id="1242791484">
          <w:marLeft w:val="0"/>
          <w:marRight w:val="0"/>
          <w:marTop w:val="0"/>
          <w:marBottom w:val="0"/>
          <w:divBdr>
            <w:top w:val="none" w:sz="0" w:space="0" w:color="auto"/>
            <w:left w:val="none" w:sz="0" w:space="0" w:color="auto"/>
            <w:bottom w:val="none" w:sz="0" w:space="0" w:color="auto"/>
            <w:right w:val="none" w:sz="0" w:space="0" w:color="auto"/>
          </w:divBdr>
        </w:div>
        <w:div w:id="2058430772">
          <w:marLeft w:val="0"/>
          <w:marRight w:val="0"/>
          <w:marTop w:val="0"/>
          <w:marBottom w:val="0"/>
          <w:divBdr>
            <w:top w:val="none" w:sz="0" w:space="0" w:color="auto"/>
            <w:left w:val="none" w:sz="0" w:space="0" w:color="auto"/>
            <w:bottom w:val="none" w:sz="0" w:space="0" w:color="auto"/>
            <w:right w:val="none" w:sz="0" w:space="0" w:color="auto"/>
          </w:divBdr>
        </w:div>
        <w:div w:id="1001007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Washington State Department of Health</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Newman, Laura P (DOH)</dc:creator>
  <cp:keywords/>
  <dc:description/>
  <cp:lastModifiedBy>Newman, Laura P (DOH)</cp:lastModifiedBy>
  <cp:revision>6</cp:revision>
  <dcterms:created xsi:type="dcterms:W3CDTF">2022-12-02T17:59:00Z</dcterms:created>
  <dcterms:modified xsi:type="dcterms:W3CDTF">2022-12-02T18:49:00Z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520fa42-cf58-4c22-8b93-58cf1d3bd1cb_Enabled">
    <vt:lpwstr>true</vt:lpwstr>
  </property>
  <property fmtid="{D5CDD505-2E9C-101B-9397-08002B2CF9AE}" pid="3" name="MSIP_Label_1520fa42-cf58-4c22-8b93-58cf1d3bd1cb_SetDate">
    <vt:lpwstr>2022-12-02T17:59:38Z</vt:lpwstr>
  </property>
  <property fmtid="{D5CDD505-2E9C-101B-9397-08002B2CF9AE}" pid="4" name="MSIP_Label_1520fa42-cf58-4c22-8b93-58cf1d3bd1cb_Method">
    <vt:lpwstr>Standard</vt:lpwstr>
  </property>
  <property fmtid="{D5CDD505-2E9C-101B-9397-08002B2CF9AE}" pid="5" name="MSIP_Label_1520fa42-cf58-4c22-8b93-58cf1d3bd1cb_Name">
    <vt:lpwstr>Public Information</vt:lpwstr>
  </property>
  <property fmtid="{D5CDD505-2E9C-101B-9397-08002B2CF9AE}" pid="6" name="MSIP_Label_1520fa42-cf58-4c22-8b93-58cf1d3bd1cb_SiteId">
    <vt:lpwstr>11d0e217-264e-400a-8ba0-57dcc127d72d</vt:lpwstr>
  </property>
  <property fmtid="{D5CDD505-2E9C-101B-9397-08002B2CF9AE}" pid="7" name="MSIP_Label_1520fa42-cf58-4c22-8b93-58cf1d3bd1cb_ActionId">
    <vt:lpwstr>69195866-6bf9-48a1-961e-2f3a2b40267e</vt:lpwstr>
  </property>
  <property fmtid="{D5CDD505-2E9C-101B-9397-08002B2CF9AE}" pid="8" name="MSIP_Label_1520fa42-cf58-4c22-8b93-58cf1d3bd1cb_ContentBits">
    <vt:lpwstr>0</vt:lpwstr>
  </property>
</Properties>
</file>