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38436" w14:textId="3DBD5F92" w:rsidR="00C31848" w:rsidRPr="00576567" w:rsidRDefault="008A5D67" w:rsidP="00C31848">
      <w:pPr>
        <w:rPr>
          <w:rFonts w:cs="Arial"/>
          <w:highlight w:val="yellow"/>
        </w:rPr>
      </w:pPr>
      <w:r>
        <w:rPr>
          <w:rFonts w:cs="Arial"/>
          <w:highlight w:val="yellow"/>
        </w:rPr>
        <w:t>[TODAY’S DATE]</w:t>
      </w:r>
    </w:p>
    <w:p w14:paraId="6A23C3AA" w14:textId="77777777" w:rsidR="00C31848" w:rsidRPr="00576567" w:rsidRDefault="00C31848" w:rsidP="00C31848">
      <w:pPr>
        <w:rPr>
          <w:rFonts w:cs="Arial"/>
          <w:highlight w:val="yellow"/>
        </w:rPr>
      </w:pPr>
    </w:p>
    <w:p w14:paraId="050DB145" w14:textId="4F692D6E" w:rsidR="00C31848" w:rsidRPr="00576567" w:rsidRDefault="008A5D67" w:rsidP="00C31848">
      <w:pPr>
        <w:rPr>
          <w:rFonts w:cs="Arial"/>
          <w:highlight w:val="yellow"/>
        </w:rPr>
      </w:pPr>
      <w:r>
        <w:rPr>
          <w:rFonts w:cs="Arial"/>
          <w:color w:val="222222"/>
          <w:highlight w:val="yellow"/>
          <w:lang w:val="en"/>
        </w:rPr>
        <w:t>[ADDRESS]</w:t>
      </w:r>
    </w:p>
    <w:p w14:paraId="74B57F4A" w14:textId="77777777" w:rsidR="00C31848" w:rsidRPr="00576567" w:rsidRDefault="00C31848" w:rsidP="00C31848">
      <w:pPr>
        <w:rPr>
          <w:rFonts w:cs="Arial"/>
          <w:highlight w:val="yellow"/>
        </w:rPr>
      </w:pPr>
    </w:p>
    <w:p w14:paraId="754FAAED" w14:textId="2A0BB2D1" w:rsidR="00C31848" w:rsidRPr="00432242" w:rsidRDefault="00C31848" w:rsidP="00C31848">
      <w:pPr>
        <w:rPr>
          <w:rFonts w:cs="Arial"/>
        </w:rPr>
      </w:pPr>
      <w:r w:rsidRPr="00576567">
        <w:rPr>
          <w:rFonts w:cs="Arial"/>
          <w:highlight w:val="yellow"/>
        </w:rPr>
        <w:t xml:space="preserve">Dear </w:t>
      </w:r>
      <w:r w:rsidR="008A5D67">
        <w:rPr>
          <w:rFonts w:cs="Arial"/>
          <w:highlight w:val="yellow"/>
        </w:rPr>
        <w:t>[ADMINISTRATOR]</w:t>
      </w:r>
      <w:r w:rsidRPr="00576567">
        <w:rPr>
          <w:rFonts w:cs="Arial"/>
          <w:highlight w:val="yellow"/>
        </w:rPr>
        <w:t>,</w:t>
      </w:r>
    </w:p>
    <w:p w14:paraId="0C5D44F4" w14:textId="77777777" w:rsidR="00C31848" w:rsidRPr="00432242" w:rsidRDefault="00C31848" w:rsidP="00C31848">
      <w:pPr>
        <w:rPr>
          <w:rFonts w:cs="Arial"/>
        </w:rPr>
      </w:pPr>
    </w:p>
    <w:p w14:paraId="0396F5A6" w14:textId="5DB42E63" w:rsidR="00C31848" w:rsidRDefault="004663CC" w:rsidP="00C31848">
      <w:pPr>
        <w:rPr>
          <w:rFonts w:cs="Arial"/>
          <w:szCs w:val="22"/>
        </w:rPr>
      </w:pPr>
      <w:r>
        <w:rPr>
          <w:rFonts w:cs="Arial"/>
        </w:rPr>
        <w:t xml:space="preserve">This letter is in follow-up to the </w:t>
      </w:r>
      <w:r w:rsidR="00C31848" w:rsidRPr="00432242">
        <w:rPr>
          <w:rFonts w:cs="Arial"/>
        </w:rPr>
        <w:t>investigation of a case of Legionnaires’ disease (LD)</w:t>
      </w:r>
      <w:r>
        <w:rPr>
          <w:rFonts w:cs="Arial"/>
        </w:rPr>
        <w:t xml:space="preserve">, confirmed by </w:t>
      </w:r>
      <w:r w:rsidRPr="004663CC">
        <w:rPr>
          <w:rFonts w:cs="Arial"/>
          <w:i/>
        </w:rPr>
        <w:t xml:space="preserve">Legionella </w:t>
      </w:r>
      <w:proofErr w:type="spellStart"/>
      <w:r w:rsidRPr="004663CC">
        <w:rPr>
          <w:rFonts w:cs="Arial"/>
          <w:i/>
        </w:rPr>
        <w:t>pneumophila</w:t>
      </w:r>
      <w:proofErr w:type="spellEnd"/>
      <w:r>
        <w:rPr>
          <w:rFonts w:cs="Arial"/>
        </w:rPr>
        <w:t xml:space="preserve"> serogroup 1 urine antigen test, </w:t>
      </w:r>
      <w:r w:rsidR="00C31848">
        <w:rPr>
          <w:rFonts w:cs="Arial"/>
        </w:rPr>
        <w:t xml:space="preserve">in a resident of your </w:t>
      </w:r>
      <w:r w:rsidR="00C31848" w:rsidRPr="00432242">
        <w:rPr>
          <w:rFonts w:cs="Arial"/>
          <w:szCs w:val="22"/>
        </w:rPr>
        <w:t>faci</w:t>
      </w:r>
      <w:r>
        <w:rPr>
          <w:rFonts w:cs="Arial"/>
          <w:szCs w:val="22"/>
        </w:rPr>
        <w:t xml:space="preserve">lity.  </w:t>
      </w:r>
      <w:r w:rsidR="00C31848">
        <w:rPr>
          <w:rFonts w:cs="Arial"/>
          <w:szCs w:val="22"/>
        </w:rPr>
        <w:t xml:space="preserve">We have received the results from </w:t>
      </w:r>
      <w:r w:rsidR="00576567">
        <w:rPr>
          <w:rFonts w:cs="Arial"/>
          <w:szCs w:val="22"/>
        </w:rPr>
        <w:t xml:space="preserve">post-remediation </w:t>
      </w:r>
      <w:r w:rsidR="00C31848">
        <w:rPr>
          <w:rFonts w:cs="Arial"/>
          <w:szCs w:val="22"/>
        </w:rPr>
        <w:t xml:space="preserve">testing of bulk water and environmental swab samples collected from Plantation Oaks Senior Living on </w:t>
      </w:r>
      <w:bookmarkStart w:id="0" w:name="_GoBack"/>
      <w:bookmarkEnd w:id="0"/>
      <w:r w:rsidR="008A5D67" w:rsidRPr="008A5D67">
        <w:rPr>
          <w:rFonts w:cs="Arial"/>
          <w:szCs w:val="22"/>
          <w:highlight w:val="yellow"/>
        </w:rPr>
        <w:t>[DOC]</w:t>
      </w:r>
      <w:r w:rsidR="00C31848">
        <w:rPr>
          <w:rFonts w:cs="Arial"/>
          <w:szCs w:val="22"/>
        </w:rPr>
        <w:t xml:space="preserve">.  These results </w:t>
      </w:r>
      <w:r w:rsidR="00576567">
        <w:rPr>
          <w:rFonts w:cs="Arial"/>
          <w:szCs w:val="22"/>
        </w:rPr>
        <w:t xml:space="preserve">indicate suppression or absence of </w:t>
      </w:r>
      <w:r w:rsidR="00576567" w:rsidRPr="00576567">
        <w:rPr>
          <w:rFonts w:cs="Arial"/>
          <w:i/>
          <w:szCs w:val="22"/>
        </w:rPr>
        <w:t>Legionella</w:t>
      </w:r>
      <w:r w:rsidR="00576567">
        <w:rPr>
          <w:rFonts w:cs="Arial"/>
          <w:szCs w:val="22"/>
        </w:rPr>
        <w:t xml:space="preserve"> bacteria at all sites tested</w:t>
      </w:r>
      <w:r w:rsidR="003D3A7D">
        <w:rPr>
          <w:rFonts w:cs="Arial"/>
          <w:szCs w:val="22"/>
        </w:rPr>
        <w:t>.</w:t>
      </w:r>
    </w:p>
    <w:p w14:paraId="1BE50480" w14:textId="61DC6AB1" w:rsidR="00C31848" w:rsidRDefault="00C31848" w:rsidP="00C31848">
      <w:pPr>
        <w:rPr>
          <w:rFonts w:cs="Arial"/>
          <w:szCs w:val="22"/>
        </w:rPr>
      </w:pPr>
    </w:p>
    <w:p w14:paraId="1B7A062C" w14:textId="5B876062" w:rsidR="00C31848" w:rsidRDefault="00576567" w:rsidP="00C31848">
      <w:pPr>
        <w:rPr>
          <w:rFonts w:cs="Arial"/>
          <w:szCs w:val="22"/>
        </w:rPr>
      </w:pPr>
      <w:r>
        <w:rPr>
          <w:rFonts w:cs="Arial"/>
          <w:szCs w:val="22"/>
        </w:rPr>
        <w:t>Based on these results and your intent to continue longer-term water management at Plantation Oaks, we have the following follow-up recommendations:</w:t>
      </w:r>
    </w:p>
    <w:p w14:paraId="284BD0B3" w14:textId="77777777" w:rsidR="00576567" w:rsidRPr="00432242" w:rsidRDefault="00576567" w:rsidP="00C31848">
      <w:pPr>
        <w:rPr>
          <w:rFonts w:cs="Arial"/>
        </w:rPr>
      </w:pPr>
    </w:p>
    <w:p w14:paraId="7DAB6B4A" w14:textId="7498CDFB" w:rsidR="00576567" w:rsidRDefault="00576567" w:rsidP="00576567">
      <w:pPr>
        <w:numPr>
          <w:ilvl w:val="0"/>
          <w:numId w:val="6"/>
        </w:numPr>
        <w:rPr>
          <w:rFonts w:cs="Arial"/>
        </w:rPr>
      </w:pPr>
      <w:r>
        <w:rPr>
          <w:rFonts w:cs="Arial"/>
        </w:rPr>
        <w:t xml:space="preserve">Continue to work with your contract water safety consultants to institute the longer-term plan to suppress and/or eliminate </w:t>
      </w:r>
      <w:r w:rsidRPr="00432242">
        <w:rPr>
          <w:rFonts w:cs="Arial"/>
          <w:i/>
        </w:rPr>
        <w:t>Legionella</w:t>
      </w:r>
      <w:r w:rsidRPr="00432242">
        <w:rPr>
          <w:rFonts w:cs="Arial"/>
        </w:rPr>
        <w:t xml:space="preserve"> </w:t>
      </w:r>
      <w:r>
        <w:rPr>
          <w:rFonts w:cs="Arial"/>
        </w:rPr>
        <w:t xml:space="preserve">from the potable </w:t>
      </w:r>
      <w:r w:rsidRPr="00432242">
        <w:rPr>
          <w:rFonts w:cs="Arial"/>
        </w:rPr>
        <w:t>water</w:t>
      </w:r>
      <w:r>
        <w:rPr>
          <w:rFonts w:cs="Arial"/>
        </w:rPr>
        <w:t xml:space="preserve"> system in your facility.</w:t>
      </w:r>
      <w:r w:rsidRPr="00432242">
        <w:rPr>
          <w:rFonts w:cs="Arial"/>
        </w:rPr>
        <w:t xml:space="preserve"> </w:t>
      </w:r>
    </w:p>
    <w:p w14:paraId="2E97E14E" w14:textId="7DE64B9E" w:rsidR="00C31848" w:rsidRPr="00576567" w:rsidRDefault="00576567" w:rsidP="00576567">
      <w:pPr>
        <w:numPr>
          <w:ilvl w:val="0"/>
          <w:numId w:val="6"/>
        </w:numPr>
        <w:rPr>
          <w:rFonts w:cs="Arial"/>
        </w:rPr>
      </w:pPr>
      <w:r>
        <w:rPr>
          <w:rFonts w:cs="Arial"/>
        </w:rPr>
        <w:t>Water restrictions that were placed on</w:t>
      </w:r>
      <w:r w:rsidRPr="00432242">
        <w:rPr>
          <w:rFonts w:cs="Arial"/>
        </w:rPr>
        <w:t xml:space="preserve"> showering, drinking tap water, brushing teeth with tap water, flushing nasogastric tubes using tap water or using tap water to prepare mediation, and consumption of ice from automatic ice machines</w:t>
      </w:r>
      <w:r>
        <w:rPr>
          <w:rFonts w:cs="Arial"/>
        </w:rPr>
        <w:t xml:space="preserve">, may be discontinued at this time.  However, if there are additional </w:t>
      </w:r>
      <w:r w:rsidRPr="00576567">
        <w:rPr>
          <w:rFonts w:cs="Arial"/>
          <w:i/>
        </w:rPr>
        <w:t>Legionella</w:t>
      </w:r>
      <w:r>
        <w:rPr>
          <w:rFonts w:cs="Arial"/>
        </w:rPr>
        <w:t xml:space="preserve"> positive locations identified in follow-up testing, please address in your water safety management plan what corrective actions will take place.  </w:t>
      </w:r>
    </w:p>
    <w:p w14:paraId="13AB35B8" w14:textId="77777777" w:rsidR="00C31848" w:rsidRPr="00432242" w:rsidRDefault="00C31848" w:rsidP="00C31848">
      <w:pPr>
        <w:numPr>
          <w:ilvl w:val="0"/>
          <w:numId w:val="6"/>
        </w:numPr>
        <w:rPr>
          <w:rFonts w:cs="Arial"/>
        </w:rPr>
      </w:pPr>
      <w:r w:rsidRPr="00432242">
        <w:rPr>
          <w:rFonts w:cs="Arial"/>
        </w:rPr>
        <w:t>LD should be considered as a possible cause of illness among residents and staff who have signs and symptoms consistent with LD. Persons suspected of having pneumonia or who have fever with cough or other symptoms suggestive of pneumonia should be evaluated by a clinician. If LD is a possible cause of the illness, the following should be performed:</w:t>
      </w:r>
    </w:p>
    <w:p w14:paraId="2A389927" w14:textId="77777777" w:rsidR="00C31848" w:rsidRPr="00432242" w:rsidRDefault="00C31848" w:rsidP="00C31848">
      <w:pPr>
        <w:numPr>
          <w:ilvl w:val="1"/>
          <w:numId w:val="6"/>
        </w:numPr>
        <w:autoSpaceDE w:val="0"/>
        <w:autoSpaceDN w:val="0"/>
        <w:adjustRightInd w:val="0"/>
        <w:rPr>
          <w:rFonts w:cs="Arial"/>
        </w:rPr>
      </w:pPr>
      <w:r w:rsidRPr="00432242">
        <w:rPr>
          <w:rFonts w:cs="Arial"/>
        </w:rPr>
        <w:t>Chest radiograph to look for evidence of pneumonia</w:t>
      </w:r>
    </w:p>
    <w:p w14:paraId="585847AE" w14:textId="77777777" w:rsidR="00C31848" w:rsidRPr="00432242" w:rsidRDefault="00C31848" w:rsidP="00C31848">
      <w:pPr>
        <w:numPr>
          <w:ilvl w:val="1"/>
          <w:numId w:val="6"/>
        </w:numPr>
        <w:autoSpaceDE w:val="0"/>
        <w:autoSpaceDN w:val="0"/>
        <w:adjustRightInd w:val="0"/>
        <w:rPr>
          <w:rFonts w:cs="Arial"/>
        </w:rPr>
      </w:pPr>
      <w:r w:rsidRPr="00432242">
        <w:rPr>
          <w:rFonts w:cs="Arial"/>
        </w:rPr>
        <w:t>Diagnostic laboratory tests, including but not limited to the following:</w:t>
      </w:r>
    </w:p>
    <w:p w14:paraId="4DC2C83C" w14:textId="77777777" w:rsidR="00C31848" w:rsidRPr="00432242" w:rsidRDefault="00C31848" w:rsidP="00C31848">
      <w:pPr>
        <w:numPr>
          <w:ilvl w:val="2"/>
          <w:numId w:val="6"/>
        </w:numPr>
        <w:autoSpaceDE w:val="0"/>
        <w:autoSpaceDN w:val="0"/>
        <w:adjustRightInd w:val="0"/>
        <w:rPr>
          <w:rFonts w:cs="Arial"/>
        </w:rPr>
      </w:pPr>
      <w:r w:rsidRPr="00432242">
        <w:rPr>
          <w:rFonts w:cs="Arial"/>
          <w:i/>
        </w:rPr>
        <w:t>Legionella</w:t>
      </w:r>
      <w:r w:rsidRPr="00432242">
        <w:rPr>
          <w:rFonts w:cs="Arial"/>
        </w:rPr>
        <w:t xml:space="preserve"> urinary antigen testing</w:t>
      </w:r>
    </w:p>
    <w:p w14:paraId="44888076" w14:textId="77777777" w:rsidR="00C31848" w:rsidRPr="00432242" w:rsidRDefault="00C31848" w:rsidP="00C31848">
      <w:pPr>
        <w:numPr>
          <w:ilvl w:val="2"/>
          <w:numId w:val="6"/>
        </w:numPr>
        <w:autoSpaceDE w:val="0"/>
        <w:autoSpaceDN w:val="0"/>
        <w:adjustRightInd w:val="0"/>
        <w:rPr>
          <w:rFonts w:cs="Arial"/>
        </w:rPr>
      </w:pPr>
      <w:r w:rsidRPr="00432242">
        <w:rPr>
          <w:rFonts w:cs="Arial"/>
        </w:rPr>
        <w:t>Culture of sputum/respiratory secretions if specimens can be obtained (</w:t>
      </w:r>
      <w:r w:rsidRPr="00432242">
        <w:rPr>
          <w:rFonts w:cs="Arial"/>
          <w:u w:val="single"/>
        </w:rPr>
        <w:t xml:space="preserve">Note: clinicians must specifically request </w:t>
      </w:r>
      <w:r w:rsidRPr="00432242">
        <w:rPr>
          <w:rFonts w:cs="Arial"/>
          <w:i/>
          <w:u w:val="single"/>
        </w:rPr>
        <w:t>Legionella</w:t>
      </w:r>
      <w:r w:rsidRPr="00432242">
        <w:rPr>
          <w:rFonts w:cs="Arial"/>
          <w:u w:val="single"/>
        </w:rPr>
        <w:t xml:space="preserve"> cultures</w:t>
      </w:r>
      <w:r w:rsidRPr="00432242">
        <w:rPr>
          <w:rFonts w:cs="Arial"/>
        </w:rPr>
        <w:t xml:space="preserve">. Routine respiratory cultures will NOT detect </w:t>
      </w:r>
      <w:r w:rsidRPr="00432242">
        <w:rPr>
          <w:rFonts w:cs="Arial"/>
          <w:i/>
        </w:rPr>
        <w:t>Legionella</w:t>
      </w:r>
      <w:r w:rsidRPr="00432242">
        <w:rPr>
          <w:rFonts w:cs="Arial"/>
        </w:rPr>
        <w:t xml:space="preserve"> and are not sufficient)</w:t>
      </w:r>
    </w:p>
    <w:p w14:paraId="43B50077" w14:textId="77777777" w:rsidR="00C31848" w:rsidRDefault="00C31848" w:rsidP="00C31848">
      <w:pPr>
        <w:numPr>
          <w:ilvl w:val="2"/>
          <w:numId w:val="6"/>
        </w:numPr>
        <w:autoSpaceDE w:val="0"/>
        <w:autoSpaceDN w:val="0"/>
        <w:adjustRightInd w:val="0"/>
        <w:rPr>
          <w:rFonts w:cs="Arial"/>
        </w:rPr>
      </w:pPr>
      <w:r w:rsidRPr="00432242">
        <w:rPr>
          <w:rFonts w:cs="Arial"/>
        </w:rPr>
        <w:t>Serologic testing – Acute serum needs to be collected at the time of illness and convalescent serum should be collected approximately three weeks after the acute serum collection date</w:t>
      </w:r>
    </w:p>
    <w:p w14:paraId="4C2F8404" w14:textId="1C40398C" w:rsidR="00C31848" w:rsidRPr="00576567" w:rsidRDefault="00C31848" w:rsidP="00576567">
      <w:pPr>
        <w:numPr>
          <w:ilvl w:val="2"/>
          <w:numId w:val="6"/>
        </w:numPr>
        <w:autoSpaceDE w:val="0"/>
        <w:autoSpaceDN w:val="0"/>
        <w:adjustRightInd w:val="0"/>
        <w:rPr>
          <w:rFonts w:cs="Arial"/>
        </w:rPr>
      </w:pPr>
      <w:r>
        <w:rPr>
          <w:rFonts w:cs="Arial"/>
        </w:rPr>
        <w:t>Antibiotics prophylaxis is not a</w:t>
      </w:r>
      <w:r w:rsidR="003D3A7D">
        <w:rPr>
          <w:rFonts w:cs="Arial"/>
        </w:rPr>
        <w:t xml:space="preserve"> recommendation for control of l</w:t>
      </w:r>
      <w:r>
        <w:rPr>
          <w:rFonts w:cs="Arial"/>
        </w:rPr>
        <w:t>egionellosis outbreaks.</w:t>
      </w:r>
    </w:p>
    <w:p w14:paraId="55E858D4" w14:textId="77777777" w:rsidR="00C31848" w:rsidRPr="00432242" w:rsidRDefault="00C31848" w:rsidP="00C31848">
      <w:pPr>
        <w:numPr>
          <w:ilvl w:val="0"/>
          <w:numId w:val="6"/>
        </w:numPr>
        <w:autoSpaceDE w:val="0"/>
        <w:autoSpaceDN w:val="0"/>
        <w:adjustRightInd w:val="0"/>
        <w:rPr>
          <w:rFonts w:cs="Arial"/>
        </w:rPr>
      </w:pPr>
      <w:r w:rsidRPr="00432242">
        <w:rPr>
          <w:rFonts w:cs="Arial"/>
        </w:rPr>
        <w:t>Report all possible cases of LD immediately to DOH-Orange 407-858-1420.</w:t>
      </w:r>
    </w:p>
    <w:p w14:paraId="4DA4B2E1" w14:textId="77777777" w:rsidR="00C31848" w:rsidRPr="00432242" w:rsidRDefault="00C31848" w:rsidP="00C31848">
      <w:pPr>
        <w:autoSpaceDE w:val="0"/>
        <w:autoSpaceDN w:val="0"/>
        <w:adjustRightInd w:val="0"/>
        <w:rPr>
          <w:rFonts w:cs="Arial"/>
        </w:rPr>
      </w:pPr>
    </w:p>
    <w:p w14:paraId="1532F159" w14:textId="0F1B4436" w:rsidR="00576567" w:rsidRDefault="000B72E8" w:rsidP="00C31848">
      <w:pPr>
        <w:pStyle w:val="PlainText"/>
        <w:rPr>
          <w:rFonts w:ascii="Arial" w:hAnsi="Arial" w:cs="Arial"/>
          <w:sz w:val="22"/>
          <w:szCs w:val="24"/>
        </w:rPr>
      </w:pPr>
      <w:r>
        <w:rPr>
          <w:rFonts w:ascii="Arial" w:hAnsi="Arial" w:cs="Arial"/>
          <w:sz w:val="22"/>
          <w:szCs w:val="24"/>
        </w:rPr>
        <w:t>Your coo</w:t>
      </w:r>
      <w:r w:rsidR="00576567">
        <w:rPr>
          <w:rFonts w:ascii="Arial" w:hAnsi="Arial" w:cs="Arial"/>
          <w:sz w:val="22"/>
          <w:szCs w:val="24"/>
        </w:rPr>
        <w:t>peration in this investigation ha</w:t>
      </w:r>
      <w:r>
        <w:rPr>
          <w:rFonts w:ascii="Arial" w:hAnsi="Arial" w:cs="Arial"/>
          <w:sz w:val="22"/>
          <w:szCs w:val="24"/>
        </w:rPr>
        <w:t>s</w:t>
      </w:r>
      <w:r w:rsidR="00576567">
        <w:rPr>
          <w:rFonts w:ascii="Arial" w:hAnsi="Arial" w:cs="Arial"/>
          <w:sz w:val="22"/>
          <w:szCs w:val="24"/>
        </w:rPr>
        <w:t xml:space="preserve"> been</w:t>
      </w:r>
      <w:r>
        <w:rPr>
          <w:rFonts w:ascii="Arial" w:hAnsi="Arial" w:cs="Arial"/>
          <w:sz w:val="22"/>
          <w:szCs w:val="24"/>
        </w:rPr>
        <w:t xml:space="preserve"> appreciated.  </w:t>
      </w:r>
      <w:r w:rsidR="00576567">
        <w:rPr>
          <w:rFonts w:ascii="Arial" w:hAnsi="Arial" w:cs="Arial"/>
          <w:sz w:val="22"/>
          <w:szCs w:val="24"/>
        </w:rPr>
        <w:t>We are closing the immediate investigation at this time, however, please be aware that any additional cases of Legionnaires’ disease associated with Plantation Oaks within one year, would warrant additional investigation and control measures.</w:t>
      </w:r>
    </w:p>
    <w:p w14:paraId="63C333C3" w14:textId="77777777" w:rsidR="00576567" w:rsidRDefault="00576567" w:rsidP="00C31848">
      <w:pPr>
        <w:pStyle w:val="PlainText"/>
        <w:rPr>
          <w:rFonts w:ascii="Arial" w:hAnsi="Arial" w:cs="Arial"/>
          <w:sz w:val="22"/>
          <w:szCs w:val="24"/>
        </w:rPr>
      </w:pPr>
    </w:p>
    <w:p w14:paraId="3EB260EE" w14:textId="5E61A9FD" w:rsidR="00C31848" w:rsidRDefault="000B72E8" w:rsidP="00C31848">
      <w:pPr>
        <w:pStyle w:val="PlainText"/>
        <w:rPr>
          <w:rFonts w:ascii="Arial" w:hAnsi="Arial" w:cs="Arial"/>
          <w:sz w:val="22"/>
          <w:szCs w:val="24"/>
        </w:rPr>
      </w:pPr>
      <w:r>
        <w:rPr>
          <w:rFonts w:ascii="Arial" w:hAnsi="Arial" w:cs="Arial"/>
          <w:sz w:val="22"/>
          <w:szCs w:val="24"/>
        </w:rPr>
        <w:lastRenderedPageBreak/>
        <w:t xml:space="preserve">Please feel free to reach out to </w:t>
      </w:r>
      <w:r w:rsidR="00D4448B">
        <w:rPr>
          <w:rFonts w:ascii="Arial" w:hAnsi="Arial" w:cs="Arial"/>
          <w:sz w:val="22"/>
          <w:szCs w:val="24"/>
        </w:rPr>
        <w:t xml:space="preserve">me directly at </w:t>
      </w:r>
      <w:r w:rsidR="00D4448B" w:rsidRPr="00576567">
        <w:rPr>
          <w:rFonts w:ascii="Arial" w:hAnsi="Arial" w:cs="Arial"/>
          <w:sz w:val="22"/>
          <w:szCs w:val="24"/>
          <w:highlight w:val="yellow"/>
        </w:rPr>
        <w:t>(407) 858-1432</w:t>
      </w:r>
      <w:r w:rsidR="00D4448B">
        <w:rPr>
          <w:rFonts w:ascii="Arial" w:hAnsi="Arial" w:cs="Arial"/>
          <w:sz w:val="22"/>
          <w:szCs w:val="24"/>
        </w:rPr>
        <w:t>.</w:t>
      </w:r>
    </w:p>
    <w:p w14:paraId="5C3D71B6" w14:textId="77777777" w:rsidR="00C31848" w:rsidRDefault="00C31848" w:rsidP="00C31848">
      <w:pPr>
        <w:pStyle w:val="PlainText"/>
        <w:rPr>
          <w:rFonts w:ascii="Arial" w:hAnsi="Arial" w:cs="Arial"/>
          <w:sz w:val="22"/>
          <w:szCs w:val="24"/>
        </w:rPr>
      </w:pPr>
    </w:p>
    <w:p w14:paraId="06C430C3" w14:textId="01F7DE41" w:rsidR="00C31848" w:rsidRDefault="00C31848" w:rsidP="00C31848">
      <w:pPr>
        <w:pStyle w:val="PlainText"/>
        <w:rPr>
          <w:rFonts w:ascii="Arial" w:hAnsi="Arial" w:cs="Arial"/>
          <w:sz w:val="22"/>
          <w:szCs w:val="24"/>
        </w:rPr>
      </w:pPr>
      <w:r>
        <w:rPr>
          <w:rFonts w:ascii="Arial" w:hAnsi="Arial" w:cs="Arial"/>
          <w:sz w:val="22"/>
          <w:szCs w:val="24"/>
        </w:rPr>
        <w:t>Sincerely,</w:t>
      </w:r>
    </w:p>
    <w:p w14:paraId="2F8F6D67" w14:textId="77777777" w:rsidR="00C31848" w:rsidRDefault="00C31848" w:rsidP="00C31848">
      <w:pPr>
        <w:pStyle w:val="PlainText"/>
        <w:rPr>
          <w:rFonts w:ascii="Arial" w:hAnsi="Arial" w:cs="Arial"/>
          <w:sz w:val="22"/>
          <w:szCs w:val="24"/>
        </w:rPr>
      </w:pPr>
    </w:p>
    <w:p w14:paraId="2C64C39D" w14:textId="61BE9C89" w:rsidR="00C31848" w:rsidRDefault="00C31848" w:rsidP="00C31848">
      <w:pPr>
        <w:pStyle w:val="PlainText"/>
        <w:rPr>
          <w:rFonts w:ascii="Arial" w:hAnsi="Arial" w:cs="Arial"/>
          <w:sz w:val="22"/>
          <w:szCs w:val="24"/>
        </w:rPr>
      </w:pPr>
    </w:p>
    <w:p w14:paraId="6888238F" w14:textId="77777777" w:rsidR="00576567" w:rsidRDefault="00576567" w:rsidP="00C31848">
      <w:pPr>
        <w:pStyle w:val="PlainText"/>
        <w:rPr>
          <w:rFonts w:ascii="Arial" w:hAnsi="Arial" w:cs="Arial"/>
          <w:sz w:val="22"/>
          <w:szCs w:val="24"/>
        </w:rPr>
      </w:pPr>
    </w:p>
    <w:p w14:paraId="30B1248B" w14:textId="298155A0" w:rsidR="00C31848" w:rsidRDefault="00576567" w:rsidP="00C31848">
      <w:pPr>
        <w:pStyle w:val="PlainText"/>
        <w:rPr>
          <w:rFonts w:ascii="Arial" w:hAnsi="Arial" w:cs="Arial"/>
          <w:sz w:val="22"/>
          <w:szCs w:val="24"/>
        </w:rPr>
      </w:pPr>
      <w:r w:rsidRPr="00576567">
        <w:rPr>
          <w:rFonts w:ascii="Arial" w:hAnsi="Arial" w:cs="Arial"/>
          <w:sz w:val="22"/>
          <w:szCs w:val="24"/>
          <w:highlight w:val="yellow"/>
        </w:rPr>
        <w:t>NAME</w:t>
      </w:r>
    </w:p>
    <w:p w14:paraId="161663AC" w14:textId="3FCEE681" w:rsidR="00EE23E7" w:rsidRDefault="00576567" w:rsidP="00C31848">
      <w:pPr>
        <w:pStyle w:val="PlainText"/>
        <w:rPr>
          <w:rFonts w:ascii="Arial" w:hAnsi="Arial" w:cs="Arial"/>
          <w:sz w:val="22"/>
          <w:szCs w:val="24"/>
        </w:rPr>
      </w:pPr>
      <w:r>
        <w:rPr>
          <w:rFonts w:ascii="Arial" w:hAnsi="Arial" w:cs="Arial"/>
          <w:sz w:val="22"/>
          <w:szCs w:val="24"/>
        </w:rPr>
        <w:t>Epidemiologist</w:t>
      </w:r>
    </w:p>
    <w:p w14:paraId="2DDD4ECD" w14:textId="5E5EFA62" w:rsidR="00832EAB" w:rsidRPr="00EE23E7" w:rsidRDefault="000B72E8" w:rsidP="00EE23E7">
      <w:pPr>
        <w:pStyle w:val="PlainText"/>
        <w:rPr>
          <w:rFonts w:ascii="Arial" w:hAnsi="Arial" w:cs="Arial"/>
          <w:sz w:val="22"/>
          <w:szCs w:val="24"/>
        </w:rPr>
      </w:pPr>
      <w:r>
        <w:rPr>
          <w:rFonts w:ascii="Arial" w:hAnsi="Arial" w:cs="Arial"/>
          <w:sz w:val="22"/>
          <w:szCs w:val="24"/>
        </w:rPr>
        <w:t>Florida Department of Health in Orange County</w:t>
      </w:r>
    </w:p>
    <w:sectPr w:rsidR="00832EAB" w:rsidRPr="00EE23E7" w:rsidSect="00427D4D">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080" w:right="1080" w:bottom="1080" w:left="1080" w:header="432"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422BC" w14:textId="77777777" w:rsidR="00E87A68" w:rsidRDefault="00E87A68">
      <w:r>
        <w:separator/>
      </w:r>
    </w:p>
  </w:endnote>
  <w:endnote w:type="continuationSeparator" w:id="0">
    <w:p w14:paraId="7F6B18CA" w14:textId="77777777" w:rsidR="00E87A68" w:rsidRDefault="00E87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36C44" w14:textId="77777777" w:rsidR="00AA0F3C" w:rsidRDefault="00AA0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841"/>
      <w:gridCol w:w="5239"/>
    </w:tblGrid>
    <w:tr w:rsidR="00AA0F3C" w:rsidRPr="002D7C27" w14:paraId="2571F366" w14:textId="77777777" w:rsidTr="00806DD2">
      <w:tc>
        <w:tcPr>
          <w:tcW w:w="5508" w:type="dxa"/>
          <w:tcBorders>
            <w:top w:val="single" w:sz="12" w:space="0" w:color="31849B"/>
            <w:bottom w:val="nil"/>
            <w:right w:val="nil"/>
          </w:tcBorders>
          <w:shd w:val="clear" w:color="auto" w:fill="auto"/>
          <w:vAlign w:val="center"/>
        </w:tcPr>
        <w:p w14:paraId="625A1E34" w14:textId="77777777" w:rsidR="00AA0F3C" w:rsidRPr="002D7C27" w:rsidRDefault="00AA0F3C" w:rsidP="00AA0F3C">
          <w:pPr>
            <w:tabs>
              <w:tab w:val="left" w:pos="0"/>
              <w:tab w:val="left" w:pos="90"/>
            </w:tabs>
            <w:jc w:val="center"/>
            <w:rPr>
              <w:rFonts w:cs="Arial"/>
              <w:b/>
              <w:sz w:val="18"/>
              <w:szCs w:val="18"/>
            </w:rPr>
          </w:pPr>
        </w:p>
      </w:tc>
      <w:tc>
        <w:tcPr>
          <w:tcW w:w="5508" w:type="dxa"/>
          <w:tcBorders>
            <w:top w:val="single" w:sz="12" w:space="0" w:color="31849B"/>
            <w:left w:val="nil"/>
            <w:bottom w:val="nil"/>
          </w:tcBorders>
          <w:shd w:val="clear" w:color="auto" w:fill="auto"/>
          <w:vAlign w:val="center"/>
        </w:tcPr>
        <w:p w14:paraId="36458E54" w14:textId="77777777" w:rsidR="00AA0F3C" w:rsidRPr="002D7C27" w:rsidRDefault="00AA0F3C" w:rsidP="00AA0F3C">
          <w:pPr>
            <w:tabs>
              <w:tab w:val="left" w:pos="0"/>
              <w:tab w:val="left" w:pos="360"/>
            </w:tabs>
            <w:ind w:left="-90" w:firstLine="90"/>
            <w:jc w:val="center"/>
            <w:rPr>
              <w:rFonts w:cs="Arial"/>
              <w:b/>
              <w:sz w:val="18"/>
              <w:szCs w:val="18"/>
            </w:rPr>
          </w:pPr>
        </w:p>
      </w:tc>
    </w:tr>
    <w:tr w:rsidR="00AA0F3C" w:rsidRPr="008E4463" w14:paraId="5D92482C" w14:textId="77777777" w:rsidTr="00806DD2">
      <w:tc>
        <w:tcPr>
          <w:tcW w:w="5508" w:type="dxa"/>
          <w:tcBorders>
            <w:top w:val="nil"/>
            <w:bottom w:val="nil"/>
            <w:right w:val="single" w:sz="12" w:space="0" w:color="31849B"/>
          </w:tcBorders>
          <w:shd w:val="clear" w:color="auto" w:fill="auto"/>
          <w:vAlign w:val="center"/>
        </w:tcPr>
        <w:p w14:paraId="1F936374" w14:textId="77777777" w:rsidR="00AA0F3C" w:rsidRPr="008E4463" w:rsidRDefault="00AA0F3C" w:rsidP="00AA0F3C">
          <w:pPr>
            <w:tabs>
              <w:tab w:val="left" w:pos="0"/>
              <w:tab w:val="left" w:pos="90"/>
            </w:tabs>
            <w:rPr>
              <w:rFonts w:ascii="Arial Black" w:hAnsi="Arial Black" w:cs="Arial"/>
              <w:b/>
              <w:sz w:val="16"/>
              <w:szCs w:val="16"/>
            </w:rPr>
          </w:pPr>
          <w:r w:rsidRPr="008E4463">
            <w:rPr>
              <w:rFonts w:ascii="Arial Black" w:hAnsi="Arial Black" w:cs="Arial"/>
              <w:b/>
              <w:sz w:val="16"/>
              <w:szCs w:val="16"/>
            </w:rPr>
            <w:t>Florida Department of Health</w:t>
          </w:r>
        </w:p>
        <w:p w14:paraId="745B12FB" w14:textId="77777777" w:rsidR="00AA0F3C" w:rsidRPr="008E4463" w:rsidRDefault="00AA0F3C" w:rsidP="00AA0F3C">
          <w:pPr>
            <w:tabs>
              <w:tab w:val="left" w:pos="0"/>
              <w:tab w:val="left" w:pos="90"/>
            </w:tabs>
            <w:rPr>
              <w:rFonts w:ascii="Arial Black" w:hAnsi="Arial Black" w:cs="Arial"/>
              <w:b/>
              <w:sz w:val="16"/>
              <w:szCs w:val="16"/>
            </w:rPr>
          </w:pPr>
          <w:r>
            <w:rPr>
              <w:rFonts w:ascii="Arial Black" w:hAnsi="Arial Black" w:cs="Arial"/>
              <w:b/>
              <w:sz w:val="16"/>
              <w:szCs w:val="16"/>
            </w:rPr>
            <w:t xml:space="preserve">in Orange County </w:t>
          </w:r>
          <w:r w:rsidRPr="008E4463">
            <w:rPr>
              <w:rFonts w:ascii="Arial Narrow" w:hAnsi="Arial Narrow" w:cs="Arial"/>
              <w:sz w:val="16"/>
              <w:szCs w:val="16"/>
            </w:rPr>
            <w:t>•</w:t>
          </w:r>
          <w:r>
            <w:rPr>
              <w:rFonts w:ascii="Arial Narrow" w:hAnsi="Arial Narrow" w:cs="Arial"/>
              <w:sz w:val="16"/>
              <w:szCs w:val="16"/>
            </w:rPr>
            <w:t xml:space="preserve"> Epidemiology Program</w:t>
          </w:r>
        </w:p>
        <w:p w14:paraId="64F43013" w14:textId="77777777" w:rsidR="00AA0F3C" w:rsidRPr="008E4463" w:rsidRDefault="00AA0F3C" w:rsidP="00AA0F3C">
          <w:pPr>
            <w:tabs>
              <w:tab w:val="left" w:pos="0"/>
              <w:tab w:val="left" w:pos="90"/>
            </w:tabs>
            <w:rPr>
              <w:rFonts w:ascii="Arial Narrow" w:hAnsi="Arial Narrow" w:cs="Arial"/>
              <w:sz w:val="16"/>
              <w:szCs w:val="16"/>
            </w:rPr>
          </w:pPr>
          <w:r>
            <w:rPr>
              <w:rFonts w:ascii="Arial Narrow" w:hAnsi="Arial Narrow" w:cs="Arial"/>
              <w:sz w:val="16"/>
              <w:szCs w:val="16"/>
            </w:rPr>
            <w:t>6101 Lake Ellenor Drive, Orlando, FL 32809</w:t>
          </w:r>
        </w:p>
        <w:p w14:paraId="06E543B7" w14:textId="77777777" w:rsidR="00AA0F3C" w:rsidRDefault="00AA0F3C" w:rsidP="00AA0F3C">
          <w:pPr>
            <w:tabs>
              <w:tab w:val="left" w:pos="0"/>
              <w:tab w:val="left" w:pos="90"/>
            </w:tabs>
            <w:rPr>
              <w:rFonts w:ascii="Arial Narrow" w:hAnsi="Arial Narrow" w:cs="Arial"/>
              <w:sz w:val="16"/>
              <w:szCs w:val="16"/>
            </w:rPr>
          </w:pPr>
          <w:r>
            <w:rPr>
              <w:rFonts w:ascii="Arial Narrow" w:hAnsi="Arial Narrow" w:cs="Arial"/>
              <w:sz w:val="16"/>
              <w:szCs w:val="16"/>
            </w:rPr>
            <w:t>PHONE: 407-858-</w:t>
          </w:r>
          <w:proofErr w:type="gramStart"/>
          <w:r>
            <w:rPr>
              <w:rFonts w:ascii="Arial Narrow" w:hAnsi="Arial Narrow" w:cs="Arial"/>
              <w:sz w:val="16"/>
              <w:szCs w:val="16"/>
            </w:rPr>
            <w:t xml:space="preserve">1420 </w:t>
          </w:r>
          <w:r w:rsidRPr="008E4463">
            <w:rPr>
              <w:rFonts w:ascii="Arial Narrow" w:hAnsi="Arial Narrow" w:cs="Arial"/>
              <w:sz w:val="16"/>
              <w:szCs w:val="16"/>
            </w:rPr>
            <w:t xml:space="preserve"> •</w:t>
          </w:r>
          <w:proofErr w:type="gramEnd"/>
          <w:r w:rsidRPr="008E4463">
            <w:rPr>
              <w:rFonts w:ascii="Arial Narrow" w:hAnsi="Arial Narrow" w:cs="Arial"/>
              <w:sz w:val="16"/>
              <w:szCs w:val="16"/>
            </w:rPr>
            <w:t xml:space="preserve"> FAX: </w:t>
          </w:r>
          <w:r>
            <w:rPr>
              <w:rFonts w:ascii="Arial Narrow" w:hAnsi="Arial Narrow" w:cs="Arial"/>
              <w:sz w:val="16"/>
              <w:szCs w:val="16"/>
            </w:rPr>
            <w:t>407-858-5517</w:t>
          </w:r>
        </w:p>
        <w:p w14:paraId="24636BCB" w14:textId="77777777" w:rsidR="00AA0F3C" w:rsidRPr="00D97315" w:rsidRDefault="00AA0F3C" w:rsidP="00AA0F3C">
          <w:pPr>
            <w:tabs>
              <w:tab w:val="left" w:pos="0"/>
              <w:tab w:val="left" w:pos="90"/>
            </w:tabs>
            <w:rPr>
              <w:rFonts w:ascii="Arial Black" w:hAnsi="Arial Black" w:cs="Arial"/>
              <w:b/>
              <w:sz w:val="16"/>
              <w:szCs w:val="16"/>
            </w:rPr>
          </w:pPr>
          <w:r w:rsidRPr="00D97315">
            <w:rPr>
              <w:rFonts w:ascii="Arial Black" w:hAnsi="Arial Black" w:cs="Arial"/>
              <w:b/>
              <w:sz w:val="16"/>
              <w:szCs w:val="16"/>
            </w:rPr>
            <w:t>FloridaHealth.gov</w:t>
          </w:r>
        </w:p>
      </w:tc>
      <w:tc>
        <w:tcPr>
          <w:tcW w:w="5508" w:type="dxa"/>
          <w:tcBorders>
            <w:top w:val="nil"/>
            <w:left w:val="single" w:sz="12" w:space="0" w:color="31849B"/>
            <w:bottom w:val="nil"/>
          </w:tcBorders>
          <w:shd w:val="clear" w:color="auto" w:fill="auto"/>
          <w:vAlign w:val="center"/>
        </w:tcPr>
        <w:p w14:paraId="152B19F3" w14:textId="77777777" w:rsidR="00AA0F3C" w:rsidRPr="008E4463" w:rsidRDefault="00AA0F3C" w:rsidP="00AA0F3C">
          <w:pPr>
            <w:tabs>
              <w:tab w:val="left" w:pos="0"/>
              <w:tab w:val="left" w:pos="360"/>
            </w:tabs>
            <w:ind w:left="-90" w:firstLine="90"/>
            <w:jc w:val="right"/>
            <w:rPr>
              <w:rFonts w:ascii="Arial Narrow" w:hAnsi="Arial Narrow" w:cs="Arial"/>
              <w:sz w:val="16"/>
              <w:szCs w:val="16"/>
            </w:rPr>
          </w:pPr>
          <w:r>
            <w:rPr>
              <w:noProof/>
            </w:rPr>
            <w:drawing>
              <wp:inline distT="0" distB="0" distL="0" distR="0" wp14:anchorId="4FE7A5BD" wp14:editId="04CE10C4">
                <wp:extent cx="2400300" cy="4086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b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0300" cy="408666"/>
                        </a:xfrm>
                        <a:prstGeom prst="rect">
                          <a:avLst/>
                        </a:prstGeom>
                      </pic:spPr>
                    </pic:pic>
                  </a:graphicData>
                </a:graphic>
              </wp:inline>
            </w:drawing>
          </w:r>
        </w:p>
        <w:p w14:paraId="318F3288" w14:textId="77777777" w:rsidR="00AA0F3C" w:rsidRPr="008E4463" w:rsidRDefault="00AA0F3C" w:rsidP="00AA0F3C">
          <w:pPr>
            <w:tabs>
              <w:tab w:val="left" w:pos="0"/>
              <w:tab w:val="left" w:pos="360"/>
            </w:tabs>
            <w:ind w:left="-90" w:firstLine="90"/>
            <w:jc w:val="right"/>
            <w:rPr>
              <w:rFonts w:ascii="Arial Narrow" w:hAnsi="Arial Narrow" w:cs="Arial"/>
              <w:sz w:val="16"/>
              <w:szCs w:val="16"/>
            </w:rPr>
          </w:pPr>
        </w:p>
      </w:tc>
    </w:tr>
  </w:tbl>
  <w:p w14:paraId="781896B2" w14:textId="77777777" w:rsidR="00AA0F3C" w:rsidRDefault="00AA0F3C" w:rsidP="00AA0F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841"/>
      <w:gridCol w:w="5239"/>
    </w:tblGrid>
    <w:tr w:rsidR="005A0FB6" w:rsidRPr="002D7C27" w14:paraId="451F4D9D" w14:textId="77777777" w:rsidTr="002D7C27">
      <w:tc>
        <w:tcPr>
          <w:tcW w:w="5508" w:type="dxa"/>
          <w:tcBorders>
            <w:top w:val="single" w:sz="12" w:space="0" w:color="31849B"/>
            <w:bottom w:val="nil"/>
            <w:right w:val="nil"/>
          </w:tcBorders>
          <w:shd w:val="clear" w:color="auto" w:fill="auto"/>
          <w:vAlign w:val="center"/>
        </w:tcPr>
        <w:p w14:paraId="0DA763EB" w14:textId="77777777" w:rsidR="005A0FB6" w:rsidRPr="002D7C27" w:rsidRDefault="005A0FB6" w:rsidP="002D7C27">
          <w:pPr>
            <w:tabs>
              <w:tab w:val="left" w:pos="0"/>
              <w:tab w:val="left" w:pos="90"/>
            </w:tabs>
            <w:jc w:val="center"/>
            <w:rPr>
              <w:rFonts w:cs="Arial"/>
              <w:b/>
              <w:sz w:val="18"/>
              <w:szCs w:val="18"/>
            </w:rPr>
          </w:pPr>
        </w:p>
      </w:tc>
      <w:tc>
        <w:tcPr>
          <w:tcW w:w="5508" w:type="dxa"/>
          <w:tcBorders>
            <w:top w:val="single" w:sz="12" w:space="0" w:color="31849B"/>
            <w:left w:val="nil"/>
            <w:bottom w:val="nil"/>
          </w:tcBorders>
          <w:shd w:val="clear" w:color="auto" w:fill="auto"/>
          <w:vAlign w:val="center"/>
        </w:tcPr>
        <w:p w14:paraId="69B0F7CC" w14:textId="77777777" w:rsidR="005A0FB6" w:rsidRPr="002D7C27" w:rsidRDefault="005A0FB6" w:rsidP="002D7C27">
          <w:pPr>
            <w:tabs>
              <w:tab w:val="left" w:pos="0"/>
              <w:tab w:val="left" w:pos="360"/>
            </w:tabs>
            <w:ind w:left="-90" w:firstLine="90"/>
            <w:jc w:val="center"/>
            <w:rPr>
              <w:rFonts w:cs="Arial"/>
              <w:b/>
              <w:sz w:val="18"/>
              <w:szCs w:val="18"/>
            </w:rPr>
          </w:pPr>
        </w:p>
      </w:tc>
    </w:tr>
    <w:tr w:rsidR="00CF4233" w:rsidRPr="008E4463" w14:paraId="6FFF352E" w14:textId="77777777" w:rsidTr="002D7C27">
      <w:tc>
        <w:tcPr>
          <w:tcW w:w="5508" w:type="dxa"/>
          <w:tcBorders>
            <w:top w:val="nil"/>
            <w:bottom w:val="nil"/>
            <w:right w:val="single" w:sz="12" w:space="0" w:color="31849B"/>
          </w:tcBorders>
          <w:shd w:val="clear" w:color="auto" w:fill="auto"/>
          <w:vAlign w:val="center"/>
        </w:tcPr>
        <w:p w14:paraId="5CF14737" w14:textId="77777777" w:rsidR="008E4463" w:rsidRPr="008E4463" w:rsidRDefault="008E4463" w:rsidP="00CE77C6">
          <w:pPr>
            <w:tabs>
              <w:tab w:val="left" w:pos="0"/>
              <w:tab w:val="left" w:pos="90"/>
            </w:tabs>
            <w:rPr>
              <w:rFonts w:ascii="Arial Black" w:hAnsi="Arial Black" w:cs="Arial"/>
              <w:b/>
              <w:sz w:val="16"/>
              <w:szCs w:val="16"/>
            </w:rPr>
          </w:pPr>
          <w:r w:rsidRPr="008E4463">
            <w:rPr>
              <w:rFonts w:ascii="Arial Black" w:hAnsi="Arial Black" w:cs="Arial"/>
              <w:b/>
              <w:sz w:val="16"/>
              <w:szCs w:val="16"/>
            </w:rPr>
            <w:t>Florida Department of Health</w:t>
          </w:r>
        </w:p>
        <w:p w14:paraId="2F45F840" w14:textId="3CF60C23" w:rsidR="00507954" w:rsidRPr="008E4463" w:rsidRDefault="00287CCE" w:rsidP="00CE77C6">
          <w:pPr>
            <w:tabs>
              <w:tab w:val="left" w:pos="0"/>
              <w:tab w:val="left" w:pos="90"/>
            </w:tabs>
            <w:rPr>
              <w:rFonts w:ascii="Arial Black" w:hAnsi="Arial Black" w:cs="Arial"/>
              <w:b/>
              <w:sz w:val="16"/>
              <w:szCs w:val="16"/>
            </w:rPr>
          </w:pPr>
          <w:r>
            <w:rPr>
              <w:rFonts w:ascii="Arial Black" w:hAnsi="Arial Black" w:cs="Arial"/>
              <w:b/>
              <w:sz w:val="16"/>
              <w:szCs w:val="16"/>
            </w:rPr>
            <w:t>in Orange</w:t>
          </w:r>
          <w:r w:rsidR="000E1B3F">
            <w:rPr>
              <w:rFonts w:ascii="Arial Black" w:hAnsi="Arial Black" w:cs="Arial"/>
              <w:b/>
              <w:sz w:val="16"/>
              <w:szCs w:val="16"/>
            </w:rPr>
            <w:t xml:space="preserve"> County</w:t>
          </w:r>
          <w:r w:rsidR="00F44F65">
            <w:rPr>
              <w:rFonts w:ascii="Arial Black" w:hAnsi="Arial Black" w:cs="Arial"/>
              <w:b/>
              <w:sz w:val="16"/>
              <w:szCs w:val="16"/>
            </w:rPr>
            <w:t xml:space="preserve"> </w:t>
          </w:r>
          <w:r w:rsidR="00F44F65" w:rsidRPr="008E4463">
            <w:rPr>
              <w:rFonts w:ascii="Arial Narrow" w:hAnsi="Arial Narrow" w:cs="Arial"/>
              <w:sz w:val="16"/>
              <w:szCs w:val="16"/>
            </w:rPr>
            <w:t>•</w:t>
          </w:r>
          <w:r w:rsidR="00F44F65">
            <w:rPr>
              <w:rFonts w:ascii="Arial Narrow" w:hAnsi="Arial Narrow" w:cs="Arial"/>
              <w:sz w:val="16"/>
              <w:szCs w:val="16"/>
            </w:rPr>
            <w:t xml:space="preserve"> </w:t>
          </w:r>
          <w:r>
            <w:rPr>
              <w:rFonts w:ascii="Arial Narrow" w:hAnsi="Arial Narrow" w:cs="Arial"/>
              <w:sz w:val="16"/>
              <w:szCs w:val="16"/>
            </w:rPr>
            <w:t xml:space="preserve">Epidemiology </w:t>
          </w:r>
          <w:r w:rsidR="00F44F65">
            <w:rPr>
              <w:rFonts w:ascii="Arial Narrow" w:hAnsi="Arial Narrow" w:cs="Arial"/>
              <w:sz w:val="16"/>
              <w:szCs w:val="16"/>
            </w:rPr>
            <w:t>Program</w:t>
          </w:r>
        </w:p>
        <w:p w14:paraId="2A517EFA" w14:textId="3DCA4F4F" w:rsidR="00CF4233" w:rsidRPr="008E4463" w:rsidRDefault="00287CCE" w:rsidP="00CE77C6">
          <w:pPr>
            <w:tabs>
              <w:tab w:val="left" w:pos="0"/>
              <w:tab w:val="left" w:pos="90"/>
            </w:tabs>
            <w:rPr>
              <w:rFonts w:ascii="Arial Narrow" w:hAnsi="Arial Narrow" w:cs="Arial"/>
              <w:sz w:val="16"/>
              <w:szCs w:val="16"/>
            </w:rPr>
          </w:pPr>
          <w:r>
            <w:rPr>
              <w:rFonts w:ascii="Arial Narrow" w:hAnsi="Arial Narrow" w:cs="Arial"/>
              <w:sz w:val="16"/>
              <w:szCs w:val="16"/>
            </w:rPr>
            <w:t>6101 Lake Ellenor Drive, Orlando, FL 32809</w:t>
          </w:r>
        </w:p>
        <w:p w14:paraId="07FB0442" w14:textId="088194B6" w:rsidR="00CF4233" w:rsidRDefault="00287CCE" w:rsidP="005E0AF3">
          <w:pPr>
            <w:tabs>
              <w:tab w:val="left" w:pos="0"/>
              <w:tab w:val="left" w:pos="90"/>
            </w:tabs>
            <w:rPr>
              <w:rFonts w:ascii="Arial Narrow" w:hAnsi="Arial Narrow" w:cs="Arial"/>
              <w:sz w:val="16"/>
              <w:szCs w:val="16"/>
            </w:rPr>
          </w:pPr>
          <w:r>
            <w:rPr>
              <w:rFonts w:ascii="Arial Narrow" w:hAnsi="Arial Narrow" w:cs="Arial"/>
              <w:sz w:val="16"/>
              <w:szCs w:val="16"/>
            </w:rPr>
            <w:t>PHONE: 407-858-</w:t>
          </w:r>
          <w:proofErr w:type="gramStart"/>
          <w:r>
            <w:rPr>
              <w:rFonts w:ascii="Arial Narrow" w:hAnsi="Arial Narrow" w:cs="Arial"/>
              <w:sz w:val="16"/>
              <w:szCs w:val="16"/>
            </w:rPr>
            <w:t xml:space="preserve">1420 </w:t>
          </w:r>
          <w:r w:rsidR="00CF4233" w:rsidRPr="008E4463">
            <w:rPr>
              <w:rFonts w:ascii="Arial Narrow" w:hAnsi="Arial Narrow" w:cs="Arial"/>
              <w:sz w:val="16"/>
              <w:szCs w:val="16"/>
            </w:rPr>
            <w:t xml:space="preserve"> •</w:t>
          </w:r>
          <w:proofErr w:type="gramEnd"/>
          <w:r w:rsidR="00CF4233" w:rsidRPr="008E4463">
            <w:rPr>
              <w:rFonts w:ascii="Arial Narrow" w:hAnsi="Arial Narrow" w:cs="Arial"/>
              <w:sz w:val="16"/>
              <w:szCs w:val="16"/>
            </w:rPr>
            <w:t xml:space="preserve"> FAX: </w:t>
          </w:r>
          <w:r>
            <w:rPr>
              <w:rFonts w:ascii="Arial Narrow" w:hAnsi="Arial Narrow" w:cs="Arial"/>
              <w:sz w:val="16"/>
              <w:szCs w:val="16"/>
            </w:rPr>
            <w:t>407-858-5517</w:t>
          </w:r>
        </w:p>
        <w:p w14:paraId="1380FA7D" w14:textId="35B6ED44" w:rsidR="00D97315" w:rsidRPr="00D97315" w:rsidRDefault="00D97315" w:rsidP="005E0AF3">
          <w:pPr>
            <w:tabs>
              <w:tab w:val="left" w:pos="0"/>
              <w:tab w:val="left" w:pos="90"/>
            </w:tabs>
            <w:rPr>
              <w:rFonts w:ascii="Arial Black" w:hAnsi="Arial Black" w:cs="Arial"/>
              <w:b/>
              <w:sz w:val="16"/>
              <w:szCs w:val="16"/>
            </w:rPr>
          </w:pPr>
          <w:r w:rsidRPr="00D97315">
            <w:rPr>
              <w:rFonts w:ascii="Arial Black" w:hAnsi="Arial Black" w:cs="Arial"/>
              <w:b/>
              <w:sz w:val="16"/>
              <w:szCs w:val="16"/>
            </w:rPr>
            <w:t>FloridaHealth.gov</w:t>
          </w:r>
        </w:p>
      </w:tc>
      <w:tc>
        <w:tcPr>
          <w:tcW w:w="5508" w:type="dxa"/>
          <w:tcBorders>
            <w:top w:val="nil"/>
            <w:left w:val="single" w:sz="12" w:space="0" w:color="31849B"/>
            <w:bottom w:val="nil"/>
          </w:tcBorders>
          <w:shd w:val="clear" w:color="auto" w:fill="auto"/>
          <w:vAlign w:val="center"/>
        </w:tcPr>
        <w:p w14:paraId="319595AD" w14:textId="2874979F" w:rsidR="00D97315" w:rsidRPr="008E4463" w:rsidRDefault="00D97315" w:rsidP="00D97315">
          <w:pPr>
            <w:tabs>
              <w:tab w:val="left" w:pos="0"/>
              <w:tab w:val="left" w:pos="360"/>
            </w:tabs>
            <w:ind w:left="-90" w:firstLine="90"/>
            <w:jc w:val="right"/>
            <w:rPr>
              <w:rFonts w:ascii="Arial Narrow" w:hAnsi="Arial Narrow" w:cs="Arial"/>
              <w:sz w:val="16"/>
              <w:szCs w:val="16"/>
            </w:rPr>
          </w:pPr>
          <w:r>
            <w:rPr>
              <w:noProof/>
            </w:rPr>
            <w:drawing>
              <wp:inline distT="0" distB="0" distL="0" distR="0" wp14:anchorId="1BE974D2" wp14:editId="66336FC2">
                <wp:extent cx="2400300" cy="40866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b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0300" cy="408666"/>
                        </a:xfrm>
                        <a:prstGeom prst="rect">
                          <a:avLst/>
                        </a:prstGeom>
                      </pic:spPr>
                    </pic:pic>
                  </a:graphicData>
                </a:graphic>
              </wp:inline>
            </w:drawing>
          </w:r>
        </w:p>
        <w:p w14:paraId="212A54AD" w14:textId="36B2EC8A" w:rsidR="002407F0" w:rsidRPr="008E4463" w:rsidRDefault="002407F0" w:rsidP="00CE77C6">
          <w:pPr>
            <w:tabs>
              <w:tab w:val="left" w:pos="0"/>
              <w:tab w:val="left" w:pos="360"/>
            </w:tabs>
            <w:ind w:left="-90" w:firstLine="90"/>
            <w:jc w:val="right"/>
            <w:rPr>
              <w:rFonts w:ascii="Arial Narrow" w:hAnsi="Arial Narrow" w:cs="Arial"/>
              <w:sz w:val="16"/>
              <w:szCs w:val="16"/>
            </w:rPr>
          </w:pPr>
        </w:p>
      </w:tc>
    </w:tr>
  </w:tbl>
  <w:p w14:paraId="2CA818BA" w14:textId="77777777" w:rsidR="00AE17C6" w:rsidRPr="00EA464E" w:rsidRDefault="00AE17C6" w:rsidP="008E4463">
    <w:pPr>
      <w:pStyle w:val="Footer"/>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635C0" w14:textId="77777777" w:rsidR="00E87A68" w:rsidRDefault="00E87A68">
      <w:r>
        <w:separator/>
      </w:r>
    </w:p>
  </w:footnote>
  <w:footnote w:type="continuationSeparator" w:id="0">
    <w:p w14:paraId="6CEC608C" w14:textId="77777777" w:rsidR="00E87A68" w:rsidRDefault="00E87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1E28A" w14:textId="77777777" w:rsidR="00AA0F3C" w:rsidRDefault="00AA0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C171A" w14:textId="77777777" w:rsidR="0065770D" w:rsidRPr="00D11E94" w:rsidRDefault="0065770D" w:rsidP="00D11E94">
    <w:pPr>
      <w:autoSpaceDE w:val="0"/>
      <w:autoSpaceDN w:val="0"/>
      <w:adjustRightInd w:val="0"/>
      <w:rPr>
        <w:rFonts w:cs="Arial"/>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7"/>
      <w:gridCol w:w="2786"/>
      <w:gridCol w:w="3707"/>
    </w:tblGrid>
    <w:tr w:rsidR="00CF4233" w:rsidRPr="002D7C27" w14:paraId="1D77255A" w14:textId="77777777" w:rsidTr="00D97315">
      <w:tc>
        <w:tcPr>
          <w:tcW w:w="3673" w:type="dxa"/>
          <w:tcBorders>
            <w:top w:val="nil"/>
            <w:left w:val="nil"/>
            <w:bottom w:val="nil"/>
            <w:right w:val="nil"/>
          </w:tcBorders>
          <w:shd w:val="clear" w:color="auto" w:fill="auto"/>
          <w:vAlign w:val="center"/>
        </w:tcPr>
        <w:p w14:paraId="7AA2AC7C" w14:textId="77777777" w:rsidR="00C46BB6" w:rsidRPr="00CE77C6" w:rsidRDefault="00C46BB6" w:rsidP="00CE77C6">
          <w:pPr>
            <w:pStyle w:val="Header"/>
            <w:tabs>
              <w:tab w:val="left" w:pos="630"/>
              <w:tab w:val="left" w:pos="2790"/>
              <w:tab w:val="left" w:pos="2970"/>
            </w:tabs>
            <w:rPr>
              <w:rFonts w:ascii="Arial Narrow" w:hAnsi="Arial Narrow" w:cs="Arial"/>
              <w:b/>
              <w:sz w:val="18"/>
              <w:szCs w:val="18"/>
            </w:rPr>
          </w:pPr>
          <w:r w:rsidRPr="008E4463">
            <w:rPr>
              <w:rFonts w:ascii="Arial Black" w:hAnsi="Arial Black" w:cs="Arial"/>
              <w:b/>
              <w:sz w:val="16"/>
              <w:szCs w:val="16"/>
            </w:rPr>
            <w:t>Mission</w:t>
          </w:r>
          <w:r w:rsidR="00CE77C6">
            <w:rPr>
              <w:rFonts w:ascii="Arial Narrow" w:hAnsi="Arial Narrow" w:cs="Arial"/>
              <w:b/>
              <w:sz w:val="18"/>
              <w:szCs w:val="18"/>
            </w:rPr>
            <w:t>:</w:t>
          </w:r>
        </w:p>
        <w:p w14:paraId="4DC011B3" w14:textId="77777777" w:rsidR="004B739B" w:rsidRPr="008E4463" w:rsidRDefault="00C46BB6" w:rsidP="00745020">
          <w:pPr>
            <w:pStyle w:val="Header"/>
            <w:tabs>
              <w:tab w:val="left" w:pos="630"/>
              <w:tab w:val="left" w:pos="2790"/>
              <w:tab w:val="left" w:pos="2970"/>
            </w:tabs>
            <w:rPr>
              <w:sz w:val="16"/>
              <w:szCs w:val="16"/>
            </w:rPr>
          </w:pPr>
          <w:r w:rsidRPr="008E4463">
            <w:rPr>
              <w:rFonts w:ascii="Arial Narrow" w:hAnsi="Arial Narrow"/>
              <w:sz w:val="16"/>
              <w:szCs w:val="16"/>
            </w:rPr>
            <w:t>To protect, promote &amp; improve</w:t>
          </w:r>
          <w:r w:rsidR="00745020">
            <w:rPr>
              <w:rFonts w:ascii="Arial Narrow" w:hAnsi="Arial Narrow"/>
              <w:sz w:val="16"/>
              <w:szCs w:val="16"/>
            </w:rPr>
            <w:t xml:space="preserve"> </w:t>
          </w:r>
          <w:r w:rsidRPr="008E4463">
            <w:rPr>
              <w:rFonts w:ascii="Arial Narrow" w:hAnsi="Arial Narrow"/>
              <w:sz w:val="16"/>
              <w:szCs w:val="16"/>
            </w:rPr>
            <w:t>the health</w:t>
          </w:r>
          <w:r w:rsidR="00745020">
            <w:rPr>
              <w:rFonts w:ascii="Arial Narrow" w:hAnsi="Arial Narrow"/>
              <w:sz w:val="16"/>
              <w:szCs w:val="16"/>
            </w:rPr>
            <w:br/>
          </w:r>
          <w:r w:rsidRPr="008E4463">
            <w:rPr>
              <w:rFonts w:ascii="Arial Narrow" w:hAnsi="Arial Narrow"/>
              <w:sz w:val="16"/>
              <w:szCs w:val="16"/>
            </w:rPr>
            <w:t>of all people in Florida</w:t>
          </w:r>
          <w:r w:rsidR="00745020">
            <w:rPr>
              <w:rFonts w:ascii="Arial Narrow" w:hAnsi="Arial Narrow"/>
              <w:sz w:val="16"/>
              <w:szCs w:val="16"/>
            </w:rPr>
            <w:t xml:space="preserve"> </w:t>
          </w:r>
          <w:r w:rsidRPr="008E4463">
            <w:rPr>
              <w:rFonts w:ascii="Arial Narrow" w:hAnsi="Arial Narrow"/>
              <w:sz w:val="16"/>
              <w:szCs w:val="16"/>
            </w:rPr>
            <w:t>through integrated</w:t>
          </w:r>
          <w:r w:rsidR="00745020">
            <w:rPr>
              <w:rFonts w:ascii="Arial Narrow" w:hAnsi="Arial Narrow"/>
              <w:sz w:val="16"/>
              <w:szCs w:val="16"/>
            </w:rPr>
            <w:br/>
          </w:r>
          <w:r w:rsidRPr="008E4463">
            <w:rPr>
              <w:rFonts w:ascii="Arial Narrow" w:hAnsi="Arial Narrow"/>
              <w:sz w:val="16"/>
              <w:szCs w:val="16"/>
            </w:rPr>
            <w:t>state,</w:t>
          </w:r>
          <w:r w:rsidR="00745020">
            <w:rPr>
              <w:rFonts w:ascii="Arial Narrow" w:hAnsi="Arial Narrow"/>
              <w:sz w:val="16"/>
              <w:szCs w:val="16"/>
            </w:rPr>
            <w:t xml:space="preserve"> </w:t>
          </w:r>
          <w:r w:rsidRPr="008E4463">
            <w:rPr>
              <w:rFonts w:ascii="Arial Narrow" w:hAnsi="Arial Narrow"/>
              <w:sz w:val="16"/>
              <w:szCs w:val="16"/>
            </w:rPr>
            <w:t>county &amp; community efforts</w:t>
          </w:r>
          <w:r w:rsidRPr="008E4463">
            <w:rPr>
              <w:sz w:val="16"/>
              <w:szCs w:val="16"/>
            </w:rPr>
            <w:t>.</w:t>
          </w:r>
        </w:p>
      </w:tc>
      <w:tc>
        <w:tcPr>
          <w:tcW w:w="2825" w:type="dxa"/>
          <w:tcBorders>
            <w:top w:val="nil"/>
            <w:left w:val="nil"/>
            <w:bottom w:val="nil"/>
            <w:right w:val="nil"/>
          </w:tcBorders>
          <w:shd w:val="clear" w:color="auto" w:fill="auto"/>
        </w:tcPr>
        <w:p w14:paraId="5C73D538" w14:textId="3EF60341" w:rsidR="004B739B" w:rsidRDefault="003D54E4" w:rsidP="002D7C27">
          <w:pPr>
            <w:pStyle w:val="Header"/>
            <w:tabs>
              <w:tab w:val="left" w:pos="630"/>
              <w:tab w:val="left" w:pos="2790"/>
              <w:tab w:val="left" w:pos="2970"/>
            </w:tabs>
            <w:jc w:val="center"/>
          </w:pPr>
          <w:r>
            <w:rPr>
              <w:noProof/>
            </w:rPr>
            <w:drawing>
              <wp:inline distT="0" distB="0" distL="0" distR="0" wp14:anchorId="7EE7AE4D" wp14:editId="1916AA13">
                <wp:extent cx="858520" cy="1039495"/>
                <wp:effectExtent l="0" t="0" r="0" b="8255"/>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520" cy="1039495"/>
                        </a:xfrm>
                        <a:prstGeom prst="rect">
                          <a:avLst/>
                        </a:prstGeom>
                        <a:noFill/>
                      </pic:spPr>
                    </pic:pic>
                  </a:graphicData>
                </a:graphic>
              </wp:inline>
            </w:drawing>
          </w:r>
        </w:p>
      </w:tc>
      <w:tc>
        <w:tcPr>
          <w:tcW w:w="3798" w:type="dxa"/>
          <w:tcBorders>
            <w:top w:val="nil"/>
            <w:left w:val="nil"/>
            <w:bottom w:val="nil"/>
            <w:right w:val="nil"/>
          </w:tcBorders>
          <w:shd w:val="clear" w:color="auto" w:fill="auto"/>
          <w:vAlign w:val="center"/>
        </w:tcPr>
        <w:p w14:paraId="62C7B356" w14:textId="77777777" w:rsidR="00C46BB6" w:rsidRPr="008E4463" w:rsidRDefault="00C46BB6" w:rsidP="00CE77C6">
          <w:pPr>
            <w:pStyle w:val="Header"/>
            <w:tabs>
              <w:tab w:val="left" w:pos="630"/>
              <w:tab w:val="left" w:pos="2790"/>
              <w:tab w:val="left" w:pos="2970"/>
            </w:tabs>
            <w:jc w:val="right"/>
            <w:rPr>
              <w:rFonts w:ascii="Arial Black" w:hAnsi="Arial Black"/>
              <w:b/>
              <w:sz w:val="16"/>
              <w:szCs w:val="16"/>
            </w:rPr>
          </w:pPr>
          <w:r w:rsidRPr="008E4463">
            <w:rPr>
              <w:rFonts w:ascii="Arial Black" w:hAnsi="Arial Black"/>
              <w:b/>
              <w:sz w:val="16"/>
              <w:szCs w:val="16"/>
            </w:rPr>
            <w:t>Rick Scott</w:t>
          </w:r>
        </w:p>
        <w:p w14:paraId="2237DCF6" w14:textId="77777777" w:rsidR="00C46BB6" w:rsidRPr="008E4463" w:rsidRDefault="00C46BB6" w:rsidP="00CE77C6">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Governor</w:t>
          </w:r>
        </w:p>
        <w:p w14:paraId="5424805D" w14:textId="77777777" w:rsidR="00C46BB6" w:rsidRPr="00EA464E" w:rsidRDefault="00C46BB6" w:rsidP="00CE77C6">
          <w:pPr>
            <w:pStyle w:val="Header"/>
            <w:tabs>
              <w:tab w:val="left" w:pos="630"/>
              <w:tab w:val="left" w:pos="2790"/>
              <w:tab w:val="left" w:pos="2970"/>
            </w:tabs>
            <w:jc w:val="right"/>
            <w:rPr>
              <w:sz w:val="18"/>
              <w:szCs w:val="18"/>
            </w:rPr>
          </w:pPr>
        </w:p>
        <w:p w14:paraId="175D5611" w14:textId="1F291BAD" w:rsidR="00C46BB6" w:rsidRPr="008E4463" w:rsidRDefault="00AF4DB2" w:rsidP="00CE77C6">
          <w:pPr>
            <w:pStyle w:val="Header"/>
            <w:tabs>
              <w:tab w:val="left" w:pos="630"/>
              <w:tab w:val="left" w:pos="2790"/>
              <w:tab w:val="left" w:pos="2970"/>
            </w:tabs>
            <w:jc w:val="right"/>
            <w:rPr>
              <w:rFonts w:ascii="Arial Black" w:hAnsi="Arial Black"/>
              <w:b/>
              <w:sz w:val="16"/>
              <w:szCs w:val="16"/>
            </w:rPr>
          </w:pPr>
          <w:r>
            <w:rPr>
              <w:rFonts w:ascii="Arial Black" w:hAnsi="Arial Black"/>
              <w:b/>
              <w:sz w:val="16"/>
              <w:szCs w:val="16"/>
            </w:rPr>
            <w:t>Celeste Philip</w:t>
          </w:r>
          <w:r w:rsidR="00C46BB6" w:rsidRPr="008E4463">
            <w:rPr>
              <w:rFonts w:ascii="Arial Black" w:hAnsi="Arial Black"/>
              <w:b/>
              <w:sz w:val="16"/>
              <w:szCs w:val="16"/>
            </w:rPr>
            <w:t xml:space="preserve">, MD, </w:t>
          </w:r>
          <w:r>
            <w:rPr>
              <w:rFonts w:ascii="Arial Black" w:hAnsi="Arial Black"/>
              <w:b/>
              <w:sz w:val="16"/>
              <w:szCs w:val="16"/>
            </w:rPr>
            <w:t>MPH</w:t>
          </w:r>
        </w:p>
        <w:p w14:paraId="72BB7B53" w14:textId="6C544609" w:rsidR="00C46BB6" w:rsidRPr="008E4463" w:rsidRDefault="00FA2075" w:rsidP="00CE77C6">
          <w:pPr>
            <w:pStyle w:val="Header"/>
            <w:tabs>
              <w:tab w:val="left" w:pos="630"/>
              <w:tab w:val="left" w:pos="2790"/>
              <w:tab w:val="left" w:pos="2970"/>
            </w:tabs>
            <w:jc w:val="right"/>
            <w:rPr>
              <w:rFonts w:ascii="Arial Narrow" w:hAnsi="Arial Narrow"/>
              <w:sz w:val="16"/>
              <w:szCs w:val="16"/>
            </w:rPr>
          </w:pPr>
          <w:r>
            <w:rPr>
              <w:rFonts w:ascii="Arial Narrow" w:hAnsi="Arial Narrow"/>
              <w:sz w:val="16"/>
              <w:szCs w:val="16"/>
            </w:rPr>
            <w:t>Surgeon General</w:t>
          </w:r>
          <w:r w:rsidR="00F314B1">
            <w:rPr>
              <w:rFonts w:ascii="Arial Narrow" w:hAnsi="Arial Narrow"/>
              <w:sz w:val="16"/>
              <w:szCs w:val="16"/>
            </w:rPr>
            <w:t xml:space="preserve"> and Secretary</w:t>
          </w:r>
        </w:p>
      </w:tc>
    </w:tr>
    <w:tr w:rsidR="00507954" w:rsidRPr="00C76609" w14:paraId="0C6B5173" w14:textId="77777777" w:rsidTr="00507954">
      <w:trPr>
        <w:trHeight w:val="432"/>
      </w:trPr>
      <w:tc>
        <w:tcPr>
          <w:tcW w:w="10296" w:type="dxa"/>
          <w:gridSpan w:val="3"/>
          <w:tcBorders>
            <w:top w:val="nil"/>
            <w:left w:val="nil"/>
            <w:bottom w:val="single" w:sz="12" w:space="0" w:color="31849B"/>
            <w:right w:val="nil"/>
          </w:tcBorders>
          <w:shd w:val="clear" w:color="auto" w:fill="auto"/>
          <w:vAlign w:val="center"/>
        </w:tcPr>
        <w:p w14:paraId="7EE0AD75" w14:textId="77777777" w:rsidR="00507954" w:rsidRPr="008E4463" w:rsidRDefault="00CE77C6" w:rsidP="009B4551">
          <w:pPr>
            <w:pStyle w:val="Header"/>
            <w:tabs>
              <w:tab w:val="left" w:pos="630"/>
              <w:tab w:val="left" w:pos="2790"/>
              <w:tab w:val="left" w:pos="2970"/>
            </w:tabs>
            <w:jc w:val="center"/>
            <w:rPr>
              <w:rFonts w:ascii="Arial Narrow" w:hAnsi="Arial Narrow" w:cs="Arial"/>
              <w:b/>
              <w:sz w:val="16"/>
              <w:szCs w:val="16"/>
            </w:rPr>
          </w:pPr>
          <w:r w:rsidRPr="008E4463">
            <w:rPr>
              <w:rFonts w:ascii="Arial Black" w:hAnsi="Arial Black" w:cs="Arial"/>
              <w:b/>
              <w:sz w:val="16"/>
              <w:szCs w:val="16"/>
            </w:rPr>
            <w:t>Vision</w:t>
          </w:r>
          <w:r w:rsidRPr="008E4463">
            <w:rPr>
              <w:rFonts w:ascii="Arial Narrow" w:hAnsi="Arial Narrow" w:cs="Arial"/>
              <w:b/>
              <w:sz w:val="16"/>
              <w:szCs w:val="16"/>
            </w:rPr>
            <w:t xml:space="preserve">: </w:t>
          </w:r>
          <w:r w:rsidRPr="008E4463">
            <w:rPr>
              <w:rFonts w:ascii="Arial Narrow" w:hAnsi="Arial Narrow" w:cs="Arial"/>
              <w:sz w:val="16"/>
              <w:szCs w:val="16"/>
            </w:rPr>
            <w:t xml:space="preserve">To be the </w:t>
          </w:r>
          <w:r w:rsidRPr="008E4463">
            <w:rPr>
              <w:rFonts w:ascii="Arial Narrow" w:hAnsi="Arial Narrow" w:cs="Arial"/>
              <w:b/>
              <w:sz w:val="16"/>
              <w:szCs w:val="16"/>
            </w:rPr>
            <w:t>Healthiest State</w:t>
          </w:r>
          <w:r w:rsidRPr="008E4463">
            <w:rPr>
              <w:rFonts w:ascii="Arial Narrow" w:hAnsi="Arial Narrow" w:cs="Arial"/>
              <w:sz w:val="16"/>
              <w:szCs w:val="16"/>
            </w:rPr>
            <w:t xml:space="preserve"> in the Nation</w:t>
          </w:r>
        </w:p>
      </w:tc>
    </w:tr>
  </w:tbl>
  <w:p w14:paraId="0C206AA5" w14:textId="22A4FB71" w:rsidR="0065770D" w:rsidRPr="00EB5591" w:rsidRDefault="0065770D" w:rsidP="00BD500E">
    <w:pPr>
      <w:pStyle w:val="Header"/>
      <w:tabs>
        <w:tab w:val="left" w:pos="630"/>
        <w:tab w:val="left" w:pos="2790"/>
        <w:tab w:val="left" w:pos="29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2E6A"/>
    <w:multiLevelType w:val="hybridMultilevel"/>
    <w:tmpl w:val="85744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217C1"/>
    <w:multiLevelType w:val="hybridMultilevel"/>
    <w:tmpl w:val="2BBAF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A77D4"/>
    <w:multiLevelType w:val="hybridMultilevel"/>
    <w:tmpl w:val="AC6892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3" w15:restartNumberingAfterBreak="0">
    <w:nsid w:val="34E44CFB"/>
    <w:multiLevelType w:val="hybridMultilevel"/>
    <w:tmpl w:val="067E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C20ADF"/>
    <w:multiLevelType w:val="hybridMultilevel"/>
    <w:tmpl w:val="40C6735A"/>
    <w:lvl w:ilvl="0" w:tplc="BB08DB4A">
      <w:start w:val="5579"/>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299"/>
  <w:displayHorizontalDrawingGridEvery w:val="0"/>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568"/>
    <w:rsid w:val="00002094"/>
    <w:rsid w:val="00013937"/>
    <w:rsid w:val="000305C1"/>
    <w:rsid w:val="000316B5"/>
    <w:rsid w:val="00042EF4"/>
    <w:rsid w:val="0005602F"/>
    <w:rsid w:val="00060DCA"/>
    <w:rsid w:val="00067BAB"/>
    <w:rsid w:val="00074F57"/>
    <w:rsid w:val="00075CEA"/>
    <w:rsid w:val="00092AB1"/>
    <w:rsid w:val="000A03E7"/>
    <w:rsid w:val="000A1B18"/>
    <w:rsid w:val="000A37A4"/>
    <w:rsid w:val="000B42B5"/>
    <w:rsid w:val="000B72E8"/>
    <w:rsid w:val="000B7CBA"/>
    <w:rsid w:val="000D0339"/>
    <w:rsid w:val="000D66AA"/>
    <w:rsid w:val="000E1B3F"/>
    <w:rsid w:val="00103CDD"/>
    <w:rsid w:val="00120A42"/>
    <w:rsid w:val="001217A8"/>
    <w:rsid w:val="001232BE"/>
    <w:rsid w:val="00125FB3"/>
    <w:rsid w:val="00145565"/>
    <w:rsid w:val="00147F23"/>
    <w:rsid w:val="00166976"/>
    <w:rsid w:val="001774B5"/>
    <w:rsid w:val="001A7B53"/>
    <w:rsid w:val="001B4C12"/>
    <w:rsid w:val="001E6844"/>
    <w:rsid w:val="001F4332"/>
    <w:rsid w:val="001F5870"/>
    <w:rsid w:val="001F66A4"/>
    <w:rsid w:val="00202612"/>
    <w:rsid w:val="00204194"/>
    <w:rsid w:val="002131FA"/>
    <w:rsid w:val="00237A1A"/>
    <w:rsid w:val="00237F56"/>
    <w:rsid w:val="002407F0"/>
    <w:rsid w:val="00242F8A"/>
    <w:rsid w:val="002447F0"/>
    <w:rsid w:val="00251C98"/>
    <w:rsid w:val="00252B3C"/>
    <w:rsid w:val="00261D67"/>
    <w:rsid w:val="0026273D"/>
    <w:rsid w:val="00265EB5"/>
    <w:rsid w:val="00283E54"/>
    <w:rsid w:val="0028440B"/>
    <w:rsid w:val="00287CCE"/>
    <w:rsid w:val="0029081B"/>
    <w:rsid w:val="002A2AC4"/>
    <w:rsid w:val="002B60B2"/>
    <w:rsid w:val="002B7D9F"/>
    <w:rsid w:val="002C2CA6"/>
    <w:rsid w:val="002C2D1C"/>
    <w:rsid w:val="002C511A"/>
    <w:rsid w:val="002D1606"/>
    <w:rsid w:val="002D1659"/>
    <w:rsid w:val="002D7C27"/>
    <w:rsid w:val="002E3A2D"/>
    <w:rsid w:val="00314019"/>
    <w:rsid w:val="00315BE1"/>
    <w:rsid w:val="00316EE9"/>
    <w:rsid w:val="00325C07"/>
    <w:rsid w:val="003332C4"/>
    <w:rsid w:val="00342B06"/>
    <w:rsid w:val="003445ED"/>
    <w:rsid w:val="003523C8"/>
    <w:rsid w:val="00382A10"/>
    <w:rsid w:val="003855A1"/>
    <w:rsid w:val="003862B0"/>
    <w:rsid w:val="00386AA6"/>
    <w:rsid w:val="00387B5A"/>
    <w:rsid w:val="003923D5"/>
    <w:rsid w:val="00396E37"/>
    <w:rsid w:val="003A1C68"/>
    <w:rsid w:val="003A2BF8"/>
    <w:rsid w:val="003A6605"/>
    <w:rsid w:val="003B1B3D"/>
    <w:rsid w:val="003B25E6"/>
    <w:rsid w:val="003C2B1C"/>
    <w:rsid w:val="003C3C96"/>
    <w:rsid w:val="003C3E5D"/>
    <w:rsid w:val="003C595C"/>
    <w:rsid w:val="003C5D56"/>
    <w:rsid w:val="003D09AE"/>
    <w:rsid w:val="003D3A7D"/>
    <w:rsid w:val="003D54E4"/>
    <w:rsid w:val="003F144D"/>
    <w:rsid w:val="003F1B57"/>
    <w:rsid w:val="003F25AE"/>
    <w:rsid w:val="003F3781"/>
    <w:rsid w:val="0040548D"/>
    <w:rsid w:val="004123F3"/>
    <w:rsid w:val="004160D7"/>
    <w:rsid w:val="00421B1D"/>
    <w:rsid w:val="00427D4D"/>
    <w:rsid w:val="00430D58"/>
    <w:rsid w:val="00432E04"/>
    <w:rsid w:val="00433BE4"/>
    <w:rsid w:val="00441C8B"/>
    <w:rsid w:val="00445997"/>
    <w:rsid w:val="00456C94"/>
    <w:rsid w:val="004663CC"/>
    <w:rsid w:val="00482EDB"/>
    <w:rsid w:val="00485DC1"/>
    <w:rsid w:val="004A59DC"/>
    <w:rsid w:val="004B3233"/>
    <w:rsid w:val="004B739B"/>
    <w:rsid w:val="004D42A5"/>
    <w:rsid w:val="004E3717"/>
    <w:rsid w:val="005034FE"/>
    <w:rsid w:val="005039E9"/>
    <w:rsid w:val="00505388"/>
    <w:rsid w:val="00507954"/>
    <w:rsid w:val="00511586"/>
    <w:rsid w:val="00521DBB"/>
    <w:rsid w:val="00545192"/>
    <w:rsid w:val="00547048"/>
    <w:rsid w:val="00547B2F"/>
    <w:rsid w:val="00573CCB"/>
    <w:rsid w:val="00576567"/>
    <w:rsid w:val="00581F32"/>
    <w:rsid w:val="00590CF1"/>
    <w:rsid w:val="00590FB0"/>
    <w:rsid w:val="005972EA"/>
    <w:rsid w:val="005A0FB6"/>
    <w:rsid w:val="005A5D13"/>
    <w:rsid w:val="005B1627"/>
    <w:rsid w:val="005C274C"/>
    <w:rsid w:val="005C705D"/>
    <w:rsid w:val="005E0AF3"/>
    <w:rsid w:val="005F24BB"/>
    <w:rsid w:val="005F7BA0"/>
    <w:rsid w:val="00600582"/>
    <w:rsid w:val="00604720"/>
    <w:rsid w:val="00613E0B"/>
    <w:rsid w:val="00617AE3"/>
    <w:rsid w:val="00624C20"/>
    <w:rsid w:val="00644E38"/>
    <w:rsid w:val="006528C4"/>
    <w:rsid w:val="0065318F"/>
    <w:rsid w:val="0065770D"/>
    <w:rsid w:val="00675BF5"/>
    <w:rsid w:val="006902B4"/>
    <w:rsid w:val="0069209F"/>
    <w:rsid w:val="006966CC"/>
    <w:rsid w:val="006A437C"/>
    <w:rsid w:val="006B29DE"/>
    <w:rsid w:val="006B4618"/>
    <w:rsid w:val="006B54EA"/>
    <w:rsid w:val="006B71D6"/>
    <w:rsid w:val="006C3547"/>
    <w:rsid w:val="006C68CE"/>
    <w:rsid w:val="006C7839"/>
    <w:rsid w:val="006D08AF"/>
    <w:rsid w:val="006E5C35"/>
    <w:rsid w:val="006E621C"/>
    <w:rsid w:val="006F425D"/>
    <w:rsid w:val="006F72BC"/>
    <w:rsid w:val="0070043A"/>
    <w:rsid w:val="00702135"/>
    <w:rsid w:val="00711F46"/>
    <w:rsid w:val="007216AA"/>
    <w:rsid w:val="00731B86"/>
    <w:rsid w:val="007320E7"/>
    <w:rsid w:val="0074225F"/>
    <w:rsid w:val="00745020"/>
    <w:rsid w:val="00752693"/>
    <w:rsid w:val="007535F4"/>
    <w:rsid w:val="00753A04"/>
    <w:rsid w:val="00756E94"/>
    <w:rsid w:val="00762744"/>
    <w:rsid w:val="007665C4"/>
    <w:rsid w:val="007712CD"/>
    <w:rsid w:val="007741EC"/>
    <w:rsid w:val="0077427B"/>
    <w:rsid w:val="00776F30"/>
    <w:rsid w:val="00777EAF"/>
    <w:rsid w:val="00792378"/>
    <w:rsid w:val="007B388E"/>
    <w:rsid w:val="007C1CCD"/>
    <w:rsid w:val="007C5E6B"/>
    <w:rsid w:val="007D07DB"/>
    <w:rsid w:val="007D0DF8"/>
    <w:rsid w:val="007D457B"/>
    <w:rsid w:val="007D46CC"/>
    <w:rsid w:val="007D4F70"/>
    <w:rsid w:val="007D50C2"/>
    <w:rsid w:val="007D642C"/>
    <w:rsid w:val="007E6CF3"/>
    <w:rsid w:val="007F2E83"/>
    <w:rsid w:val="00805303"/>
    <w:rsid w:val="00811D93"/>
    <w:rsid w:val="0081365A"/>
    <w:rsid w:val="00816082"/>
    <w:rsid w:val="008308DD"/>
    <w:rsid w:val="00832EAB"/>
    <w:rsid w:val="0083499E"/>
    <w:rsid w:val="00845C69"/>
    <w:rsid w:val="00852E9F"/>
    <w:rsid w:val="008551EE"/>
    <w:rsid w:val="00862368"/>
    <w:rsid w:val="008636BD"/>
    <w:rsid w:val="00877BFD"/>
    <w:rsid w:val="00880A1A"/>
    <w:rsid w:val="00884DCD"/>
    <w:rsid w:val="00893ACE"/>
    <w:rsid w:val="0089552B"/>
    <w:rsid w:val="008A001B"/>
    <w:rsid w:val="008A2C3D"/>
    <w:rsid w:val="008A2DB6"/>
    <w:rsid w:val="008A5D67"/>
    <w:rsid w:val="008B105A"/>
    <w:rsid w:val="008B2836"/>
    <w:rsid w:val="008B2DFF"/>
    <w:rsid w:val="008B5BEC"/>
    <w:rsid w:val="008B7A45"/>
    <w:rsid w:val="008C1A67"/>
    <w:rsid w:val="008E4463"/>
    <w:rsid w:val="008F4112"/>
    <w:rsid w:val="00906C0D"/>
    <w:rsid w:val="00912AC5"/>
    <w:rsid w:val="009173DB"/>
    <w:rsid w:val="009374DE"/>
    <w:rsid w:val="0094160C"/>
    <w:rsid w:val="009600EB"/>
    <w:rsid w:val="00962DDD"/>
    <w:rsid w:val="00967255"/>
    <w:rsid w:val="00974535"/>
    <w:rsid w:val="00977694"/>
    <w:rsid w:val="0098627C"/>
    <w:rsid w:val="00992ADE"/>
    <w:rsid w:val="00996846"/>
    <w:rsid w:val="00997509"/>
    <w:rsid w:val="009B4551"/>
    <w:rsid w:val="009C0F92"/>
    <w:rsid w:val="009C13F9"/>
    <w:rsid w:val="009D1008"/>
    <w:rsid w:val="009E5FC8"/>
    <w:rsid w:val="009F0383"/>
    <w:rsid w:val="009F3BBF"/>
    <w:rsid w:val="009F4D37"/>
    <w:rsid w:val="009F714D"/>
    <w:rsid w:val="00A02893"/>
    <w:rsid w:val="00A03337"/>
    <w:rsid w:val="00A06475"/>
    <w:rsid w:val="00A07B40"/>
    <w:rsid w:val="00A309B6"/>
    <w:rsid w:val="00A517A3"/>
    <w:rsid w:val="00A51B35"/>
    <w:rsid w:val="00A5287C"/>
    <w:rsid w:val="00A648DC"/>
    <w:rsid w:val="00A70C58"/>
    <w:rsid w:val="00A70E76"/>
    <w:rsid w:val="00A719B5"/>
    <w:rsid w:val="00A80939"/>
    <w:rsid w:val="00A81334"/>
    <w:rsid w:val="00A845E2"/>
    <w:rsid w:val="00AA0F3C"/>
    <w:rsid w:val="00AA1424"/>
    <w:rsid w:val="00AA279C"/>
    <w:rsid w:val="00AB78C6"/>
    <w:rsid w:val="00AC5306"/>
    <w:rsid w:val="00AC6B7C"/>
    <w:rsid w:val="00AD46B2"/>
    <w:rsid w:val="00AD67C9"/>
    <w:rsid w:val="00AE17C6"/>
    <w:rsid w:val="00AE2BB6"/>
    <w:rsid w:val="00AF4DB2"/>
    <w:rsid w:val="00AF79BE"/>
    <w:rsid w:val="00B0131D"/>
    <w:rsid w:val="00B05192"/>
    <w:rsid w:val="00B0634E"/>
    <w:rsid w:val="00B13FD2"/>
    <w:rsid w:val="00B255BF"/>
    <w:rsid w:val="00B26DF8"/>
    <w:rsid w:val="00B26F3B"/>
    <w:rsid w:val="00B3386F"/>
    <w:rsid w:val="00B40765"/>
    <w:rsid w:val="00B430A2"/>
    <w:rsid w:val="00B530D2"/>
    <w:rsid w:val="00B5484E"/>
    <w:rsid w:val="00B577A1"/>
    <w:rsid w:val="00B72DD2"/>
    <w:rsid w:val="00B830E0"/>
    <w:rsid w:val="00B84BB0"/>
    <w:rsid w:val="00B914CB"/>
    <w:rsid w:val="00B95C33"/>
    <w:rsid w:val="00BC400B"/>
    <w:rsid w:val="00BC4EAA"/>
    <w:rsid w:val="00BC60A0"/>
    <w:rsid w:val="00BD500E"/>
    <w:rsid w:val="00BD614A"/>
    <w:rsid w:val="00BE10A0"/>
    <w:rsid w:val="00BE4B4C"/>
    <w:rsid w:val="00BE7093"/>
    <w:rsid w:val="00C06C82"/>
    <w:rsid w:val="00C1782B"/>
    <w:rsid w:val="00C24D75"/>
    <w:rsid w:val="00C30A40"/>
    <w:rsid w:val="00C31848"/>
    <w:rsid w:val="00C35047"/>
    <w:rsid w:val="00C352E3"/>
    <w:rsid w:val="00C46BB6"/>
    <w:rsid w:val="00C51872"/>
    <w:rsid w:val="00C51AA9"/>
    <w:rsid w:val="00C5200F"/>
    <w:rsid w:val="00C62515"/>
    <w:rsid w:val="00C7257F"/>
    <w:rsid w:val="00C76609"/>
    <w:rsid w:val="00C76B63"/>
    <w:rsid w:val="00C776CD"/>
    <w:rsid w:val="00C82336"/>
    <w:rsid w:val="00C844D7"/>
    <w:rsid w:val="00C90FF1"/>
    <w:rsid w:val="00C94C51"/>
    <w:rsid w:val="00C97068"/>
    <w:rsid w:val="00CA3C85"/>
    <w:rsid w:val="00CA57BF"/>
    <w:rsid w:val="00CB6110"/>
    <w:rsid w:val="00CB6B4C"/>
    <w:rsid w:val="00CE24C4"/>
    <w:rsid w:val="00CE77C6"/>
    <w:rsid w:val="00CF4233"/>
    <w:rsid w:val="00CF6F59"/>
    <w:rsid w:val="00D00409"/>
    <w:rsid w:val="00D03457"/>
    <w:rsid w:val="00D03B36"/>
    <w:rsid w:val="00D0688D"/>
    <w:rsid w:val="00D118EF"/>
    <w:rsid w:val="00D11E94"/>
    <w:rsid w:val="00D15E8C"/>
    <w:rsid w:val="00D16ED7"/>
    <w:rsid w:val="00D200D4"/>
    <w:rsid w:val="00D226BF"/>
    <w:rsid w:val="00D26A93"/>
    <w:rsid w:val="00D3184E"/>
    <w:rsid w:val="00D4448B"/>
    <w:rsid w:val="00D468EE"/>
    <w:rsid w:val="00D50415"/>
    <w:rsid w:val="00D51A35"/>
    <w:rsid w:val="00D51DB4"/>
    <w:rsid w:val="00D56E22"/>
    <w:rsid w:val="00D640DF"/>
    <w:rsid w:val="00D7397E"/>
    <w:rsid w:val="00D8681E"/>
    <w:rsid w:val="00D8747E"/>
    <w:rsid w:val="00D879DA"/>
    <w:rsid w:val="00D918AA"/>
    <w:rsid w:val="00D93BD8"/>
    <w:rsid w:val="00D97315"/>
    <w:rsid w:val="00DA0CAA"/>
    <w:rsid w:val="00DA691F"/>
    <w:rsid w:val="00DB2375"/>
    <w:rsid w:val="00DC5084"/>
    <w:rsid w:val="00DD619E"/>
    <w:rsid w:val="00DF3D73"/>
    <w:rsid w:val="00E12A3F"/>
    <w:rsid w:val="00E160EA"/>
    <w:rsid w:val="00E22935"/>
    <w:rsid w:val="00E235A4"/>
    <w:rsid w:val="00E26F0D"/>
    <w:rsid w:val="00E32BAF"/>
    <w:rsid w:val="00E45718"/>
    <w:rsid w:val="00E61A42"/>
    <w:rsid w:val="00E644BE"/>
    <w:rsid w:val="00E65291"/>
    <w:rsid w:val="00E65ADA"/>
    <w:rsid w:val="00E67A24"/>
    <w:rsid w:val="00E7252B"/>
    <w:rsid w:val="00E743B3"/>
    <w:rsid w:val="00E768F4"/>
    <w:rsid w:val="00E77532"/>
    <w:rsid w:val="00E82EBA"/>
    <w:rsid w:val="00E87A68"/>
    <w:rsid w:val="00E939FA"/>
    <w:rsid w:val="00E95184"/>
    <w:rsid w:val="00EA464E"/>
    <w:rsid w:val="00EB5591"/>
    <w:rsid w:val="00EB6875"/>
    <w:rsid w:val="00EB7C58"/>
    <w:rsid w:val="00EC0C30"/>
    <w:rsid w:val="00ED412C"/>
    <w:rsid w:val="00ED539C"/>
    <w:rsid w:val="00EE23E7"/>
    <w:rsid w:val="00F00CB6"/>
    <w:rsid w:val="00F314B1"/>
    <w:rsid w:val="00F40F76"/>
    <w:rsid w:val="00F44F65"/>
    <w:rsid w:val="00F66075"/>
    <w:rsid w:val="00F66F03"/>
    <w:rsid w:val="00F676A2"/>
    <w:rsid w:val="00F71568"/>
    <w:rsid w:val="00F76013"/>
    <w:rsid w:val="00F86557"/>
    <w:rsid w:val="00F90802"/>
    <w:rsid w:val="00F934F4"/>
    <w:rsid w:val="00FA2075"/>
    <w:rsid w:val="00FB237A"/>
    <w:rsid w:val="00FB2760"/>
    <w:rsid w:val="00FB2AEC"/>
    <w:rsid w:val="00FC4C10"/>
    <w:rsid w:val="00FC5833"/>
    <w:rsid w:val="00FE1455"/>
    <w:rsid w:val="00FE1AB1"/>
    <w:rsid w:val="00FF5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203DBE7A"/>
  <w15:chartTrackingRefBased/>
  <w15:docId w15:val="{436BF21B-317C-4EC5-B8E8-A174560C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A845E2"/>
    <w:rPr>
      <w:rFonts w:ascii="Arial" w:hAnsi="Arial"/>
      <w:sz w:val="22"/>
    </w:rPr>
  </w:style>
  <w:style w:type="paragraph" w:styleId="Heading1">
    <w:name w:val="heading 1"/>
    <w:basedOn w:val="Normal"/>
    <w:next w:val="Normal"/>
    <w:link w:val="Heading1Char"/>
    <w:qFormat/>
    <w:pPr>
      <w:keepNext/>
      <w:tabs>
        <w:tab w:val="left" w:pos="5040"/>
      </w:tabs>
      <w:jc w:val="center"/>
      <w:outlineLvl w:val="0"/>
    </w:pPr>
    <w:rPr>
      <w:b/>
      <w:bCs/>
      <w:sz w:val="28"/>
    </w:rPr>
  </w:style>
  <w:style w:type="paragraph" w:styleId="Heading2">
    <w:name w:val="heading 2"/>
    <w:basedOn w:val="Normal"/>
    <w:next w:val="Normal"/>
    <w:qFormat/>
    <w:pPr>
      <w:keepNext/>
      <w:jc w:val="center"/>
      <w:outlineLvl w:val="1"/>
    </w:pPr>
    <w:rPr>
      <w:b/>
      <w:bCs/>
      <w:sz w:val="24"/>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ind w:right="270"/>
      <w:jc w:val="center"/>
    </w:pPr>
    <w:rPr>
      <w:b/>
    </w:rPr>
  </w:style>
  <w:style w:type="paragraph" w:styleId="BodyText">
    <w:name w:val="Body Text"/>
    <w:basedOn w:val="Normal"/>
    <w:link w:val="BodyTextChar"/>
    <w:rPr>
      <w:rFonts w:cs="Arial"/>
      <w:szCs w:val="24"/>
    </w:r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2C2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B71D6"/>
    <w:rPr>
      <w:rFonts w:ascii="Tahoma" w:hAnsi="Tahoma" w:cs="Tahoma"/>
      <w:sz w:val="16"/>
      <w:szCs w:val="16"/>
    </w:rPr>
  </w:style>
  <w:style w:type="paragraph" w:styleId="BodyTextIndent2">
    <w:name w:val="Body Text Indent 2"/>
    <w:basedOn w:val="Normal"/>
    <w:rsid w:val="00C1782B"/>
    <w:pPr>
      <w:spacing w:after="120" w:line="480" w:lineRule="auto"/>
      <w:ind w:left="360"/>
    </w:pPr>
  </w:style>
  <w:style w:type="paragraph" w:styleId="NormalWeb">
    <w:name w:val="Normal (Web)"/>
    <w:basedOn w:val="Normal"/>
    <w:rsid w:val="006902B4"/>
    <w:pPr>
      <w:spacing w:before="33" w:after="33"/>
    </w:pPr>
    <w:rPr>
      <w:rFonts w:cs="Arial"/>
      <w:sz w:val="24"/>
      <w:szCs w:val="24"/>
    </w:rPr>
  </w:style>
  <w:style w:type="character" w:styleId="Emphasis">
    <w:name w:val="Emphasis"/>
    <w:qFormat/>
    <w:rsid w:val="006902B4"/>
    <w:rPr>
      <w:i/>
      <w:iCs/>
    </w:rPr>
  </w:style>
  <w:style w:type="character" w:customStyle="1" w:styleId="st1">
    <w:name w:val="st1"/>
    <w:basedOn w:val="DefaultParagraphFont"/>
    <w:rsid w:val="00A845E2"/>
  </w:style>
  <w:style w:type="character" w:customStyle="1" w:styleId="Heading1Char">
    <w:name w:val="Heading 1 Char"/>
    <w:basedOn w:val="DefaultParagraphFont"/>
    <w:link w:val="Heading1"/>
    <w:rsid w:val="00287CCE"/>
    <w:rPr>
      <w:rFonts w:ascii="Arial" w:hAnsi="Arial"/>
      <w:b/>
      <w:bCs/>
      <w:sz w:val="28"/>
    </w:rPr>
  </w:style>
  <w:style w:type="character" w:customStyle="1" w:styleId="BodyTextChar">
    <w:name w:val="Body Text Char"/>
    <w:basedOn w:val="DefaultParagraphFont"/>
    <w:link w:val="BodyText"/>
    <w:rsid w:val="00287CCE"/>
    <w:rPr>
      <w:rFonts w:ascii="Arial" w:hAnsi="Arial" w:cs="Arial"/>
      <w:sz w:val="22"/>
      <w:szCs w:val="24"/>
    </w:rPr>
  </w:style>
  <w:style w:type="paragraph" w:styleId="NoSpacing">
    <w:name w:val="No Spacing"/>
    <w:uiPriority w:val="1"/>
    <w:qFormat/>
    <w:rsid w:val="00287CCE"/>
    <w:rPr>
      <w:rFonts w:ascii="Arial" w:hAnsi="Arial"/>
      <w:sz w:val="22"/>
    </w:rPr>
  </w:style>
  <w:style w:type="paragraph" w:styleId="ListParagraph">
    <w:name w:val="List Paragraph"/>
    <w:basedOn w:val="Normal"/>
    <w:uiPriority w:val="34"/>
    <w:qFormat/>
    <w:rsid w:val="003F3781"/>
    <w:pPr>
      <w:ind w:left="720"/>
      <w:contextualSpacing/>
    </w:pPr>
  </w:style>
  <w:style w:type="character" w:styleId="CommentReference">
    <w:name w:val="annotation reference"/>
    <w:basedOn w:val="DefaultParagraphFont"/>
    <w:rsid w:val="00D93BD8"/>
    <w:rPr>
      <w:sz w:val="16"/>
      <w:szCs w:val="16"/>
    </w:rPr>
  </w:style>
  <w:style w:type="paragraph" w:styleId="CommentText">
    <w:name w:val="annotation text"/>
    <w:basedOn w:val="Normal"/>
    <w:link w:val="CommentTextChar"/>
    <w:rsid w:val="00D93BD8"/>
    <w:rPr>
      <w:sz w:val="20"/>
    </w:rPr>
  </w:style>
  <w:style w:type="character" w:customStyle="1" w:styleId="CommentTextChar">
    <w:name w:val="Comment Text Char"/>
    <w:basedOn w:val="DefaultParagraphFont"/>
    <w:link w:val="CommentText"/>
    <w:rsid w:val="00D93BD8"/>
    <w:rPr>
      <w:rFonts w:ascii="Arial" w:hAnsi="Arial"/>
    </w:rPr>
  </w:style>
  <w:style w:type="paragraph" w:styleId="CommentSubject">
    <w:name w:val="annotation subject"/>
    <w:basedOn w:val="CommentText"/>
    <w:next w:val="CommentText"/>
    <w:link w:val="CommentSubjectChar"/>
    <w:rsid w:val="00D93BD8"/>
    <w:rPr>
      <w:b/>
      <w:bCs/>
    </w:rPr>
  </w:style>
  <w:style w:type="character" w:customStyle="1" w:styleId="CommentSubjectChar">
    <w:name w:val="Comment Subject Char"/>
    <w:basedOn w:val="CommentTextChar"/>
    <w:link w:val="CommentSubject"/>
    <w:rsid w:val="00D93BD8"/>
    <w:rPr>
      <w:rFonts w:ascii="Arial" w:hAnsi="Arial"/>
      <w:b/>
      <w:bCs/>
    </w:rPr>
  </w:style>
  <w:style w:type="paragraph" w:styleId="PlainText">
    <w:name w:val="Plain Text"/>
    <w:basedOn w:val="Normal"/>
    <w:link w:val="PlainTextChar"/>
    <w:uiPriority w:val="99"/>
    <w:unhideWhenUsed/>
    <w:rsid w:val="00C31848"/>
    <w:rPr>
      <w:rFonts w:ascii="Consolas" w:eastAsia="Calibri" w:hAnsi="Consolas"/>
      <w:sz w:val="21"/>
      <w:szCs w:val="21"/>
    </w:rPr>
  </w:style>
  <w:style w:type="character" w:customStyle="1" w:styleId="PlainTextChar">
    <w:name w:val="Plain Text Char"/>
    <w:basedOn w:val="DefaultParagraphFont"/>
    <w:link w:val="PlainText"/>
    <w:uiPriority w:val="99"/>
    <w:rsid w:val="00C31848"/>
    <w:rPr>
      <w:rFonts w:ascii="Consolas" w:eastAsia="Calibri"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315163">
      <w:bodyDiv w:val="1"/>
      <w:marLeft w:val="0"/>
      <w:marRight w:val="0"/>
      <w:marTop w:val="0"/>
      <w:marBottom w:val="0"/>
      <w:divBdr>
        <w:top w:val="none" w:sz="0" w:space="0" w:color="auto"/>
        <w:left w:val="none" w:sz="0" w:space="0" w:color="auto"/>
        <w:bottom w:val="none" w:sz="0" w:space="0" w:color="auto"/>
        <w:right w:val="none" w:sz="0" w:space="0" w:color="auto"/>
      </w:divBdr>
    </w:div>
    <w:div w:id="122618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6E958CD6A3454CB72DBB5671EDB994" ma:contentTypeVersion="3" ma:contentTypeDescription="Create a new document." ma:contentTypeScope="" ma:versionID="1563cb7a495e1c50e89801136c551ffc">
  <xsd:schema xmlns:xsd="http://www.w3.org/2001/XMLSchema" xmlns:xs="http://www.w3.org/2001/XMLSchema" xmlns:p="http://schemas.microsoft.com/office/2006/metadata/properties" xmlns:ns2="http://schemas.microsoft.com/sharepoint/v4" xmlns:ns3="5135d448-7db8-4e87-b24c-bed23cdadd72" targetNamespace="http://schemas.microsoft.com/office/2006/metadata/properties" ma:root="true" ma:fieldsID="64020f3bc9bb2c0e7f1e6afebe5c0caf" ns2:_="" ns3:_="">
    <xsd:import namespace="http://schemas.microsoft.com/sharepoint/v4"/>
    <xsd:import namespace="5135d448-7db8-4e87-b24c-bed23cdadd72"/>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35d448-7db8-4e87-b24c-bed23cdadd7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SharedWithUsers xmlns="5135d448-7db8-4e87-b24c-bed23cdadd72">
      <UserInfo>
        <DisplayName>Gaines, Rachelle M</DisplayName>
        <AccountId>3120</AccountId>
        <AccountType/>
      </UserInfo>
      <UserInfo>
        <DisplayName>Moore, Karen M</DisplayName>
        <AccountId>3122</AccountId>
        <AccountType/>
      </UserInfo>
      <UserInfo>
        <DisplayName>Smith, Tammy E</DisplayName>
        <AccountId>2216</AccountId>
        <AccountType/>
      </UserInfo>
      <UserInfo>
        <DisplayName>Pollard, Annie</DisplayName>
        <AccountId>4923</AccountId>
        <AccountType/>
      </UserInfo>
      <UserInfo>
        <DisplayName>Hopkins, Lynne</DisplayName>
        <AccountId>5062</AccountId>
        <AccountType/>
      </UserInfo>
      <UserInfo>
        <DisplayName>Smith, Deanna J</DisplayName>
        <AccountId>8718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914A8-EB5D-447E-AFFE-16C858717EC6}">
  <ds:schemaRefs>
    <ds:schemaRef ds:uri="http://schemas.microsoft.com/sharepoint/v3/contenttype/forms"/>
  </ds:schemaRefs>
</ds:datastoreItem>
</file>

<file path=customXml/itemProps2.xml><?xml version="1.0" encoding="utf-8"?>
<ds:datastoreItem xmlns:ds="http://schemas.openxmlformats.org/officeDocument/2006/customXml" ds:itemID="{E4355C0C-CAD1-441E-A29B-1F4BFCA51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135d448-7db8-4e87-b24c-bed23cdad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1BC8BB-B92A-456D-8860-B4691D8DB6A6}">
  <ds:schemaRefs>
    <ds:schemaRef ds:uri="http://schemas.microsoft.com/office/2006/metadata/properties"/>
    <ds:schemaRef ds:uri="http://schemas.microsoft.com/office/2006/documentManagement/types"/>
    <ds:schemaRef ds:uri="http://purl.org/dc/dcmitype/"/>
    <ds:schemaRef ds:uri="http://purl.org/dc/elements/1.1/"/>
    <ds:schemaRef ds:uri="http://www.w3.org/XML/1998/namespace"/>
    <ds:schemaRef ds:uri="http://schemas.microsoft.com/sharepoint/v4"/>
    <ds:schemaRef ds:uri="http://schemas.microsoft.com/office/infopath/2007/PartnerControls"/>
    <ds:schemaRef ds:uri="http://schemas.openxmlformats.org/package/2006/metadata/core-properties"/>
    <ds:schemaRef ds:uri="5135d448-7db8-4e87-b24c-bed23cdadd72"/>
    <ds:schemaRef ds:uri="http://purl.org/dc/terms/"/>
  </ds:schemaRefs>
</ds:datastoreItem>
</file>

<file path=customXml/itemProps4.xml><?xml version="1.0" encoding="utf-8"?>
<ds:datastoreItem xmlns:ds="http://schemas.openxmlformats.org/officeDocument/2006/customXml" ds:itemID="{697F0B33-0186-4BD2-9E4D-2ED2DBC5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Generic Stationery for CHDs</vt:lpstr>
    </vt:vector>
  </TitlesOfParts>
  <Company>Department of Health</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Stationery for CHDs</dc:title>
  <dc:subject/>
  <dc:creator>donaldsonrx</dc:creator>
  <cp:keywords/>
  <cp:lastModifiedBy>Chu, Alvina K</cp:lastModifiedBy>
  <cp:revision>2</cp:revision>
  <cp:lastPrinted>2018-08-16T16:36:00Z</cp:lastPrinted>
  <dcterms:created xsi:type="dcterms:W3CDTF">2019-09-19T20:07:00Z</dcterms:created>
  <dcterms:modified xsi:type="dcterms:W3CDTF">2019-09-19T20:07:00Z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0x010100E26E958CD6A3454CB72DBB5671EDB994</vt:lpwstr>
  </property>
</Properties>
</file>