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C09622" w14:textId="748AF6D1" w:rsidR="00733094" w:rsidRDefault="00A66C61" w:rsidP="00D73141">
      <w:pPr>
        <w:shd w:val="clear" w:color="auto" w:fill="DEEAF6" w:themeFill="accent5" w:themeFillTint="33"/>
        <w:spacing w:after="80"/>
        <w:jc w:val="center"/>
        <w:rPr>
          <w:rFonts w:ascii="Arial" w:hAnsi="Arial" w:cs="Arial"/>
          <w:b/>
          <w:bCs/>
          <w:sz w:val="24"/>
          <w:szCs w:val="24"/>
        </w:rPr>
      </w:pPr>
      <w:r>
        <w:rPr>
          <w:rFonts w:ascii="Arial" w:hAnsi="Arial" w:cs="Arial"/>
          <w:b/>
          <w:bCs/>
          <w:sz w:val="24"/>
          <w:szCs w:val="24"/>
        </w:rPr>
        <w:t>Healthcare</w:t>
      </w:r>
      <w:r w:rsidR="00A1215F">
        <w:rPr>
          <w:rFonts w:ascii="Arial" w:hAnsi="Arial" w:cs="Arial"/>
          <w:b/>
          <w:bCs/>
          <w:sz w:val="24"/>
          <w:szCs w:val="24"/>
        </w:rPr>
        <w:t xml:space="preserve"> </w:t>
      </w:r>
      <w:r w:rsidR="00146881">
        <w:rPr>
          <w:rFonts w:ascii="Arial" w:hAnsi="Arial" w:cs="Arial"/>
          <w:b/>
          <w:bCs/>
          <w:sz w:val="24"/>
          <w:szCs w:val="24"/>
        </w:rPr>
        <w:t>Facilities</w:t>
      </w:r>
    </w:p>
    <w:p w14:paraId="16D444CA" w14:textId="4E9AAD06" w:rsidR="00A1215F" w:rsidRPr="009C1E39" w:rsidRDefault="00A1215F" w:rsidP="00D73141">
      <w:pPr>
        <w:shd w:val="clear" w:color="auto" w:fill="DEEAF6" w:themeFill="accent5" w:themeFillTint="33"/>
        <w:jc w:val="center"/>
        <w:rPr>
          <w:rFonts w:ascii="Arial" w:hAnsi="Arial" w:cs="Arial"/>
          <w:b/>
          <w:bCs/>
          <w:sz w:val="24"/>
          <w:szCs w:val="24"/>
        </w:rPr>
      </w:pPr>
      <w:r>
        <w:rPr>
          <w:rFonts w:ascii="Arial" w:hAnsi="Arial" w:cs="Arial"/>
          <w:b/>
          <w:bCs/>
          <w:sz w:val="24"/>
          <w:szCs w:val="24"/>
        </w:rPr>
        <w:t>Module</w:t>
      </w:r>
    </w:p>
    <w:p w14:paraId="003AE3D3" w14:textId="4F09E34A" w:rsidR="009F66EE" w:rsidRDefault="009F66EE">
      <w:pPr>
        <w:rPr>
          <w:rFonts w:asciiTheme="majorHAnsi" w:hAnsiTheme="majorHAnsi" w:cstheme="majorHAnsi"/>
        </w:rPr>
      </w:pPr>
    </w:p>
    <w:p w14:paraId="6A285B2A" w14:textId="447CEE55" w:rsidR="00AD7A11" w:rsidRDefault="00C4177D" w:rsidP="00F908E5">
      <w:pPr>
        <w:rPr>
          <w:rFonts w:asciiTheme="majorHAnsi" w:hAnsiTheme="majorHAnsi" w:cstheme="majorHAnsi"/>
        </w:rPr>
      </w:pPr>
      <w:r w:rsidRPr="00C4177D">
        <w:rPr>
          <w:noProof/>
        </w:rPr>
        <mc:AlternateContent>
          <mc:Choice Requires="wps">
            <w:drawing>
              <wp:anchor distT="45720" distB="45720" distL="114300" distR="114300" simplePos="0" relativeHeight="251661824" behindDoc="0" locked="0" layoutInCell="1" allowOverlap="1" wp14:anchorId="5897C7B4" wp14:editId="0C87941D">
                <wp:simplePos x="0" y="0"/>
                <wp:positionH relativeFrom="margin">
                  <wp:align>right</wp:align>
                </wp:positionH>
                <wp:positionV relativeFrom="paragraph">
                  <wp:posOffset>1027869</wp:posOffset>
                </wp:positionV>
                <wp:extent cx="3703320" cy="4005072"/>
                <wp:effectExtent l="0" t="0" r="11430" b="1460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3320" cy="4005072"/>
                        </a:xfrm>
                        <a:prstGeom prst="rect">
                          <a:avLst/>
                        </a:prstGeom>
                        <a:solidFill>
                          <a:srgbClr val="FFFFFF"/>
                        </a:solidFill>
                        <a:ln w="9525">
                          <a:solidFill>
                            <a:srgbClr val="000000"/>
                          </a:solidFill>
                          <a:miter lim="800000"/>
                          <a:headEnd/>
                          <a:tailEnd/>
                        </a:ln>
                      </wps:spPr>
                      <wps:txbx>
                        <w:txbxContent>
                          <w:p w14:paraId="3B342A50" w14:textId="5B480977" w:rsidR="00775D21" w:rsidRPr="00F908E5" w:rsidRDefault="004D367D" w:rsidP="00AC1D6D">
                            <w:pPr>
                              <w:shd w:val="clear" w:color="auto" w:fill="DEEAF6" w:themeFill="accent5" w:themeFillTint="33"/>
                              <w:spacing w:after="60"/>
                              <w:jc w:val="center"/>
                              <w:rPr>
                                <w:rFonts w:ascii="Arial Nova Light" w:hAnsi="Arial Nova Light"/>
                                <w:b/>
                                <w:bCs/>
                                <w:sz w:val="20"/>
                                <w:szCs w:val="20"/>
                              </w:rPr>
                            </w:pPr>
                            <w:r w:rsidRPr="00F908E5">
                              <w:rPr>
                                <w:rFonts w:ascii="Arial Nova Light" w:hAnsi="Arial Nova Light"/>
                                <w:b/>
                                <w:bCs/>
                                <w:sz w:val="20"/>
                                <w:szCs w:val="20"/>
                              </w:rPr>
                              <w:t>Figure 1:</w:t>
                            </w:r>
                          </w:p>
                          <w:p w14:paraId="2F9426C4" w14:textId="588D2E40" w:rsidR="00C4177D" w:rsidRPr="00F908E5" w:rsidRDefault="00C4177D" w:rsidP="00AC1D6D">
                            <w:pPr>
                              <w:shd w:val="clear" w:color="auto" w:fill="DEEAF6" w:themeFill="accent5" w:themeFillTint="33"/>
                              <w:jc w:val="center"/>
                              <w:rPr>
                                <w:rFonts w:ascii="Arial Nova Light" w:hAnsi="Arial Nova Light"/>
                                <w:b/>
                                <w:bCs/>
                                <w:sz w:val="20"/>
                                <w:szCs w:val="20"/>
                              </w:rPr>
                            </w:pPr>
                            <w:r w:rsidRPr="00F908E5">
                              <w:rPr>
                                <w:rFonts w:ascii="Arial Nova Light" w:hAnsi="Arial Nova Light"/>
                                <w:b/>
                                <w:bCs/>
                                <w:sz w:val="20"/>
                                <w:szCs w:val="20"/>
                              </w:rPr>
                              <w:t>Defining Healthcare Associated Legionnaires’ Disease Case</w:t>
                            </w:r>
                            <w:r w:rsidR="00775D21" w:rsidRPr="00F908E5">
                              <w:rPr>
                                <w:rFonts w:ascii="Arial Nova Light" w:hAnsi="Arial Nova Light"/>
                                <w:b/>
                                <w:bCs/>
                                <w:sz w:val="20"/>
                                <w:szCs w:val="20"/>
                              </w:rPr>
                              <w:t>s</w:t>
                            </w:r>
                          </w:p>
                          <w:p w14:paraId="61A00C83" w14:textId="77777777" w:rsidR="00C4177D" w:rsidRPr="0054296C" w:rsidRDefault="00C4177D" w:rsidP="00C4177D">
                            <w:pPr>
                              <w:rPr>
                                <w:rFonts w:ascii="Arial Nova Light" w:hAnsi="Arial Nova Light"/>
                                <w:sz w:val="18"/>
                                <w:szCs w:val="18"/>
                              </w:rPr>
                            </w:pPr>
                          </w:p>
                          <w:p w14:paraId="540CD93A" w14:textId="77777777" w:rsidR="00C4177D" w:rsidRPr="0054296C" w:rsidRDefault="00C4177D" w:rsidP="00C4177D">
                            <w:pPr>
                              <w:rPr>
                                <w:rFonts w:ascii="Arial Nova Light" w:hAnsi="Arial Nova Light"/>
                                <w:sz w:val="18"/>
                                <w:szCs w:val="18"/>
                              </w:rPr>
                            </w:pPr>
                            <w:r w:rsidRPr="0054296C">
                              <w:rPr>
                                <w:rFonts w:ascii="Arial Nova Light" w:hAnsi="Arial Nova Light"/>
                                <w:sz w:val="18"/>
                                <w:szCs w:val="18"/>
                              </w:rPr>
                              <w:t xml:space="preserve">CSTE defines healthcare associated Legionnaires’ disease (HA-LD) in Appendix 3 of its </w:t>
                            </w:r>
                            <w:hyperlink r:id="rId11" w:history="1">
                              <w:r w:rsidRPr="0054296C">
                                <w:rPr>
                                  <w:rStyle w:val="Hyperlink"/>
                                  <w:rFonts w:ascii="Arial Nova Light" w:hAnsi="Arial Nova Light" w:cs="Arial"/>
                                  <w:sz w:val="18"/>
                                  <w:szCs w:val="18"/>
                                </w:rPr>
                                <w:t>Position Statement 19-ID-04 Revision to the Case Definition for National Legionellosis Surveillance</w:t>
                              </w:r>
                            </w:hyperlink>
                            <w:r w:rsidRPr="0054296C">
                              <w:rPr>
                                <w:rStyle w:val="Hyperlink"/>
                                <w:rFonts w:ascii="Arial Nova Light" w:hAnsi="Arial Nova Light" w:cs="Arial"/>
                                <w:sz w:val="18"/>
                                <w:szCs w:val="18"/>
                              </w:rPr>
                              <w:t>.</w:t>
                            </w:r>
                            <w:r w:rsidRPr="00504D48">
                              <w:rPr>
                                <w:rStyle w:val="Hyperlink"/>
                                <w:rFonts w:ascii="Arial Nova Light" w:hAnsi="Arial Nova Light" w:cs="Arial"/>
                                <w:color w:val="auto"/>
                                <w:sz w:val="18"/>
                                <w:szCs w:val="18"/>
                                <w:u w:val="none"/>
                              </w:rPr>
                              <w:t xml:space="preserve"> </w:t>
                            </w:r>
                            <w:r w:rsidRPr="00504D48">
                              <w:rPr>
                                <w:rFonts w:ascii="Arial Nova Light" w:hAnsi="Arial Nova Light" w:cs="Arial"/>
                                <w:sz w:val="18"/>
                                <w:szCs w:val="18"/>
                              </w:rPr>
                              <w:t>(June 6, 2019)</w:t>
                            </w:r>
                            <w:r>
                              <w:rPr>
                                <w:rFonts w:ascii="Arial Nova Light" w:hAnsi="Arial Nova Light" w:cs="Arial"/>
                                <w:sz w:val="18"/>
                                <w:szCs w:val="18"/>
                              </w:rPr>
                              <w:t xml:space="preserve"> </w:t>
                            </w:r>
                            <w:r w:rsidRPr="0054296C">
                              <w:rPr>
                                <w:rFonts w:ascii="Arial Nova Light" w:hAnsi="Arial Nova Light"/>
                                <w:sz w:val="18"/>
                                <w:szCs w:val="18"/>
                              </w:rPr>
                              <w:t xml:space="preserve">Patients who meet clinical and laboratory criteria for confirmed </w:t>
                            </w:r>
                            <w:proofErr w:type="spellStart"/>
                            <w:r w:rsidRPr="0054296C">
                              <w:rPr>
                                <w:rFonts w:ascii="Arial Nova Light" w:hAnsi="Arial Nova Light"/>
                                <w:sz w:val="18"/>
                                <w:szCs w:val="18"/>
                              </w:rPr>
                              <w:t>LD</w:t>
                            </w:r>
                            <w:r w:rsidRPr="0054296C">
                              <w:rPr>
                                <w:rFonts w:ascii="Arial Nova Light" w:hAnsi="Arial Nova Light"/>
                                <w:sz w:val="18"/>
                                <w:szCs w:val="18"/>
                                <w:vertAlign w:val="superscript"/>
                              </w:rPr>
                              <w:t>i</w:t>
                            </w:r>
                            <w:proofErr w:type="spellEnd"/>
                            <w:r w:rsidRPr="0054296C">
                              <w:rPr>
                                <w:rFonts w:ascii="Arial Nova Light" w:hAnsi="Arial Nova Light"/>
                                <w:sz w:val="18"/>
                                <w:szCs w:val="18"/>
                              </w:rPr>
                              <w:t xml:space="preserve"> are </w:t>
                            </w:r>
                            <w:r>
                              <w:rPr>
                                <w:rFonts w:ascii="Arial Nova Light" w:hAnsi="Arial Nova Light"/>
                                <w:sz w:val="18"/>
                                <w:szCs w:val="18"/>
                              </w:rPr>
                              <w:t>also classified based on the duration of their exposure in a healthcare setting.</w:t>
                            </w:r>
                          </w:p>
                          <w:p w14:paraId="0BF66588" w14:textId="77777777" w:rsidR="00C4177D" w:rsidRPr="0054296C" w:rsidRDefault="00C4177D" w:rsidP="00C4177D">
                            <w:pPr>
                              <w:rPr>
                                <w:rFonts w:ascii="Arial Nova Light" w:hAnsi="Arial Nova Light"/>
                                <w:sz w:val="18"/>
                                <w:szCs w:val="18"/>
                              </w:rPr>
                            </w:pPr>
                          </w:p>
                          <w:p w14:paraId="06A1D59F" w14:textId="77777777" w:rsidR="00C4177D" w:rsidRDefault="00C4177D" w:rsidP="00C4177D">
                            <w:pPr>
                              <w:pStyle w:val="ListParagraph"/>
                              <w:numPr>
                                <w:ilvl w:val="0"/>
                                <w:numId w:val="29"/>
                              </w:numPr>
                              <w:spacing w:after="120"/>
                              <w:contextualSpacing w:val="0"/>
                              <w:rPr>
                                <w:rFonts w:ascii="Arial Nova Light" w:hAnsi="Arial Nova Light"/>
                                <w:sz w:val="18"/>
                                <w:szCs w:val="18"/>
                              </w:rPr>
                            </w:pPr>
                            <w:r w:rsidRPr="00504D48">
                              <w:rPr>
                                <w:rFonts w:ascii="Arial Nova Light" w:hAnsi="Arial Nova Light"/>
                                <w:b/>
                                <w:bCs/>
                                <w:sz w:val="18"/>
                                <w:szCs w:val="18"/>
                              </w:rPr>
                              <w:t>Presumptive healthcare-associated LD:</w:t>
                            </w:r>
                            <w:r w:rsidRPr="00504D48">
                              <w:rPr>
                                <w:rFonts w:ascii="Arial Nova Light" w:hAnsi="Arial Nova Light"/>
                                <w:sz w:val="18"/>
                                <w:szCs w:val="18"/>
                              </w:rPr>
                              <w:t xml:space="preserve"> A case with </w:t>
                            </w:r>
                            <w:r w:rsidRPr="00504D48">
                              <w:rPr>
                                <w:rFonts w:ascii="Arial" w:hAnsi="Arial" w:cs="Arial"/>
                                <w:sz w:val="18"/>
                                <w:szCs w:val="18"/>
                              </w:rPr>
                              <w:t>≥</w:t>
                            </w:r>
                            <w:r w:rsidRPr="00504D48">
                              <w:rPr>
                                <w:rFonts w:ascii="Arial Nova Light" w:hAnsi="Arial Nova Light"/>
                                <w:sz w:val="18"/>
                                <w:szCs w:val="18"/>
                              </w:rPr>
                              <w:t>10 days</w:t>
                            </w:r>
                            <w:r>
                              <w:rPr>
                                <w:rFonts w:ascii="Arial Nova Light" w:hAnsi="Arial Nova Light"/>
                                <w:sz w:val="18"/>
                                <w:szCs w:val="18"/>
                              </w:rPr>
                              <w:t xml:space="preserve"> </w:t>
                            </w:r>
                            <w:r w:rsidRPr="00504D48">
                              <w:rPr>
                                <w:rFonts w:ascii="Arial Nova Light" w:hAnsi="Arial Nova Light"/>
                                <w:sz w:val="18"/>
                                <w:szCs w:val="18"/>
                                <w:vertAlign w:val="superscript"/>
                              </w:rPr>
                              <w:t>ii</w:t>
                            </w:r>
                            <w:r w:rsidRPr="00504D48">
                              <w:rPr>
                                <w:rFonts w:ascii="Arial Nova Light" w:hAnsi="Arial Nova Light"/>
                                <w:sz w:val="18"/>
                                <w:szCs w:val="18"/>
                              </w:rPr>
                              <w:t xml:space="preserve"> of continuous stay at a healthcare facility</w:t>
                            </w:r>
                            <w:r>
                              <w:rPr>
                                <w:rFonts w:ascii="Arial Nova Light" w:hAnsi="Arial Nova Light"/>
                                <w:sz w:val="18"/>
                                <w:szCs w:val="18"/>
                              </w:rPr>
                              <w:t xml:space="preserve"> </w:t>
                            </w:r>
                            <w:r w:rsidRPr="00504D48">
                              <w:rPr>
                                <w:rFonts w:ascii="Arial Nova Light" w:hAnsi="Arial Nova Light"/>
                                <w:sz w:val="18"/>
                                <w:szCs w:val="18"/>
                                <w:vertAlign w:val="superscript"/>
                              </w:rPr>
                              <w:t>iii</w:t>
                            </w:r>
                            <w:r w:rsidRPr="00504D48">
                              <w:rPr>
                                <w:rFonts w:ascii="Arial Nova Light" w:hAnsi="Arial Nova Light"/>
                                <w:sz w:val="18"/>
                                <w:szCs w:val="18"/>
                              </w:rPr>
                              <w:t xml:space="preserve"> during the 14 days before onset of symptoms. </w:t>
                            </w:r>
                          </w:p>
                          <w:p w14:paraId="098CE59E" w14:textId="77777777" w:rsidR="00C4177D" w:rsidRPr="00504D48" w:rsidRDefault="00C4177D" w:rsidP="00C4177D">
                            <w:pPr>
                              <w:pStyle w:val="ListParagraph"/>
                              <w:numPr>
                                <w:ilvl w:val="0"/>
                                <w:numId w:val="29"/>
                              </w:numPr>
                              <w:rPr>
                                <w:rFonts w:ascii="Arial Nova Light" w:hAnsi="Arial Nova Light"/>
                                <w:sz w:val="18"/>
                                <w:szCs w:val="18"/>
                              </w:rPr>
                            </w:pPr>
                            <w:r w:rsidRPr="00504D48">
                              <w:rPr>
                                <w:rFonts w:ascii="Arial Nova Light" w:hAnsi="Arial Nova Light"/>
                                <w:b/>
                                <w:bCs/>
                                <w:sz w:val="18"/>
                                <w:szCs w:val="18"/>
                              </w:rPr>
                              <w:t>Possible healthcare-associated LD</w:t>
                            </w:r>
                            <w:r w:rsidRPr="00504D48">
                              <w:rPr>
                                <w:rFonts w:ascii="Arial Nova Light" w:hAnsi="Arial Nova Light"/>
                                <w:sz w:val="18"/>
                                <w:szCs w:val="18"/>
                              </w:rPr>
                              <w:t>: A case that spent a portion of the 14 days before date of symptom onset in one or more healthcare facilit</w:t>
                            </w:r>
                            <w:r>
                              <w:rPr>
                                <w:rFonts w:ascii="Arial Nova Light" w:hAnsi="Arial Nova Light"/>
                                <w:sz w:val="18"/>
                                <w:szCs w:val="18"/>
                              </w:rPr>
                              <w:t>y</w:t>
                            </w:r>
                            <w:r w:rsidRPr="00504D48">
                              <w:rPr>
                                <w:rFonts w:ascii="Arial Nova Light" w:hAnsi="Arial Nova Light"/>
                                <w:sz w:val="18"/>
                                <w:szCs w:val="18"/>
                              </w:rPr>
                              <w:t>, but does not meet the criteria for presumptive HA-LD.</w:t>
                            </w:r>
                          </w:p>
                          <w:p w14:paraId="7D51A25B" w14:textId="77777777" w:rsidR="00C4177D" w:rsidRPr="0054296C" w:rsidRDefault="00C4177D" w:rsidP="00C4177D">
                            <w:pPr>
                              <w:rPr>
                                <w:rFonts w:ascii="Arial Nova Light" w:hAnsi="Arial Nova Light"/>
                                <w:sz w:val="18"/>
                                <w:szCs w:val="18"/>
                              </w:rPr>
                            </w:pPr>
                          </w:p>
                          <w:p w14:paraId="3FCE7398" w14:textId="77777777" w:rsidR="00C4177D" w:rsidRPr="00504D48" w:rsidRDefault="00C4177D" w:rsidP="00C4177D">
                            <w:pPr>
                              <w:rPr>
                                <w:rFonts w:ascii="Arial Nova Light" w:hAnsi="Arial Nova Light"/>
                                <w:sz w:val="18"/>
                                <w:szCs w:val="18"/>
                              </w:rPr>
                            </w:pPr>
                            <w:proofErr w:type="spellStart"/>
                            <w:r w:rsidRPr="00504D48">
                              <w:rPr>
                                <w:rFonts w:ascii="Arial Nova Light" w:hAnsi="Arial Nova Light"/>
                                <w:sz w:val="16"/>
                                <w:szCs w:val="16"/>
                              </w:rPr>
                              <w:t>i</w:t>
                            </w:r>
                            <w:proofErr w:type="spellEnd"/>
                            <w:r w:rsidRPr="00504D48">
                              <w:rPr>
                                <w:rFonts w:ascii="Arial Nova Light" w:hAnsi="Arial Nova Light"/>
                                <w:sz w:val="16"/>
                                <w:szCs w:val="16"/>
                              </w:rPr>
                              <w:t xml:space="preserve"> </w:t>
                            </w:r>
                            <w:r>
                              <w:rPr>
                                <w:rFonts w:ascii="Arial Nova Light" w:hAnsi="Arial Nova Light"/>
                                <w:sz w:val="18"/>
                                <w:szCs w:val="18"/>
                              </w:rPr>
                              <w:t>See Chapter 1: Legionnaires’ Disease Basics for a review of clinical and laboratory criteria.</w:t>
                            </w:r>
                          </w:p>
                          <w:p w14:paraId="6E3575D8" w14:textId="77777777" w:rsidR="00C4177D" w:rsidRPr="0054296C" w:rsidRDefault="00C4177D" w:rsidP="00C4177D">
                            <w:pPr>
                              <w:rPr>
                                <w:rFonts w:ascii="Arial Nova Light" w:hAnsi="Arial Nova Light"/>
                                <w:sz w:val="18"/>
                                <w:szCs w:val="18"/>
                              </w:rPr>
                            </w:pPr>
                          </w:p>
                          <w:p w14:paraId="13F6C154" w14:textId="77777777" w:rsidR="00C4177D" w:rsidRPr="0054296C" w:rsidRDefault="00C4177D" w:rsidP="00C4177D">
                            <w:pPr>
                              <w:rPr>
                                <w:rFonts w:ascii="Arial Nova Light" w:hAnsi="Arial Nova Light"/>
                                <w:sz w:val="18"/>
                                <w:szCs w:val="18"/>
                              </w:rPr>
                            </w:pPr>
                            <w:r w:rsidRPr="00504D48">
                              <w:rPr>
                                <w:rFonts w:ascii="Arial Nova Light" w:hAnsi="Arial Nova Light"/>
                                <w:sz w:val="16"/>
                                <w:szCs w:val="16"/>
                              </w:rPr>
                              <w:t>ii</w:t>
                            </w:r>
                            <w:r w:rsidRPr="0054296C">
                              <w:rPr>
                                <w:rFonts w:ascii="Arial Nova Light" w:hAnsi="Arial Nova Light"/>
                                <w:sz w:val="18"/>
                                <w:szCs w:val="18"/>
                              </w:rPr>
                              <w:t xml:space="preserve"> </w:t>
                            </w:r>
                            <w:proofErr w:type="gramStart"/>
                            <w:r w:rsidRPr="0054296C">
                              <w:rPr>
                                <w:rFonts w:ascii="Arial Nova Light" w:hAnsi="Arial Nova Light"/>
                                <w:sz w:val="18"/>
                                <w:szCs w:val="18"/>
                              </w:rPr>
                              <w:t>The</w:t>
                            </w:r>
                            <w:proofErr w:type="gramEnd"/>
                            <w:r w:rsidRPr="0054296C">
                              <w:rPr>
                                <w:rFonts w:ascii="Arial Nova Light" w:hAnsi="Arial Nova Light"/>
                                <w:sz w:val="18"/>
                                <w:szCs w:val="18"/>
                              </w:rPr>
                              <w:t xml:space="preserve"> majority of Legionnaires’ disease cases have illness onset within 10 days of exposure; for healthcare-associated case surveillance purposes, the goal is to capture the most likely exposure source.</w:t>
                            </w:r>
                          </w:p>
                          <w:p w14:paraId="7C636FAE" w14:textId="77777777" w:rsidR="00C4177D" w:rsidRPr="0054296C" w:rsidRDefault="00C4177D" w:rsidP="00C4177D">
                            <w:pPr>
                              <w:rPr>
                                <w:rFonts w:ascii="Arial Nova Light" w:hAnsi="Arial Nova Light"/>
                                <w:sz w:val="18"/>
                                <w:szCs w:val="18"/>
                              </w:rPr>
                            </w:pPr>
                          </w:p>
                          <w:p w14:paraId="2853EBC6" w14:textId="154EE10D" w:rsidR="00C4177D" w:rsidRPr="0054296C" w:rsidRDefault="00C4177D" w:rsidP="00C4177D">
                            <w:pPr>
                              <w:rPr>
                                <w:rFonts w:ascii="Arial Nova Light" w:hAnsi="Arial Nova Light"/>
                                <w:sz w:val="18"/>
                                <w:szCs w:val="18"/>
                              </w:rPr>
                            </w:pPr>
                            <w:r w:rsidRPr="00504D48">
                              <w:rPr>
                                <w:rFonts w:ascii="Arial Nova Light" w:hAnsi="Arial Nova Light"/>
                                <w:sz w:val="16"/>
                                <w:szCs w:val="16"/>
                              </w:rPr>
                              <w:t>iii</w:t>
                            </w:r>
                            <w:r w:rsidRPr="0054296C">
                              <w:rPr>
                                <w:rFonts w:ascii="Arial Nova Light" w:hAnsi="Arial Nova Light"/>
                                <w:sz w:val="18"/>
                                <w:szCs w:val="18"/>
                              </w:rPr>
                              <w:t xml:space="preserve"> Examples of healthcare facilities include acute care facilities, long term acute care facilities, skilled nursing facilities, and clinics</w:t>
                            </w:r>
                            <w:r w:rsidR="00775D21">
                              <w:rPr>
                                <w:rFonts w:ascii="Arial Nova Light" w:hAnsi="Arial Nova Light"/>
                                <w:sz w:val="18"/>
                                <w:szCs w:val="1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897C7B4" id="_x0000_t202" coordsize="21600,21600" o:spt="202" path="m,l,21600r21600,l21600,xe">
                <v:stroke joinstyle="miter"/>
                <v:path gradientshapeok="t" o:connecttype="rect"/>
              </v:shapetype>
              <v:shape id="Text Box 2" o:spid="_x0000_s1026" type="#_x0000_t202" style="position:absolute;margin-left:240.4pt;margin-top:80.95pt;width:291.6pt;height:315.35pt;z-index:25166182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">
                <v:textbox>
                  <w:txbxContent>
                    <w:p w14:paraId="3B342A50" w14:textId="5B480977" w:rsidR="00775D21" w:rsidRPr="00F908E5" w:rsidRDefault="004D367D" w:rsidP="00AC1D6D">
                      <w:pPr>
                        <w:shd w:val="clear" w:color="auto" w:fill="DEEAF6" w:themeFill="accent5" w:themeFillTint="33"/>
                        <w:spacing w:after="60"/>
                        <w:jc w:val="center"/>
                        <w:rPr>
                          <w:rFonts w:ascii="Arial Nova Light" w:hAnsi="Arial Nova Light"/>
                          <w:b/>
                          <w:bCs/>
                          <w:sz w:val="20"/>
                          <w:szCs w:val="20"/>
                        </w:rPr>
                      </w:pPr>
                      <w:r w:rsidRPr="00F908E5">
                        <w:rPr>
                          <w:rFonts w:ascii="Arial Nova Light" w:hAnsi="Arial Nova Light"/>
                          <w:b/>
                          <w:bCs/>
                          <w:sz w:val="20"/>
                          <w:szCs w:val="20"/>
                        </w:rPr>
                        <w:t>Figure 1:</w:t>
                      </w:r>
                    </w:p>
                    <w:p w14:paraId="2F9426C4" w14:textId="588D2E40" w:rsidR="00C4177D" w:rsidRPr="00F908E5" w:rsidRDefault="00C4177D" w:rsidP="00AC1D6D">
                      <w:pPr>
                        <w:shd w:val="clear" w:color="auto" w:fill="DEEAF6" w:themeFill="accent5" w:themeFillTint="33"/>
                        <w:jc w:val="center"/>
                        <w:rPr>
                          <w:rFonts w:ascii="Arial Nova Light" w:hAnsi="Arial Nova Light"/>
                          <w:b/>
                          <w:bCs/>
                          <w:sz w:val="20"/>
                          <w:szCs w:val="20"/>
                        </w:rPr>
                      </w:pPr>
                      <w:r w:rsidRPr="00F908E5">
                        <w:rPr>
                          <w:rFonts w:ascii="Arial Nova Light" w:hAnsi="Arial Nova Light"/>
                          <w:b/>
                          <w:bCs/>
                          <w:sz w:val="20"/>
                          <w:szCs w:val="20"/>
                        </w:rPr>
                        <w:t>Defining Healthcare Associated Legionnaires’ Disease Case</w:t>
                      </w:r>
                      <w:r w:rsidR="00775D21" w:rsidRPr="00F908E5">
                        <w:rPr>
                          <w:rFonts w:ascii="Arial Nova Light" w:hAnsi="Arial Nova Light"/>
                          <w:b/>
                          <w:bCs/>
                          <w:sz w:val="20"/>
                          <w:szCs w:val="20"/>
                        </w:rPr>
                        <w:t>s</w:t>
                      </w:r>
                    </w:p>
                    <w:p w14:paraId="61A00C83" w14:textId="77777777" w:rsidR="00C4177D" w:rsidRPr="0054296C" w:rsidRDefault="00C4177D" w:rsidP="00C4177D">
                      <w:pPr>
                        <w:rPr>
                          <w:rFonts w:ascii="Arial Nova Light" w:hAnsi="Arial Nova Light"/>
                          <w:sz w:val="18"/>
                          <w:szCs w:val="18"/>
                        </w:rPr>
                      </w:pPr>
                    </w:p>
                    <w:p w14:paraId="540CD93A" w14:textId="77777777" w:rsidR="00C4177D" w:rsidRPr="0054296C" w:rsidRDefault="00C4177D" w:rsidP="00C4177D">
                      <w:pPr>
                        <w:rPr>
                          <w:rFonts w:ascii="Arial Nova Light" w:hAnsi="Arial Nova Light"/>
                          <w:sz w:val="18"/>
                          <w:szCs w:val="18"/>
                        </w:rPr>
                      </w:pPr>
                      <w:r w:rsidRPr="0054296C">
                        <w:rPr>
                          <w:rFonts w:ascii="Arial Nova Light" w:hAnsi="Arial Nova Light"/>
                          <w:sz w:val="18"/>
                          <w:szCs w:val="18"/>
                        </w:rPr>
                        <w:t xml:space="preserve">CSTE defines healthcare associated Legionnaires’ disease (HA-LD) in Appendix 3 of its </w:t>
                      </w:r>
                      <w:hyperlink r:id="rId12" w:history="1">
                        <w:r w:rsidRPr="0054296C">
                          <w:rPr>
                            <w:rStyle w:val="Hyperlink"/>
                            <w:rFonts w:ascii="Arial Nova Light" w:hAnsi="Arial Nova Light" w:cs="Arial"/>
                            <w:sz w:val="18"/>
                            <w:szCs w:val="18"/>
                          </w:rPr>
                          <w:t>Position Statement 19-ID-04 Revision to the Case Definition for National Legionellosis Surveillance</w:t>
                        </w:r>
                      </w:hyperlink>
                      <w:r w:rsidRPr="0054296C">
                        <w:rPr>
                          <w:rStyle w:val="Hyperlink"/>
                          <w:rFonts w:ascii="Arial Nova Light" w:hAnsi="Arial Nova Light" w:cs="Arial"/>
                          <w:sz w:val="18"/>
                          <w:szCs w:val="18"/>
                        </w:rPr>
                        <w:t>.</w:t>
                      </w:r>
                      <w:r w:rsidRPr="00504D48">
                        <w:rPr>
                          <w:rStyle w:val="Hyperlink"/>
                          <w:rFonts w:ascii="Arial Nova Light" w:hAnsi="Arial Nova Light" w:cs="Arial"/>
                          <w:color w:val="auto"/>
                          <w:sz w:val="18"/>
                          <w:szCs w:val="18"/>
                          <w:u w:val="none"/>
                        </w:rPr>
                        <w:t xml:space="preserve"> </w:t>
                      </w:r>
                      <w:r w:rsidRPr="00504D48">
                        <w:rPr>
                          <w:rFonts w:ascii="Arial Nova Light" w:hAnsi="Arial Nova Light" w:cs="Arial"/>
                          <w:sz w:val="18"/>
                          <w:szCs w:val="18"/>
                        </w:rPr>
                        <w:t>(June 6, 2019)</w:t>
                      </w:r>
                      <w:r>
                        <w:rPr>
                          <w:rFonts w:ascii="Arial Nova Light" w:hAnsi="Arial Nova Light" w:cs="Arial"/>
                          <w:sz w:val="18"/>
                          <w:szCs w:val="18"/>
                        </w:rPr>
                        <w:t xml:space="preserve"> </w:t>
                      </w:r>
                      <w:r w:rsidRPr="0054296C">
                        <w:rPr>
                          <w:rFonts w:ascii="Arial Nova Light" w:hAnsi="Arial Nova Light"/>
                          <w:sz w:val="18"/>
                          <w:szCs w:val="18"/>
                        </w:rPr>
                        <w:t xml:space="preserve">Patients who meet clinical and laboratory criteria for confirmed </w:t>
                      </w:r>
                      <w:proofErr w:type="spellStart"/>
                      <w:r w:rsidRPr="0054296C">
                        <w:rPr>
                          <w:rFonts w:ascii="Arial Nova Light" w:hAnsi="Arial Nova Light"/>
                          <w:sz w:val="18"/>
                          <w:szCs w:val="18"/>
                        </w:rPr>
                        <w:t>LD</w:t>
                      </w:r>
                      <w:r w:rsidRPr="0054296C">
                        <w:rPr>
                          <w:rFonts w:ascii="Arial Nova Light" w:hAnsi="Arial Nova Light"/>
                          <w:sz w:val="18"/>
                          <w:szCs w:val="18"/>
                          <w:vertAlign w:val="superscript"/>
                        </w:rPr>
                        <w:t>i</w:t>
                      </w:r>
                      <w:proofErr w:type="spellEnd"/>
                      <w:r w:rsidRPr="0054296C">
                        <w:rPr>
                          <w:rFonts w:ascii="Arial Nova Light" w:hAnsi="Arial Nova Light"/>
                          <w:sz w:val="18"/>
                          <w:szCs w:val="18"/>
                        </w:rPr>
                        <w:t xml:space="preserve"> are </w:t>
                      </w:r>
                      <w:r>
                        <w:rPr>
                          <w:rFonts w:ascii="Arial Nova Light" w:hAnsi="Arial Nova Light"/>
                          <w:sz w:val="18"/>
                          <w:szCs w:val="18"/>
                        </w:rPr>
                        <w:t>also classified based on the duration of their exposure in a healthcare setting.</w:t>
                      </w:r>
                    </w:p>
                    <w:p w14:paraId="0BF66588" w14:textId="77777777" w:rsidR="00C4177D" w:rsidRPr="0054296C" w:rsidRDefault="00C4177D" w:rsidP="00C4177D">
                      <w:pPr>
                        <w:rPr>
                          <w:rFonts w:ascii="Arial Nova Light" w:hAnsi="Arial Nova Light"/>
                          <w:sz w:val="18"/>
                          <w:szCs w:val="18"/>
                        </w:rPr>
                      </w:pPr>
                    </w:p>
                    <w:p w14:paraId="06A1D59F" w14:textId="77777777" w:rsidR="00C4177D" w:rsidRDefault="00C4177D" w:rsidP="00C4177D">
                      <w:pPr>
                        <w:pStyle w:val="ListParagraph"/>
                        <w:numPr>
                          <w:ilvl w:val="0"/>
                          <w:numId w:val="29"/>
                        </w:numPr>
                        <w:spacing w:after="120"/>
                        <w:contextualSpacing w:val="0"/>
                        <w:rPr>
                          <w:rFonts w:ascii="Arial Nova Light" w:hAnsi="Arial Nova Light"/>
                          <w:sz w:val="18"/>
                          <w:szCs w:val="18"/>
                        </w:rPr>
                      </w:pPr>
                      <w:r w:rsidRPr="00504D48">
                        <w:rPr>
                          <w:rFonts w:ascii="Arial Nova Light" w:hAnsi="Arial Nova Light"/>
                          <w:b/>
                          <w:bCs/>
                          <w:sz w:val="18"/>
                          <w:szCs w:val="18"/>
                        </w:rPr>
                        <w:t>Presumptive healthcare-associated LD:</w:t>
                      </w:r>
                      <w:r w:rsidRPr="00504D48">
                        <w:rPr>
                          <w:rFonts w:ascii="Arial Nova Light" w:hAnsi="Arial Nova Light"/>
                          <w:sz w:val="18"/>
                          <w:szCs w:val="18"/>
                        </w:rPr>
                        <w:t xml:space="preserve"> A case with </w:t>
                      </w:r>
                      <w:r w:rsidRPr="00504D48">
                        <w:rPr>
                          <w:rFonts w:ascii="Arial" w:hAnsi="Arial" w:cs="Arial"/>
                          <w:sz w:val="18"/>
                          <w:szCs w:val="18"/>
                        </w:rPr>
                        <w:t>≥</w:t>
                      </w:r>
                      <w:r w:rsidRPr="00504D48">
                        <w:rPr>
                          <w:rFonts w:ascii="Arial Nova Light" w:hAnsi="Arial Nova Light"/>
                          <w:sz w:val="18"/>
                          <w:szCs w:val="18"/>
                        </w:rPr>
                        <w:t>10 days</w:t>
                      </w:r>
                      <w:r>
                        <w:rPr>
                          <w:rFonts w:ascii="Arial Nova Light" w:hAnsi="Arial Nova Light"/>
                          <w:sz w:val="18"/>
                          <w:szCs w:val="18"/>
                        </w:rPr>
                        <w:t xml:space="preserve"> </w:t>
                      </w:r>
                      <w:r w:rsidRPr="00504D48">
                        <w:rPr>
                          <w:rFonts w:ascii="Arial Nova Light" w:hAnsi="Arial Nova Light"/>
                          <w:sz w:val="18"/>
                          <w:szCs w:val="18"/>
                          <w:vertAlign w:val="superscript"/>
                        </w:rPr>
                        <w:t>ii</w:t>
                      </w:r>
                      <w:r w:rsidRPr="00504D48">
                        <w:rPr>
                          <w:rFonts w:ascii="Arial Nova Light" w:hAnsi="Arial Nova Light"/>
                          <w:sz w:val="18"/>
                          <w:szCs w:val="18"/>
                        </w:rPr>
                        <w:t xml:space="preserve"> of continuous stay at a healthcare facility</w:t>
                      </w:r>
                      <w:r>
                        <w:rPr>
                          <w:rFonts w:ascii="Arial Nova Light" w:hAnsi="Arial Nova Light"/>
                          <w:sz w:val="18"/>
                          <w:szCs w:val="18"/>
                        </w:rPr>
                        <w:t xml:space="preserve"> </w:t>
                      </w:r>
                      <w:r w:rsidRPr="00504D48">
                        <w:rPr>
                          <w:rFonts w:ascii="Arial Nova Light" w:hAnsi="Arial Nova Light"/>
                          <w:sz w:val="18"/>
                          <w:szCs w:val="18"/>
                          <w:vertAlign w:val="superscript"/>
                        </w:rPr>
                        <w:t>iii</w:t>
                      </w:r>
                      <w:r w:rsidRPr="00504D48">
                        <w:rPr>
                          <w:rFonts w:ascii="Arial Nova Light" w:hAnsi="Arial Nova Light"/>
                          <w:sz w:val="18"/>
                          <w:szCs w:val="18"/>
                        </w:rPr>
                        <w:t xml:space="preserve"> during the 14 days before onset of symptoms. </w:t>
                      </w:r>
                    </w:p>
                    <w:p w14:paraId="098CE59E" w14:textId="77777777" w:rsidR="00C4177D" w:rsidRPr="00504D48" w:rsidRDefault="00C4177D" w:rsidP="00C4177D">
                      <w:pPr>
                        <w:pStyle w:val="ListParagraph"/>
                        <w:numPr>
                          <w:ilvl w:val="0"/>
                          <w:numId w:val="29"/>
                        </w:numPr>
                        <w:rPr>
                          <w:rFonts w:ascii="Arial Nova Light" w:hAnsi="Arial Nova Light"/>
                          <w:sz w:val="18"/>
                          <w:szCs w:val="18"/>
                        </w:rPr>
                      </w:pPr>
                      <w:r w:rsidRPr="00504D48">
                        <w:rPr>
                          <w:rFonts w:ascii="Arial Nova Light" w:hAnsi="Arial Nova Light"/>
                          <w:b/>
                          <w:bCs/>
                          <w:sz w:val="18"/>
                          <w:szCs w:val="18"/>
                        </w:rPr>
                        <w:t>Possible healthcare-associated LD</w:t>
                      </w:r>
                      <w:r w:rsidRPr="00504D48">
                        <w:rPr>
                          <w:rFonts w:ascii="Arial Nova Light" w:hAnsi="Arial Nova Light"/>
                          <w:sz w:val="18"/>
                          <w:szCs w:val="18"/>
                        </w:rPr>
                        <w:t>: A case that spent a portion of the 14 days before date of symptom onset in one or more healthcare facilit</w:t>
                      </w:r>
                      <w:r>
                        <w:rPr>
                          <w:rFonts w:ascii="Arial Nova Light" w:hAnsi="Arial Nova Light"/>
                          <w:sz w:val="18"/>
                          <w:szCs w:val="18"/>
                        </w:rPr>
                        <w:t>y</w:t>
                      </w:r>
                      <w:r w:rsidRPr="00504D48">
                        <w:rPr>
                          <w:rFonts w:ascii="Arial Nova Light" w:hAnsi="Arial Nova Light"/>
                          <w:sz w:val="18"/>
                          <w:szCs w:val="18"/>
                        </w:rPr>
                        <w:t>, but does not meet the criteria for presumptive HA-LD.</w:t>
                      </w:r>
                    </w:p>
                    <w:p w14:paraId="7D51A25B" w14:textId="77777777" w:rsidR="00C4177D" w:rsidRPr="0054296C" w:rsidRDefault="00C4177D" w:rsidP="00C4177D">
                      <w:pPr>
                        <w:rPr>
                          <w:rFonts w:ascii="Arial Nova Light" w:hAnsi="Arial Nova Light"/>
                          <w:sz w:val="18"/>
                          <w:szCs w:val="18"/>
                        </w:rPr>
                      </w:pPr>
                    </w:p>
                    <w:p w14:paraId="3FCE7398" w14:textId="77777777" w:rsidR="00C4177D" w:rsidRPr="00504D48" w:rsidRDefault="00C4177D" w:rsidP="00C4177D">
                      <w:pPr>
                        <w:rPr>
                          <w:rFonts w:ascii="Arial Nova Light" w:hAnsi="Arial Nova Light"/>
                          <w:sz w:val="18"/>
                          <w:szCs w:val="18"/>
                        </w:rPr>
                      </w:pPr>
                      <w:proofErr w:type="spellStart"/>
                      <w:r w:rsidRPr="00504D48">
                        <w:rPr>
                          <w:rFonts w:ascii="Arial Nova Light" w:hAnsi="Arial Nova Light"/>
                          <w:sz w:val="16"/>
                          <w:szCs w:val="16"/>
                        </w:rPr>
                        <w:t>i</w:t>
                      </w:r>
                      <w:proofErr w:type="spellEnd"/>
                      <w:r w:rsidRPr="00504D48">
                        <w:rPr>
                          <w:rFonts w:ascii="Arial Nova Light" w:hAnsi="Arial Nova Light"/>
                          <w:sz w:val="16"/>
                          <w:szCs w:val="16"/>
                        </w:rPr>
                        <w:t xml:space="preserve"> </w:t>
                      </w:r>
                      <w:r>
                        <w:rPr>
                          <w:rFonts w:ascii="Arial Nova Light" w:hAnsi="Arial Nova Light"/>
                          <w:sz w:val="18"/>
                          <w:szCs w:val="18"/>
                        </w:rPr>
                        <w:t>See Chapter 1: Legionnaires’ Disease Basics for a review of clinical and laboratory criteria.</w:t>
                      </w:r>
                    </w:p>
                    <w:p w14:paraId="6E3575D8" w14:textId="77777777" w:rsidR="00C4177D" w:rsidRPr="0054296C" w:rsidRDefault="00C4177D" w:rsidP="00C4177D">
                      <w:pPr>
                        <w:rPr>
                          <w:rFonts w:ascii="Arial Nova Light" w:hAnsi="Arial Nova Light"/>
                          <w:sz w:val="18"/>
                          <w:szCs w:val="18"/>
                        </w:rPr>
                      </w:pPr>
                    </w:p>
                    <w:p w14:paraId="13F6C154" w14:textId="77777777" w:rsidR="00C4177D" w:rsidRPr="0054296C" w:rsidRDefault="00C4177D" w:rsidP="00C4177D">
                      <w:pPr>
                        <w:rPr>
                          <w:rFonts w:ascii="Arial Nova Light" w:hAnsi="Arial Nova Light"/>
                          <w:sz w:val="18"/>
                          <w:szCs w:val="18"/>
                        </w:rPr>
                      </w:pPr>
                      <w:r w:rsidRPr="00504D48">
                        <w:rPr>
                          <w:rFonts w:ascii="Arial Nova Light" w:hAnsi="Arial Nova Light"/>
                          <w:sz w:val="16"/>
                          <w:szCs w:val="16"/>
                        </w:rPr>
                        <w:t>ii</w:t>
                      </w:r>
                      <w:r w:rsidRPr="0054296C">
                        <w:rPr>
                          <w:rFonts w:ascii="Arial Nova Light" w:hAnsi="Arial Nova Light"/>
                          <w:sz w:val="18"/>
                          <w:szCs w:val="18"/>
                        </w:rPr>
                        <w:t xml:space="preserve"> </w:t>
                      </w:r>
                      <w:proofErr w:type="gramStart"/>
                      <w:r w:rsidRPr="0054296C">
                        <w:rPr>
                          <w:rFonts w:ascii="Arial Nova Light" w:hAnsi="Arial Nova Light"/>
                          <w:sz w:val="18"/>
                          <w:szCs w:val="18"/>
                        </w:rPr>
                        <w:t>The</w:t>
                      </w:r>
                      <w:proofErr w:type="gramEnd"/>
                      <w:r w:rsidRPr="0054296C">
                        <w:rPr>
                          <w:rFonts w:ascii="Arial Nova Light" w:hAnsi="Arial Nova Light"/>
                          <w:sz w:val="18"/>
                          <w:szCs w:val="18"/>
                        </w:rPr>
                        <w:t xml:space="preserve"> majority of Legionnaires’ disease cases have illness onset within 10 days of exposure; for healthcare-associated case surveillance purposes, the goal is to capture the most likely exposure source.</w:t>
                      </w:r>
                    </w:p>
                    <w:p w14:paraId="7C636FAE" w14:textId="77777777" w:rsidR="00C4177D" w:rsidRPr="0054296C" w:rsidRDefault="00C4177D" w:rsidP="00C4177D">
                      <w:pPr>
                        <w:rPr>
                          <w:rFonts w:ascii="Arial Nova Light" w:hAnsi="Arial Nova Light"/>
                          <w:sz w:val="18"/>
                          <w:szCs w:val="18"/>
                        </w:rPr>
                      </w:pPr>
                    </w:p>
                    <w:p w14:paraId="2853EBC6" w14:textId="154EE10D" w:rsidR="00C4177D" w:rsidRPr="0054296C" w:rsidRDefault="00C4177D" w:rsidP="00C4177D">
                      <w:pPr>
                        <w:rPr>
                          <w:rFonts w:ascii="Arial Nova Light" w:hAnsi="Arial Nova Light"/>
                          <w:sz w:val="18"/>
                          <w:szCs w:val="18"/>
                        </w:rPr>
                      </w:pPr>
                      <w:r w:rsidRPr="00504D48">
                        <w:rPr>
                          <w:rFonts w:ascii="Arial Nova Light" w:hAnsi="Arial Nova Light"/>
                          <w:sz w:val="16"/>
                          <w:szCs w:val="16"/>
                        </w:rPr>
                        <w:t>iii</w:t>
                      </w:r>
                      <w:r w:rsidRPr="0054296C">
                        <w:rPr>
                          <w:rFonts w:ascii="Arial Nova Light" w:hAnsi="Arial Nova Light"/>
                          <w:sz w:val="18"/>
                          <w:szCs w:val="18"/>
                        </w:rPr>
                        <w:t xml:space="preserve"> Examples of healthcare facilities include acute care facilities, long term acute care facilities, skilled nursing facilities, and clinics</w:t>
                      </w:r>
                      <w:r w:rsidR="00775D21">
                        <w:rPr>
                          <w:rFonts w:ascii="Arial Nova Light" w:hAnsi="Arial Nova Light"/>
                          <w:sz w:val="18"/>
                          <w:szCs w:val="18"/>
                        </w:rPr>
                        <w:t>.</w:t>
                      </w:r>
                    </w:p>
                  </w:txbxContent>
                </v:textbox>
                <w10:wrap type="square" anchorx="margin"/>
              </v:shape>
            </w:pict>
          </mc:Fallback>
        </mc:AlternateContent>
      </w:r>
      <w:r w:rsidR="00A66C61">
        <w:rPr>
          <w:rFonts w:asciiTheme="majorHAnsi" w:hAnsiTheme="majorHAnsi" w:cstheme="majorHAnsi"/>
        </w:rPr>
        <w:t>Healthcare facilities li</w:t>
      </w:r>
      <w:r w:rsidR="00896065">
        <w:rPr>
          <w:rFonts w:asciiTheme="majorHAnsi" w:hAnsiTheme="majorHAnsi" w:cstheme="majorHAnsi"/>
        </w:rPr>
        <w:t>ke hospitals, long-term care</w:t>
      </w:r>
      <w:r w:rsidR="00834843">
        <w:rPr>
          <w:rFonts w:asciiTheme="majorHAnsi" w:hAnsiTheme="majorHAnsi" w:cstheme="majorHAnsi"/>
        </w:rPr>
        <w:t>, and clinics</w:t>
      </w:r>
      <w:r w:rsidR="00537474">
        <w:rPr>
          <w:rFonts w:asciiTheme="majorHAnsi" w:hAnsiTheme="majorHAnsi" w:cstheme="majorHAnsi"/>
        </w:rPr>
        <w:t xml:space="preserve"> </w:t>
      </w:r>
      <w:r w:rsidR="00834843">
        <w:rPr>
          <w:rFonts w:asciiTheme="majorHAnsi" w:hAnsiTheme="majorHAnsi" w:cstheme="majorHAnsi"/>
        </w:rPr>
        <w:t xml:space="preserve">pose </w:t>
      </w:r>
      <w:r w:rsidR="003B5EAD">
        <w:rPr>
          <w:rFonts w:asciiTheme="majorHAnsi" w:hAnsiTheme="majorHAnsi" w:cstheme="majorHAnsi"/>
        </w:rPr>
        <w:t xml:space="preserve">significant risks for </w:t>
      </w:r>
      <w:r w:rsidR="004439D3">
        <w:rPr>
          <w:rFonts w:asciiTheme="majorHAnsi" w:hAnsiTheme="majorHAnsi" w:cstheme="majorHAnsi"/>
        </w:rPr>
        <w:t xml:space="preserve">potential </w:t>
      </w:r>
      <w:r w:rsidR="003F11AC">
        <w:rPr>
          <w:rFonts w:asciiTheme="majorHAnsi" w:hAnsiTheme="majorHAnsi" w:cstheme="majorHAnsi"/>
        </w:rPr>
        <w:t>exposures</w:t>
      </w:r>
      <w:r w:rsidR="004439D3">
        <w:rPr>
          <w:rFonts w:asciiTheme="majorHAnsi" w:hAnsiTheme="majorHAnsi" w:cstheme="majorHAnsi"/>
        </w:rPr>
        <w:t xml:space="preserve"> to water containing</w:t>
      </w:r>
      <w:r w:rsidR="009C041F">
        <w:rPr>
          <w:rFonts w:asciiTheme="majorHAnsi" w:hAnsiTheme="majorHAnsi" w:cstheme="majorHAnsi"/>
        </w:rPr>
        <w:t xml:space="preserve"> </w:t>
      </w:r>
      <w:r w:rsidR="00CD242F" w:rsidRPr="00DA388D">
        <w:rPr>
          <w:rFonts w:asciiTheme="majorHAnsi" w:hAnsiTheme="majorHAnsi" w:cstheme="majorHAnsi"/>
          <w:i/>
          <w:iCs/>
        </w:rPr>
        <w:t>Legionella</w:t>
      </w:r>
      <w:r w:rsidR="00CD242F">
        <w:rPr>
          <w:rFonts w:asciiTheme="majorHAnsi" w:hAnsiTheme="majorHAnsi" w:cstheme="majorHAnsi"/>
        </w:rPr>
        <w:t xml:space="preserve"> </w:t>
      </w:r>
      <w:r w:rsidR="000F4820">
        <w:rPr>
          <w:rFonts w:asciiTheme="majorHAnsi" w:hAnsiTheme="majorHAnsi" w:cstheme="majorHAnsi"/>
        </w:rPr>
        <w:t>bacteria</w:t>
      </w:r>
      <w:r w:rsidR="007106D5">
        <w:rPr>
          <w:rFonts w:asciiTheme="majorHAnsi" w:hAnsiTheme="majorHAnsi" w:cstheme="majorHAnsi"/>
        </w:rPr>
        <w:t xml:space="preserve">. </w:t>
      </w:r>
      <w:r w:rsidR="00902422">
        <w:rPr>
          <w:rFonts w:asciiTheme="majorHAnsi" w:hAnsiTheme="majorHAnsi" w:cstheme="majorHAnsi"/>
        </w:rPr>
        <w:t xml:space="preserve">Healthcare facilities </w:t>
      </w:r>
      <w:r w:rsidR="00553DAB">
        <w:rPr>
          <w:rFonts w:asciiTheme="majorHAnsi" w:hAnsiTheme="majorHAnsi" w:cstheme="majorHAnsi"/>
        </w:rPr>
        <w:t>frequen</w:t>
      </w:r>
      <w:r w:rsidR="00DE5AF8">
        <w:rPr>
          <w:rFonts w:asciiTheme="majorHAnsi" w:hAnsiTheme="majorHAnsi" w:cstheme="majorHAnsi"/>
        </w:rPr>
        <w:t xml:space="preserve">tly have complex water systems, </w:t>
      </w:r>
      <w:r w:rsidR="00A609CE">
        <w:rPr>
          <w:rFonts w:asciiTheme="majorHAnsi" w:hAnsiTheme="majorHAnsi" w:cstheme="majorHAnsi"/>
        </w:rPr>
        <w:t>cooling towers, and specialized</w:t>
      </w:r>
      <w:r w:rsidR="00415180">
        <w:rPr>
          <w:rFonts w:asciiTheme="majorHAnsi" w:hAnsiTheme="majorHAnsi" w:cstheme="majorHAnsi"/>
        </w:rPr>
        <w:t xml:space="preserve"> </w:t>
      </w:r>
      <w:r w:rsidR="00F668B6">
        <w:rPr>
          <w:rFonts w:asciiTheme="majorHAnsi" w:hAnsiTheme="majorHAnsi" w:cstheme="majorHAnsi"/>
        </w:rPr>
        <w:t>equipment</w:t>
      </w:r>
      <w:r w:rsidR="00415180">
        <w:rPr>
          <w:rFonts w:asciiTheme="majorHAnsi" w:hAnsiTheme="majorHAnsi" w:cstheme="majorHAnsi"/>
        </w:rPr>
        <w:t xml:space="preserve"> </w:t>
      </w:r>
      <w:r w:rsidR="00C20563">
        <w:rPr>
          <w:rFonts w:asciiTheme="majorHAnsi" w:hAnsiTheme="majorHAnsi" w:cstheme="majorHAnsi"/>
        </w:rPr>
        <w:t xml:space="preserve">that can pose additional risks of exposure to </w:t>
      </w:r>
      <w:r w:rsidR="00C20563">
        <w:rPr>
          <w:rFonts w:asciiTheme="majorHAnsi" w:hAnsiTheme="majorHAnsi" w:cstheme="majorHAnsi"/>
          <w:i/>
          <w:iCs/>
        </w:rPr>
        <w:t>Legionella</w:t>
      </w:r>
      <w:r w:rsidR="00B16FF2">
        <w:rPr>
          <w:rFonts w:asciiTheme="majorHAnsi" w:hAnsiTheme="majorHAnsi" w:cstheme="majorHAnsi"/>
        </w:rPr>
        <w:t>.</w:t>
      </w:r>
      <w:r w:rsidR="00174DC3">
        <w:rPr>
          <w:rStyle w:val="FootnoteReference"/>
          <w:rFonts w:asciiTheme="majorHAnsi" w:hAnsiTheme="majorHAnsi" w:cstheme="majorHAnsi"/>
        </w:rPr>
        <w:footnoteReference w:id="2"/>
      </w:r>
      <w:r w:rsidR="00B16FF2">
        <w:rPr>
          <w:rFonts w:asciiTheme="majorHAnsi" w:hAnsiTheme="majorHAnsi" w:cstheme="majorHAnsi"/>
        </w:rPr>
        <w:t xml:space="preserve"> Patients </w:t>
      </w:r>
      <w:r w:rsidR="0004110C">
        <w:rPr>
          <w:rFonts w:asciiTheme="majorHAnsi" w:hAnsiTheme="majorHAnsi" w:cstheme="majorHAnsi"/>
        </w:rPr>
        <w:t xml:space="preserve">can be especially </w:t>
      </w:r>
      <w:r w:rsidR="0066235D">
        <w:rPr>
          <w:rFonts w:asciiTheme="majorHAnsi" w:hAnsiTheme="majorHAnsi" w:cstheme="majorHAnsi"/>
        </w:rPr>
        <w:t>vulnerable</w:t>
      </w:r>
      <w:r w:rsidR="000266C7">
        <w:rPr>
          <w:rFonts w:asciiTheme="majorHAnsi" w:hAnsiTheme="majorHAnsi" w:cstheme="majorHAnsi"/>
        </w:rPr>
        <w:t xml:space="preserve"> to </w:t>
      </w:r>
      <w:r w:rsidR="00502FC2">
        <w:rPr>
          <w:rFonts w:asciiTheme="majorHAnsi" w:hAnsiTheme="majorHAnsi" w:cstheme="majorHAnsi"/>
        </w:rPr>
        <w:t xml:space="preserve">acquiring </w:t>
      </w:r>
      <w:r w:rsidR="00FD09AF">
        <w:rPr>
          <w:rFonts w:asciiTheme="majorHAnsi" w:hAnsiTheme="majorHAnsi" w:cstheme="majorHAnsi"/>
        </w:rPr>
        <w:t>Legionnaires’ disease (</w:t>
      </w:r>
      <w:r w:rsidR="00502FC2">
        <w:rPr>
          <w:rFonts w:asciiTheme="majorHAnsi" w:hAnsiTheme="majorHAnsi" w:cstheme="majorHAnsi"/>
        </w:rPr>
        <w:t>LD</w:t>
      </w:r>
      <w:r w:rsidR="00FD09AF">
        <w:rPr>
          <w:rFonts w:asciiTheme="majorHAnsi" w:hAnsiTheme="majorHAnsi" w:cstheme="majorHAnsi"/>
        </w:rPr>
        <w:t>)</w:t>
      </w:r>
      <w:r w:rsidR="0004110C">
        <w:rPr>
          <w:rFonts w:asciiTheme="majorHAnsi" w:hAnsiTheme="majorHAnsi" w:cstheme="majorHAnsi"/>
        </w:rPr>
        <w:t xml:space="preserve"> </w:t>
      </w:r>
      <w:r w:rsidR="0066126F">
        <w:rPr>
          <w:rFonts w:asciiTheme="majorHAnsi" w:hAnsiTheme="majorHAnsi" w:cstheme="majorHAnsi"/>
        </w:rPr>
        <w:t>if</w:t>
      </w:r>
      <w:r w:rsidR="009C041F">
        <w:rPr>
          <w:rFonts w:asciiTheme="majorHAnsi" w:hAnsiTheme="majorHAnsi" w:cstheme="majorHAnsi"/>
        </w:rPr>
        <w:t xml:space="preserve"> they are exposed to water systems colonized by </w:t>
      </w:r>
      <w:r w:rsidR="0009097D">
        <w:rPr>
          <w:rFonts w:asciiTheme="majorHAnsi" w:hAnsiTheme="majorHAnsi" w:cstheme="majorHAnsi"/>
          <w:i/>
          <w:iCs/>
        </w:rPr>
        <w:t>Legionella</w:t>
      </w:r>
      <w:r w:rsidR="009C041F">
        <w:rPr>
          <w:rFonts w:asciiTheme="majorHAnsi" w:hAnsiTheme="majorHAnsi" w:cstheme="majorHAnsi"/>
        </w:rPr>
        <w:t xml:space="preserve"> </w:t>
      </w:r>
      <w:r w:rsidR="00C9752E">
        <w:rPr>
          <w:rFonts w:asciiTheme="majorHAnsi" w:hAnsiTheme="majorHAnsi" w:cstheme="majorHAnsi"/>
        </w:rPr>
        <w:t>given</w:t>
      </w:r>
      <w:r w:rsidR="009C041F">
        <w:rPr>
          <w:rFonts w:asciiTheme="majorHAnsi" w:hAnsiTheme="majorHAnsi" w:cstheme="majorHAnsi"/>
        </w:rPr>
        <w:t xml:space="preserve"> other potential </w:t>
      </w:r>
      <w:r w:rsidR="00DD48B1">
        <w:rPr>
          <w:rFonts w:asciiTheme="majorHAnsi" w:hAnsiTheme="majorHAnsi" w:cstheme="majorHAnsi"/>
        </w:rPr>
        <w:t xml:space="preserve">risk factors such as </w:t>
      </w:r>
      <w:r w:rsidR="007D4388">
        <w:rPr>
          <w:rFonts w:asciiTheme="majorHAnsi" w:hAnsiTheme="majorHAnsi" w:cstheme="majorHAnsi"/>
        </w:rPr>
        <w:t xml:space="preserve">weakened immune systems, </w:t>
      </w:r>
      <w:r w:rsidR="00174DC3">
        <w:rPr>
          <w:rFonts w:asciiTheme="majorHAnsi" w:hAnsiTheme="majorHAnsi" w:cstheme="majorHAnsi"/>
        </w:rPr>
        <w:t>advanced</w:t>
      </w:r>
      <w:r w:rsidR="007D4388">
        <w:rPr>
          <w:rFonts w:asciiTheme="majorHAnsi" w:hAnsiTheme="majorHAnsi" w:cstheme="majorHAnsi"/>
        </w:rPr>
        <w:t xml:space="preserve"> age, and ch</w:t>
      </w:r>
      <w:r w:rsidR="00174DC3">
        <w:rPr>
          <w:rFonts w:asciiTheme="majorHAnsi" w:hAnsiTheme="majorHAnsi" w:cstheme="majorHAnsi"/>
        </w:rPr>
        <w:t>ronic medical conditions.</w:t>
      </w:r>
      <w:r w:rsidR="00AD2B44">
        <w:rPr>
          <w:rStyle w:val="FootnoteReference"/>
          <w:rFonts w:asciiTheme="majorHAnsi" w:hAnsiTheme="majorHAnsi" w:cstheme="majorHAnsi"/>
        </w:rPr>
        <w:footnoteReference w:id="3"/>
      </w:r>
      <w:r w:rsidR="00580BCE">
        <w:rPr>
          <w:rFonts w:asciiTheme="majorHAnsi" w:hAnsiTheme="majorHAnsi" w:cstheme="majorHAnsi"/>
        </w:rPr>
        <w:t xml:space="preserve"> </w:t>
      </w:r>
    </w:p>
    <w:p w14:paraId="56B9E2B4" w14:textId="6267C88D" w:rsidR="00AD7A11" w:rsidRDefault="00AD7A11" w:rsidP="00F908E5">
      <w:pPr>
        <w:rPr>
          <w:rFonts w:asciiTheme="majorHAnsi" w:hAnsiTheme="majorHAnsi" w:cstheme="majorHAnsi"/>
        </w:rPr>
      </w:pPr>
    </w:p>
    <w:p w14:paraId="5712BC1C" w14:textId="6E276C9D" w:rsidR="00613631" w:rsidRDefault="00011722" w:rsidP="00F908E5">
      <w:pPr>
        <w:rPr>
          <w:rFonts w:asciiTheme="majorHAnsi" w:hAnsiTheme="majorHAnsi" w:cstheme="majorHAnsi"/>
        </w:rPr>
      </w:pPr>
      <w:r>
        <w:rPr>
          <w:rFonts w:asciiTheme="majorHAnsi" w:hAnsiTheme="majorHAnsi" w:cstheme="majorHAnsi"/>
        </w:rPr>
        <w:t xml:space="preserve">CDC </w:t>
      </w:r>
      <w:r w:rsidR="0053295C">
        <w:rPr>
          <w:rFonts w:asciiTheme="majorHAnsi" w:hAnsiTheme="majorHAnsi" w:cstheme="majorHAnsi"/>
        </w:rPr>
        <w:t xml:space="preserve">specifically tracks </w:t>
      </w:r>
      <w:r w:rsidR="00A166FA">
        <w:rPr>
          <w:rFonts w:asciiTheme="majorHAnsi" w:hAnsiTheme="majorHAnsi" w:cstheme="majorHAnsi"/>
        </w:rPr>
        <w:t>healthcare-</w:t>
      </w:r>
      <w:r w:rsidR="00AD32EB">
        <w:rPr>
          <w:rFonts w:asciiTheme="majorHAnsi" w:hAnsiTheme="majorHAnsi" w:cstheme="majorHAnsi"/>
        </w:rPr>
        <w:t>associated</w:t>
      </w:r>
      <w:r w:rsidR="00A166FA">
        <w:rPr>
          <w:rFonts w:asciiTheme="majorHAnsi" w:hAnsiTheme="majorHAnsi" w:cstheme="majorHAnsi"/>
        </w:rPr>
        <w:t xml:space="preserve"> LD</w:t>
      </w:r>
      <w:r w:rsidR="00AD32EB">
        <w:rPr>
          <w:rFonts w:asciiTheme="majorHAnsi" w:hAnsiTheme="majorHAnsi" w:cstheme="majorHAnsi"/>
        </w:rPr>
        <w:t xml:space="preserve"> </w:t>
      </w:r>
      <w:r w:rsidR="0049314D">
        <w:rPr>
          <w:rFonts w:asciiTheme="majorHAnsi" w:hAnsiTheme="majorHAnsi" w:cstheme="majorHAnsi"/>
        </w:rPr>
        <w:t xml:space="preserve">by </w:t>
      </w:r>
      <w:r w:rsidR="00C70F22">
        <w:rPr>
          <w:rFonts w:asciiTheme="majorHAnsi" w:hAnsiTheme="majorHAnsi" w:cstheme="majorHAnsi"/>
        </w:rPr>
        <w:t xml:space="preserve">facility type and the kind of </w:t>
      </w:r>
      <w:r w:rsidR="00C70F22" w:rsidRPr="00C70F22">
        <w:rPr>
          <w:rFonts w:asciiTheme="majorHAnsi" w:hAnsiTheme="majorHAnsi" w:cstheme="majorHAnsi"/>
        </w:rPr>
        <w:t xml:space="preserve">healthcare exposure (inpatient, outpatient, </w:t>
      </w:r>
      <w:r w:rsidR="00474F48">
        <w:rPr>
          <w:rFonts w:asciiTheme="majorHAnsi" w:hAnsiTheme="majorHAnsi" w:cstheme="majorHAnsi"/>
        </w:rPr>
        <w:t xml:space="preserve">employee, and </w:t>
      </w:r>
      <w:r w:rsidR="00C70F22" w:rsidRPr="00C70F22">
        <w:rPr>
          <w:rFonts w:asciiTheme="majorHAnsi" w:hAnsiTheme="majorHAnsi" w:cstheme="majorHAnsi"/>
        </w:rPr>
        <w:t>visitor</w:t>
      </w:r>
      <w:r w:rsidR="00474F48">
        <w:rPr>
          <w:rFonts w:asciiTheme="majorHAnsi" w:hAnsiTheme="majorHAnsi" w:cstheme="majorHAnsi"/>
        </w:rPr>
        <w:t xml:space="preserve"> or </w:t>
      </w:r>
      <w:r w:rsidR="00C70F22" w:rsidRPr="00C70F22">
        <w:rPr>
          <w:rFonts w:asciiTheme="majorHAnsi" w:hAnsiTheme="majorHAnsi" w:cstheme="majorHAnsi"/>
        </w:rPr>
        <w:t>volunteer)</w:t>
      </w:r>
      <w:r w:rsidR="00474F48">
        <w:rPr>
          <w:rFonts w:asciiTheme="majorHAnsi" w:hAnsiTheme="majorHAnsi" w:cstheme="majorHAnsi"/>
        </w:rPr>
        <w:t>.</w:t>
      </w:r>
      <w:r w:rsidR="00007B1D">
        <w:rPr>
          <w:rStyle w:val="FootnoteReference"/>
          <w:rFonts w:asciiTheme="majorHAnsi" w:hAnsiTheme="majorHAnsi" w:cstheme="majorHAnsi"/>
        </w:rPr>
        <w:footnoteReference w:id="4"/>
      </w:r>
      <w:r w:rsidR="00474F48">
        <w:rPr>
          <w:rFonts w:asciiTheme="majorHAnsi" w:hAnsiTheme="majorHAnsi" w:cstheme="majorHAnsi"/>
        </w:rPr>
        <w:t xml:space="preserve"> </w:t>
      </w:r>
      <w:r w:rsidR="008822ED">
        <w:rPr>
          <w:rFonts w:asciiTheme="majorHAnsi" w:hAnsiTheme="majorHAnsi" w:cstheme="majorHAnsi"/>
        </w:rPr>
        <w:t>CDC uses case</w:t>
      </w:r>
      <w:r w:rsidR="00262295">
        <w:rPr>
          <w:rFonts w:asciiTheme="majorHAnsi" w:hAnsiTheme="majorHAnsi" w:cstheme="majorHAnsi"/>
        </w:rPr>
        <w:t xml:space="preserve"> definitions established </w:t>
      </w:r>
      <w:r w:rsidR="009F1E2E">
        <w:rPr>
          <w:rFonts w:asciiTheme="majorHAnsi" w:hAnsiTheme="majorHAnsi" w:cstheme="majorHAnsi"/>
        </w:rPr>
        <w:t>in</w:t>
      </w:r>
      <w:r w:rsidR="00262295">
        <w:rPr>
          <w:rFonts w:asciiTheme="majorHAnsi" w:hAnsiTheme="majorHAnsi" w:cstheme="majorHAnsi"/>
        </w:rPr>
        <w:t xml:space="preserve"> CSTE</w:t>
      </w:r>
      <w:r w:rsidR="009F1E2E">
        <w:rPr>
          <w:rFonts w:asciiTheme="majorHAnsi" w:hAnsiTheme="majorHAnsi" w:cstheme="majorHAnsi"/>
        </w:rPr>
        <w:t xml:space="preserve">’s updated </w:t>
      </w:r>
      <w:r w:rsidR="00C20563">
        <w:rPr>
          <w:rFonts w:asciiTheme="majorHAnsi" w:hAnsiTheme="majorHAnsi" w:cstheme="majorHAnsi"/>
        </w:rPr>
        <w:t xml:space="preserve">2020 </w:t>
      </w:r>
      <w:r w:rsidR="009F1E2E">
        <w:rPr>
          <w:rFonts w:asciiTheme="majorHAnsi" w:hAnsiTheme="majorHAnsi" w:cstheme="majorHAnsi"/>
        </w:rPr>
        <w:t xml:space="preserve">position statement on </w:t>
      </w:r>
      <w:r w:rsidR="00C20563">
        <w:rPr>
          <w:rFonts w:asciiTheme="majorHAnsi" w:hAnsiTheme="majorHAnsi" w:cstheme="majorHAnsi"/>
        </w:rPr>
        <w:t>l</w:t>
      </w:r>
      <w:r w:rsidR="009F1E2E">
        <w:rPr>
          <w:rFonts w:asciiTheme="majorHAnsi" w:hAnsiTheme="majorHAnsi" w:cstheme="majorHAnsi"/>
        </w:rPr>
        <w:t>egionellosis</w:t>
      </w:r>
      <w:r w:rsidR="004E2D98">
        <w:rPr>
          <w:rStyle w:val="FootnoteReference"/>
          <w:rFonts w:asciiTheme="majorHAnsi" w:hAnsiTheme="majorHAnsi" w:cstheme="majorHAnsi"/>
        </w:rPr>
        <w:footnoteReference w:id="5"/>
      </w:r>
      <w:r w:rsidR="00262295">
        <w:rPr>
          <w:rFonts w:asciiTheme="majorHAnsi" w:hAnsiTheme="majorHAnsi" w:cstheme="majorHAnsi"/>
        </w:rPr>
        <w:t xml:space="preserve"> to classify healthcare-associated cases as either </w:t>
      </w:r>
      <w:r w:rsidR="001146DF">
        <w:rPr>
          <w:rFonts w:asciiTheme="majorHAnsi" w:hAnsiTheme="majorHAnsi" w:cstheme="majorHAnsi"/>
        </w:rPr>
        <w:t>p</w:t>
      </w:r>
      <w:r w:rsidR="001146DF" w:rsidRPr="001146DF">
        <w:rPr>
          <w:rFonts w:asciiTheme="majorHAnsi" w:hAnsiTheme="majorHAnsi" w:cstheme="majorHAnsi"/>
        </w:rPr>
        <w:t>resumptive healthcare-associated L</w:t>
      </w:r>
      <w:r w:rsidR="00834843">
        <w:rPr>
          <w:rFonts w:asciiTheme="majorHAnsi" w:hAnsiTheme="majorHAnsi" w:cstheme="majorHAnsi"/>
        </w:rPr>
        <w:t>D</w:t>
      </w:r>
      <w:r w:rsidR="001146DF">
        <w:rPr>
          <w:rFonts w:asciiTheme="majorHAnsi" w:hAnsiTheme="majorHAnsi" w:cstheme="majorHAnsi"/>
        </w:rPr>
        <w:t xml:space="preserve"> or </w:t>
      </w:r>
      <w:r w:rsidR="0031279C">
        <w:rPr>
          <w:rFonts w:asciiTheme="majorHAnsi" w:hAnsiTheme="majorHAnsi" w:cstheme="majorHAnsi"/>
        </w:rPr>
        <w:t>p</w:t>
      </w:r>
      <w:r w:rsidR="0031279C" w:rsidRPr="0031279C">
        <w:rPr>
          <w:rFonts w:asciiTheme="majorHAnsi" w:hAnsiTheme="majorHAnsi" w:cstheme="majorHAnsi"/>
        </w:rPr>
        <w:t>ossible healthcare-associated L</w:t>
      </w:r>
      <w:r w:rsidR="00834843">
        <w:rPr>
          <w:rFonts w:asciiTheme="majorHAnsi" w:hAnsiTheme="majorHAnsi" w:cstheme="majorHAnsi"/>
        </w:rPr>
        <w:t>D</w:t>
      </w:r>
      <w:r w:rsidR="0031279C" w:rsidRPr="0031279C">
        <w:rPr>
          <w:rFonts w:asciiTheme="majorHAnsi" w:hAnsiTheme="majorHAnsi" w:cstheme="majorHAnsi"/>
        </w:rPr>
        <w:t xml:space="preserve"> disease</w:t>
      </w:r>
      <w:r w:rsidR="0031279C">
        <w:rPr>
          <w:rFonts w:asciiTheme="majorHAnsi" w:hAnsiTheme="majorHAnsi" w:cstheme="majorHAnsi"/>
        </w:rPr>
        <w:t>.</w:t>
      </w:r>
      <w:r w:rsidR="0098202C">
        <w:rPr>
          <w:rStyle w:val="FootnoteReference"/>
          <w:rFonts w:asciiTheme="majorHAnsi" w:hAnsiTheme="majorHAnsi" w:cstheme="majorHAnsi"/>
        </w:rPr>
        <w:footnoteReference w:id="6"/>
      </w:r>
      <w:r w:rsidR="0098202C">
        <w:rPr>
          <w:rFonts w:asciiTheme="majorHAnsi" w:hAnsiTheme="majorHAnsi" w:cstheme="majorHAnsi"/>
        </w:rPr>
        <w:t xml:space="preserve"> (See </w:t>
      </w:r>
      <w:r w:rsidR="001E745E">
        <w:rPr>
          <w:rFonts w:asciiTheme="majorHAnsi" w:hAnsiTheme="majorHAnsi" w:cstheme="majorHAnsi"/>
        </w:rPr>
        <w:t xml:space="preserve">Figure 1) </w:t>
      </w:r>
    </w:p>
    <w:p w14:paraId="4E045CAC" w14:textId="435B5EFB" w:rsidR="001D40F8" w:rsidRDefault="001D40F8" w:rsidP="00F908E5">
      <w:pPr>
        <w:rPr>
          <w:rFonts w:asciiTheme="majorHAnsi" w:hAnsiTheme="majorHAnsi" w:cstheme="majorHAnsi"/>
        </w:rPr>
      </w:pPr>
    </w:p>
    <w:p w14:paraId="6C5570F1" w14:textId="5A54D525" w:rsidR="00120165" w:rsidRPr="00AD06F7" w:rsidRDefault="00120165" w:rsidP="00F908E5">
      <w:pPr>
        <w:spacing w:after="120"/>
        <w:rPr>
          <w:rFonts w:ascii="Arial" w:hAnsi="Arial" w:cs="Arial"/>
          <w:b/>
          <w:bCs/>
        </w:rPr>
      </w:pPr>
      <w:r w:rsidRPr="00AD06F7">
        <w:rPr>
          <w:rFonts w:ascii="Arial" w:hAnsi="Arial" w:cs="Arial"/>
          <w:b/>
          <w:bCs/>
        </w:rPr>
        <w:t>Scope of Module</w:t>
      </w:r>
    </w:p>
    <w:p w14:paraId="7AFB775A" w14:textId="2D82DC62" w:rsidR="008C7D52" w:rsidRDefault="00C019FF" w:rsidP="00F908E5">
      <w:pPr>
        <w:spacing w:after="80"/>
        <w:rPr>
          <w:rFonts w:asciiTheme="majorHAnsi" w:hAnsiTheme="majorHAnsi" w:cstheme="majorHAnsi"/>
        </w:rPr>
      </w:pPr>
      <w:r>
        <w:rPr>
          <w:rFonts w:asciiTheme="majorHAnsi" w:hAnsiTheme="majorHAnsi" w:cstheme="majorHAnsi"/>
        </w:rPr>
        <w:t xml:space="preserve">This module </w:t>
      </w:r>
      <w:r w:rsidR="00120165">
        <w:rPr>
          <w:rFonts w:asciiTheme="majorHAnsi" w:hAnsiTheme="majorHAnsi" w:cstheme="majorHAnsi"/>
        </w:rPr>
        <w:t xml:space="preserve">covers </w:t>
      </w:r>
      <w:r w:rsidR="000174BE">
        <w:rPr>
          <w:rFonts w:asciiTheme="majorHAnsi" w:hAnsiTheme="majorHAnsi" w:cstheme="majorHAnsi"/>
        </w:rPr>
        <w:t xml:space="preserve">the </w:t>
      </w:r>
      <w:r w:rsidR="00167CEF">
        <w:rPr>
          <w:rFonts w:asciiTheme="majorHAnsi" w:hAnsiTheme="majorHAnsi" w:cstheme="majorHAnsi"/>
        </w:rPr>
        <w:t>three broad categories of healthcare facilities</w:t>
      </w:r>
      <w:r w:rsidR="00364816">
        <w:rPr>
          <w:rFonts w:asciiTheme="majorHAnsi" w:hAnsiTheme="majorHAnsi" w:cstheme="majorHAnsi"/>
        </w:rPr>
        <w:t xml:space="preserve"> as </w:t>
      </w:r>
      <w:r w:rsidR="003A4AF6">
        <w:rPr>
          <w:rFonts w:asciiTheme="majorHAnsi" w:hAnsiTheme="majorHAnsi" w:cstheme="majorHAnsi"/>
        </w:rPr>
        <w:t>recognized</w:t>
      </w:r>
      <w:r w:rsidR="0092634F">
        <w:rPr>
          <w:rFonts w:asciiTheme="majorHAnsi" w:hAnsiTheme="majorHAnsi" w:cstheme="majorHAnsi"/>
        </w:rPr>
        <w:t xml:space="preserve"> by</w:t>
      </w:r>
      <w:r w:rsidR="00BA720F">
        <w:rPr>
          <w:rFonts w:asciiTheme="majorHAnsi" w:hAnsiTheme="majorHAnsi" w:cstheme="majorHAnsi"/>
        </w:rPr>
        <w:t xml:space="preserve"> CDC</w:t>
      </w:r>
      <w:r w:rsidR="00FC19B5">
        <w:rPr>
          <w:rFonts w:asciiTheme="majorHAnsi" w:hAnsiTheme="majorHAnsi" w:cstheme="majorHAnsi"/>
        </w:rPr>
        <w:t>—hospitals, long-term care facilities, and clinics</w:t>
      </w:r>
      <w:r w:rsidR="00167CEF">
        <w:rPr>
          <w:rFonts w:asciiTheme="majorHAnsi" w:hAnsiTheme="majorHAnsi" w:cstheme="majorHAnsi"/>
        </w:rPr>
        <w:t xml:space="preserve">. </w:t>
      </w:r>
      <w:r w:rsidR="006E1ADC" w:rsidRPr="006E1ADC">
        <w:rPr>
          <w:rFonts w:asciiTheme="majorHAnsi" w:hAnsiTheme="majorHAnsi" w:cstheme="majorHAnsi"/>
        </w:rPr>
        <w:t xml:space="preserve">Other </w:t>
      </w:r>
      <w:r w:rsidR="006E1ADC">
        <w:rPr>
          <w:rFonts w:asciiTheme="majorHAnsi" w:hAnsiTheme="majorHAnsi" w:cstheme="majorHAnsi"/>
        </w:rPr>
        <w:t xml:space="preserve">CDC-recognized </w:t>
      </w:r>
      <w:r w:rsidR="006E1ADC" w:rsidRPr="006E1ADC">
        <w:rPr>
          <w:rFonts w:asciiTheme="majorHAnsi" w:hAnsiTheme="majorHAnsi" w:cstheme="majorHAnsi"/>
        </w:rPr>
        <w:t xml:space="preserve">healthcare facilities include associated sites such as pharmacies and outpatient </w:t>
      </w:r>
      <w:r w:rsidR="006E1ADC" w:rsidRPr="006E1ADC">
        <w:rPr>
          <w:rFonts w:asciiTheme="majorHAnsi" w:hAnsiTheme="majorHAnsi" w:cstheme="majorHAnsi"/>
        </w:rPr>
        <w:lastRenderedPageBreak/>
        <w:t>laboratories.</w:t>
      </w:r>
      <w:r w:rsidR="006E1ADC">
        <w:rPr>
          <w:rFonts w:asciiTheme="majorHAnsi" w:hAnsiTheme="majorHAnsi" w:cstheme="majorHAnsi"/>
        </w:rPr>
        <w:t xml:space="preserve"> </w:t>
      </w:r>
      <w:r w:rsidR="00683428">
        <w:rPr>
          <w:rFonts w:asciiTheme="majorHAnsi" w:hAnsiTheme="majorHAnsi" w:cstheme="majorHAnsi"/>
        </w:rPr>
        <w:t xml:space="preserve">CDC </w:t>
      </w:r>
      <w:r w:rsidR="00D44100">
        <w:rPr>
          <w:rFonts w:asciiTheme="majorHAnsi" w:hAnsiTheme="majorHAnsi" w:cstheme="majorHAnsi"/>
        </w:rPr>
        <w:t xml:space="preserve">further </w:t>
      </w:r>
      <w:r w:rsidR="00683428">
        <w:rPr>
          <w:rFonts w:asciiTheme="majorHAnsi" w:hAnsiTheme="majorHAnsi" w:cstheme="majorHAnsi"/>
        </w:rPr>
        <w:t xml:space="preserve">identifies </w:t>
      </w:r>
      <w:r w:rsidR="006A702A">
        <w:rPr>
          <w:rFonts w:asciiTheme="majorHAnsi" w:hAnsiTheme="majorHAnsi" w:cstheme="majorHAnsi"/>
        </w:rPr>
        <w:t xml:space="preserve">several </w:t>
      </w:r>
      <w:r w:rsidR="0076198C">
        <w:rPr>
          <w:rFonts w:asciiTheme="majorHAnsi" w:hAnsiTheme="majorHAnsi" w:cstheme="majorHAnsi"/>
        </w:rPr>
        <w:t xml:space="preserve">kinds </w:t>
      </w:r>
      <w:r w:rsidR="006A702A">
        <w:rPr>
          <w:rFonts w:asciiTheme="majorHAnsi" w:hAnsiTheme="majorHAnsi" w:cstheme="majorHAnsi"/>
        </w:rPr>
        <w:t>of facilities</w:t>
      </w:r>
      <w:r w:rsidR="008F5EDE">
        <w:rPr>
          <w:rFonts w:asciiTheme="majorHAnsi" w:hAnsiTheme="majorHAnsi" w:cstheme="majorHAnsi"/>
        </w:rPr>
        <w:t xml:space="preserve"> </w:t>
      </w:r>
      <w:r w:rsidR="00EB7841">
        <w:rPr>
          <w:rFonts w:asciiTheme="majorHAnsi" w:hAnsiTheme="majorHAnsi" w:cstheme="majorHAnsi"/>
        </w:rPr>
        <w:t xml:space="preserve">included </w:t>
      </w:r>
      <w:r w:rsidR="00D44100">
        <w:rPr>
          <w:rFonts w:asciiTheme="majorHAnsi" w:hAnsiTheme="majorHAnsi" w:cstheme="majorHAnsi"/>
        </w:rPr>
        <w:t>within each category</w:t>
      </w:r>
      <w:r w:rsidR="00102772">
        <w:rPr>
          <w:rStyle w:val="FootnoteReference"/>
          <w:rFonts w:asciiTheme="majorHAnsi" w:hAnsiTheme="majorHAnsi" w:cstheme="majorHAnsi"/>
        </w:rPr>
        <w:footnoteReference w:id="7"/>
      </w:r>
      <w:r w:rsidR="00D44100">
        <w:rPr>
          <w:rFonts w:asciiTheme="majorHAnsi" w:hAnsiTheme="majorHAnsi" w:cstheme="majorHAnsi"/>
        </w:rPr>
        <w:t>:</w:t>
      </w:r>
      <w:r w:rsidR="008F5EDE">
        <w:rPr>
          <w:rFonts w:asciiTheme="majorHAnsi" w:hAnsiTheme="majorHAnsi" w:cstheme="majorHAnsi"/>
        </w:rPr>
        <w:t xml:space="preserve"> </w:t>
      </w:r>
      <w:r w:rsidR="006A702A">
        <w:rPr>
          <w:rFonts w:asciiTheme="majorHAnsi" w:hAnsiTheme="majorHAnsi" w:cstheme="majorHAnsi"/>
        </w:rPr>
        <w:t xml:space="preserve"> </w:t>
      </w:r>
    </w:p>
    <w:p w14:paraId="58A39359" w14:textId="35483C86" w:rsidR="0076198C" w:rsidRDefault="0076198C" w:rsidP="00F908E5">
      <w:pPr>
        <w:pStyle w:val="ListParagraph"/>
        <w:numPr>
          <w:ilvl w:val="0"/>
          <w:numId w:val="1"/>
        </w:numPr>
        <w:contextualSpacing w:val="0"/>
        <w:rPr>
          <w:rFonts w:asciiTheme="majorHAnsi" w:hAnsiTheme="majorHAnsi" w:cstheme="majorHAnsi"/>
        </w:rPr>
      </w:pPr>
      <w:r w:rsidRPr="00DC15BC">
        <w:rPr>
          <w:rFonts w:asciiTheme="majorHAnsi" w:hAnsiTheme="majorHAnsi" w:cstheme="majorHAnsi"/>
        </w:rPr>
        <w:t>H</w:t>
      </w:r>
      <w:r w:rsidR="0092634F">
        <w:rPr>
          <w:rFonts w:asciiTheme="majorHAnsi" w:hAnsiTheme="majorHAnsi" w:cstheme="majorHAnsi"/>
        </w:rPr>
        <w:t>ospitals</w:t>
      </w:r>
    </w:p>
    <w:p w14:paraId="7B2F05D3" w14:textId="11129367" w:rsidR="00683428" w:rsidRDefault="00683428" w:rsidP="00F908E5">
      <w:pPr>
        <w:pStyle w:val="ListParagraph"/>
        <w:numPr>
          <w:ilvl w:val="1"/>
          <w:numId w:val="1"/>
        </w:numPr>
        <w:spacing w:after="80"/>
        <w:contextualSpacing w:val="0"/>
        <w:rPr>
          <w:rFonts w:asciiTheme="majorHAnsi" w:hAnsiTheme="majorHAnsi" w:cstheme="majorHAnsi"/>
        </w:rPr>
      </w:pPr>
      <w:r w:rsidRPr="00683428">
        <w:rPr>
          <w:rFonts w:asciiTheme="majorHAnsi" w:hAnsiTheme="majorHAnsi" w:cstheme="majorHAnsi"/>
        </w:rPr>
        <w:t>Acute care hospitals (general or specialty); long-term acute care hospitals; critical access hospitals; children’s hospitals; psychiatric hospitals</w:t>
      </w:r>
    </w:p>
    <w:p w14:paraId="78B2F8F4" w14:textId="4D2D78D7" w:rsidR="0092634F" w:rsidRDefault="0092634F" w:rsidP="00F908E5">
      <w:pPr>
        <w:pStyle w:val="ListParagraph"/>
        <w:numPr>
          <w:ilvl w:val="0"/>
          <w:numId w:val="1"/>
        </w:numPr>
        <w:contextualSpacing w:val="0"/>
        <w:rPr>
          <w:rFonts w:asciiTheme="majorHAnsi" w:hAnsiTheme="majorHAnsi" w:cstheme="majorHAnsi"/>
        </w:rPr>
      </w:pPr>
      <w:r>
        <w:rPr>
          <w:rFonts w:asciiTheme="majorHAnsi" w:hAnsiTheme="majorHAnsi" w:cstheme="majorHAnsi"/>
        </w:rPr>
        <w:t>Long-term care facilities</w:t>
      </w:r>
    </w:p>
    <w:p w14:paraId="51AB2D28" w14:textId="5279E4F7" w:rsidR="009C7336" w:rsidRDefault="009C7336" w:rsidP="00F908E5">
      <w:pPr>
        <w:pStyle w:val="ListParagraph"/>
        <w:numPr>
          <w:ilvl w:val="1"/>
          <w:numId w:val="1"/>
        </w:numPr>
        <w:spacing w:after="80"/>
        <w:contextualSpacing w:val="0"/>
        <w:rPr>
          <w:rFonts w:asciiTheme="majorHAnsi" w:hAnsiTheme="majorHAnsi" w:cstheme="majorHAnsi"/>
        </w:rPr>
      </w:pPr>
      <w:r w:rsidRPr="009C7336">
        <w:rPr>
          <w:rFonts w:asciiTheme="majorHAnsi" w:hAnsiTheme="majorHAnsi" w:cstheme="majorHAnsi"/>
        </w:rPr>
        <w:t>Skilled nursing facilities; nursing homes; inpatient hospice; rehabilitation hospitals; psychiatric residential treatment facilities</w:t>
      </w:r>
    </w:p>
    <w:p w14:paraId="27B5CC7A" w14:textId="69858090" w:rsidR="0092634F" w:rsidRDefault="0092634F" w:rsidP="00F908E5">
      <w:pPr>
        <w:pStyle w:val="ListParagraph"/>
        <w:numPr>
          <w:ilvl w:val="0"/>
          <w:numId w:val="1"/>
        </w:numPr>
        <w:contextualSpacing w:val="0"/>
        <w:rPr>
          <w:rFonts w:asciiTheme="majorHAnsi" w:hAnsiTheme="majorHAnsi" w:cstheme="majorHAnsi"/>
        </w:rPr>
      </w:pPr>
      <w:r>
        <w:rPr>
          <w:rFonts w:asciiTheme="majorHAnsi" w:hAnsiTheme="majorHAnsi" w:cstheme="majorHAnsi"/>
        </w:rPr>
        <w:t>Clinics</w:t>
      </w:r>
    </w:p>
    <w:p w14:paraId="0EC58D39" w14:textId="75A0054E" w:rsidR="009C7336" w:rsidRPr="00DC15BC" w:rsidRDefault="009C7336" w:rsidP="00F908E5">
      <w:pPr>
        <w:pStyle w:val="ListParagraph"/>
        <w:numPr>
          <w:ilvl w:val="1"/>
          <w:numId w:val="1"/>
        </w:numPr>
        <w:spacing w:after="80"/>
        <w:contextualSpacing w:val="0"/>
        <w:rPr>
          <w:rFonts w:asciiTheme="majorHAnsi" w:hAnsiTheme="majorHAnsi" w:cstheme="majorHAnsi"/>
        </w:rPr>
      </w:pPr>
      <w:r w:rsidRPr="009C7336">
        <w:rPr>
          <w:rFonts w:asciiTheme="majorHAnsi" w:hAnsiTheme="majorHAnsi" w:cstheme="majorHAnsi"/>
        </w:rPr>
        <w:t>General and specialty outpatient clinics (not located in a hospital); ambulatory/same day surgery centers (not located in a hospital); outpatient rehabilitation clinics; dialysis centers; dental offices/clinics</w:t>
      </w:r>
    </w:p>
    <w:p w14:paraId="4F283964" w14:textId="16F88729" w:rsidR="005F4023" w:rsidRDefault="00A90297" w:rsidP="00F908E5">
      <w:pPr>
        <w:rPr>
          <w:rFonts w:asciiTheme="majorHAnsi" w:hAnsiTheme="majorHAnsi" w:cstheme="majorHAnsi"/>
        </w:rPr>
      </w:pPr>
      <w:r w:rsidRPr="00AD7CCA">
        <w:rPr>
          <w:rFonts w:asciiTheme="majorHAnsi" w:hAnsiTheme="majorHAnsi" w:cstheme="majorHAnsi"/>
          <w:b/>
          <w:bCs/>
          <w:noProof/>
        </w:rPr>
        <mc:AlternateContent>
          <mc:Choice Requires="wps">
            <w:drawing>
              <wp:anchor distT="45720" distB="45720" distL="114300" distR="114300" simplePos="0" relativeHeight="251657728" behindDoc="0" locked="0" layoutInCell="1" allowOverlap="1" wp14:anchorId="6DEEDD4A" wp14:editId="5765F341">
                <wp:simplePos x="0" y="0"/>
                <wp:positionH relativeFrom="margin">
                  <wp:align>right</wp:align>
                </wp:positionH>
                <wp:positionV relativeFrom="paragraph">
                  <wp:posOffset>5888</wp:posOffset>
                </wp:positionV>
                <wp:extent cx="2212340" cy="1538605"/>
                <wp:effectExtent l="0" t="0" r="16510" b="23495"/>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2340" cy="1538605"/>
                        </a:xfrm>
                        <a:prstGeom prst="rect">
                          <a:avLst/>
                        </a:prstGeom>
                        <a:solidFill>
                          <a:srgbClr val="FFFFFF"/>
                        </a:solidFill>
                        <a:ln w="9525">
                          <a:solidFill>
                            <a:srgbClr val="000000"/>
                          </a:solidFill>
                          <a:miter lim="800000"/>
                          <a:headEnd/>
                          <a:tailEnd/>
                        </a:ln>
                      </wps:spPr>
                      <wps:txbx>
                        <w:txbxContent>
                          <w:p w14:paraId="3731A2A8" w14:textId="77777777" w:rsidR="00570BB7" w:rsidRPr="00236095" w:rsidRDefault="00570BB7" w:rsidP="00F908E5">
                            <w:pPr>
                              <w:shd w:val="clear" w:color="auto" w:fill="DEEAF6" w:themeFill="accent5" w:themeFillTint="33"/>
                              <w:rPr>
                                <w:rFonts w:ascii="Arial Nova Light" w:hAnsi="Arial Nova Light" w:cs="Arial"/>
                                <w:b/>
                                <w:bCs/>
                                <w:sz w:val="20"/>
                                <w:szCs w:val="20"/>
                              </w:rPr>
                            </w:pPr>
                            <w:r w:rsidRPr="00236095">
                              <w:rPr>
                                <w:rFonts w:ascii="Arial Nova Light" w:hAnsi="Arial Nova Light" w:cs="Arial"/>
                                <w:b/>
                                <w:bCs/>
                                <w:sz w:val="20"/>
                                <w:szCs w:val="20"/>
                              </w:rPr>
                              <w:t>For More Information….</w:t>
                            </w:r>
                          </w:p>
                          <w:p w14:paraId="5AB46BED" w14:textId="4D3BD9C8" w:rsidR="00AD7CCA" w:rsidRPr="00236095" w:rsidRDefault="00AD7CCA">
                            <w:pPr>
                              <w:rPr>
                                <w:rFonts w:ascii="Arial Nova Light" w:hAnsi="Arial Nova Light" w:cs="Arial"/>
                                <w:sz w:val="18"/>
                                <w:szCs w:val="18"/>
                              </w:rPr>
                            </w:pPr>
                          </w:p>
                          <w:p w14:paraId="6B25FE9D" w14:textId="370745AA" w:rsidR="00AD7CCA" w:rsidRPr="00236095" w:rsidRDefault="00651E90">
                            <w:pPr>
                              <w:rPr>
                                <w:rFonts w:ascii="Arial Nova Light" w:hAnsi="Arial Nova Light" w:cs="Arial"/>
                                <w:sz w:val="18"/>
                                <w:szCs w:val="18"/>
                              </w:rPr>
                            </w:pPr>
                            <w:r w:rsidRPr="00236095">
                              <w:rPr>
                                <w:rFonts w:ascii="Arial Nova Light" w:hAnsi="Arial Nova Light" w:cs="Arial"/>
                                <w:sz w:val="18"/>
                                <w:szCs w:val="18"/>
                              </w:rPr>
                              <w:t xml:space="preserve">See CDC’s materials </w:t>
                            </w:r>
                            <w:r w:rsidR="00A745BC" w:rsidRPr="00236095">
                              <w:rPr>
                                <w:rFonts w:ascii="Arial Nova Light" w:hAnsi="Arial Nova Light" w:cs="Arial"/>
                                <w:sz w:val="18"/>
                                <w:szCs w:val="18"/>
                              </w:rPr>
                              <w:t xml:space="preserve">for health departments </w:t>
                            </w:r>
                            <w:r w:rsidR="00CE53D8" w:rsidRPr="00236095">
                              <w:rPr>
                                <w:rFonts w:ascii="Arial Nova Light" w:hAnsi="Arial Nova Light" w:cs="Arial"/>
                                <w:sz w:val="18"/>
                                <w:szCs w:val="18"/>
                              </w:rPr>
                              <w:t xml:space="preserve">conducting </w:t>
                            </w:r>
                            <w:hyperlink r:id="rId13" w:history="1">
                              <w:r w:rsidR="0036270E" w:rsidRPr="00236095">
                                <w:rPr>
                                  <w:rStyle w:val="Hyperlink"/>
                                  <w:rFonts w:ascii="Arial Nova Light" w:hAnsi="Arial Nova Light" w:cs="Arial"/>
                                  <w:sz w:val="18"/>
                                  <w:szCs w:val="18"/>
                                </w:rPr>
                                <w:t>investigations in healthcare facilities</w:t>
                              </w:r>
                            </w:hyperlink>
                            <w:r w:rsidR="001268EF" w:rsidRPr="00236095">
                              <w:rPr>
                                <w:rFonts w:ascii="Arial Nova Light" w:hAnsi="Arial Nova Light" w:cs="Arial"/>
                                <w:sz w:val="18"/>
                                <w:szCs w:val="18"/>
                              </w:rPr>
                              <w:t xml:space="preserve"> for more in-depth information</w:t>
                            </w:r>
                            <w:r w:rsidR="0036270E" w:rsidRPr="00236095">
                              <w:rPr>
                                <w:rFonts w:ascii="Arial Nova Light" w:hAnsi="Arial Nova Light" w:cs="Arial"/>
                                <w:sz w:val="18"/>
                                <w:szCs w:val="18"/>
                              </w:rPr>
                              <w:t xml:space="preserve"> </w:t>
                            </w:r>
                            <w:r w:rsidR="001268EF" w:rsidRPr="00236095">
                              <w:rPr>
                                <w:rFonts w:ascii="Arial Nova Light" w:hAnsi="Arial Nova Light" w:cs="Arial"/>
                                <w:sz w:val="18"/>
                                <w:szCs w:val="18"/>
                              </w:rPr>
                              <w:t xml:space="preserve">about </w:t>
                            </w:r>
                            <w:r w:rsidR="00C20563" w:rsidRPr="00236095">
                              <w:rPr>
                                <w:rFonts w:ascii="Arial Nova Light" w:hAnsi="Arial Nova Light" w:cs="Arial"/>
                                <w:sz w:val="18"/>
                                <w:szCs w:val="18"/>
                              </w:rPr>
                              <w:t>l</w:t>
                            </w:r>
                            <w:r w:rsidR="001268EF" w:rsidRPr="00236095">
                              <w:rPr>
                                <w:rFonts w:ascii="Arial Nova Light" w:hAnsi="Arial Nova Light" w:cs="Arial"/>
                                <w:sz w:val="18"/>
                                <w:szCs w:val="18"/>
                              </w:rPr>
                              <w:t xml:space="preserve">egionellosis case definitions, </w:t>
                            </w:r>
                            <w:r w:rsidR="00BF1411" w:rsidRPr="00236095">
                              <w:rPr>
                                <w:rFonts w:ascii="Arial Nova Light" w:hAnsi="Arial Nova Light" w:cs="Arial"/>
                                <w:sz w:val="18"/>
                                <w:szCs w:val="18"/>
                              </w:rPr>
                              <w:t xml:space="preserve">case and outbreak investigation resources, and </w:t>
                            </w:r>
                            <w:r w:rsidR="00647A66" w:rsidRPr="00236095">
                              <w:rPr>
                                <w:rFonts w:ascii="Arial Nova Light" w:hAnsi="Arial Nova Light" w:cs="Arial"/>
                                <w:sz w:val="18"/>
                                <w:szCs w:val="18"/>
                              </w:rPr>
                              <w:t>water management strategies for preventing Legionnaires’ disease</w:t>
                            </w:r>
                            <w:r w:rsidR="00834843" w:rsidRPr="00236095">
                              <w:rPr>
                                <w:rFonts w:ascii="Arial Nova Light" w:hAnsi="Arial Nova Light" w:cs="Arial"/>
                                <w:sz w:val="18"/>
                                <w:szCs w:val="1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EEDD4A" id="_x0000_s1027" type="#_x0000_t202" style="position:absolute;margin-left:123pt;margin-top:.45pt;width:174.2pt;height:121.15pt;z-index:25165772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">
                <v:textbox>
                  <w:txbxContent>
                    <w:p w14:paraId="3731A2A8" w14:textId="77777777" w:rsidR="00570BB7" w:rsidRPr="00236095" w:rsidRDefault="00570BB7" w:rsidP="00F908E5">
                      <w:pPr>
                        <w:shd w:val="clear" w:color="auto" w:fill="DEEAF6" w:themeFill="accent5" w:themeFillTint="33"/>
                        <w:rPr>
                          <w:rFonts w:ascii="Arial Nova Light" w:hAnsi="Arial Nova Light" w:cs="Arial"/>
                          <w:b/>
                          <w:bCs/>
                          <w:sz w:val="20"/>
                          <w:szCs w:val="20"/>
                        </w:rPr>
                      </w:pPr>
                      <w:r w:rsidRPr="00236095">
                        <w:rPr>
                          <w:rFonts w:ascii="Arial Nova Light" w:hAnsi="Arial Nova Light" w:cs="Arial"/>
                          <w:b/>
                          <w:bCs/>
                          <w:sz w:val="20"/>
                          <w:szCs w:val="20"/>
                        </w:rPr>
                        <w:t>For More Information….</w:t>
                      </w:r>
                    </w:p>
                    <w:p w14:paraId="5AB46BED" w14:textId="4D3BD9C8" w:rsidR="00AD7CCA" w:rsidRPr="00236095" w:rsidRDefault="00AD7CCA">
                      <w:pPr>
                        <w:rPr>
                          <w:rFonts w:ascii="Arial Nova Light" w:hAnsi="Arial Nova Light" w:cs="Arial"/>
                          <w:sz w:val="18"/>
                          <w:szCs w:val="18"/>
                        </w:rPr>
                      </w:pPr>
                    </w:p>
                    <w:p w14:paraId="6B25FE9D" w14:textId="370745AA" w:rsidR="00AD7CCA" w:rsidRPr="00236095" w:rsidRDefault="00651E90">
                      <w:pPr>
                        <w:rPr>
                          <w:rFonts w:ascii="Arial Nova Light" w:hAnsi="Arial Nova Light" w:cs="Arial"/>
                          <w:sz w:val="18"/>
                          <w:szCs w:val="18"/>
                        </w:rPr>
                      </w:pPr>
                      <w:r w:rsidRPr="00236095">
                        <w:rPr>
                          <w:rFonts w:ascii="Arial Nova Light" w:hAnsi="Arial Nova Light" w:cs="Arial"/>
                          <w:sz w:val="18"/>
                          <w:szCs w:val="18"/>
                        </w:rPr>
                        <w:t xml:space="preserve">See CDC’s materials </w:t>
                      </w:r>
                      <w:r w:rsidR="00A745BC" w:rsidRPr="00236095">
                        <w:rPr>
                          <w:rFonts w:ascii="Arial Nova Light" w:hAnsi="Arial Nova Light" w:cs="Arial"/>
                          <w:sz w:val="18"/>
                          <w:szCs w:val="18"/>
                        </w:rPr>
                        <w:t xml:space="preserve">for health departments </w:t>
                      </w:r>
                      <w:r w:rsidR="00CE53D8" w:rsidRPr="00236095">
                        <w:rPr>
                          <w:rFonts w:ascii="Arial Nova Light" w:hAnsi="Arial Nova Light" w:cs="Arial"/>
                          <w:sz w:val="18"/>
                          <w:szCs w:val="18"/>
                        </w:rPr>
                        <w:t xml:space="preserve">conducting </w:t>
                      </w:r>
                      <w:hyperlink r:id="rId14" w:history="1">
                        <w:r w:rsidR="0036270E" w:rsidRPr="00236095">
                          <w:rPr>
                            <w:rStyle w:val="Hyperlink"/>
                            <w:rFonts w:ascii="Arial Nova Light" w:hAnsi="Arial Nova Light" w:cs="Arial"/>
                            <w:sz w:val="18"/>
                            <w:szCs w:val="18"/>
                          </w:rPr>
                          <w:t>investigations in healthcare facilities</w:t>
                        </w:r>
                      </w:hyperlink>
                      <w:r w:rsidR="001268EF" w:rsidRPr="00236095">
                        <w:rPr>
                          <w:rFonts w:ascii="Arial Nova Light" w:hAnsi="Arial Nova Light" w:cs="Arial"/>
                          <w:sz w:val="18"/>
                          <w:szCs w:val="18"/>
                        </w:rPr>
                        <w:t xml:space="preserve"> for more in-depth information</w:t>
                      </w:r>
                      <w:r w:rsidR="0036270E" w:rsidRPr="00236095">
                        <w:rPr>
                          <w:rFonts w:ascii="Arial Nova Light" w:hAnsi="Arial Nova Light" w:cs="Arial"/>
                          <w:sz w:val="18"/>
                          <w:szCs w:val="18"/>
                        </w:rPr>
                        <w:t xml:space="preserve"> </w:t>
                      </w:r>
                      <w:r w:rsidR="001268EF" w:rsidRPr="00236095">
                        <w:rPr>
                          <w:rFonts w:ascii="Arial Nova Light" w:hAnsi="Arial Nova Light" w:cs="Arial"/>
                          <w:sz w:val="18"/>
                          <w:szCs w:val="18"/>
                        </w:rPr>
                        <w:t xml:space="preserve">about </w:t>
                      </w:r>
                      <w:r w:rsidR="00C20563" w:rsidRPr="00236095">
                        <w:rPr>
                          <w:rFonts w:ascii="Arial Nova Light" w:hAnsi="Arial Nova Light" w:cs="Arial"/>
                          <w:sz w:val="18"/>
                          <w:szCs w:val="18"/>
                        </w:rPr>
                        <w:t>l</w:t>
                      </w:r>
                      <w:r w:rsidR="001268EF" w:rsidRPr="00236095">
                        <w:rPr>
                          <w:rFonts w:ascii="Arial Nova Light" w:hAnsi="Arial Nova Light" w:cs="Arial"/>
                          <w:sz w:val="18"/>
                          <w:szCs w:val="18"/>
                        </w:rPr>
                        <w:t xml:space="preserve">egionellosis case definitions, </w:t>
                      </w:r>
                      <w:r w:rsidR="00BF1411" w:rsidRPr="00236095">
                        <w:rPr>
                          <w:rFonts w:ascii="Arial Nova Light" w:hAnsi="Arial Nova Light" w:cs="Arial"/>
                          <w:sz w:val="18"/>
                          <w:szCs w:val="18"/>
                        </w:rPr>
                        <w:t xml:space="preserve">case and outbreak investigation resources, and </w:t>
                      </w:r>
                      <w:r w:rsidR="00647A66" w:rsidRPr="00236095">
                        <w:rPr>
                          <w:rFonts w:ascii="Arial Nova Light" w:hAnsi="Arial Nova Light" w:cs="Arial"/>
                          <w:sz w:val="18"/>
                          <w:szCs w:val="18"/>
                        </w:rPr>
                        <w:t>water management strategies for preventing Legionnaires’ disease</w:t>
                      </w:r>
                      <w:r w:rsidR="00834843" w:rsidRPr="00236095">
                        <w:rPr>
                          <w:rFonts w:ascii="Arial Nova Light" w:hAnsi="Arial Nova Light" w:cs="Arial"/>
                          <w:sz w:val="18"/>
                          <w:szCs w:val="18"/>
                        </w:rPr>
                        <w:t>.</w:t>
                      </w:r>
                    </w:p>
                  </w:txbxContent>
                </v:textbox>
                <w10:wrap type="square" anchorx="margin"/>
              </v:shape>
            </w:pict>
          </mc:Fallback>
        </mc:AlternateContent>
      </w:r>
    </w:p>
    <w:p w14:paraId="794F83C5" w14:textId="12A47CFB" w:rsidR="005F06C7" w:rsidRPr="005F06C7" w:rsidRDefault="005F4023" w:rsidP="00F908E5">
      <w:pPr>
        <w:rPr>
          <w:rFonts w:asciiTheme="majorHAnsi" w:hAnsiTheme="majorHAnsi" w:cstheme="majorHAnsi"/>
        </w:rPr>
      </w:pPr>
      <w:r>
        <w:rPr>
          <w:rFonts w:asciiTheme="majorHAnsi" w:hAnsiTheme="majorHAnsi" w:cstheme="majorHAnsi"/>
        </w:rPr>
        <w:t>CDC does not include</w:t>
      </w:r>
      <w:r w:rsidR="005F06C7">
        <w:rPr>
          <w:rFonts w:asciiTheme="majorHAnsi" w:hAnsiTheme="majorHAnsi" w:cstheme="majorHAnsi"/>
        </w:rPr>
        <w:t xml:space="preserve"> </w:t>
      </w:r>
      <w:r w:rsidR="00715A40">
        <w:rPr>
          <w:rFonts w:asciiTheme="majorHAnsi" w:hAnsiTheme="majorHAnsi" w:cstheme="majorHAnsi"/>
        </w:rPr>
        <w:t xml:space="preserve">facilities like </w:t>
      </w:r>
      <w:r w:rsidR="005F06C7" w:rsidRPr="005F06C7">
        <w:rPr>
          <w:rFonts w:asciiTheme="majorHAnsi" w:hAnsiTheme="majorHAnsi" w:cstheme="majorHAnsi"/>
        </w:rPr>
        <w:t>assisted living</w:t>
      </w:r>
      <w:r w:rsidR="00715A40">
        <w:rPr>
          <w:rFonts w:asciiTheme="majorHAnsi" w:hAnsiTheme="majorHAnsi" w:cstheme="majorHAnsi"/>
        </w:rPr>
        <w:t xml:space="preserve"> or </w:t>
      </w:r>
      <w:r w:rsidR="005F06C7" w:rsidRPr="005F06C7">
        <w:rPr>
          <w:rFonts w:asciiTheme="majorHAnsi" w:hAnsiTheme="majorHAnsi" w:cstheme="majorHAnsi"/>
        </w:rPr>
        <w:t>senior living facilities</w:t>
      </w:r>
      <w:r w:rsidR="00715A40">
        <w:rPr>
          <w:rFonts w:asciiTheme="majorHAnsi" w:hAnsiTheme="majorHAnsi" w:cstheme="majorHAnsi"/>
        </w:rPr>
        <w:t xml:space="preserve">, </w:t>
      </w:r>
      <w:r w:rsidR="00E45AC6">
        <w:rPr>
          <w:rFonts w:asciiTheme="majorHAnsi" w:hAnsiTheme="majorHAnsi" w:cstheme="majorHAnsi"/>
        </w:rPr>
        <w:t>prisons, and group homes in the definition of</w:t>
      </w:r>
      <w:r w:rsidR="00D53D4D">
        <w:rPr>
          <w:rFonts w:asciiTheme="majorHAnsi" w:hAnsiTheme="majorHAnsi" w:cstheme="majorHAnsi"/>
        </w:rPr>
        <w:t xml:space="preserve"> healthcare facilities.</w:t>
      </w:r>
      <w:r w:rsidR="003102C8">
        <w:rPr>
          <w:rFonts w:asciiTheme="majorHAnsi" w:hAnsiTheme="majorHAnsi" w:cstheme="majorHAnsi"/>
        </w:rPr>
        <w:t xml:space="preserve"> </w:t>
      </w:r>
      <w:r w:rsidR="006D44CA">
        <w:rPr>
          <w:rFonts w:asciiTheme="majorHAnsi" w:hAnsiTheme="majorHAnsi" w:cstheme="majorHAnsi"/>
        </w:rPr>
        <w:t>The</w:t>
      </w:r>
      <w:r w:rsidR="003102C8">
        <w:rPr>
          <w:rFonts w:asciiTheme="majorHAnsi" w:hAnsiTheme="majorHAnsi" w:cstheme="majorHAnsi"/>
        </w:rPr>
        <w:t xml:space="preserve"> Congregate Resident</w:t>
      </w:r>
      <w:r w:rsidR="006D44CA">
        <w:rPr>
          <w:rFonts w:asciiTheme="majorHAnsi" w:hAnsiTheme="majorHAnsi" w:cstheme="majorHAnsi"/>
        </w:rPr>
        <w:t xml:space="preserve">ial Settings </w:t>
      </w:r>
      <w:r w:rsidR="00834843" w:rsidRPr="00834843">
        <w:rPr>
          <w:rFonts w:asciiTheme="majorHAnsi" w:hAnsiTheme="majorHAnsi" w:cstheme="majorHAnsi"/>
          <w:highlight w:val="yellow"/>
        </w:rPr>
        <w:t>[</w:t>
      </w:r>
      <w:r w:rsidR="00796EDC">
        <w:rPr>
          <w:rFonts w:asciiTheme="majorHAnsi" w:hAnsiTheme="majorHAnsi" w:cstheme="majorHAnsi"/>
          <w:highlight w:val="yellow"/>
        </w:rPr>
        <w:t xml:space="preserve">insert </w:t>
      </w:r>
      <w:r w:rsidR="00834843">
        <w:rPr>
          <w:rFonts w:asciiTheme="majorHAnsi" w:hAnsiTheme="majorHAnsi" w:cstheme="majorHAnsi"/>
          <w:highlight w:val="yellow"/>
        </w:rPr>
        <w:t xml:space="preserve">text </w:t>
      </w:r>
      <w:r w:rsidR="00834843" w:rsidRPr="00834843">
        <w:rPr>
          <w:rFonts w:asciiTheme="majorHAnsi" w:hAnsiTheme="majorHAnsi" w:cstheme="majorHAnsi"/>
          <w:highlight w:val="yellow"/>
        </w:rPr>
        <w:t>link]</w:t>
      </w:r>
      <w:r w:rsidR="00834843">
        <w:rPr>
          <w:rFonts w:asciiTheme="majorHAnsi" w:hAnsiTheme="majorHAnsi" w:cstheme="majorHAnsi"/>
        </w:rPr>
        <w:t xml:space="preserve"> </w:t>
      </w:r>
      <w:r w:rsidR="006D44CA">
        <w:rPr>
          <w:rFonts w:asciiTheme="majorHAnsi" w:hAnsiTheme="majorHAnsi" w:cstheme="majorHAnsi"/>
        </w:rPr>
        <w:t>module</w:t>
      </w:r>
      <w:r w:rsidR="00E45AC6">
        <w:rPr>
          <w:rFonts w:asciiTheme="majorHAnsi" w:hAnsiTheme="majorHAnsi" w:cstheme="majorHAnsi"/>
        </w:rPr>
        <w:t xml:space="preserve"> </w:t>
      </w:r>
      <w:r w:rsidR="006D44CA">
        <w:rPr>
          <w:rFonts w:asciiTheme="majorHAnsi" w:hAnsiTheme="majorHAnsi" w:cstheme="majorHAnsi"/>
        </w:rPr>
        <w:t>in this toolkit addresses these types of facili</w:t>
      </w:r>
      <w:r w:rsidR="00BB5FE5">
        <w:rPr>
          <w:rFonts w:asciiTheme="majorHAnsi" w:hAnsiTheme="majorHAnsi" w:cstheme="majorHAnsi"/>
        </w:rPr>
        <w:t>ties.</w:t>
      </w:r>
    </w:p>
    <w:p w14:paraId="16156F37" w14:textId="72BF526B" w:rsidR="00342CB9" w:rsidRDefault="00342CB9" w:rsidP="00F908E5">
      <w:pPr>
        <w:rPr>
          <w:rFonts w:asciiTheme="majorHAnsi" w:hAnsiTheme="majorHAnsi" w:cstheme="majorHAnsi"/>
        </w:rPr>
      </w:pPr>
    </w:p>
    <w:p w14:paraId="366F3ADC" w14:textId="120C550C" w:rsidR="00DC15BC" w:rsidRPr="00AD06F7" w:rsidRDefault="00A92098" w:rsidP="00F908E5">
      <w:pPr>
        <w:spacing w:after="120"/>
        <w:rPr>
          <w:rFonts w:ascii="Arial" w:hAnsi="Arial" w:cs="Arial"/>
          <w:b/>
          <w:bCs/>
        </w:rPr>
      </w:pPr>
      <w:r w:rsidRPr="00AD06F7">
        <w:rPr>
          <w:rFonts w:ascii="Arial" w:hAnsi="Arial" w:cs="Arial"/>
          <w:b/>
          <w:bCs/>
        </w:rPr>
        <w:t xml:space="preserve">Key </w:t>
      </w:r>
      <w:r w:rsidR="00A24045" w:rsidRPr="00AD06F7">
        <w:rPr>
          <w:rFonts w:ascii="Arial" w:hAnsi="Arial" w:cs="Arial"/>
          <w:b/>
          <w:bCs/>
        </w:rPr>
        <w:t xml:space="preserve">Risk Factors in </w:t>
      </w:r>
      <w:r w:rsidR="008F5EDE">
        <w:rPr>
          <w:rFonts w:ascii="Arial" w:hAnsi="Arial" w:cs="Arial"/>
          <w:b/>
          <w:bCs/>
        </w:rPr>
        <w:t>Healthcare</w:t>
      </w:r>
      <w:r w:rsidRPr="00AD06F7">
        <w:rPr>
          <w:rFonts w:ascii="Arial" w:hAnsi="Arial" w:cs="Arial"/>
          <w:b/>
          <w:bCs/>
        </w:rPr>
        <w:t xml:space="preserve"> </w:t>
      </w:r>
      <w:r w:rsidR="002F1688" w:rsidRPr="00AD06F7">
        <w:rPr>
          <w:rFonts w:ascii="Arial" w:hAnsi="Arial" w:cs="Arial"/>
          <w:b/>
          <w:bCs/>
        </w:rPr>
        <w:t>Facilities</w:t>
      </w:r>
    </w:p>
    <w:p w14:paraId="596891FC" w14:textId="667B063B" w:rsidR="00582658" w:rsidRDefault="00582658" w:rsidP="00F908E5">
      <w:pPr>
        <w:spacing w:after="120"/>
        <w:rPr>
          <w:rFonts w:asciiTheme="majorHAnsi" w:hAnsiTheme="majorHAnsi" w:cstheme="majorHAnsi"/>
        </w:rPr>
      </w:pPr>
      <w:r>
        <w:rPr>
          <w:rFonts w:asciiTheme="majorHAnsi" w:hAnsiTheme="majorHAnsi" w:cstheme="majorHAnsi"/>
        </w:rPr>
        <w:t xml:space="preserve">There are multiple factors that </w:t>
      </w:r>
      <w:r w:rsidR="001868A3">
        <w:rPr>
          <w:rFonts w:asciiTheme="majorHAnsi" w:hAnsiTheme="majorHAnsi" w:cstheme="majorHAnsi"/>
        </w:rPr>
        <w:t xml:space="preserve">can </w:t>
      </w:r>
      <w:r>
        <w:rPr>
          <w:rFonts w:asciiTheme="majorHAnsi" w:hAnsiTheme="majorHAnsi" w:cstheme="majorHAnsi"/>
        </w:rPr>
        <w:t xml:space="preserve">make </w:t>
      </w:r>
      <w:r w:rsidR="005F4023">
        <w:rPr>
          <w:rFonts w:asciiTheme="majorHAnsi" w:hAnsiTheme="majorHAnsi" w:cstheme="majorHAnsi"/>
        </w:rPr>
        <w:t>healthcare</w:t>
      </w:r>
      <w:r>
        <w:rPr>
          <w:rFonts w:asciiTheme="majorHAnsi" w:hAnsiTheme="majorHAnsi" w:cstheme="majorHAnsi"/>
        </w:rPr>
        <w:t xml:space="preserve"> facilities</w:t>
      </w:r>
      <w:r w:rsidR="003B77C0">
        <w:rPr>
          <w:rFonts w:asciiTheme="majorHAnsi" w:hAnsiTheme="majorHAnsi" w:cstheme="majorHAnsi"/>
        </w:rPr>
        <w:t>,</w:t>
      </w:r>
      <w:r>
        <w:rPr>
          <w:rFonts w:asciiTheme="majorHAnsi" w:hAnsiTheme="majorHAnsi" w:cstheme="majorHAnsi"/>
        </w:rPr>
        <w:t xml:space="preserve"> </w:t>
      </w:r>
      <w:r w:rsidR="005F4023">
        <w:rPr>
          <w:rFonts w:asciiTheme="majorHAnsi" w:hAnsiTheme="majorHAnsi" w:cstheme="majorHAnsi"/>
        </w:rPr>
        <w:t xml:space="preserve">and </w:t>
      </w:r>
      <w:r w:rsidR="003B77C0">
        <w:rPr>
          <w:rFonts w:asciiTheme="majorHAnsi" w:hAnsiTheme="majorHAnsi" w:cstheme="majorHAnsi"/>
        </w:rPr>
        <w:t xml:space="preserve">their </w:t>
      </w:r>
      <w:r w:rsidR="005E5423">
        <w:rPr>
          <w:rFonts w:asciiTheme="majorHAnsi" w:hAnsiTheme="majorHAnsi" w:cstheme="majorHAnsi"/>
        </w:rPr>
        <w:t>patients and visitors</w:t>
      </w:r>
      <w:r w:rsidR="003B77C0">
        <w:rPr>
          <w:rFonts w:asciiTheme="majorHAnsi" w:hAnsiTheme="majorHAnsi" w:cstheme="majorHAnsi"/>
        </w:rPr>
        <w:t>,</w:t>
      </w:r>
      <w:r w:rsidR="005E5423">
        <w:rPr>
          <w:rFonts w:asciiTheme="majorHAnsi" w:hAnsiTheme="majorHAnsi" w:cstheme="majorHAnsi"/>
        </w:rPr>
        <w:t xml:space="preserve"> </w:t>
      </w:r>
      <w:r w:rsidR="001B3B92">
        <w:rPr>
          <w:rFonts w:asciiTheme="majorHAnsi" w:hAnsiTheme="majorHAnsi" w:cstheme="majorHAnsi"/>
        </w:rPr>
        <w:t xml:space="preserve">especially susceptible to </w:t>
      </w:r>
      <w:r w:rsidR="00594DC3" w:rsidRPr="006B5F85">
        <w:rPr>
          <w:rFonts w:asciiTheme="majorHAnsi" w:hAnsiTheme="majorHAnsi" w:cstheme="majorHAnsi"/>
          <w:i/>
          <w:iCs/>
        </w:rPr>
        <w:t>Legionella</w:t>
      </w:r>
      <w:r w:rsidR="00594DC3">
        <w:rPr>
          <w:rFonts w:asciiTheme="majorHAnsi" w:hAnsiTheme="majorHAnsi" w:cstheme="majorHAnsi"/>
        </w:rPr>
        <w:t xml:space="preserve"> </w:t>
      </w:r>
      <w:r w:rsidR="0096731B">
        <w:rPr>
          <w:rFonts w:asciiTheme="majorHAnsi" w:hAnsiTheme="majorHAnsi" w:cstheme="majorHAnsi"/>
        </w:rPr>
        <w:t>colonization</w:t>
      </w:r>
      <w:r w:rsidR="00E17D41">
        <w:rPr>
          <w:rFonts w:asciiTheme="majorHAnsi" w:hAnsiTheme="majorHAnsi" w:cstheme="majorHAnsi"/>
        </w:rPr>
        <w:t xml:space="preserve"> and </w:t>
      </w:r>
      <w:r w:rsidR="0096731B">
        <w:rPr>
          <w:rFonts w:asciiTheme="majorHAnsi" w:hAnsiTheme="majorHAnsi" w:cstheme="majorHAnsi"/>
        </w:rPr>
        <w:t xml:space="preserve">the </w:t>
      </w:r>
      <w:r w:rsidR="00E17D41">
        <w:rPr>
          <w:rFonts w:asciiTheme="majorHAnsi" w:hAnsiTheme="majorHAnsi" w:cstheme="majorHAnsi"/>
        </w:rPr>
        <w:t>spread</w:t>
      </w:r>
      <w:r w:rsidR="0096731B">
        <w:rPr>
          <w:rFonts w:asciiTheme="majorHAnsi" w:hAnsiTheme="majorHAnsi" w:cstheme="majorHAnsi"/>
        </w:rPr>
        <w:t xml:space="preserve"> of </w:t>
      </w:r>
      <w:r w:rsidR="00C20563">
        <w:rPr>
          <w:rFonts w:asciiTheme="majorHAnsi" w:hAnsiTheme="majorHAnsi" w:cstheme="majorHAnsi"/>
        </w:rPr>
        <w:t>legionellosis</w:t>
      </w:r>
      <w:r w:rsidR="00E17D41">
        <w:rPr>
          <w:rFonts w:asciiTheme="majorHAnsi" w:hAnsiTheme="majorHAnsi" w:cstheme="majorHAnsi"/>
        </w:rPr>
        <w:t>.</w:t>
      </w:r>
      <w:r w:rsidR="001868A3">
        <w:rPr>
          <w:rFonts w:asciiTheme="majorHAnsi" w:hAnsiTheme="majorHAnsi" w:cstheme="majorHAnsi"/>
        </w:rPr>
        <w:t xml:space="preserve"> </w:t>
      </w:r>
      <w:r w:rsidR="00FA7245">
        <w:rPr>
          <w:rFonts w:asciiTheme="majorHAnsi" w:hAnsiTheme="majorHAnsi" w:cstheme="majorHAnsi"/>
        </w:rPr>
        <w:t>While n</w:t>
      </w:r>
      <w:r w:rsidR="001868A3">
        <w:rPr>
          <w:rFonts w:asciiTheme="majorHAnsi" w:hAnsiTheme="majorHAnsi" w:cstheme="majorHAnsi"/>
        </w:rPr>
        <w:t xml:space="preserve">ot </w:t>
      </w:r>
      <w:r w:rsidR="0096731B">
        <w:rPr>
          <w:rFonts w:asciiTheme="majorHAnsi" w:hAnsiTheme="majorHAnsi" w:cstheme="majorHAnsi"/>
        </w:rPr>
        <w:t>all</w:t>
      </w:r>
      <w:r w:rsidR="001868A3">
        <w:rPr>
          <w:rFonts w:asciiTheme="majorHAnsi" w:hAnsiTheme="majorHAnsi" w:cstheme="majorHAnsi"/>
        </w:rPr>
        <w:t xml:space="preserve"> the </w:t>
      </w:r>
      <w:r w:rsidR="00FA7245">
        <w:rPr>
          <w:rFonts w:asciiTheme="majorHAnsi" w:hAnsiTheme="majorHAnsi" w:cstheme="majorHAnsi"/>
        </w:rPr>
        <w:t xml:space="preserve">risk </w:t>
      </w:r>
      <w:r w:rsidR="001868A3">
        <w:rPr>
          <w:rFonts w:asciiTheme="majorHAnsi" w:hAnsiTheme="majorHAnsi" w:cstheme="majorHAnsi"/>
        </w:rPr>
        <w:t xml:space="preserve">factors </w:t>
      </w:r>
      <w:r w:rsidR="002B4FDD">
        <w:rPr>
          <w:rFonts w:asciiTheme="majorHAnsi" w:hAnsiTheme="majorHAnsi" w:cstheme="majorHAnsi"/>
        </w:rPr>
        <w:t xml:space="preserve">identified below </w:t>
      </w:r>
      <w:r w:rsidR="001868A3">
        <w:rPr>
          <w:rFonts w:asciiTheme="majorHAnsi" w:hAnsiTheme="majorHAnsi" w:cstheme="majorHAnsi"/>
        </w:rPr>
        <w:t xml:space="preserve">will apply equally to </w:t>
      </w:r>
      <w:r w:rsidR="0096731B">
        <w:rPr>
          <w:rFonts w:asciiTheme="majorHAnsi" w:hAnsiTheme="majorHAnsi" w:cstheme="majorHAnsi"/>
        </w:rPr>
        <w:t xml:space="preserve">every type </w:t>
      </w:r>
      <w:r w:rsidR="007007AD">
        <w:rPr>
          <w:rFonts w:asciiTheme="majorHAnsi" w:hAnsiTheme="majorHAnsi" w:cstheme="majorHAnsi"/>
        </w:rPr>
        <w:t>of facilit</w:t>
      </w:r>
      <w:r w:rsidR="0096731B">
        <w:rPr>
          <w:rFonts w:asciiTheme="majorHAnsi" w:hAnsiTheme="majorHAnsi" w:cstheme="majorHAnsi"/>
        </w:rPr>
        <w:t>y</w:t>
      </w:r>
      <w:r w:rsidR="00784C04">
        <w:rPr>
          <w:rFonts w:asciiTheme="majorHAnsi" w:hAnsiTheme="majorHAnsi" w:cstheme="majorHAnsi"/>
        </w:rPr>
        <w:t xml:space="preserve"> </w:t>
      </w:r>
      <w:r w:rsidR="007007AD">
        <w:rPr>
          <w:rFonts w:asciiTheme="majorHAnsi" w:hAnsiTheme="majorHAnsi" w:cstheme="majorHAnsi"/>
        </w:rPr>
        <w:t>discussed in this module</w:t>
      </w:r>
      <w:r w:rsidR="00D95C0A">
        <w:rPr>
          <w:rFonts w:asciiTheme="majorHAnsi" w:hAnsiTheme="majorHAnsi" w:cstheme="majorHAnsi"/>
        </w:rPr>
        <w:t xml:space="preserve">, </w:t>
      </w:r>
      <w:r w:rsidR="00FA7245">
        <w:rPr>
          <w:rFonts w:asciiTheme="majorHAnsi" w:hAnsiTheme="majorHAnsi" w:cstheme="majorHAnsi"/>
        </w:rPr>
        <w:t xml:space="preserve">they are </w:t>
      </w:r>
      <w:r w:rsidR="007F1512">
        <w:rPr>
          <w:rFonts w:asciiTheme="majorHAnsi" w:hAnsiTheme="majorHAnsi" w:cstheme="majorHAnsi"/>
        </w:rPr>
        <w:t>indicative</w:t>
      </w:r>
      <w:r w:rsidR="00FA7245">
        <w:rPr>
          <w:rFonts w:asciiTheme="majorHAnsi" w:hAnsiTheme="majorHAnsi" w:cstheme="majorHAnsi"/>
        </w:rPr>
        <w:t xml:space="preserve"> of the types of risk</w:t>
      </w:r>
      <w:r w:rsidR="00932DCB">
        <w:rPr>
          <w:rFonts w:asciiTheme="majorHAnsi" w:hAnsiTheme="majorHAnsi" w:cstheme="majorHAnsi"/>
        </w:rPr>
        <w:t xml:space="preserve">s </w:t>
      </w:r>
      <w:r w:rsidR="00CC47B6">
        <w:rPr>
          <w:rFonts w:asciiTheme="majorHAnsi" w:hAnsiTheme="majorHAnsi" w:cstheme="majorHAnsi"/>
        </w:rPr>
        <w:t>common</w:t>
      </w:r>
      <w:r w:rsidR="00932DCB">
        <w:rPr>
          <w:rFonts w:asciiTheme="majorHAnsi" w:hAnsiTheme="majorHAnsi" w:cstheme="majorHAnsi"/>
        </w:rPr>
        <w:t xml:space="preserve"> in h</w:t>
      </w:r>
      <w:r w:rsidR="002F4D82">
        <w:rPr>
          <w:rFonts w:asciiTheme="majorHAnsi" w:hAnsiTheme="majorHAnsi" w:cstheme="majorHAnsi"/>
        </w:rPr>
        <w:t>ealthcare facilities</w:t>
      </w:r>
      <w:r w:rsidR="00932DCB">
        <w:rPr>
          <w:rFonts w:asciiTheme="majorHAnsi" w:hAnsiTheme="majorHAnsi" w:cstheme="majorHAnsi"/>
        </w:rPr>
        <w:t xml:space="preserve">. </w:t>
      </w:r>
      <w:r w:rsidR="00226F0A">
        <w:rPr>
          <w:rFonts w:asciiTheme="majorHAnsi" w:hAnsiTheme="majorHAnsi" w:cstheme="majorHAnsi"/>
        </w:rPr>
        <w:t xml:space="preserve">The categories of risk factors </w:t>
      </w:r>
      <w:r w:rsidR="00F87DBA">
        <w:rPr>
          <w:rFonts w:asciiTheme="majorHAnsi" w:hAnsiTheme="majorHAnsi" w:cstheme="majorHAnsi"/>
        </w:rPr>
        <w:t>are</w:t>
      </w:r>
      <w:r w:rsidR="00226F0A">
        <w:rPr>
          <w:rFonts w:asciiTheme="majorHAnsi" w:hAnsiTheme="majorHAnsi" w:cstheme="majorHAnsi"/>
        </w:rPr>
        <w:t>:</w:t>
      </w:r>
    </w:p>
    <w:p w14:paraId="07DDC0CE" w14:textId="4ED412FF" w:rsidR="0073570F" w:rsidRPr="0073570F" w:rsidRDefault="0073570F" w:rsidP="00F908E5">
      <w:pPr>
        <w:pStyle w:val="ListParagraph"/>
        <w:numPr>
          <w:ilvl w:val="0"/>
          <w:numId w:val="2"/>
        </w:numPr>
        <w:spacing w:after="120"/>
        <w:contextualSpacing w:val="0"/>
        <w:rPr>
          <w:rFonts w:asciiTheme="majorHAnsi" w:hAnsiTheme="majorHAnsi" w:cstheme="majorHAnsi"/>
        </w:rPr>
      </w:pPr>
      <w:r w:rsidRPr="0073570F">
        <w:rPr>
          <w:rFonts w:asciiTheme="majorHAnsi" w:hAnsiTheme="majorHAnsi" w:cstheme="majorHAnsi"/>
          <w:b/>
          <w:bCs/>
        </w:rPr>
        <w:t xml:space="preserve">Complex </w:t>
      </w:r>
      <w:r w:rsidR="00834843">
        <w:rPr>
          <w:rFonts w:asciiTheme="majorHAnsi" w:hAnsiTheme="majorHAnsi" w:cstheme="majorHAnsi"/>
          <w:b/>
          <w:bCs/>
        </w:rPr>
        <w:t>potable/drinking water distribution s</w:t>
      </w:r>
      <w:r w:rsidRPr="0073570F">
        <w:rPr>
          <w:rFonts w:asciiTheme="majorHAnsi" w:hAnsiTheme="majorHAnsi" w:cstheme="majorHAnsi"/>
          <w:b/>
          <w:bCs/>
        </w:rPr>
        <w:t>ystems</w:t>
      </w:r>
      <w:r>
        <w:rPr>
          <w:rFonts w:asciiTheme="majorHAnsi" w:hAnsiTheme="majorHAnsi" w:cstheme="majorHAnsi"/>
        </w:rPr>
        <w:t xml:space="preserve"> – Healthcare facilities </w:t>
      </w:r>
      <w:r w:rsidR="00C71365">
        <w:rPr>
          <w:rFonts w:asciiTheme="majorHAnsi" w:hAnsiTheme="majorHAnsi" w:cstheme="majorHAnsi"/>
        </w:rPr>
        <w:t xml:space="preserve">generally have complex water systems given the size of </w:t>
      </w:r>
      <w:r w:rsidR="001F46E2">
        <w:rPr>
          <w:rFonts w:asciiTheme="majorHAnsi" w:hAnsiTheme="majorHAnsi" w:cstheme="majorHAnsi"/>
        </w:rPr>
        <w:t>these</w:t>
      </w:r>
      <w:r w:rsidR="00FB28EA">
        <w:rPr>
          <w:rFonts w:asciiTheme="majorHAnsi" w:hAnsiTheme="majorHAnsi" w:cstheme="majorHAnsi"/>
        </w:rPr>
        <w:t xml:space="preserve"> facilities and </w:t>
      </w:r>
      <w:r w:rsidR="004C1118">
        <w:rPr>
          <w:rFonts w:asciiTheme="majorHAnsi" w:hAnsiTheme="majorHAnsi" w:cstheme="majorHAnsi"/>
        </w:rPr>
        <w:t xml:space="preserve">the wide range of water applications in </w:t>
      </w:r>
      <w:r w:rsidR="0019584D">
        <w:rPr>
          <w:rFonts w:asciiTheme="majorHAnsi" w:hAnsiTheme="majorHAnsi" w:cstheme="majorHAnsi"/>
        </w:rPr>
        <w:t>them.</w:t>
      </w:r>
      <w:r w:rsidR="00CB4DC7">
        <w:rPr>
          <w:rFonts w:asciiTheme="majorHAnsi" w:hAnsiTheme="majorHAnsi" w:cstheme="majorHAnsi"/>
        </w:rPr>
        <w:t xml:space="preserve"> These types of facilities can </w:t>
      </w:r>
      <w:r w:rsidR="00E3782D">
        <w:rPr>
          <w:rFonts w:asciiTheme="majorHAnsi" w:hAnsiTheme="majorHAnsi" w:cstheme="majorHAnsi"/>
        </w:rPr>
        <w:t xml:space="preserve">also undergo frequent construction or renovation </w:t>
      </w:r>
      <w:r w:rsidR="00EE5BEA">
        <w:rPr>
          <w:rFonts w:asciiTheme="majorHAnsi" w:hAnsiTheme="majorHAnsi" w:cstheme="majorHAnsi"/>
        </w:rPr>
        <w:t>to modern</w:t>
      </w:r>
      <w:r w:rsidR="008C4868">
        <w:rPr>
          <w:rFonts w:asciiTheme="majorHAnsi" w:hAnsiTheme="majorHAnsi" w:cstheme="majorHAnsi"/>
        </w:rPr>
        <w:t>ize and expand capacity</w:t>
      </w:r>
      <w:r w:rsidR="001C4DD4">
        <w:rPr>
          <w:rFonts w:asciiTheme="majorHAnsi" w:hAnsiTheme="majorHAnsi" w:cstheme="majorHAnsi"/>
        </w:rPr>
        <w:t xml:space="preserve">, which can lead </w:t>
      </w:r>
      <w:r w:rsidR="0065218A">
        <w:rPr>
          <w:rFonts w:asciiTheme="majorHAnsi" w:hAnsiTheme="majorHAnsi" w:cstheme="majorHAnsi"/>
        </w:rPr>
        <w:t xml:space="preserve">cause vibrations and changes in water pressure </w:t>
      </w:r>
      <w:r w:rsidR="00DF6374">
        <w:rPr>
          <w:rFonts w:asciiTheme="majorHAnsi" w:hAnsiTheme="majorHAnsi" w:cstheme="majorHAnsi"/>
        </w:rPr>
        <w:t xml:space="preserve">that dislodge biofilm and release </w:t>
      </w:r>
      <w:r w:rsidR="00DF6374" w:rsidRPr="00BF4D65">
        <w:rPr>
          <w:rFonts w:asciiTheme="majorHAnsi" w:hAnsiTheme="majorHAnsi" w:cstheme="majorHAnsi"/>
          <w:i/>
          <w:iCs/>
        </w:rPr>
        <w:t>Legionella</w:t>
      </w:r>
      <w:r w:rsidR="00DF6374">
        <w:rPr>
          <w:rFonts w:asciiTheme="majorHAnsi" w:hAnsiTheme="majorHAnsi" w:cstheme="majorHAnsi"/>
        </w:rPr>
        <w:t xml:space="preserve"> or other waterborne pathogens </w:t>
      </w:r>
      <w:r w:rsidR="0042491F">
        <w:rPr>
          <w:rFonts w:asciiTheme="majorHAnsi" w:hAnsiTheme="majorHAnsi" w:cstheme="majorHAnsi"/>
        </w:rPr>
        <w:t>into the water system</w:t>
      </w:r>
      <w:r w:rsidR="00354217">
        <w:rPr>
          <w:rFonts w:asciiTheme="majorHAnsi" w:hAnsiTheme="majorHAnsi" w:cstheme="majorHAnsi"/>
        </w:rPr>
        <w:t xml:space="preserve">, </w:t>
      </w:r>
      <w:r w:rsidR="002E78F4">
        <w:rPr>
          <w:rFonts w:asciiTheme="majorHAnsi" w:hAnsiTheme="majorHAnsi" w:cstheme="majorHAnsi"/>
        </w:rPr>
        <w:t xml:space="preserve">as well as </w:t>
      </w:r>
      <w:r w:rsidR="001C4DD4">
        <w:rPr>
          <w:rFonts w:asciiTheme="majorHAnsi" w:hAnsiTheme="majorHAnsi" w:cstheme="majorHAnsi"/>
        </w:rPr>
        <w:t xml:space="preserve">to </w:t>
      </w:r>
      <w:r w:rsidR="007C11E0">
        <w:rPr>
          <w:rFonts w:asciiTheme="majorHAnsi" w:hAnsiTheme="majorHAnsi" w:cstheme="majorHAnsi"/>
        </w:rPr>
        <w:t xml:space="preserve">the </w:t>
      </w:r>
      <w:r w:rsidR="001C4DD4">
        <w:rPr>
          <w:rFonts w:asciiTheme="majorHAnsi" w:hAnsiTheme="majorHAnsi" w:cstheme="majorHAnsi"/>
        </w:rPr>
        <w:t xml:space="preserve">introduction of contaminants into the water system and potential stagnation </w:t>
      </w:r>
      <w:r w:rsidR="00265193">
        <w:rPr>
          <w:rFonts w:asciiTheme="majorHAnsi" w:hAnsiTheme="majorHAnsi" w:cstheme="majorHAnsi"/>
        </w:rPr>
        <w:t xml:space="preserve">in areas where </w:t>
      </w:r>
      <w:r w:rsidR="007C11E0">
        <w:rPr>
          <w:rFonts w:asciiTheme="majorHAnsi" w:hAnsiTheme="majorHAnsi" w:cstheme="majorHAnsi"/>
        </w:rPr>
        <w:t>water flow is reduced or cut-off.</w:t>
      </w:r>
    </w:p>
    <w:p w14:paraId="67E9C4AC" w14:textId="4587AC71" w:rsidR="00020E25" w:rsidRDefault="00C71365" w:rsidP="00F908E5">
      <w:pPr>
        <w:pStyle w:val="ListParagraph"/>
        <w:numPr>
          <w:ilvl w:val="0"/>
          <w:numId w:val="2"/>
        </w:numPr>
        <w:spacing w:after="120"/>
        <w:contextualSpacing w:val="0"/>
        <w:rPr>
          <w:rFonts w:asciiTheme="majorHAnsi" w:hAnsiTheme="majorHAnsi" w:cstheme="majorHAnsi"/>
        </w:rPr>
      </w:pPr>
      <w:r>
        <w:rPr>
          <w:rFonts w:asciiTheme="majorHAnsi" w:hAnsiTheme="majorHAnsi" w:cstheme="majorHAnsi"/>
          <w:b/>
          <w:bCs/>
        </w:rPr>
        <w:t>S</w:t>
      </w:r>
      <w:r w:rsidR="00EE1A8F" w:rsidRPr="00394B4E">
        <w:rPr>
          <w:rFonts w:asciiTheme="majorHAnsi" w:hAnsiTheme="majorHAnsi" w:cstheme="majorHAnsi"/>
          <w:b/>
          <w:bCs/>
        </w:rPr>
        <w:t>ources of aerosolized water –</w:t>
      </w:r>
      <w:r w:rsidR="00EE1A8F">
        <w:rPr>
          <w:rFonts w:asciiTheme="majorHAnsi" w:hAnsiTheme="majorHAnsi" w:cstheme="majorHAnsi"/>
        </w:rPr>
        <w:t xml:space="preserve"> This is a broad category that includes many potential sources of </w:t>
      </w:r>
      <w:r w:rsidR="00EE1A8F" w:rsidRPr="006855B6">
        <w:rPr>
          <w:rFonts w:asciiTheme="majorHAnsi" w:hAnsiTheme="majorHAnsi" w:cstheme="majorHAnsi"/>
          <w:i/>
          <w:iCs/>
        </w:rPr>
        <w:t>Legionella</w:t>
      </w:r>
      <w:r w:rsidR="00EE1A8F">
        <w:rPr>
          <w:rFonts w:asciiTheme="majorHAnsi" w:hAnsiTheme="majorHAnsi" w:cstheme="majorHAnsi"/>
        </w:rPr>
        <w:t xml:space="preserve"> </w:t>
      </w:r>
      <w:r>
        <w:rPr>
          <w:rFonts w:asciiTheme="majorHAnsi" w:hAnsiTheme="majorHAnsi" w:cstheme="majorHAnsi"/>
        </w:rPr>
        <w:t>exposure</w:t>
      </w:r>
      <w:r w:rsidR="00EE1A8F">
        <w:rPr>
          <w:rFonts w:asciiTheme="majorHAnsi" w:hAnsiTheme="majorHAnsi" w:cstheme="majorHAnsi"/>
        </w:rPr>
        <w:t xml:space="preserve"> within a </w:t>
      </w:r>
      <w:r w:rsidR="0037790F">
        <w:rPr>
          <w:rFonts w:asciiTheme="majorHAnsi" w:hAnsiTheme="majorHAnsi" w:cstheme="majorHAnsi"/>
        </w:rPr>
        <w:t>healthcare facility.</w:t>
      </w:r>
      <w:r w:rsidR="00EE1A8F">
        <w:rPr>
          <w:rFonts w:asciiTheme="majorHAnsi" w:hAnsiTheme="majorHAnsi" w:cstheme="majorHAnsi"/>
        </w:rPr>
        <w:t xml:space="preserve"> These can include aerosolized water from showers, faucets, </w:t>
      </w:r>
      <w:r w:rsidR="00651655">
        <w:rPr>
          <w:rFonts w:asciiTheme="majorHAnsi" w:hAnsiTheme="majorHAnsi" w:cstheme="majorHAnsi"/>
        </w:rPr>
        <w:t xml:space="preserve">and </w:t>
      </w:r>
      <w:r w:rsidR="00EE1A8F">
        <w:rPr>
          <w:rFonts w:asciiTheme="majorHAnsi" w:hAnsiTheme="majorHAnsi" w:cstheme="majorHAnsi"/>
        </w:rPr>
        <w:t>toilets</w:t>
      </w:r>
      <w:r w:rsidR="00766E64">
        <w:rPr>
          <w:rFonts w:asciiTheme="majorHAnsi" w:hAnsiTheme="majorHAnsi" w:cstheme="majorHAnsi"/>
        </w:rPr>
        <w:t xml:space="preserve"> in patient rooms</w:t>
      </w:r>
      <w:r w:rsidR="004F5AB7">
        <w:rPr>
          <w:rFonts w:asciiTheme="majorHAnsi" w:hAnsiTheme="majorHAnsi" w:cstheme="majorHAnsi"/>
        </w:rPr>
        <w:t xml:space="preserve"> and</w:t>
      </w:r>
      <w:r w:rsidR="00766E64">
        <w:rPr>
          <w:rFonts w:asciiTheme="majorHAnsi" w:hAnsiTheme="majorHAnsi" w:cstheme="majorHAnsi"/>
        </w:rPr>
        <w:t xml:space="preserve"> </w:t>
      </w:r>
      <w:proofErr w:type="spellStart"/>
      <w:r w:rsidR="00766E64">
        <w:rPr>
          <w:rFonts w:asciiTheme="majorHAnsi" w:hAnsiTheme="majorHAnsi" w:cstheme="majorHAnsi"/>
        </w:rPr>
        <w:t>and</w:t>
      </w:r>
      <w:proofErr w:type="spellEnd"/>
      <w:r w:rsidR="00766E64">
        <w:rPr>
          <w:rFonts w:asciiTheme="majorHAnsi" w:hAnsiTheme="majorHAnsi" w:cstheme="majorHAnsi"/>
        </w:rPr>
        <w:t xml:space="preserve"> in the facility generally</w:t>
      </w:r>
      <w:r w:rsidR="0037790F">
        <w:rPr>
          <w:rFonts w:asciiTheme="majorHAnsi" w:hAnsiTheme="majorHAnsi" w:cstheme="majorHAnsi"/>
        </w:rPr>
        <w:t>.</w:t>
      </w:r>
      <w:r w:rsidR="00C2765A">
        <w:rPr>
          <w:rFonts w:asciiTheme="majorHAnsi" w:hAnsiTheme="majorHAnsi" w:cstheme="majorHAnsi"/>
        </w:rPr>
        <w:t xml:space="preserve"> </w:t>
      </w:r>
      <w:r w:rsidR="00651655">
        <w:rPr>
          <w:rFonts w:asciiTheme="majorHAnsi" w:hAnsiTheme="majorHAnsi" w:cstheme="majorHAnsi"/>
        </w:rPr>
        <w:t xml:space="preserve">Equipment </w:t>
      </w:r>
      <w:r w:rsidR="00EC1E7A">
        <w:rPr>
          <w:rFonts w:asciiTheme="majorHAnsi" w:hAnsiTheme="majorHAnsi" w:cstheme="majorHAnsi"/>
        </w:rPr>
        <w:t xml:space="preserve">unique to healthcare settings such as </w:t>
      </w:r>
      <w:r w:rsidR="00F668B6" w:rsidRPr="00F668B6">
        <w:rPr>
          <w:rFonts w:asciiTheme="majorHAnsi" w:hAnsiTheme="majorHAnsi" w:cstheme="majorHAnsi"/>
        </w:rPr>
        <w:t xml:space="preserve">respiratory therapy equipment, hydrotherapy tubs, </w:t>
      </w:r>
      <w:r w:rsidR="00E50025">
        <w:rPr>
          <w:rFonts w:asciiTheme="majorHAnsi" w:hAnsiTheme="majorHAnsi" w:cstheme="majorHAnsi"/>
        </w:rPr>
        <w:t xml:space="preserve">or </w:t>
      </w:r>
      <w:r w:rsidR="00F4571F">
        <w:rPr>
          <w:rFonts w:asciiTheme="majorHAnsi" w:hAnsiTheme="majorHAnsi" w:cstheme="majorHAnsi"/>
        </w:rPr>
        <w:t xml:space="preserve">dental </w:t>
      </w:r>
      <w:r w:rsidR="008900B9">
        <w:rPr>
          <w:rFonts w:asciiTheme="majorHAnsi" w:hAnsiTheme="majorHAnsi" w:cstheme="majorHAnsi"/>
        </w:rPr>
        <w:t xml:space="preserve">office </w:t>
      </w:r>
      <w:r w:rsidR="00E50025">
        <w:rPr>
          <w:rFonts w:asciiTheme="majorHAnsi" w:hAnsiTheme="majorHAnsi" w:cstheme="majorHAnsi"/>
        </w:rPr>
        <w:t>devices using water</w:t>
      </w:r>
      <w:r w:rsidR="00954B23">
        <w:rPr>
          <w:rFonts w:asciiTheme="majorHAnsi" w:hAnsiTheme="majorHAnsi" w:cstheme="majorHAnsi"/>
        </w:rPr>
        <w:t xml:space="preserve"> are</w:t>
      </w:r>
      <w:r w:rsidR="008900B9">
        <w:rPr>
          <w:rFonts w:asciiTheme="majorHAnsi" w:hAnsiTheme="majorHAnsi" w:cstheme="majorHAnsi"/>
        </w:rPr>
        <w:t xml:space="preserve"> </w:t>
      </w:r>
      <w:r w:rsidR="00753B0B">
        <w:rPr>
          <w:rFonts w:asciiTheme="majorHAnsi" w:hAnsiTheme="majorHAnsi" w:cstheme="majorHAnsi"/>
        </w:rPr>
        <w:t xml:space="preserve">also sources of </w:t>
      </w:r>
      <w:r w:rsidR="00F4571F">
        <w:rPr>
          <w:rFonts w:asciiTheme="majorHAnsi" w:hAnsiTheme="majorHAnsi" w:cstheme="majorHAnsi"/>
        </w:rPr>
        <w:t xml:space="preserve">aerosolized water. </w:t>
      </w:r>
      <w:r w:rsidR="00954B23">
        <w:rPr>
          <w:rFonts w:asciiTheme="majorHAnsi" w:hAnsiTheme="majorHAnsi" w:cstheme="majorHAnsi"/>
        </w:rPr>
        <w:t xml:space="preserve">Finally, </w:t>
      </w:r>
      <w:r w:rsidR="001569B2">
        <w:rPr>
          <w:rFonts w:asciiTheme="majorHAnsi" w:hAnsiTheme="majorHAnsi" w:cstheme="majorHAnsi"/>
        </w:rPr>
        <w:t>h</w:t>
      </w:r>
      <w:r w:rsidR="0037790F">
        <w:rPr>
          <w:rFonts w:asciiTheme="majorHAnsi" w:hAnsiTheme="majorHAnsi" w:cstheme="majorHAnsi"/>
        </w:rPr>
        <w:t xml:space="preserve">ealthcare properties </w:t>
      </w:r>
      <w:r w:rsidR="0068315E">
        <w:rPr>
          <w:rFonts w:asciiTheme="majorHAnsi" w:hAnsiTheme="majorHAnsi" w:cstheme="majorHAnsi"/>
        </w:rPr>
        <w:t xml:space="preserve">may include </w:t>
      </w:r>
      <w:r w:rsidR="00835647">
        <w:rPr>
          <w:rFonts w:asciiTheme="majorHAnsi" w:hAnsiTheme="majorHAnsi" w:cstheme="majorHAnsi"/>
        </w:rPr>
        <w:t xml:space="preserve">other sources of aerosolized water such </w:t>
      </w:r>
      <w:r w:rsidR="00EE1A8F">
        <w:rPr>
          <w:rFonts w:asciiTheme="majorHAnsi" w:hAnsiTheme="majorHAnsi" w:cstheme="majorHAnsi"/>
        </w:rPr>
        <w:t>pools, fountains</w:t>
      </w:r>
      <w:r w:rsidR="00965F8C">
        <w:rPr>
          <w:rFonts w:asciiTheme="majorHAnsi" w:hAnsiTheme="majorHAnsi" w:cstheme="majorHAnsi"/>
        </w:rPr>
        <w:t>,</w:t>
      </w:r>
      <w:r w:rsidR="00EE1A8F">
        <w:rPr>
          <w:rFonts w:asciiTheme="majorHAnsi" w:hAnsiTheme="majorHAnsi" w:cstheme="majorHAnsi"/>
        </w:rPr>
        <w:t xml:space="preserve"> or other water features.</w:t>
      </w:r>
    </w:p>
    <w:p w14:paraId="0E2AECE7" w14:textId="34B372F0" w:rsidR="00020E25" w:rsidRDefault="00020E25" w:rsidP="00F908E5">
      <w:pPr>
        <w:pStyle w:val="ListParagraph"/>
        <w:numPr>
          <w:ilvl w:val="0"/>
          <w:numId w:val="2"/>
        </w:numPr>
        <w:spacing w:after="120"/>
        <w:contextualSpacing w:val="0"/>
        <w:rPr>
          <w:rFonts w:asciiTheme="majorHAnsi" w:hAnsiTheme="majorHAnsi" w:cstheme="majorHAnsi"/>
        </w:rPr>
      </w:pPr>
      <w:r>
        <w:rPr>
          <w:rFonts w:asciiTheme="majorHAnsi" w:hAnsiTheme="majorHAnsi" w:cstheme="majorHAnsi"/>
          <w:b/>
          <w:bCs/>
        </w:rPr>
        <w:t>B</w:t>
      </w:r>
      <w:r w:rsidRPr="00977E4F">
        <w:rPr>
          <w:rFonts w:asciiTheme="majorHAnsi" w:hAnsiTheme="majorHAnsi" w:cstheme="majorHAnsi"/>
          <w:b/>
          <w:bCs/>
        </w:rPr>
        <w:t>uilding systems with cooling towers –</w:t>
      </w:r>
      <w:r>
        <w:rPr>
          <w:rFonts w:asciiTheme="majorHAnsi" w:hAnsiTheme="majorHAnsi" w:cstheme="majorHAnsi"/>
        </w:rPr>
        <w:t xml:space="preserve"> Large facilities are likely to have complex cooling systems that include cooling towers, which if not properly maintained, can become </w:t>
      </w:r>
      <w:r w:rsidR="00E56529">
        <w:rPr>
          <w:rFonts w:asciiTheme="majorHAnsi" w:hAnsiTheme="majorHAnsi" w:cstheme="majorHAnsi"/>
        </w:rPr>
        <w:t xml:space="preserve">colonized with </w:t>
      </w:r>
      <w:r w:rsidR="00E56529" w:rsidRPr="00E56529">
        <w:rPr>
          <w:rFonts w:asciiTheme="majorHAnsi" w:hAnsiTheme="majorHAnsi" w:cstheme="majorHAnsi"/>
          <w:i/>
          <w:iCs/>
        </w:rPr>
        <w:t>Legionella</w:t>
      </w:r>
      <w:r w:rsidR="00E56529">
        <w:rPr>
          <w:rFonts w:asciiTheme="majorHAnsi" w:hAnsiTheme="majorHAnsi" w:cstheme="majorHAnsi"/>
        </w:rPr>
        <w:t xml:space="preserve"> bacteria. The bacteria are then dispersed through water droplets generated during cooling processes</w:t>
      </w:r>
      <w:r w:rsidR="00D4207B">
        <w:rPr>
          <w:rFonts w:asciiTheme="majorHAnsi" w:hAnsiTheme="majorHAnsi" w:cstheme="majorHAnsi"/>
        </w:rPr>
        <w:t xml:space="preserve">, </w:t>
      </w:r>
      <w:r w:rsidR="00D4207B">
        <w:rPr>
          <w:rFonts w:asciiTheme="majorHAnsi" w:hAnsiTheme="majorHAnsi" w:cstheme="majorHAnsi"/>
        </w:rPr>
        <w:lastRenderedPageBreak/>
        <w:t xml:space="preserve">which can extend to </w:t>
      </w:r>
      <w:r w:rsidR="00582FB4">
        <w:rPr>
          <w:rFonts w:asciiTheme="majorHAnsi" w:hAnsiTheme="majorHAnsi" w:cstheme="majorHAnsi"/>
        </w:rPr>
        <w:t>areas neighboring the healthcare facility.</w:t>
      </w:r>
      <w:r w:rsidR="00E56529">
        <w:rPr>
          <w:rFonts w:asciiTheme="majorHAnsi" w:hAnsiTheme="majorHAnsi" w:cstheme="majorHAnsi"/>
        </w:rPr>
        <w:t xml:space="preserve"> </w:t>
      </w:r>
      <w:r w:rsidR="00E82CC6">
        <w:rPr>
          <w:rFonts w:asciiTheme="majorHAnsi" w:hAnsiTheme="majorHAnsi" w:cstheme="majorHAnsi"/>
        </w:rPr>
        <w:t>Large healthcare complexes can have one or more cooling towers</w:t>
      </w:r>
      <w:r w:rsidR="003E0E74">
        <w:rPr>
          <w:rFonts w:asciiTheme="majorHAnsi" w:hAnsiTheme="majorHAnsi" w:cstheme="majorHAnsi"/>
        </w:rPr>
        <w:t xml:space="preserve"> on the property</w:t>
      </w:r>
      <w:r w:rsidR="00E82CC6">
        <w:rPr>
          <w:rFonts w:asciiTheme="majorHAnsi" w:hAnsiTheme="majorHAnsi" w:cstheme="majorHAnsi"/>
        </w:rPr>
        <w:t>.</w:t>
      </w:r>
    </w:p>
    <w:p w14:paraId="0FCD4DF9" w14:textId="61D2E324" w:rsidR="005653B2" w:rsidRPr="005653B2" w:rsidRDefault="005653B2" w:rsidP="00F908E5">
      <w:pPr>
        <w:pStyle w:val="ListParagraph"/>
        <w:numPr>
          <w:ilvl w:val="0"/>
          <w:numId w:val="2"/>
        </w:numPr>
        <w:spacing w:after="120"/>
        <w:contextualSpacing w:val="0"/>
        <w:rPr>
          <w:rFonts w:asciiTheme="majorHAnsi" w:hAnsiTheme="majorHAnsi" w:cstheme="majorHAnsi"/>
        </w:rPr>
      </w:pPr>
      <w:r w:rsidRPr="009F00D2">
        <w:rPr>
          <w:rFonts w:asciiTheme="majorHAnsi" w:hAnsiTheme="majorHAnsi" w:cstheme="majorHAnsi"/>
          <w:b/>
          <w:bCs/>
        </w:rPr>
        <w:t>Specific building or location features –</w:t>
      </w:r>
      <w:r w:rsidRPr="009F00D2">
        <w:rPr>
          <w:rFonts w:asciiTheme="majorHAnsi" w:hAnsiTheme="majorHAnsi" w:cstheme="majorHAnsi"/>
        </w:rPr>
        <w:t xml:space="preserve"> There may be features specific </w:t>
      </w:r>
      <w:r>
        <w:rPr>
          <w:rFonts w:asciiTheme="majorHAnsi" w:hAnsiTheme="majorHAnsi" w:cstheme="majorHAnsi"/>
        </w:rPr>
        <w:t xml:space="preserve">to a particular </w:t>
      </w:r>
      <w:r w:rsidRPr="009F00D2">
        <w:rPr>
          <w:rFonts w:asciiTheme="majorHAnsi" w:hAnsiTheme="majorHAnsi" w:cstheme="majorHAnsi"/>
        </w:rPr>
        <w:t xml:space="preserve">building, facility, or location that increases its potential for </w:t>
      </w:r>
      <w:bookmarkStart w:id="1" w:name="_Hlk49334680"/>
      <w:r w:rsidRPr="009F00D2">
        <w:rPr>
          <w:rFonts w:asciiTheme="majorHAnsi" w:hAnsiTheme="majorHAnsi" w:cstheme="majorHAnsi"/>
          <w:i/>
          <w:iCs/>
        </w:rPr>
        <w:t>Legionella</w:t>
      </w:r>
      <w:r w:rsidRPr="009F00D2">
        <w:rPr>
          <w:rFonts w:asciiTheme="majorHAnsi" w:hAnsiTheme="majorHAnsi" w:cstheme="majorHAnsi"/>
        </w:rPr>
        <w:t xml:space="preserve"> </w:t>
      </w:r>
      <w:r>
        <w:rPr>
          <w:rFonts w:asciiTheme="majorHAnsi" w:hAnsiTheme="majorHAnsi" w:cstheme="majorHAnsi"/>
        </w:rPr>
        <w:t>colonization</w:t>
      </w:r>
      <w:r w:rsidRPr="009F00D2">
        <w:rPr>
          <w:rFonts w:asciiTheme="majorHAnsi" w:hAnsiTheme="majorHAnsi" w:cstheme="majorHAnsi"/>
        </w:rPr>
        <w:t xml:space="preserve"> </w:t>
      </w:r>
      <w:bookmarkEnd w:id="1"/>
      <w:r w:rsidRPr="009F00D2">
        <w:rPr>
          <w:rFonts w:asciiTheme="majorHAnsi" w:hAnsiTheme="majorHAnsi" w:cstheme="majorHAnsi"/>
        </w:rPr>
        <w:t xml:space="preserve">or </w:t>
      </w:r>
      <w:r>
        <w:rPr>
          <w:rFonts w:asciiTheme="majorHAnsi" w:hAnsiTheme="majorHAnsi" w:cstheme="majorHAnsi"/>
        </w:rPr>
        <w:t xml:space="preserve">the </w:t>
      </w:r>
      <w:r w:rsidRPr="009F00D2">
        <w:rPr>
          <w:rFonts w:asciiTheme="majorHAnsi" w:hAnsiTheme="majorHAnsi" w:cstheme="majorHAnsi"/>
        </w:rPr>
        <w:t xml:space="preserve">potential </w:t>
      </w:r>
      <w:r>
        <w:rPr>
          <w:rFonts w:asciiTheme="majorHAnsi" w:hAnsiTheme="majorHAnsi" w:cstheme="majorHAnsi"/>
        </w:rPr>
        <w:t xml:space="preserve">for people occupying it to be </w:t>
      </w:r>
      <w:r w:rsidRPr="009F00D2">
        <w:rPr>
          <w:rFonts w:asciiTheme="majorHAnsi" w:hAnsiTheme="majorHAnsi" w:cstheme="majorHAnsi"/>
        </w:rPr>
        <w:t>expos</w:t>
      </w:r>
      <w:r>
        <w:rPr>
          <w:rFonts w:asciiTheme="majorHAnsi" w:hAnsiTheme="majorHAnsi" w:cstheme="majorHAnsi"/>
        </w:rPr>
        <w:t xml:space="preserve">ed. </w:t>
      </w:r>
      <w:r w:rsidRPr="00582FB4">
        <w:rPr>
          <w:rFonts w:asciiTheme="majorHAnsi" w:hAnsiTheme="majorHAnsi" w:cstheme="majorHAnsi"/>
        </w:rPr>
        <w:t>The sheer variety of water uses associated with healthcare facilities coupled with the high-risk populations they host combine to make healthcare settings distinctive for LD risk.</w:t>
      </w:r>
    </w:p>
    <w:p w14:paraId="4BF134FA" w14:textId="3129ED0E" w:rsidR="005653B2" w:rsidRPr="00602094" w:rsidRDefault="005653B2" w:rsidP="00F908E5">
      <w:pPr>
        <w:pStyle w:val="ListParagraph"/>
        <w:numPr>
          <w:ilvl w:val="0"/>
          <w:numId w:val="2"/>
        </w:numPr>
        <w:spacing w:after="120"/>
        <w:contextualSpacing w:val="0"/>
        <w:rPr>
          <w:rFonts w:asciiTheme="majorHAnsi" w:hAnsiTheme="majorHAnsi" w:cstheme="majorHAnsi"/>
        </w:rPr>
      </w:pPr>
      <w:r w:rsidRPr="004E3466">
        <w:rPr>
          <w:rFonts w:asciiTheme="majorHAnsi" w:hAnsiTheme="majorHAnsi" w:cstheme="majorHAnsi"/>
          <w:b/>
          <w:bCs/>
        </w:rPr>
        <w:t>Hybrid settings –</w:t>
      </w:r>
      <w:r>
        <w:rPr>
          <w:rFonts w:asciiTheme="majorHAnsi" w:hAnsiTheme="majorHAnsi" w:cstheme="majorHAnsi"/>
        </w:rPr>
        <w:t xml:space="preserve"> Healthcare facilities have several aspects that make them a risk for </w:t>
      </w:r>
      <w:bookmarkStart w:id="2" w:name="_Hlk49335939"/>
      <w:r>
        <w:rPr>
          <w:rFonts w:asciiTheme="majorHAnsi" w:hAnsiTheme="majorHAnsi" w:cstheme="majorHAnsi"/>
        </w:rPr>
        <w:t xml:space="preserve">fostering </w:t>
      </w:r>
      <w:r w:rsidRPr="008D67C5">
        <w:rPr>
          <w:rFonts w:asciiTheme="majorHAnsi" w:hAnsiTheme="majorHAnsi" w:cstheme="majorHAnsi"/>
          <w:i/>
          <w:iCs/>
        </w:rPr>
        <w:t>Legionella</w:t>
      </w:r>
      <w:r w:rsidRPr="008D67C5">
        <w:rPr>
          <w:rFonts w:asciiTheme="majorHAnsi" w:hAnsiTheme="majorHAnsi" w:cstheme="majorHAnsi"/>
        </w:rPr>
        <w:t xml:space="preserve"> </w:t>
      </w:r>
      <w:r>
        <w:rPr>
          <w:rFonts w:asciiTheme="majorHAnsi" w:hAnsiTheme="majorHAnsi" w:cstheme="majorHAnsi"/>
        </w:rPr>
        <w:t xml:space="preserve">growth and </w:t>
      </w:r>
      <w:bookmarkEnd w:id="2"/>
      <w:r>
        <w:rPr>
          <w:rFonts w:asciiTheme="majorHAnsi" w:hAnsiTheme="majorHAnsi" w:cstheme="majorHAnsi"/>
        </w:rPr>
        <w:t xml:space="preserve">exposure. Facilities </w:t>
      </w:r>
      <w:r w:rsidR="002F54B8">
        <w:rPr>
          <w:rFonts w:asciiTheme="majorHAnsi" w:hAnsiTheme="majorHAnsi" w:cstheme="majorHAnsi"/>
        </w:rPr>
        <w:t xml:space="preserve">can also </w:t>
      </w:r>
      <w:r>
        <w:rPr>
          <w:rFonts w:asciiTheme="majorHAnsi" w:hAnsiTheme="majorHAnsi" w:cstheme="majorHAnsi"/>
        </w:rPr>
        <w:t>include</w:t>
      </w:r>
      <w:r w:rsidR="00E61403">
        <w:rPr>
          <w:rFonts w:asciiTheme="majorHAnsi" w:hAnsiTheme="majorHAnsi" w:cstheme="majorHAnsi"/>
        </w:rPr>
        <w:t xml:space="preserve"> spa tubs,</w:t>
      </w:r>
      <w:r>
        <w:rPr>
          <w:rFonts w:asciiTheme="majorHAnsi" w:hAnsiTheme="majorHAnsi" w:cstheme="majorHAnsi"/>
        </w:rPr>
        <w:t xml:space="preserve"> fountains, or other recreational water features that create aerosolized water</w:t>
      </w:r>
      <w:r w:rsidR="002F54B8">
        <w:rPr>
          <w:rFonts w:asciiTheme="majorHAnsi" w:hAnsiTheme="majorHAnsi" w:cstheme="majorHAnsi"/>
        </w:rPr>
        <w:t xml:space="preserve">. </w:t>
      </w:r>
      <w:r w:rsidR="00F81F85">
        <w:rPr>
          <w:rFonts w:asciiTheme="majorHAnsi" w:hAnsiTheme="majorHAnsi" w:cstheme="majorHAnsi"/>
        </w:rPr>
        <w:t xml:space="preserve">Each element is assessed as an individual functional unit as well as in the context of a healthcare </w:t>
      </w:r>
      <w:proofErr w:type="gramStart"/>
      <w:r w:rsidR="00F81F85">
        <w:rPr>
          <w:rFonts w:asciiTheme="majorHAnsi" w:hAnsiTheme="majorHAnsi" w:cstheme="majorHAnsi"/>
        </w:rPr>
        <w:t>facility as a whole</w:t>
      </w:r>
      <w:proofErr w:type="gramEnd"/>
      <w:r w:rsidR="00F81F85">
        <w:rPr>
          <w:rFonts w:asciiTheme="majorHAnsi" w:hAnsiTheme="majorHAnsi" w:cstheme="majorHAnsi"/>
        </w:rPr>
        <w:t xml:space="preserve">. </w:t>
      </w:r>
      <w:r w:rsidR="00F81F85" w:rsidRPr="00F81F85">
        <w:t xml:space="preserve"> </w:t>
      </w:r>
    </w:p>
    <w:p w14:paraId="5606EA60" w14:textId="14F8B682" w:rsidR="00577998" w:rsidRDefault="00226F0A" w:rsidP="00F908E5">
      <w:pPr>
        <w:pStyle w:val="ListParagraph"/>
        <w:numPr>
          <w:ilvl w:val="0"/>
          <w:numId w:val="2"/>
        </w:numPr>
        <w:spacing w:after="120"/>
        <w:contextualSpacing w:val="0"/>
        <w:rPr>
          <w:rFonts w:asciiTheme="majorHAnsi" w:hAnsiTheme="majorHAnsi" w:cstheme="majorHAnsi"/>
        </w:rPr>
      </w:pPr>
      <w:r w:rsidRPr="008E1236">
        <w:rPr>
          <w:rFonts w:asciiTheme="majorHAnsi" w:hAnsiTheme="majorHAnsi" w:cstheme="majorHAnsi"/>
          <w:b/>
          <w:bCs/>
        </w:rPr>
        <w:t>Length of stay in the facility</w:t>
      </w:r>
      <w:r w:rsidR="008A0631" w:rsidRPr="008E1236">
        <w:rPr>
          <w:rFonts w:asciiTheme="majorHAnsi" w:hAnsiTheme="majorHAnsi" w:cstheme="majorHAnsi"/>
          <w:b/>
          <w:bCs/>
        </w:rPr>
        <w:t xml:space="preserve"> –</w:t>
      </w:r>
      <w:r w:rsidR="008A0631">
        <w:rPr>
          <w:rFonts w:asciiTheme="majorHAnsi" w:hAnsiTheme="majorHAnsi" w:cstheme="majorHAnsi"/>
        </w:rPr>
        <w:t xml:space="preserve"> Because </w:t>
      </w:r>
      <w:r w:rsidR="00FD0B2A">
        <w:rPr>
          <w:rFonts w:asciiTheme="majorHAnsi" w:hAnsiTheme="majorHAnsi" w:cstheme="majorHAnsi"/>
        </w:rPr>
        <w:t>LD i</w:t>
      </w:r>
      <w:r w:rsidR="008A0631">
        <w:rPr>
          <w:rFonts w:asciiTheme="majorHAnsi" w:hAnsiTheme="majorHAnsi" w:cstheme="majorHAnsi"/>
        </w:rPr>
        <w:t xml:space="preserve">s associated with </w:t>
      </w:r>
      <w:r w:rsidR="00F80BD0">
        <w:rPr>
          <w:rFonts w:asciiTheme="majorHAnsi" w:hAnsiTheme="majorHAnsi" w:cstheme="majorHAnsi"/>
        </w:rPr>
        <w:t xml:space="preserve">overnight stays or </w:t>
      </w:r>
      <w:r w:rsidR="00865BDF">
        <w:rPr>
          <w:rFonts w:asciiTheme="majorHAnsi" w:hAnsiTheme="majorHAnsi" w:cstheme="majorHAnsi"/>
        </w:rPr>
        <w:t>extended</w:t>
      </w:r>
      <w:r w:rsidR="00F80BD0">
        <w:rPr>
          <w:rFonts w:asciiTheme="majorHAnsi" w:hAnsiTheme="majorHAnsi" w:cstheme="majorHAnsi"/>
        </w:rPr>
        <w:t xml:space="preserve"> exposure</w:t>
      </w:r>
      <w:r w:rsidR="00865BDF">
        <w:rPr>
          <w:rFonts w:asciiTheme="majorHAnsi" w:hAnsiTheme="majorHAnsi" w:cstheme="majorHAnsi"/>
        </w:rPr>
        <w:t>s</w:t>
      </w:r>
      <w:r w:rsidR="00F80BD0">
        <w:rPr>
          <w:rFonts w:asciiTheme="majorHAnsi" w:hAnsiTheme="majorHAnsi" w:cstheme="majorHAnsi"/>
        </w:rPr>
        <w:t xml:space="preserve"> to a source </w:t>
      </w:r>
      <w:r w:rsidR="005B1432">
        <w:rPr>
          <w:rFonts w:asciiTheme="majorHAnsi" w:hAnsiTheme="majorHAnsi" w:cstheme="majorHAnsi"/>
        </w:rPr>
        <w:t xml:space="preserve">within a </w:t>
      </w:r>
      <w:r w:rsidR="00A240BA">
        <w:rPr>
          <w:rFonts w:asciiTheme="majorHAnsi" w:hAnsiTheme="majorHAnsi" w:cstheme="majorHAnsi"/>
        </w:rPr>
        <w:t xml:space="preserve">healthcare </w:t>
      </w:r>
      <w:r w:rsidR="00796EDC">
        <w:rPr>
          <w:rFonts w:asciiTheme="majorHAnsi" w:hAnsiTheme="majorHAnsi" w:cstheme="majorHAnsi"/>
        </w:rPr>
        <w:t>facility</w:t>
      </w:r>
      <w:r w:rsidR="005B1432">
        <w:rPr>
          <w:rFonts w:asciiTheme="majorHAnsi" w:hAnsiTheme="majorHAnsi" w:cstheme="majorHAnsi"/>
        </w:rPr>
        <w:t xml:space="preserve"> </w:t>
      </w:r>
      <w:r w:rsidR="00F80BD0">
        <w:rPr>
          <w:rFonts w:asciiTheme="majorHAnsi" w:hAnsiTheme="majorHAnsi" w:cstheme="majorHAnsi"/>
        </w:rPr>
        <w:t>co</w:t>
      </w:r>
      <w:r w:rsidR="00A240BA">
        <w:rPr>
          <w:rFonts w:asciiTheme="majorHAnsi" w:hAnsiTheme="majorHAnsi" w:cstheme="majorHAnsi"/>
        </w:rPr>
        <w:t xml:space="preserve">lonized </w:t>
      </w:r>
      <w:r w:rsidR="00F80BD0">
        <w:rPr>
          <w:rFonts w:asciiTheme="majorHAnsi" w:hAnsiTheme="majorHAnsi" w:cstheme="majorHAnsi"/>
        </w:rPr>
        <w:t xml:space="preserve">with </w:t>
      </w:r>
      <w:r w:rsidR="00F80BD0" w:rsidRPr="006B5F85">
        <w:rPr>
          <w:rFonts w:asciiTheme="majorHAnsi" w:hAnsiTheme="majorHAnsi" w:cstheme="majorHAnsi"/>
          <w:i/>
          <w:iCs/>
        </w:rPr>
        <w:t>Legionella</w:t>
      </w:r>
      <w:r w:rsidR="003042C2">
        <w:rPr>
          <w:rFonts w:asciiTheme="majorHAnsi" w:hAnsiTheme="majorHAnsi" w:cstheme="majorHAnsi"/>
          <w:i/>
          <w:iCs/>
        </w:rPr>
        <w:t xml:space="preserve"> </w:t>
      </w:r>
      <w:r w:rsidR="00F80BD0" w:rsidRPr="006B5F85">
        <w:rPr>
          <w:rFonts w:asciiTheme="majorHAnsi" w:hAnsiTheme="majorHAnsi" w:cstheme="majorHAnsi"/>
        </w:rPr>
        <w:t>bacteria</w:t>
      </w:r>
      <w:r w:rsidR="005836B9">
        <w:rPr>
          <w:rFonts w:asciiTheme="majorHAnsi" w:hAnsiTheme="majorHAnsi" w:cstheme="majorHAnsi"/>
        </w:rPr>
        <w:t xml:space="preserve">, </w:t>
      </w:r>
      <w:r w:rsidR="003A2B9E">
        <w:rPr>
          <w:rFonts w:asciiTheme="majorHAnsi" w:hAnsiTheme="majorHAnsi" w:cstheme="majorHAnsi"/>
        </w:rPr>
        <w:t xml:space="preserve">the longer a </w:t>
      </w:r>
      <w:r w:rsidR="005836B9">
        <w:rPr>
          <w:rFonts w:asciiTheme="majorHAnsi" w:hAnsiTheme="majorHAnsi" w:cstheme="majorHAnsi"/>
        </w:rPr>
        <w:t xml:space="preserve">person </w:t>
      </w:r>
      <w:r w:rsidR="003A2B9E">
        <w:rPr>
          <w:rFonts w:asciiTheme="majorHAnsi" w:hAnsiTheme="majorHAnsi" w:cstheme="majorHAnsi"/>
        </w:rPr>
        <w:t>is at the facility</w:t>
      </w:r>
      <w:r w:rsidR="0091264E">
        <w:rPr>
          <w:rFonts w:asciiTheme="majorHAnsi" w:hAnsiTheme="majorHAnsi" w:cstheme="majorHAnsi"/>
        </w:rPr>
        <w:t xml:space="preserve">—as </w:t>
      </w:r>
      <w:r w:rsidR="00FD0B2A">
        <w:rPr>
          <w:rFonts w:asciiTheme="majorHAnsi" w:hAnsiTheme="majorHAnsi" w:cstheme="majorHAnsi"/>
        </w:rPr>
        <w:t>a</w:t>
      </w:r>
      <w:r w:rsidR="005E7B58">
        <w:rPr>
          <w:rFonts w:asciiTheme="majorHAnsi" w:hAnsiTheme="majorHAnsi" w:cstheme="majorHAnsi"/>
        </w:rPr>
        <w:t xml:space="preserve"> patient, visitor, volunteer</w:t>
      </w:r>
      <w:r w:rsidR="005836B9">
        <w:rPr>
          <w:rFonts w:asciiTheme="majorHAnsi" w:hAnsiTheme="majorHAnsi" w:cstheme="majorHAnsi"/>
        </w:rPr>
        <w:t>, employee, or other</w:t>
      </w:r>
      <w:r w:rsidR="0091264E">
        <w:rPr>
          <w:rFonts w:asciiTheme="majorHAnsi" w:hAnsiTheme="majorHAnsi" w:cstheme="majorHAnsi"/>
        </w:rPr>
        <w:t xml:space="preserve">wise </w:t>
      </w:r>
      <w:r w:rsidR="006C3D95">
        <w:rPr>
          <w:rFonts w:asciiTheme="majorHAnsi" w:hAnsiTheme="majorHAnsi" w:cstheme="majorHAnsi"/>
        </w:rPr>
        <w:t xml:space="preserve">working or spending prolonged periods in </w:t>
      </w:r>
      <w:r w:rsidR="005E7B58">
        <w:rPr>
          <w:rFonts w:asciiTheme="majorHAnsi" w:hAnsiTheme="majorHAnsi" w:cstheme="majorHAnsi"/>
        </w:rPr>
        <w:t>a healthcare facility setting</w:t>
      </w:r>
      <w:r w:rsidR="00F95A6D">
        <w:rPr>
          <w:rFonts w:asciiTheme="majorHAnsi" w:hAnsiTheme="majorHAnsi" w:cstheme="majorHAnsi"/>
        </w:rPr>
        <w:t>—the greater the potential to contract LD.</w:t>
      </w:r>
    </w:p>
    <w:p w14:paraId="6B072583" w14:textId="5E6DCC13" w:rsidR="005653B2" w:rsidRPr="005653B2" w:rsidRDefault="005653B2" w:rsidP="00F908E5">
      <w:pPr>
        <w:pStyle w:val="ListParagraph"/>
        <w:numPr>
          <w:ilvl w:val="0"/>
          <w:numId w:val="2"/>
        </w:numPr>
        <w:spacing w:after="120"/>
        <w:contextualSpacing w:val="0"/>
        <w:rPr>
          <w:rFonts w:asciiTheme="majorHAnsi" w:hAnsiTheme="majorHAnsi" w:cstheme="majorHAnsi"/>
        </w:rPr>
      </w:pPr>
      <w:r w:rsidRPr="000F3031">
        <w:rPr>
          <w:rFonts w:asciiTheme="majorHAnsi" w:hAnsiTheme="majorHAnsi" w:cstheme="majorHAnsi"/>
          <w:b/>
          <w:bCs/>
        </w:rPr>
        <w:t xml:space="preserve">At-risk persons in the facility – </w:t>
      </w:r>
      <w:r w:rsidRPr="000F3031">
        <w:rPr>
          <w:rFonts w:asciiTheme="majorHAnsi" w:hAnsiTheme="majorHAnsi" w:cstheme="majorHAnsi"/>
        </w:rPr>
        <w:t>Healthcare facilities generally serve individuals with one or more characteristics that puts them at higher risk for acquiring LD. These include</w:t>
      </w:r>
      <w:r>
        <w:rPr>
          <w:rFonts w:asciiTheme="majorHAnsi" w:hAnsiTheme="majorHAnsi" w:cstheme="majorHAnsi"/>
        </w:rPr>
        <w:t xml:space="preserve"> being </w:t>
      </w:r>
      <w:r w:rsidRPr="000F3031">
        <w:rPr>
          <w:rFonts w:asciiTheme="majorHAnsi" w:hAnsiTheme="majorHAnsi" w:cstheme="majorHAnsi"/>
        </w:rPr>
        <w:t>age 50 and older</w:t>
      </w:r>
      <w:r>
        <w:rPr>
          <w:rFonts w:asciiTheme="majorHAnsi" w:hAnsiTheme="majorHAnsi" w:cstheme="majorHAnsi"/>
        </w:rPr>
        <w:t xml:space="preserve">, </w:t>
      </w:r>
      <w:r w:rsidRPr="000F3031">
        <w:rPr>
          <w:rFonts w:asciiTheme="majorHAnsi" w:hAnsiTheme="majorHAnsi" w:cstheme="majorHAnsi"/>
        </w:rPr>
        <w:t>those who smoke</w:t>
      </w:r>
      <w:r>
        <w:rPr>
          <w:rFonts w:asciiTheme="majorHAnsi" w:hAnsiTheme="majorHAnsi" w:cstheme="majorHAnsi"/>
        </w:rPr>
        <w:t xml:space="preserve"> now or in the past</w:t>
      </w:r>
      <w:r w:rsidRPr="000F3031">
        <w:rPr>
          <w:rFonts w:asciiTheme="majorHAnsi" w:hAnsiTheme="majorHAnsi" w:cstheme="majorHAnsi"/>
        </w:rPr>
        <w:t xml:space="preserve">, and individuals who are at higher risk of infection (e.g., have a chronic illness, respiratory disease, or a weakened immune system). </w:t>
      </w:r>
      <w:r w:rsidR="00A240BA">
        <w:rPr>
          <w:rFonts w:asciiTheme="majorHAnsi" w:hAnsiTheme="majorHAnsi" w:cstheme="majorHAnsi"/>
        </w:rPr>
        <w:t xml:space="preserve">Patients at a healthcare facility may also have a greater risk for aspirating water which causes inhaled droplets to be inhaled. </w:t>
      </w:r>
      <w:r w:rsidRPr="000F3031">
        <w:rPr>
          <w:rFonts w:asciiTheme="majorHAnsi" w:hAnsiTheme="majorHAnsi" w:cstheme="majorHAnsi"/>
        </w:rPr>
        <w:t>Other</w:t>
      </w:r>
      <w:r w:rsidR="00A240BA">
        <w:rPr>
          <w:rFonts w:asciiTheme="majorHAnsi" w:hAnsiTheme="majorHAnsi" w:cstheme="majorHAnsi"/>
        </w:rPr>
        <w:t xml:space="preserve"> </w:t>
      </w:r>
      <w:r w:rsidRPr="000F3031">
        <w:rPr>
          <w:rFonts w:asciiTheme="majorHAnsi" w:hAnsiTheme="majorHAnsi" w:cstheme="majorHAnsi"/>
        </w:rPr>
        <w:t xml:space="preserve">individuals may be at risk for LD based on the amount of time they spend in a </w:t>
      </w:r>
      <w:r>
        <w:rPr>
          <w:rFonts w:asciiTheme="majorHAnsi" w:hAnsiTheme="majorHAnsi" w:cstheme="majorHAnsi"/>
        </w:rPr>
        <w:t xml:space="preserve">healthcare facility </w:t>
      </w:r>
      <w:r w:rsidRPr="000F3031">
        <w:rPr>
          <w:rFonts w:asciiTheme="majorHAnsi" w:hAnsiTheme="majorHAnsi" w:cstheme="majorHAnsi"/>
        </w:rPr>
        <w:t xml:space="preserve">and exposed to </w:t>
      </w:r>
      <w:r w:rsidRPr="000F3031">
        <w:rPr>
          <w:rFonts w:asciiTheme="majorHAnsi" w:hAnsiTheme="majorHAnsi" w:cstheme="majorHAnsi"/>
          <w:i/>
          <w:iCs/>
        </w:rPr>
        <w:t>Legionella</w:t>
      </w:r>
      <w:r w:rsidRPr="000F3031">
        <w:rPr>
          <w:rFonts w:asciiTheme="majorHAnsi" w:hAnsiTheme="majorHAnsi" w:cstheme="majorHAnsi"/>
        </w:rPr>
        <w:t xml:space="preserve">. </w:t>
      </w:r>
      <w:r>
        <w:rPr>
          <w:rFonts w:asciiTheme="majorHAnsi" w:hAnsiTheme="majorHAnsi" w:cstheme="majorHAnsi"/>
        </w:rPr>
        <w:t>Employees, volunteers, visitors, and others may also have individual risk factors that put them at increased risk for LD.</w:t>
      </w:r>
    </w:p>
    <w:p w14:paraId="46F25C52" w14:textId="3DEE5535" w:rsidR="00BC18BD" w:rsidRDefault="00BC18BD" w:rsidP="00F908E5">
      <w:pPr>
        <w:rPr>
          <w:rFonts w:asciiTheme="majorHAnsi" w:hAnsiTheme="majorHAnsi" w:cstheme="majorHAnsi"/>
        </w:rPr>
      </w:pPr>
      <w:r>
        <w:rPr>
          <w:rFonts w:asciiTheme="majorHAnsi" w:hAnsiTheme="majorHAnsi" w:cstheme="majorHAnsi"/>
        </w:rPr>
        <w:t xml:space="preserve">Figure 1 </w:t>
      </w:r>
      <w:r w:rsidR="00F87DBA">
        <w:rPr>
          <w:rFonts w:asciiTheme="majorHAnsi" w:hAnsiTheme="majorHAnsi" w:cstheme="majorHAnsi"/>
        </w:rPr>
        <w:t xml:space="preserve">below describes </w:t>
      </w:r>
      <w:r>
        <w:rPr>
          <w:rFonts w:asciiTheme="majorHAnsi" w:hAnsiTheme="majorHAnsi" w:cstheme="majorHAnsi"/>
        </w:rPr>
        <w:t xml:space="preserve">risk factors that affect building structures and the person using them. Specific facility types (hospitals, clinics, long-term care facilities, etc.) </w:t>
      </w:r>
      <w:r w:rsidR="001F48C2" w:rsidRPr="001F48C2">
        <w:rPr>
          <w:rFonts w:asciiTheme="majorHAnsi" w:hAnsiTheme="majorHAnsi" w:cstheme="majorHAnsi"/>
        </w:rPr>
        <w:t>and the risk factors they may be subject to are indicated in parentheses.</w:t>
      </w:r>
    </w:p>
    <w:p w14:paraId="1804BB05" w14:textId="4C2C254F" w:rsidR="0037387F" w:rsidRDefault="0037387F">
      <w:pPr>
        <w:rPr>
          <w:rFonts w:asciiTheme="majorHAnsi" w:hAnsiTheme="majorHAnsi" w:cstheme="majorHAnsi"/>
        </w:rPr>
      </w:pPr>
      <w:r>
        <w:rPr>
          <w:rFonts w:asciiTheme="majorHAnsi" w:hAnsiTheme="majorHAnsi" w:cstheme="majorHAnsi"/>
        </w:rPr>
        <w:br w:type="page"/>
      </w:r>
    </w:p>
    <w:p w14:paraId="511578B5" w14:textId="34A13B5B" w:rsidR="008A1362" w:rsidRDefault="008A1362">
      <w:pPr>
        <w:rPr>
          <w:rFonts w:asciiTheme="majorHAnsi" w:hAnsiTheme="majorHAnsi" w:cstheme="majorHAnsi"/>
        </w:rPr>
      </w:pPr>
      <w:r w:rsidRPr="00796EDC">
        <w:rPr>
          <w:rFonts w:ascii="Times New Roman" w:hAnsi="Times New Roman" w:cs="Times New Roman"/>
          <w:noProof/>
          <w:sz w:val="24"/>
          <w:szCs w:val="24"/>
        </w:rPr>
        <w:lastRenderedPageBreak/>
        <mc:AlternateContent>
          <mc:Choice Requires="wpg">
            <w:drawing>
              <wp:anchor distT="0" distB="0" distL="114300" distR="114300" simplePos="0" relativeHeight="251659776" behindDoc="0" locked="0" layoutInCell="1" allowOverlap="1" wp14:anchorId="0BBB583B" wp14:editId="30CC2A39">
                <wp:simplePos x="0" y="0"/>
                <wp:positionH relativeFrom="margin">
                  <wp:posOffset>-398585</wp:posOffset>
                </wp:positionH>
                <wp:positionV relativeFrom="margin">
                  <wp:posOffset>-211016</wp:posOffset>
                </wp:positionV>
                <wp:extent cx="6729984" cy="8676484"/>
                <wp:effectExtent l="0" t="0" r="13970" b="10795"/>
                <wp:wrapNone/>
                <wp:docPr id="1" name="Group 1"/>
                <wp:cNvGraphicFramePr/>
                <a:graphic xmlns:a="http://schemas.openxmlformats.org/drawingml/2006/main">
                  <a:graphicData uri="http://schemas.microsoft.com/office/word/2010/wordprocessingGroup">
                    <wpg:wgp>
                      <wpg:cNvGrpSpPr/>
                      <wpg:grpSpPr>
                        <a:xfrm>
                          <a:off x="0" y="0"/>
                          <a:ext cx="6729984" cy="8676484"/>
                          <a:chOff x="0" y="46881"/>
                          <a:chExt cx="6732270" cy="8674443"/>
                        </a:xfrm>
                      </wpg:grpSpPr>
                      <wps:wsp>
                        <wps:cNvPr id="20" name="Text Box 2"/>
                        <wps:cNvSpPr txBox="1">
                          <a:spLocks noChangeArrowheads="1"/>
                        </wps:cNvSpPr>
                        <wps:spPr bwMode="auto">
                          <a:xfrm>
                            <a:off x="842178" y="46881"/>
                            <a:ext cx="5197475" cy="355709"/>
                          </a:xfrm>
                          <a:prstGeom prst="rect">
                            <a:avLst/>
                          </a:prstGeom>
                          <a:solidFill>
                            <a:srgbClr val="FFFFFF"/>
                          </a:solidFill>
                          <a:ln w="9525">
                            <a:solidFill>
                              <a:srgbClr val="000000"/>
                            </a:solidFill>
                            <a:miter lim="800000"/>
                            <a:headEnd/>
                            <a:tailEnd/>
                          </a:ln>
                        </wps:spPr>
                        <wps:txbx>
                          <w:txbxContent>
                            <w:p w14:paraId="4DBFDF98" w14:textId="77777777" w:rsidR="00796EDC" w:rsidRDefault="00796EDC" w:rsidP="00796EDC">
                              <w:pPr>
                                <w:jc w:val="center"/>
                                <w:rPr>
                                  <w:rFonts w:ascii="Arial" w:hAnsi="Arial" w:cs="Arial"/>
                                  <w:b/>
                                  <w:bCs/>
                                </w:rPr>
                              </w:pPr>
                              <w:r>
                                <w:rPr>
                                  <w:rFonts w:ascii="Arial" w:hAnsi="Arial" w:cs="Arial"/>
                                  <w:b/>
                                  <w:bCs/>
                                </w:rPr>
                                <w:t>Figure 1: Key Risk Factors in Healthcare Facilities</w:t>
                              </w:r>
                            </w:p>
                          </w:txbxContent>
                        </wps:txbx>
                        <wps:bodyPr rot="0" vert="horz" wrap="square" lIns="91440" tIns="45720" rIns="91440" bIns="45720" anchor="ctr" anchorCtr="0">
                          <a:noAutofit/>
                        </wps:bodyPr>
                      </wps:wsp>
                      <wpg:grpSp>
                        <wpg:cNvPr id="21" name="Group 21"/>
                        <wpg:cNvGrpSpPr/>
                        <wpg:grpSpPr>
                          <a:xfrm>
                            <a:off x="0" y="439153"/>
                            <a:ext cx="6732270" cy="5937584"/>
                            <a:chOff x="0" y="439153"/>
                            <a:chExt cx="6473825" cy="6223663"/>
                          </a:xfrm>
                        </wpg:grpSpPr>
                        <wpg:grpSp>
                          <wpg:cNvPr id="27" name="Group 27"/>
                          <wpg:cNvGrpSpPr/>
                          <wpg:grpSpPr>
                            <a:xfrm>
                              <a:off x="0" y="439153"/>
                              <a:ext cx="6473825" cy="6223663"/>
                              <a:chOff x="0" y="439153"/>
                              <a:chExt cx="6473825" cy="5966679"/>
                            </a:xfrm>
                          </wpg:grpSpPr>
                          <wps:wsp>
                            <wps:cNvPr id="29" name="Rectangle 29"/>
                            <wps:cNvSpPr/>
                            <wps:spPr>
                              <a:xfrm>
                                <a:off x="0" y="439153"/>
                                <a:ext cx="6473825" cy="5966679"/>
                              </a:xfrm>
                              <a:prstGeom prst="rect">
                                <a:avLst/>
                              </a:prstGeom>
                              <a:solidFill>
                                <a:srgbClr val="44546A">
                                  <a:lumMod val="20000"/>
                                  <a:lumOff val="80000"/>
                                </a:srgbClr>
                              </a:solidFill>
                              <a:ln w="12700" cap="flat" cmpd="sng" algn="ctr">
                                <a:solidFill>
                                  <a:srgbClr val="4472C4">
                                    <a:shade val="50000"/>
                                  </a:srgbClr>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30" name="Rectangle 30"/>
                            <wps:cNvSpPr/>
                            <wps:spPr>
                              <a:xfrm>
                                <a:off x="115220" y="945100"/>
                                <a:ext cx="3013710" cy="2156916"/>
                              </a:xfrm>
                              <a:prstGeom prst="rect">
                                <a:avLst/>
                              </a:prstGeom>
                              <a:solidFill>
                                <a:sysClr val="window" lastClr="FFFFFF"/>
                              </a:solidFill>
                              <a:ln w="12700" cap="flat" cmpd="sng" algn="ctr">
                                <a:solidFill>
                                  <a:srgbClr val="4472C4">
                                    <a:lumMod val="75000"/>
                                  </a:srgbClr>
                                </a:solidFill>
                                <a:prstDash val="solid"/>
                                <a:miter lim="800000"/>
                              </a:ln>
                              <a:effectLst/>
                            </wps:spPr>
                            <wps:txbx>
                              <w:txbxContent>
                                <w:p w14:paraId="54F1A2C8" w14:textId="77777777" w:rsidR="00796EDC" w:rsidRDefault="00796EDC" w:rsidP="00796EDC">
                                  <w:pPr>
                                    <w:spacing w:after="60"/>
                                    <w:rPr>
                                      <w:rFonts w:ascii="Arial" w:hAnsi="Arial" w:cs="Arial"/>
                                      <w:b/>
                                      <w:bCs/>
                                      <w:sz w:val="20"/>
                                      <w:szCs w:val="20"/>
                                    </w:rPr>
                                  </w:pPr>
                                  <w:r>
                                    <w:rPr>
                                      <w:rFonts w:ascii="Arial" w:hAnsi="Arial" w:cs="Arial"/>
                                      <w:b/>
                                      <w:bCs/>
                                      <w:sz w:val="18"/>
                                      <w:szCs w:val="18"/>
                                    </w:rPr>
                                    <w:t>Water Distribution Systems</w:t>
                                  </w:r>
                                </w:p>
                                <w:p w14:paraId="54FEC752" w14:textId="77777777" w:rsidR="00796EDC" w:rsidRDefault="00796EDC" w:rsidP="00796EDC">
                                  <w:pPr>
                                    <w:pStyle w:val="ListParagraph"/>
                                    <w:numPr>
                                      <w:ilvl w:val="0"/>
                                      <w:numId w:val="23"/>
                                    </w:numPr>
                                    <w:spacing w:after="60"/>
                                    <w:rPr>
                                      <w:rFonts w:ascii="Arial" w:hAnsi="Arial" w:cs="Arial"/>
                                      <w:sz w:val="18"/>
                                      <w:szCs w:val="18"/>
                                    </w:rPr>
                                  </w:pPr>
                                  <w:r>
                                    <w:rPr>
                                      <w:rFonts w:ascii="Arial" w:hAnsi="Arial" w:cs="Arial"/>
                                      <w:sz w:val="18"/>
                                      <w:szCs w:val="18"/>
                                    </w:rPr>
                                    <w:t>Complex potable/drinking water systems likely that include recirculating hot water, long distribution or riser runs, multiple water heaters, and numerous fixtures</w:t>
                                  </w:r>
                                  <w:r>
                                    <w:rPr>
                                      <w:rFonts w:ascii="Arial" w:hAnsi="Arial" w:cs="Arial"/>
                                      <w:i/>
                                      <w:iCs/>
                                      <w:sz w:val="18"/>
                                      <w:szCs w:val="18"/>
                                    </w:rPr>
                                    <w:t xml:space="preserve"> (hospitals, large LTC, large clinics)</w:t>
                                  </w:r>
                                </w:p>
                                <w:p w14:paraId="4D316782" w14:textId="77777777" w:rsidR="00796EDC" w:rsidRDefault="00796EDC" w:rsidP="00796EDC">
                                  <w:pPr>
                                    <w:pStyle w:val="ListParagraph"/>
                                    <w:numPr>
                                      <w:ilvl w:val="0"/>
                                      <w:numId w:val="23"/>
                                    </w:numPr>
                                    <w:spacing w:after="60"/>
                                    <w:rPr>
                                      <w:rFonts w:ascii="Arial" w:hAnsi="Arial" w:cs="Arial"/>
                                      <w:sz w:val="18"/>
                                      <w:szCs w:val="18"/>
                                    </w:rPr>
                                  </w:pPr>
                                  <w:r>
                                    <w:rPr>
                                      <w:rFonts w:ascii="Arial" w:hAnsi="Arial" w:cs="Arial"/>
                                      <w:sz w:val="18"/>
                                      <w:szCs w:val="18"/>
                                    </w:rPr>
                                    <w:t xml:space="preserve">Complex potable/drinking water distribution system possible </w:t>
                                  </w:r>
                                  <w:r>
                                    <w:rPr>
                                      <w:rFonts w:ascii="Arial" w:hAnsi="Arial" w:cs="Arial"/>
                                      <w:i/>
                                      <w:iCs/>
                                      <w:sz w:val="18"/>
                                      <w:szCs w:val="18"/>
                                    </w:rPr>
                                    <w:t>(large or medium LTC, large/medium clinics)</w:t>
                                  </w:r>
                                </w:p>
                                <w:p w14:paraId="7B5CD471" w14:textId="77777777" w:rsidR="00796EDC" w:rsidRDefault="00796EDC" w:rsidP="00796EDC">
                                  <w:pPr>
                                    <w:pStyle w:val="ListParagraph"/>
                                    <w:numPr>
                                      <w:ilvl w:val="0"/>
                                      <w:numId w:val="23"/>
                                    </w:numPr>
                                    <w:spacing w:after="60"/>
                                    <w:rPr>
                                      <w:rFonts w:ascii="Arial" w:hAnsi="Arial" w:cs="Arial"/>
                                      <w:sz w:val="18"/>
                                      <w:szCs w:val="18"/>
                                    </w:rPr>
                                  </w:pPr>
                                  <w:r>
                                    <w:rPr>
                                      <w:rFonts w:ascii="Arial" w:hAnsi="Arial" w:cs="Arial"/>
                                      <w:sz w:val="18"/>
                                      <w:szCs w:val="18"/>
                                    </w:rPr>
                                    <w:t xml:space="preserve">Less complex potable/drinking water distribution systems likely but potential for less frequent maintenance and water system management </w:t>
                                  </w:r>
                                  <w:r>
                                    <w:rPr>
                                      <w:rFonts w:ascii="Arial" w:hAnsi="Arial" w:cs="Arial"/>
                                      <w:i/>
                                      <w:iCs/>
                                      <w:sz w:val="18"/>
                                      <w:szCs w:val="18"/>
                                    </w:rPr>
                                    <w:t>(small LTC, small clinics)</w:t>
                                  </w:r>
                                </w:p>
                                <w:p w14:paraId="334EFAAC" w14:textId="77777777" w:rsidR="00796EDC" w:rsidRDefault="00796EDC" w:rsidP="00796EDC">
                                  <w:pPr>
                                    <w:pStyle w:val="ListParagraph"/>
                                    <w:numPr>
                                      <w:ilvl w:val="0"/>
                                      <w:numId w:val="23"/>
                                    </w:numPr>
                                    <w:spacing w:after="60"/>
                                    <w:rPr>
                                      <w:rFonts w:ascii="Arial" w:hAnsi="Arial" w:cs="Arial"/>
                                      <w:sz w:val="18"/>
                                      <w:szCs w:val="18"/>
                                    </w:rPr>
                                  </w:pPr>
                                  <w:r>
                                    <w:rPr>
                                      <w:rFonts w:ascii="Arial" w:hAnsi="Arial" w:cs="Arial"/>
                                      <w:sz w:val="18"/>
                                      <w:szCs w:val="18"/>
                                    </w:rPr>
                                    <w:t xml:space="preserve">Technical water/non-potable systems of varying complexity possible </w:t>
                                  </w:r>
                                  <w:r>
                                    <w:rPr>
                                      <w:rFonts w:ascii="Arial" w:hAnsi="Arial" w:cs="Arial"/>
                                      <w:i/>
                                      <w:iCs/>
                                      <w:sz w:val="18"/>
                                      <w:szCs w:val="18"/>
                                    </w:rPr>
                                    <w:t>(all)</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31" name="Rectangle 31"/>
                            <wps:cNvSpPr/>
                            <wps:spPr>
                              <a:xfrm>
                                <a:off x="3267245" y="945101"/>
                                <a:ext cx="2979330" cy="1715144"/>
                              </a:xfrm>
                              <a:prstGeom prst="rect">
                                <a:avLst/>
                              </a:prstGeom>
                              <a:solidFill>
                                <a:sysClr val="window" lastClr="FFFFFF"/>
                              </a:solidFill>
                              <a:ln w="12700" cap="flat" cmpd="sng" algn="ctr">
                                <a:solidFill>
                                  <a:srgbClr val="4472C4">
                                    <a:lumMod val="75000"/>
                                  </a:srgbClr>
                                </a:solidFill>
                                <a:prstDash val="solid"/>
                                <a:miter lim="800000"/>
                              </a:ln>
                              <a:effectLst/>
                            </wps:spPr>
                            <wps:txbx>
                              <w:txbxContent>
                                <w:p w14:paraId="77F369A1" w14:textId="77777777" w:rsidR="00796EDC" w:rsidRDefault="00796EDC" w:rsidP="00796EDC">
                                  <w:pPr>
                                    <w:spacing w:after="60"/>
                                    <w:jc w:val="both"/>
                                    <w:rPr>
                                      <w:rFonts w:ascii="Arial" w:hAnsi="Arial" w:cs="Arial"/>
                                      <w:b/>
                                      <w:bCs/>
                                      <w:sz w:val="18"/>
                                      <w:szCs w:val="18"/>
                                    </w:rPr>
                                  </w:pPr>
                                  <w:r>
                                    <w:rPr>
                                      <w:rFonts w:ascii="Arial" w:hAnsi="Arial" w:cs="Arial"/>
                                      <w:b/>
                                      <w:bCs/>
                                      <w:sz w:val="18"/>
                                      <w:szCs w:val="18"/>
                                    </w:rPr>
                                    <w:t>Sources of Aerosolized Water</w:t>
                                  </w:r>
                                </w:p>
                                <w:p w14:paraId="50283AD3" w14:textId="77777777" w:rsidR="00796EDC" w:rsidRDefault="00796EDC" w:rsidP="00796EDC">
                                  <w:pPr>
                                    <w:numPr>
                                      <w:ilvl w:val="0"/>
                                      <w:numId w:val="24"/>
                                    </w:numPr>
                                    <w:spacing w:after="60"/>
                                    <w:rPr>
                                      <w:rFonts w:ascii="Arial" w:hAnsi="Arial" w:cs="Arial"/>
                                      <w:sz w:val="18"/>
                                      <w:szCs w:val="18"/>
                                    </w:rPr>
                                  </w:pPr>
                                  <w:r>
                                    <w:rPr>
                                      <w:rFonts w:ascii="Arial" w:hAnsi="Arial" w:cs="Arial"/>
                                      <w:sz w:val="18"/>
                                      <w:szCs w:val="18"/>
                                    </w:rPr>
                                    <w:t>Numbers and size of sources will vary with the type of facility.</w:t>
                                  </w:r>
                                </w:p>
                                <w:p w14:paraId="32659BE0" w14:textId="77777777" w:rsidR="00796EDC" w:rsidRDefault="00796EDC" w:rsidP="00796EDC">
                                  <w:pPr>
                                    <w:numPr>
                                      <w:ilvl w:val="0"/>
                                      <w:numId w:val="24"/>
                                    </w:numPr>
                                    <w:spacing w:after="60"/>
                                    <w:rPr>
                                      <w:rFonts w:ascii="Arial" w:hAnsi="Arial" w:cs="Arial"/>
                                      <w:sz w:val="18"/>
                                      <w:szCs w:val="18"/>
                                    </w:rPr>
                                  </w:pPr>
                                  <w:r>
                                    <w:rPr>
                                      <w:rFonts w:ascii="Arial" w:hAnsi="Arial" w:cs="Arial"/>
                                      <w:sz w:val="18"/>
                                      <w:szCs w:val="18"/>
                                    </w:rPr>
                                    <w:t>Potential sources:</w:t>
                                  </w:r>
                                </w:p>
                                <w:p w14:paraId="7F19B770" w14:textId="77777777" w:rsidR="00796EDC" w:rsidRDefault="00796EDC" w:rsidP="00796EDC">
                                  <w:pPr>
                                    <w:numPr>
                                      <w:ilvl w:val="1"/>
                                      <w:numId w:val="24"/>
                                    </w:numPr>
                                    <w:spacing w:after="60"/>
                                    <w:ind w:left="630" w:hanging="270"/>
                                    <w:rPr>
                                      <w:rFonts w:ascii="Arial" w:hAnsi="Arial" w:cs="Arial"/>
                                      <w:sz w:val="18"/>
                                      <w:szCs w:val="18"/>
                                    </w:rPr>
                                  </w:pPr>
                                  <w:r>
                                    <w:rPr>
                                      <w:rFonts w:ascii="Arial" w:hAnsi="Arial" w:cs="Arial"/>
                                      <w:sz w:val="18"/>
                                      <w:szCs w:val="18"/>
                                    </w:rPr>
                                    <w:t xml:space="preserve">Showers, faucets, toilets in patient rooms, treatment rooms, and throughout the facility </w:t>
                                  </w:r>
                                  <w:r>
                                    <w:rPr>
                                      <w:rFonts w:ascii="Arial" w:hAnsi="Arial" w:cs="Arial"/>
                                      <w:i/>
                                      <w:iCs/>
                                      <w:sz w:val="18"/>
                                      <w:szCs w:val="18"/>
                                    </w:rPr>
                                    <w:t>(all)</w:t>
                                  </w:r>
                                </w:p>
                                <w:p w14:paraId="189F4671" w14:textId="77777777" w:rsidR="00796EDC" w:rsidRDefault="00796EDC" w:rsidP="00796EDC">
                                  <w:pPr>
                                    <w:numPr>
                                      <w:ilvl w:val="1"/>
                                      <w:numId w:val="24"/>
                                    </w:numPr>
                                    <w:spacing w:after="60"/>
                                    <w:ind w:left="630" w:hanging="270"/>
                                    <w:rPr>
                                      <w:rFonts w:ascii="Arial" w:hAnsi="Arial" w:cs="Arial"/>
                                      <w:sz w:val="18"/>
                                      <w:szCs w:val="18"/>
                                    </w:rPr>
                                  </w:pPr>
                                  <w:r>
                                    <w:rPr>
                                      <w:rFonts w:ascii="Arial" w:hAnsi="Arial" w:cs="Arial"/>
                                      <w:sz w:val="18"/>
                                      <w:szCs w:val="18"/>
                                    </w:rPr>
                                    <w:t xml:space="preserve">Medical devices and therapeutic equipment </w:t>
                                  </w:r>
                                  <w:r>
                                    <w:rPr>
                                      <w:rFonts w:ascii="Arial" w:hAnsi="Arial" w:cs="Arial"/>
                                      <w:i/>
                                      <w:iCs/>
                                      <w:sz w:val="18"/>
                                      <w:szCs w:val="18"/>
                                    </w:rPr>
                                    <w:t>(all)</w:t>
                                  </w:r>
                                </w:p>
                                <w:p w14:paraId="315E0F2E" w14:textId="77777777" w:rsidR="00796EDC" w:rsidRDefault="00796EDC" w:rsidP="00796EDC">
                                  <w:pPr>
                                    <w:numPr>
                                      <w:ilvl w:val="1"/>
                                      <w:numId w:val="24"/>
                                    </w:numPr>
                                    <w:spacing w:after="60"/>
                                    <w:ind w:left="630" w:hanging="270"/>
                                    <w:rPr>
                                      <w:rFonts w:ascii="Arial" w:hAnsi="Arial" w:cs="Arial"/>
                                      <w:sz w:val="18"/>
                                      <w:szCs w:val="18"/>
                                    </w:rPr>
                                  </w:pPr>
                                  <w:r>
                                    <w:rPr>
                                      <w:rFonts w:ascii="Arial" w:hAnsi="Arial" w:cs="Arial"/>
                                      <w:sz w:val="18"/>
                                      <w:szCs w:val="18"/>
                                    </w:rPr>
                                    <w:t>Spa tubs, steam rooms (</w:t>
                                  </w:r>
                                  <w:r>
                                    <w:rPr>
                                      <w:rFonts w:ascii="Arial" w:hAnsi="Arial" w:cs="Arial"/>
                                      <w:i/>
                                      <w:iCs/>
                                      <w:sz w:val="18"/>
                                      <w:szCs w:val="18"/>
                                    </w:rPr>
                                    <w:t>all</w:t>
                                  </w:r>
                                  <w:r>
                                    <w:rPr>
                                      <w:rFonts w:ascii="Arial" w:hAnsi="Arial" w:cs="Arial"/>
                                      <w:sz w:val="18"/>
                                      <w:szCs w:val="18"/>
                                    </w:rPr>
                                    <w:t>)</w:t>
                                  </w:r>
                                </w:p>
                                <w:p w14:paraId="00791F0C" w14:textId="77777777" w:rsidR="00796EDC" w:rsidRDefault="00796EDC" w:rsidP="00796EDC">
                                  <w:pPr>
                                    <w:numPr>
                                      <w:ilvl w:val="1"/>
                                      <w:numId w:val="24"/>
                                    </w:numPr>
                                    <w:spacing w:after="60"/>
                                    <w:ind w:left="630" w:hanging="270"/>
                                    <w:rPr>
                                      <w:rFonts w:ascii="Arial" w:hAnsi="Arial" w:cs="Arial"/>
                                      <w:i/>
                                      <w:iCs/>
                                      <w:sz w:val="18"/>
                                      <w:szCs w:val="18"/>
                                    </w:rPr>
                                  </w:pPr>
                                  <w:r>
                                    <w:rPr>
                                      <w:rFonts w:ascii="Arial" w:hAnsi="Arial" w:cs="Arial"/>
                                      <w:sz w:val="18"/>
                                      <w:szCs w:val="18"/>
                                    </w:rPr>
                                    <w:t>Other water features possibly onsite (e.g., pools, hot tubs, decorative fountains) (</w:t>
                                  </w:r>
                                  <w:r>
                                    <w:rPr>
                                      <w:rFonts w:ascii="Arial" w:hAnsi="Arial" w:cs="Arial"/>
                                      <w:i/>
                                      <w:iCs/>
                                      <w:sz w:val="18"/>
                                      <w:szCs w:val="18"/>
                                    </w:rPr>
                                    <w:t xml:space="preserve">all) </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32" name="Rectangle 32"/>
                            <wps:cNvSpPr/>
                            <wps:spPr>
                              <a:xfrm>
                                <a:off x="3267245" y="2772161"/>
                                <a:ext cx="2951480" cy="2332240"/>
                              </a:xfrm>
                              <a:prstGeom prst="rect">
                                <a:avLst/>
                              </a:prstGeom>
                              <a:solidFill>
                                <a:sysClr val="window" lastClr="FFFFFF"/>
                              </a:solidFill>
                              <a:ln w="12700" cap="flat" cmpd="sng" algn="ctr">
                                <a:solidFill>
                                  <a:srgbClr val="4472C4">
                                    <a:lumMod val="75000"/>
                                  </a:srgbClr>
                                </a:solidFill>
                                <a:prstDash val="solid"/>
                                <a:miter lim="800000"/>
                              </a:ln>
                              <a:effectLst/>
                            </wps:spPr>
                            <wps:txbx>
                              <w:txbxContent>
                                <w:p w14:paraId="41A8BFD7" w14:textId="77777777" w:rsidR="00796EDC" w:rsidRDefault="00796EDC" w:rsidP="00796EDC">
                                  <w:pPr>
                                    <w:spacing w:after="60"/>
                                    <w:rPr>
                                      <w:rFonts w:ascii="Arial" w:hAnsi="Arial" w:cs="Arial"/>
                                      <w:b/>
                                      <w:bCs/>
                                      <w:sz w:val="18"/>
                                      <w:szCs w:val="18"/>
                                    </w:rPr>
                                  </w:pPr>
                                  <w:r>
                                    <w:rPr>
                                      <w:rFonts w:ascii="Arial" w:hAnsi="Arial" w:cs="Arial"/>
                                      <w:b/>
                                      <w:bCs/>
                                      <w:sz w:val="18"/>
                                      <w:szCs w:val="18"/>
                                    </w:rPr>
                                    <w:t>Feature Specific to the Building or Location</w:t>
                                  </w:r>
                                </w:p>
                                <w:p w14:paraId="01D46298" w14:textId="77777777" w:rsidR="00796EDC" w:rsidRDefault="00796EDC" w:rsidP="00796EDC">
                                  <w:pPr>
                                    <w:numPr>
                                      <w:ilvl w:val="0"/>
                                      <w:numId w:val="25"/>
                                    </w:numPr>
                                    <w:spacing w:after="60"/>
                                    <w:rPr>
                                      <w:rFonts w:ascii="Arial" w:hAnsi="Arial" w:cs="Arial"/>
                                      <w:sz w:val="18"/>
                                      <w:szCs w:val="18"/>
                                    </w:rPr>
                                  </w:pPr>
                                  <w:r>
                                    <w:rPr>
                                      <w:rFonts w:ascii="Arial" w:hAnsi="Arial" w:cs="Arial"/>
                                      <w:sz w:val="18"/>
                                      <w:szCs w:val="18"/>
                                    </w:rPr>
                                    <w:t xml:space="preserve">Potential for frequent to periodic construction or renovation that can introduce contamination and stagnation areas where water flow is reduced or cut-off </w:t>
                                  </w:r>
                                  <w:r>
                                    <w:rPr>
                                      <w:rFonts w:ascii="Arial" w:hAnsi="Arial" w:cs="Arial"/>
                                      <w:i/>
                                      <w:iCs/>
                                      <w:sz w:val="18"/>
                                      <w:szCs w:val="18"/>
                                    </w:rPr>
                                    <w:t>(all)</w:t>
                                  </w:r>
                                </w:p>
                                <w:p w14:paraId="4BD704BC" w14:textId="77777777" w:rsidR="00796EDC" w:rsidRDefault="00796EDC" w:rsidP="00796EDC">
                                  <w:pPr>
                                    <w:numPr>
                                      <w:ilvl w:val="0"/>
                                      <w:numId w:val="25"/>
                                    </w:numPr>
                                    <w:spacing w:after="60"/>
                                    <w:rPr>
                                      <w:rFonts w:ascii="Arial" w:hAnsi="Arial" w:cs="Arial"/>
                                      <w:sz w:val="18"/>
                                      <w:szCs w:val="18"/>
                                    </w:rPr>
                                  </w:pPr>
                                  <w:r>
                                    <w:rPr>
                                      <w:rFonts w:ascii="Arial" w:hAnsi="Arial" w:cs="Arial"/>
                                      <w:sz w:val="18"/>
                                      <w:szCs w:val="18"/>
                                    </w:rPr>
                                    <w:t xml:space="preserve">Unused or infrequently used rooms and equipment </w:t>
                                  </w:r>
                                  <w:r>
                                    <w:rPr>
                                      <w:rFonts w:ascii="Arial" w:hAnsi="Arial" w:cs="Arial"/>
                                      <w:i/>
                                      <w:iCs/>
                                      <w:sz w:val="18"/>
                                      <w:szCs w:val="18"/>
                                    </w:rPr>
                                    <w:t>(all)</w:t>
                                  </w:r>
                                </w:p>
                                <w:p w14:paraId="12DD7DE3" w14:textId="77777777" w:rsidR="00796EDC" w:rsidRDefault="00796EDC" w:rsidP="00796EDC">
                                  <w:pPr>
                                    <w:numPr>
                                      <w:ilvl w:val="0"/>
                                      <w:numId w:val="25"/>
                                    </w:numPr>
                                    <w:spacing w:after="60"/>
                                    <w:rPr>
                                      <w:rFonts w:ascii="Arial" w:hAnsi="Arial" w:cs="Arial"/>
                                      <w:sz w:val="18"/>
                                      <w:szCs w:val="18"/>
                                    </w:rPr>
                                  </w:pPr>
                                  <w:r>
                                    <w:rPr>
                                      <w:rFonts w:ascii="Arial" w:hAnsi="Arial" w:cs="Arial"/>
                                      <w:sz w:val="18"/>
                                      <w:szCs w:val="18"/>
                                    </w:rPr>
                                    <w:t xml:space="preserve">May be housed in a building owned/operated by a third-party with unknown water management practices </w:t>
                                  </w:r>
                                  <w:r>
                                    <w:rPr>
                                      <w:rFonts w:ascii="Arial" w:hAnsi="Arial" w:cs="Arial"/>
                                      <w:i/>
                                      <w:iCs/>
                                      <w:sz w:val="18"/>
                                      <w:szCs w:val="18"/>
                                    </w:rPr>
                                    <w:t>(clinics)</w:t>
                                  </w:r>
                                </w:p>
                                <w:p w14:paraId="563332EC" w14:textId="77777777" w:rsidR="00796EDC" w:rsidRDefault="00796EDC" w:rsidP="00796EDC">
                                  <w:pPr>
                                    <w:numPr>
                                      <w:ilvl w:val="0"/>
                                      <w:numId w:val="25"/>
                                    </w:numPr>
                                    <w:spacing w:after="60"/>
                                    <w:rPr>
                                      <w:rFonts w:ascii="Arial" w:hAnsi="Arial" w:cs="Arial"/>
                                      <w:sz w:val="18"/>
                                      <w:szCs w:val="18"/>
                                    </w:rPr>
                                  </w:pPr>
                                  <w:r>
                                    <w:rPr>
                                      <w:rFonts w:ascii="Arial" w:hAnsi="Arial" w:cs="Arial"/>
                                      <w:sz w:val="18"/>
                                      <w:szCs w:val="18"/>
                                    </w:rPr>
                                    <w:t xml:space="preserve">Potentially fewer staff for water system maintenance </w:t>
                                  </w:r>
                                  <w:r>
                                    <w:rPr>
                                      <w:rFonts w:ascii="Arial" w:hAnsi="Arial" w:cs="Arial"/>
                                      <w:i/>
                                      <w:iCs/>
                                      <w:sz w:val="18"/>
                                      <w:szCs w:val="18"/>
                                    </w:rPr>
                                    <w:t>(smaller LTC, smaller clinics)</w:t>
                                  </w:r>
                                  <w:r>
                                    <w:rPr>
                                      <w:rFonts w:ascii="Arial" w:hAnsi="Arial" w:cs="Arial"/>
                                      <w:sz w:val="18"/>
                                      <w:szCs w:val="18"/>
                                    </w:rPr>
                                    <w:t xml:space="preserve"> </w:t>
                                  </w:r>
                                </w:p>
                                <w:p w14:paraId="05357030" w14:textId="77777777" w:rsidR="00796EDC" w:rsidRDefault="00796EDC" w:rsidP="00796EDC">
                                  <w:pPr>
                                    <w:numPr>
                                      <w:ilvl w:val="0"/>
                                      <w:numId w:val="25"/>
                                    </w:numPr>
                                    <w:spacing w:after="60"/>
                                    <w:rPr>
                                      <w:rFonts w:ascii="Arial" w:hAnsi="Arial" w:cs="Arial"/>
                                      <w:sz w:val="18"/>
                                      <w:szCs w:val="18"/>
                                    </w:rPr>
                                  </w:pPr>
                                  <w:r>
                                    <w:rPr>
                                      <w:rFonts w:ascii="Arial" w:hAnsi="Arial" w:cs="Arial"/>
                                      <w:sz w:val="18"/>
                                      <w:szCs w:val="18"/>
                                    </w:rPr>
                                    <w:t xml:space="preserve">Technical water/non-potable systems of varying complexity possible </w:t>
                                  </w:r>
                                  <w:r>
                                    <w:rPr>
                                      <w:rFonts w:ascii="Arial" w:hAnsi="Arial" w:cs="Arial"/>
                                      <w:i/>
                                      <w:iCs/>
                                      <w:sz w:val="18"/>
                                      <w:szCs w:val="18"/>
                                    </w:rPr>
                                    <w:t>(all)</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33" name="Rectangle 33"/>
                            <wps:cNvSpPr/>
                            <wps:spPr>
                              <a:xfrm>
                                <a:off x="115213" y="3243383"/>
                                <a:ext cx="3013608" cy="1861511"/>
                              </a:xfrm>
                              <a:prstGeom prst="rect">
                                <a:avLst/>
                              </a:prstGeom>
                              <a:solidFill>
                                <a:sysClr val="window" lastClr="FFFFFF"/>
                              </a:solidFill>
                              <a:ln w="12700" cap="flat" cmpd="sng" algn="ctr">
                                <a:solidFill>
                                  <a:srgbClr val="4472C4">
                                    <a:lumMod val="75000"/>
                                  </a:srgbClr>
                                </a:solidFill>
                                <a:prstDash val="solid"/>
                                <a:miter lim="800000"/>
                              </a:ln>
                              <a:effectLst/>
                            </wps:spPr>
                            <wps:txbx>
                              <w:txbxContent>
                                <w:p w14:paraId="6E1D9CDA" w14:textId="77777777" w:rsidR="00796EDC" w:rsidRDefault="00796EDC" w:rsidP="00796EDC">
                                  <w:pPr>
                                    <w:spacing w:after="60"/>
                                    <w:rPr>
                                      <w:rFonts w:ascii="Arial" w:hAnsi="Arial" w:cs="Arial"/>
                                      <w:b/>
                                      <w:bCs/>
                                      <w:sz w:val="18"/>
                                      <w:szCs w:val="18"/>
                                    </w:rPr>
                                  </w:pPr>
                                  <w:r>
                                    <w:rPr>
                                      <w:rFonts w:ascii="Arial" w:hAnsi="Arial" w:cs="Arial"/>
                                      <w:b/>
                                      <w:bCs/>
                                      <w:sz w:val="18"/>
                                      <w:szCs w:val="18"/>
                                    </w:rPr>
                                    <w:t>Building Systems with Cooling Towers</w:t>
                                  </w:r>
                                </w:p>
                                <w:p w14:paraId="011758FA" w14:textId="77777777" w:rsidR="00796EDC" w:rsidRDefault="00796EDC" w:rsidP="00796EDC">
                                  <w:pPr>
                                    <w:numPr>
                                      <w:ilvl w:val="0"/>
                                      <w:numId w:val="26"/>
                                    </w:numPr>
                                    <w:spacing w:after="60"/>
                                    <w:rPr>
                                      <w:rFonts w:ascii="Arial" w:hAnsi="Arial" w:cs="Arial"/>
                                      <w:sz w:val="18"/>
                                      <w:szCs w:val="18"/>
                                    </w:rPr>
                                  </w:pPr>
                                  <w:r>
                                    <w:rPr>
                                      <w:rFonts w:ascii="Arial" w:hAnsi="Arial" w:cs="Arial"/>
                                      <w:sz w:val="18"/>
                                      <w:szCs w:val="18"/>
                                    </w:rPr>
                                    <w:t xml:space="preserve">Complex cooling systems with one or more cooling towers likely </w:t>
                                  </w:r>
                                  <w:r>
                                    <w:rPr>
                                      <w:rFonts w:ascii="Arial" w:hAnsi="Arial" w:cs="Arial"/>
                                      <w:i/>
                                      <w:iCs/>
                                      <w:sz w:val="18"/>
                                      <w:szCs w:val="18"/>
                                    </w:rPr>
                                    <w:t>(hospitals, large LTC, large clinics)</w:t>
                                  </w:r>
                                </w:p>
                                <w:p w14:paraId="77BD1302" w14:textId="77777777" w:rsidR="00796EDC" w:rsidRDefault="00796EDC" w:rsidP="00796EDC">
                                  <w:pPr>
                                    <w:numPr>
                                      <w:ilvl w:val="0"/>
                                      <w:numId w:val="26"/>
                                    </w:numPr>
                                    <w:spacing w:after="60"/>
                                    <w:rPr>
                                      <w:rFonts w:ascii="Arial" w:hAnsi="Arial" w:cs="Arial"/>
                                      <w:sz w:val="18"/>
                                      <w:szCs w:val="18"/>
                                    </w:rPr>
                                  </w:pPr>
                                  <w:r>
                                    <w:rPr>
                                      <w:rFonts w:ascii="Arial" w:hAnsi="Arial" w:cs="Arial"/>
                                      <w:sz w:val="18"/>
                                      <w:szCs w:val="18"/>
                                    </w:rPr>
                                    <w:t xml:space="preserve">Complex cooling systems with cooling towers possible </w:t>
                                  </w:r>
                                  <w:r>
                                    <w:rPr>
                                      <w:rFonts w:ascii="Arial" w:hAnsi="Arial" w:cs="Arial"/>
                                      <w:i/>
                                      <w:iCs/>
                                      <w:sz w:val="18"/>
                                      <w:szCs w:val="18"/>
                                    </w:rPr>
                                    <w:t>(large or medium LTC, large/medium clinics)</w:t>
                                  </w:r>
                                </w:p>
                                <w:p w14:paraId="2B8F29AB" w14:textId="77777777" w:rsidR="00796EDC" w:rsidRDefault="00796EDC" w:rsidP="00796EDC">
                                  <w:pPr>
                                    <w:numPr>
                                      <w:ilvl w:val="0"/>
                                      <w:numId w:val="26"/>
                                    </w:numPr>
                                    <w:spacing w:after="60"/>
                                    <w:rPr>
                                      <w:rFonts w:ascii="Arial" w:hAnsi="Arial" w:cs="Arial"/>
                                      <w:sz w:val="18"/>
                                      <w:szCs w:val="18"/>
                                    </w:rPr>
                                  </w:pPr>
                                  <w:r>
                                    <w:rPr>
                                      <w:rFonts w:ascii="Arial" w:hAnsi="Arial" w:cs="Arial"/>
                                      <w:sz w:val="18"/>
                                      <w:szCs w:val="18"/>
                                    </w:rPr>
                                    <w:t xml:space="preserve">Could have cooling systems with cooling towers in some facilities, not likely on smaller facilities </w:t>
                                  </w:r>
                                  <w:r>
                                    <w:rPr>
                                      <w:rFonts w:ascii="Arial" w:hAnsi="Arial" w:cs="Arial"/>
                                      <w:i/>
                                      <w:iCs/>
                                      <w:sz w:val="18"/>
                                      <w:szCs w:val="18"/>
                                    </w:rPr>
                                    <w:t>(small LTC, small clinics)</w:t>
                                  </w:r>
                                </w:p>
                                <w:p w14:paraId="2E3E4064" w14:textId="77777777" w:rsidR="00796EDC" w:rsidRDefault="00796EDC" w:rsidP="00796EDC">
                                  <w:pPr>
                                    <w:numPr>
                                      <w:ilvl w:val="0"/>
                                      <w:numId w:val="26"/>
                                    </w:numPr>
                                    <w:spacing w:after="60"/>
                                    <w:rPr>
                                      <w:rFonts w:ascii="Arial" w:hAnsi="Arial" w:cs="Arial"/>
                                      <w:sz w:val="18"/>
                                      <w:szCs w:val="18"/>
                                    </w:rPr>
                                  </w:pPr>
                                  <w:r>
                                    <w:rPr>
                                      <w:rFonts w:ascii="Arial" w:hAnsi="Arial" w:cs="Arial"/>
                                      <w:sz w:val="18"/>
                                      <w:szCs w:val="18"/>
                                    </w:rPr>
                                    <w:t xml:space="preserve">May be housed in a building owned/operated by a third-party </w:t>
                                  </w:r>
                                  <w:r>
                                    <w:rPr>
                                      <w:rFonts w:ascii="Arial" w:hAnsi="Arial" w:cs="Arial"/>
                                      <w:i/>
                                      <w:iCs/>
                                      <w:sz w:val="18"/>
                                      <w:szCs w:val="18"/>
                                    </w:rPr>
                                    <w:t>(clinics)</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34" name="Rectangle 34"/>
                            <wps:cNvSpPr/>
                            <wps:spPr>
                              <a:xfrm>
                                <a:off x="150526" y="5225094"/>
                                <a:ext cx="6103620" cy="949960"/>
                              </a:xfrm>
                              <a:prstGeom prst="rect">
                                <a:avLst/>
                              </a:prstGeom>
                              <a:solidFill>
                                <a:sysClr val="window" lastClr="FFFFFF"/>
                              </a:solidFill>
                              <a:ln w="12700" cap="flat" cmpd="sng" algn="ctr">
                                <a:solidFill>
                                  <a:srgbClr val="4472C4">
                                    <a:lumMod val="75000"/>
                                  </a:srgbClr>
                                </a:solidFill>
                                <a:prstDash val="solid"/>
                                <a:miter lim="800000"/>
                              </a:ln>
                              <a:effectLst/>
                            </wps:spPr>
                            <wps:txbx>
                              <w:txbxContent>
                                <w:p w14:paraId="253909CE" w14:textId="77777777" w:rsidR="00796EDC" w:rsidRDefault="00796EDC" w:rsidP="00796EDC">
                                  <w:pPr>
                                    <w:spacing w:after="60"/>
                                    <w:rPr>
                                      <w:rFonts w:ascii="Arial" w:hAnsi="Arial" w:cs="Arial"/>
                                      <w:b/>
                                      <w:bCs/>
                                      <w:sz w:val="18"/>
                                      <w:szCs w:val="18"/>
                                    </w:rPr>
                                  </w:pPr>
                                  <w:r>
                                    <w:rPr>
                                      <w:rFonts w:ascii="Arial" w:hAnsi="Arial" w:cs="Arial"/>
                                      <w:b/>
                                      <w:bCs/>
                                      <w:sz w:val="18"/>
                                      <w:szCs w:val="18"/>
                                    </w:rPr>
                                    <w:t>Hybrid Setting/Features of Multiple Settings</w:t>
                                  </w:r>
                                </w:p>
                                <w:p w14:paraId="1839F6A2" w14:textId="579CE992" w:rsidR="00796EDC" w:rsidRDefault="00796EDC" w:rsidP="00796EDC">
                                  <w:pPr>
                                    <w:numPr>
                                      <w:ilvl w:val="0"/>
                                      <w:numId w:val="27"/>
                                    </w:numPr>
                                    <w:spacing w:after="60"/>
                                    <w:rPr>
                                      <w:rFonts w:ascii="Arial" w:hAnsi="Arial" w:cs="Arial"/>
                                      <w:sz w:val="18"/>
                                      <w:szCs w:val="18"/>
                                    </w:rPr>
                                  </w:pPr>
                                  <w:r>
                                    <w:rPr>
                                      <w:rFonts w:ascii="Arial" w:hAnsi="Arial" w:cs="Arial"/>
                                      <w:sz w:val="18"/>
                                      <w:szCs w:val="18"/>
                                    </w:rPr>
                                    <w:t xml:space="preserve">May include one or more recreational water setting features (e.g., pools, spas, steam rooms, etc.) </w:t>
                                  </w:r>
                                  <w:r>
                                    <w:rPr>
                                      <w:rFonts w:ascii="Arial" w:hAnsi="Arial" w:cs="Arial"/>
                                      <w:i/>
                                      <w:iCs/>
                                      <w:sz w:val="18"/>
                                      <w:szCs w:val="18"/>
                                    </w:rPr>
                                    <w:t>(long term care)</w:t>
                                  </w:r>
                                  <w:r>
                                    <w:rPr>
                                      <w:rFonts w:ascii="Arial" w:hAnsi="Arial" w:cs="Arial"/>
                                      <w:sz w:val="18"/>
                                      <w:szCs w:val="18"/>
                                    </w:rPr>
                                    <w:t xml:space="preserve"> </w:t>
                                  </w:r>
                                </w:p>
                                <w:p w14:paraId="02B773AE" w14:textId="53E9274F" w:rsidR="00796EDC" w:rsidRPr="003042C2" w:rsidRDefault="00796EDC" w:rsidP="00BA2CB9">
                                  <w:pPr>
                                    <w:numPr>
                                      <w:ilvl w:val="0"/>
                                      <w:numId w:val="27"/>
                                    </w:numPr>
                                    <w:spacing w:after="60"/>
                                    <w:rPr>
                                      <w:rFonts w:ascii="Arial" w:hAnsi="Arial" w:cs="Arial"/>
                                      <w:sz w:val="18"/>
                                      <w:szCs w:val="18"/>
                                    </w:rPr>
                                  </w:pPr>
                                  <w:r w:rsidRPr="003042C2">
                                    <w:rPr>
                                      <w:rFonts w:ascii="Arial" w:hAnsi="Arial" w:cs="Arial"/>
                                      <w:sz w:val="18"/>
                                      <w:szCs w:val="18"/>
                                    </w:rPr>
                                    <w:t xml:space="preserve">May be housed in a larger building with a mixt of tenant types </w:t>
                                  </w:r>
                                  <w:r w:rsidRPr="003042C2">
                                    <w:rPr>
                                      <w:rFonts w:ascii="Arial" w:hAnsi="Arial" w:cs="Arial"/>
                                      <w:i/>
                                      <w:iCs/>
                                      <w:sz w:val="18"/>
                                      <w:szCs w:val="18"/>
                                    </w:rPr>
                                    <w:t>(clinics)</w:t>
                                  </w:r>
                                  <w:r w:rsidRPr="003042C2">
                                    <w:rPr>
                                      <w:rFonts w:ascii="Arial" w:hAnsi="Arial" w:cs="Arial"/>
                                      <w:sz w:val="18"/>
                                      <w:szCs w:val="18"/>
                                    </w:rPr>
                                    <w:t xml:space="preserve">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grpSp>
                        <wps:wsp>
                          <wps:cNvPr id="28" name="Text Box 2"/>
                          <wps:cNvSpPr txBox="1">
                            <a:spLocks noChangeArrowheads="1"/>
                          </wps:cNvSpPr>
                          <wps:spPr bwMode="auto">
                            <a:xfrm>
                              <a:off x="2118477" y="553734"/>
                              <a:ext cx="2177415" cy="306814"/>
                            </a:xfrm>
                            <a:prstGeom prst="rect">
                              <a:avLst/>
                            </a:prstGeom>
                            <a:solidFill>
                              <a:srgbClr val="FFFFFF"/>
                            </a:solidFill>
                            <a:ln w="9525">
                              <a:solidFill>
                                <a:srgbClr val="4472C4">
                                  <a:lumMod val="75000"/>
                                </a:srgbClr>
                              </a:solidFill>
                              <a:miter lim="800000"/>
                              <a:headEnd/>
                              <a:tailEnd/>
                            </a:ln>
                          </wps:spPr>
                          <wps:txbx>
                            <w:txbxContent>
                              <w:p w14:paraId="52DD90FC" w14:textId="77777777" w:rsidR="00796EDC" w:rsidRDefault="00796EDC" w:rsidP="00796EDC">
                                <w:pPr>
                                  <w:jc w:val="center"/>
                                  <w:rPr>
                                    <w:rFonts w:ascii="Arial" w:hAnsi="Arial" w:cs="Arial"/>
                                    <w:b/>
                                    <w:bCs/>
                                    <w:sz w:val="20"/>
                                    <w:szCs w:val="20"/>
                                  </w:rPr>
                                </w:pPr>
                                <w:r>
                                  <w:rPr>
                                    <w:rFonts w:ascii="Arial" w:hAnsi="Arial" w:cs="Arial"/>
                                    <w:b/>
                                    <w:bCs/>
                                    <w:sz w:val="20"/>
                                    <w:szCs w:val="20"/>
                                  </w:rPr>
                                  <w:t>Building and Facility Factors</w:t>
                                </w:r>
                              </w:p>
                            </w:txbxContent>
                          </wps:txbx>
                          <wps:bodyPr rot="0" vert="horz" wrap="square" lIns="91440" tIns="45720" rIns="91440" bIns="45720" anchor="ctr" anchorCtr="0">
                            <a:noAutofit/>
                          </wps:bodyPr>
                        </wps:wsp>
                      </wpg:grpSp>
                      <wpg:grpSp>
                        <wpg:cNvPr id="22" name="Group 22"/>
                        <wpg:cNvGrpSpPr/>
                        <wpg:grpSpPr>
                          <a:xfrm>
                            <a:off x="0" y="6545179"/>
                            <a:ext cx="6728894" cy="2176145"/>
                            <a:chOff x="0" y="6545179"/>
                            <a:chExt cx="6656705" cy="2176145"/>
                          </a:xfrm>
                        </wpg:grpSpPr>
                        <wps:wsp>
                          <wps:cNvPr id="23" name="Rectangle 23"/>
                          <wps:cNvSpPr/>
                          <wps:spPr>
                            <a:xfrm>
                              <a:off x="0" y="6545179"/>
                              <a:ext cx="6656705" cy="2176145"/>
                            </a:xfrm>
                            <a:prstGeom prst="rect">
                              <a:avLst/>
                            </a:prstGeom>
                            <a:solidFill>
                              <a:srgbClr val="70AD47">
                                <a:lumMod val="40000"/>
                                <a:lumOff val="60000"/>
                              </a:srgbClr>
                            </a:solidFill>
                            <a:ln w="12700" cap="flat" cmpd="sng" algn="ctr">
                              <a:solidFill>
                                <a:srgbClr val="70AD47">
                                  <a:lumMod val="75000"/>
                                </a:srgbClr>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24" name="Text Box 2"/>
                          <wps:cNvSpPr txBox="1">
                            <a:spLocks noChangeArrowheads="1"/>
                          </wps:cNvSpPr>
                          <wps:spPr bwMode="auto">
                            <a:xfrm>
                              <a:off x="2171700" y="6617368"/>
                              <a:ext cx="2225897" cy="292695"/>
                            </a:xfrm>
                            <a:prstGeom prst="rect">
                              <a:avLst/>
                            </a:prstGeom>
                            <a:solidFill>
                              <a:srgbClr val="FFFFFF"/>
                            </a:solidFill>
                            <a:ln w="9525">
                              <a:solidFill>
                                <a:srgbClr val="70AD47">
                                  <a:lumMod val="75000"/>
                                </a:srgbClr>
                              </a:solidFill>
                              <a:miter lim="800000"/>
                              <a:headEnd/>
                              <a:tailEnd/>
                            </a:ln>
                          </wps:spPr>
                          <wps:txbx>
                            <w:txbxContent>
                              <w:p w14:paraId="190FE4ED" w14:textId="77777777" w:rsidR="00796EDC" w:rsidRDefault="00796EDC" w:rsidP="00796EDC">
                                <w:pPr>
                                  <w:jc w:val="center"/>
                                  <w:rPr>
                                    <w:rFonts w:ascii="Arial" w:hAnsi="Arial" w:cs="Arial"/>
                                    <w:b/>
                                    <w:bCs/>
                                    <w:sz w:val="20"/>
                                    <w:szCs w:val="20"/>
                                  </w:rPr>
                                </w:pPr>
                                <w:r>
                                  <w:rPr>
                                    <w:rFonts w:ascii="Arial" w:hAnsi="Arial" w:cs="Arial"/>
                                    <w:b/>
                                    <w:bCs/>
                                    <w:sz w:val="20"/>
                                    <w:szCs w:val="20"/>
                                  </w:rPr>
                                  <w:t>Personal Factors</w:t>
                                </w:r>
                              </w:p>
                            </w:txbxContent>
                          </wps:txbx>
                          <wps:bodyPr rot="0" vert="horz" wrap="square" lIns="91440" tIns="45720" rIns="91440" bIns="45720" anchor="ctr" anchorCtr="0">
                            <a:noAutofit/>
                          </wps:bodyPr>
                        </wps:wsp>
                        <wps:wsp>
                          <wps:cNvPr id="25" name="Rectangle 25"/>
                          <wps:cNvSpPr/>
                          <wps:spPr>
                            <a:xfrm>
                              <a:off x="84219" y="7124772"/>
                              <a:ext cx="4229981" cy="1321251"/>
                            </a:xfrm>
                            <a:prstGeom prst="rect">
                              <a:avLst/>
                            </a:prstGeom>
                            <a:solidFill>
                              <a:sysClr val="window" lastClr="FFFFFF"/>
                            </a:solidFill>
                            <a:ln w="12700" cap="flat" cmpd="sng" algn="ctr">
                              <a:solidFill>
                                <a:srgbClr val="70AD47">
                                  <a:lumMod val="75000"/>
                                </a:srgbClr>
                              </a:solidFill>
                              <a:prstDash val="solid"/>
                              <a:miter lim="800000"/>
                            </a:ln>
                            <a:effectLst/>
                          </wps:spPr>
                          <wps:txbx>
                            <w:txbxContent>
                              <w:p w14:paraId="11CE0642" w14:textId="77777777" w:rsidR="00796EDC" w:rsidRDefault="00796EDC" w:rsidP="00796EDC">
                                <w:pPr>
                                  <w:spacing w:after="60"/>
                                  <w:rPr>
                                    <w:rFonts w:ascii="Arial" w:hAnsi="Arial" w:cs="Arial"/>
                                    <w:b/>
                                    <w:bCs/>
                                    <w:sz w:val="18"/>
                                    <w:szCs w:val="18"/>
                                  </w:rPr>
                                </w:pPr>
                                <w:r>
                                  <w:rPr>
                                    <w:rFonts w:ascii="Arial" w:hAnsi="Arial" w:cs="Arial"/>
                                    <w:b/>
                                    <w:bCs/>
                                    <w:sz w:val="18"/>
                                    <w:szCs w:val="18"/>
                                  </w:rPr>
                                  <w:t>Length of Time in Setting</w:t>
                                </w:r>
                              </w:p>
                              <w:p w14:paraId="27D2C142" w14:textId="77777777" w:rsidR="00796EDC" w:rsidRDefault="00796EDC" w:rsidP="00796EDC">
                                <w:pPr>
                                  <w:numPr>
                                    <w:ilvl w:val="0"/>
                                    <w:numId w:val="26"/>
                                  </w:numPr>
                                  <w:spacing w:after="60"/>
                                  <w:rPr>
                                    <w:rFonts w:ascii="Arial" w:hAnsi="Arial" w:cs="Arial"/>
                                    <w:sz w:val="18"/>
                                    <w:szCs w:val="18"/>
                                  </w:rPr>
                                </w:pPr>
                                <w:r>
                                  <w:rPr>
                                    <w:rFonts w:ascii="Arial" w:hAnsi="Arial" w:cs="Arial"/>
                                    <w:sz w:val="18"/>
                                    <w:szCs w:val="18"/>
                                  </w:rPr>
                                  <w:t xml:space="preserve">Overnight and multiple-night stays by patients </w:t>
                                </w:r>
                                <w:r>
                                  <w:rPr>
                                    <w:rFonts w:ascii="Arial" w:hAnsi="Arial" w:cs="Arial"/>
                                    <w:i/>
                                    <w:iCs/>
                                    <w:sz w:val="18"/>
                                    <w:szCs w:val="18"/>
                                  </w:rPr>
                                  <w:t>(hospitals, some clinics)</w:t>
                                </w:r>
                              </w:p>
                              <w:p w14:paraId="5B4CCC0E" w14:textId="77777777" w:rsidR="00796EDC" w:rsidRDefault="00796EDC" w:rsidP="00796EDC">
                                <w:pPr>
                                  <w:numPr>
                                    <w:ilvl w:val="0"/>
                                    <w:numId w:val="26"/>
                                  </w:numPr>
                                  <w:spacing w:after="80"/>
                                  <w:rPr>
                                    <w:rFonts w:ascii="Arial" w:hAnsi="Arial" w:cs="Arial"/>
                                    <w:sz w:val="18"/>
                                    <w:szCs w:val="18"/>
                                  </w:rPr>
                                </w:pPr>
                                <w:r>
                                  <w:rPr>
                                    <w:rFonts w:ascii="Arial" w:hAnsi="Arial" w:cs="Arial"/>
                                    <w:sz w:val="18"/>
                                    <w:szCs w:val="18"/>
                                  </w:rPr>
                                  <w:t xml:space="preserve">Permanent or long-term stays by patients </w:t>
                                </w:r>
                                <w:r>
                                  <w:rPr>
                                    <w:rFonts w:ascii="Arial" w:hAnsi="Arial" w:cs="Arial"/>
                                    <w:i/>
                                    <w:iCs/>
                                    <w:sz w:val="18"/>
                                    <w:szCs w:val="18"/>
                                  </w:rPr>
                                  <w:t>(long term care)</w:t>
                                </w:r>
                              </w:p>
                              <w:p w14:paraId="2C3D0F14" w14:textId="77777777" w:rsidR="00796EDC" w:rsidRDefault="00796EDC" w:rsidP="00796EDC">
                                <w:pPr>
                                  <w:numPr>
                                    <w:ilvl w:val="0"/>
                                    <w:numId w:val="26"/>
                                  </w:numPr>
                                  <w:spacing w:after="60"/>
                                  <w:rPr>
                                    <w:rFonts w:ascii="Arial" w:hAnsi="Arial" w:cs="Arial"/>
                                    <w:sz w:val="18"/>
                                    <w:szCs w:val="18"/>
                                  </w:rPr>
                                </w:pPr>
                                <w:r>
                                  <w:rPr>
                                    <w:rFonts w:ascii="Arial" w:hAnsi="Arial" w:cs="Arial"/>
                                    <w:sz w:val="18"/>
                                    <w:szCs w:val="18"/>
                                  </w:rPr>
                                  <w:t xml:space="preserve">Patients attending offices and appointments may be onsite for extended periods </w:t>
                                </w:r>
                                <w:r>
                                  <w:rPr>
                                    <w:rFonts w:ascii="Arial" w:hAnsi="Arial" w:cs="Arial"/>
                                    <w:i/>
                                    <w:iCs/>
                                    <w:sz w:val="18"/>
                                    <w:szCs w:val="18"/>
                                  </w:rPr>
                                  <w:t>(hospitals, clinics)</w:t>
                                </w:r>
                              </w:p>
                              <w:p w14:paraId="3D782B83" w14:textId="77777777" w:rsidR="00796EDC" w:rsidRDefault="00796EDC" w:rsidP="00796EDC">
                                <w:pPr>
                                  <w:numPr>
                                    <w:ilvl w:val="0"/>
                                    <w:numId w:val="26"/>
                                  </w:numPr>
                                  <w:spacing w:after="60"/>
                                  <w:rPr>
                                    <w:rFonts w:ascii="Arial" w:hAnsi="Arial" w:cs="Arial"/>
                                    <w:sz w:val="18"/>
                                    <w:szCs w:val="18"/>
                                  </w:rPr>
                                </w:pPr>
                                <w:r>
                                  <w:rPr>
                                    <w:rFonts w:ascii="Arial" w:hAnsi="Arial" w:cs="Arial"/>
                                    <w:sz w:val="18"/>
                                    <w:szCs w:val="18"/>
                                  </w:rPr>
                                  <w:t xml:space="preserve">Employees, contractors, visitors, and volunteers onsite for extended periods </w:t>
                                </w:r>
                                <w:r>
                                  <w:rPr>
                                    <w:rFonts w:ascii="Arial" w:hAnsi="Arial" w:cs="Arial"/>
                                    <w:i/>
                                    <w:iCs/>
                                    <w:sz w:val="18"/>
                                    <w:szCs w:val="18"/>
                                  </w:rPr>
                                  <w:t>(all)</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6" name="Rectangle 26"/>
                          <wps:cNvSpPr/>
                          <wps:spPr>
                            <a:xfrm>
                              <a:off x="4419465" y="7124772"/>
                              <a:ext cx="2051835" cy="1321095"/>
                            </a:xfrm>
                            <a:prstGeom prst="rect">
                              <a:avLst/>
                            </a:prstGeom>
                            <a:solidFill>
                              <a:sysClr val="window" lastClr="FFFFFF"/>
                            </a:solidFill>
                            <a:ln w="12700" cap="flat" cmpd="sng" algn="ctr">
                              <a:solidFill>
                                <a:srgbClr val="70AD47">
                                  <a:lumMod val="75000"/>
                                </a:srgbClr>
                              </a:solidFill>
                              <a:prstDash val="solid"/>
                              <a:miter lim="800000"/>
                            </a:ln>
                            <a:effectLst/>
                          </wps:spPr>
                          <wps:txbx>
                            <w:txbxContent>
                              <w:p w14:paraId="462A11BD" w14:textId="77777777" w:rsidR="00796EDC" w:rsidRDefault="00796EDC" w:rsidP="00796EDC">
                                <w:pPr>
                                  <w:spacing w:after="60"/>
                                  <w:rPr>
                                    <w:rFonts w:ascii="Arial" w:hAnsi="Arial" w:cs="Arial"/>
                                    <w:b/>
                                    <w:bCs/>
                                    <w:sz w:val="18"/>
                                    <w:szCs w:val="18"/>
                                  </w:rPr>
                                </w:pPr>
                                <w:r>
                                  <w:rPr>
                                    <w:rFonts w:ascii="Arial" w:hAnsi="Arial" w:cs="Arial"/>
                                    <w:b/>
                                    <w:bCs/>
                                    <w:sz w:val="18"/>
                                    <w:szCs w:val="18"/>
                                  </w:rPr>
                                  <w:t>Persons with Risk Factors</w:t>
                                </w:r>
                              </w:p>
                              <w:p w14:paraId="56F74EA2" w14:textId="77777777" w:rsidR="00796EDC" w:rsidRDefault="00796EDC" w:rsidP="00796EDC">
                                <w:pPr>
                                  <w:numPr>
                                    <w:ilvl w:val="0"/>
                                    <w:numId w:val="26"/>
                                  </w:numPr>
                                  <w:spacing w:after="60"/>
                                  <w:rPr>
                                    <w:rFonts w:ascii="Arial" w:hAnsi="Arial" w:cs="Arial"/>
                                    <w:sz w:val="18"/>
                                    <w:szCs w:val="18"/>
                                  </w:rPr>
                                </w:pPr>
                                <w:r>
                                  <w:rPr>
                                    <w:rFonts w:ascii="Arial" w:hAnsi="Arial" w:cs="Arial"/>
                                    <w:sz w:val="18"/>
                                    <w:szCs w:val="18"/>
                                  </w:rPr>
                                  <w:t xml:space="preserve">Can have employees, contractors, visitors, and volunteers with a cross-section of personal risk factors </w:t>
                                </w:r>
                                <w:r>
                                  <w:rPr>
                                    <w:rFonts w:ascii="Arial" w:hAnsi="Arial" w:cs="Arial"/>
                                    <w:i/>
                                    <w:iCs/>
                                    <w:sz w:val="18"/>
                                    <w:szCs w:val="18"/>
                                  </w:rPr>
                                  <w:t>(all)</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grpSp>
                    </wpg:wgp>
                  </a:graphicData>
                </a:graphic>
                <wp14:sizeRelH relativeFrom="page">
                  <wp14:pctWidth>0</wp14:pctWidth>
                </wp14:sizeRelH>
                <wp14:sizeRelV relativeFrom="page">
                  <wp14:pctHeight>0</wp14:pctHeight>
                </wp14:sizeRelV>
              </wp:anchor>
            </w:drawing>
          </mc:Choice>
          <mc:Fallback>
            <w:pict>
              <v:group w14:anchorId="0BBB583B" id="Group 1" o:spid="_x0000_s1028" style="position:absolute;margin-left:-31.4pt;margin-top:-16.6pt;width:529.9pt;height:683.2pt;z-index:251659776;mso-position-horizontal-relative:margin;mso-position-vertical-relative:margin" coordorigin=",468" coordsize="67322,867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">
                <v:shape id="_x0000_s1029" type="#_x0000_t202" style="position:absolute;left:8421;top:468;width:51975;height:35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">
                  <v:textbox>
                    <w:txbxContent>
                      <w:p w14:paraId="4DBFDF98" w14:textId="77777777" w:rsidR="00796EDC" w:rsidRDefault="00796EDC" w:rsidP="00796EDC">
                        <w:pPr>
                          <w:jc w:val="center"/>
                          <w:rPr>
                            <w:rFonts w:ascii="Arial" w:hAnsi="Arial" w:cs="Arial"/>
                            <w:b/>
                            <w:bCs/>
                          </w:rPr>
                        </w:pPr>
                        <w:r>
                          <w:rPr>
                            <w:rFonts w:ascii="Arial" w:hAnsi="Arial" w:cs="Arial"/>
                            <w:b/>
                            <w:bCs/>
                          </w:rPr>
                          <w:t>Figure 1: Key Risk Factors in Healthcare Facilities</w:t>
                        </w:r>
                      </w:p>
                    </w:txbxContent>
                  </v:textbox>
                </v:shape>
                <v:group id="Group 21" o:spid="_x0000_s1030" style="position:absolute;top:4391;width:67322;height:59376" coordorigin=",4391" coordsize="64738,62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">
                  <v:group id="Group 27" o:spid="_x0000_s1031" style="position:absolute;top:4391;width:64738;height:62237" coordorigin=",4391" coordsize="64738,596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rect id="Rectangle 29" o:spid="_x0000_s1032" style="position:absolute;top:4391;width:64738;height:59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" fillcolor="#d6dce5" strokecolor="#2f528f" strokeweight="1pt"/>
                    <v:rect id="Rectangle 30" o:spid="_x0000_s1033" style="position:absolute;left:1152;top:9451;width:30137;height:21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" fillcolor="window" strokecolor="#2f5597" strokeweight="1pt">
                      <v:textbox>
                        <w:txbxContent>
                          <w:p w14:paraId="54F1A2C8" w14:textId="77777777" w:rsidR="00796EDC" w:rsidRDefault="00796EDC" w:rsidP="00796EDC">
                            <w:pPr>
                              <w:spacing w:after="60"/>
                              <w:rPr>
                                <w:rFonts w:ascii="Arial" w:hAnsi="Arial" w:cs="Arial"/>
                                <w:b/>
                                <w:bCs/>
                                <w:sz w:val="20"/>
                                <w:szCs w:val="20"/>
                              </w:rPr>
                            </w:pPr>
                            <w:r>
                              <w:rPr>
                                <w:rFonts w:ascii="Arial" w:hAnsi="Arial" w:cs="Arial"/>
                                <w:b/>
                                <w:bCs/>
                                <w:sz w:val="18"/>
                                <w:szCs w:val="18"/>
                              </w:rPr>
                              <w:t>Water Distribution Systems</w:t>
                            </w:r>
                          </w:p>
                          <w:p w14:paraId="54FEC752" w14:textId="77777777" w:rsidR="00796EDC" w:rsidRDefault="00796EDC" w:rsidP="00796EDC">
                            <w:pPr>
                              <w:pStyle w:val="ListParagraph"/>
                              <w:numPr>
                                <w:ilvl w:val="0"/>
                                <w:numId w:val="23"/>
                              </w:numPr>
                              <w:spacing w:after="60"/>
                              <w:rPr>
                                <w:rFonts w:ascii="Arial" w:hAnsi="Arial" w:cs="Arial"/>
                                <w:sz w:val="18"/>
                                <w:szCs w:val="18"/>
                              </w:rPr>
                            </w:pPr>
                            <w:r>
                              <w:rPr>
                                <w:rFonts w:ascii="Arial" w:hAnsi="Arial" w:cs="Arial"/>
                                <w:sz w:val="18"/>
                                <w:szCs w:val="18"/>
                              </w:rPr>
                              <w:t>Complex potable/drinking water systems likely that include recirculating hot water, long distribution or riser runs, multiple water heaters, and numerous fixtures</w:t>
                            </w:r>
                            <w:r>
                              <w:rPr>
                                <w:rFonts w:ascii="Arial" w:hAnsi="Arial" w:cs="Arial"/>
                                <w:i/>
                                <w:iCs/>
                                <w:sz w:val="18"/>
                                <w:szCs w:val="18"/>
                              </w:rPr>
                              <w:t xml:space="preserve"> (hospitals, large LTC, large clinics)</w:t>
                            </w:r>
                          </w:p>
                          <w:p w14:paraId="4D316782" w14:textId="77777777" w:rsidR="00796EDC" w:rsidRDefault="00796EDC" w:rsidP="00796EDC">
                            <w:pPr>
                              <w:pStyle w:val="ListParagraph"/>
                              <w:numPr>
                                <w:ilvl w:val="0"/>
                                <w:numId w:val="23"/>
                              </w:numPr>
                              <w:spacing w:after="60"/>
                              <w:rPr>
                                <w:rFonts w:ascii="Arial" w:hAnsi="Arial" w:cs="Arial"/>
                                <w:sz w:val="18"/>
                                <w:szCs w:val="18"/>
                              </w:rPr>
                            </w:pPr>
                            <w:r>
                              <w:rPr>
                                <w:rFonts w:ascii="Arial" w:hAnsi="Arial" w:cs="Arial"/>
                                <w:sz w:val="18"/>
                                <w:szCs w:val="18"/>
                              </w:rPr>
                              <w:t xml:space="preserve">Complex potable/drinking water distribution system possible </w:t>
                            </w:r>
                            <w:r>
                              <w:rPr>
                                <w:rFonts w:ascii="Arial" w:hAnsi="Arial" w:cs="Arial"/>
                                <w:i/>
                                <w:iCs/>
                                <w:sz w:val="18"/>
                                <w:szCs w:val="18"/>
                              </w:rPr>
                              <w:t>(large or medium LTC, large/medium clinics)</w:t>
                            </w:r>
                          </w:p>
                          <w:p w14:paraId="7B5CD471" w14:textId="77777777" w:rsidR="00796EDC" w:rsidRDefault="00796EDC" w:rsidP="00796EDC">
                            <w:pPr>
                              <w:pStyle w:val="ListParagraph"/>
                              <w:numPr>
                                <w:ilvl w:val="0"/>
                                <w:numId w:val="23"/>
                              </w:numPr>
                              <w:spacing w:after="60"/>
                              <w:rPr>
                                <w:rFonts w:ascii="Arial" w:hAnsi="Arial" w:cs="Arial"/>
                                <w:sz w:val="18"/>
                                <w:szCs w:val="18"/>
                              </w:rPr>
                            </w:pPr>
                            <w:r>
                              <w:rPr>
                                <w:rFonts w:ascii="Arial" w:hAnsi="Arial" w:cs="Arial"/>
                                <w:sz w:val="18"/>
                                <w:szCs w:val="18"/>
                              </w:rPr>
                              <w:t xml:space="preserve">Less complex potable/drinking water distribution systems likely but potential for less frequent maintenance and water system management </w:t>
                            </w:r>
                            <w:r>
                              <w:rPr>
                                <w:rFonts w:ascii="Arial" w:hAnsi="Arial" w:cs="Arial"/>
                                <w:i/>
                                <w:iCs/>
                                <w:sz w:val="18"/>
                                <w:szCs w:val="18"/>
                              </w:rPr>
                              <w:t>(small LTC, small clinics)</w:t>
                            </w:r>
                          </w:p>
                          <w:p w14:paraId="334EFAAC" w14:textId="77777777" w:rsidR="00796EDC" w:rsidRDefault="00796EDC" w:rsidP="00796EDC">
                            <w:pPr>
                              <w:pStyle w:val="ListParagraph"/>
                              <w:numPr>
                                <w:ilvl w:val="0"/>
                                <w:numId w:val="23"/>
                              </w:numPr>
                              <w:spacing w:after="60"/>
                              <w:rPr>
                                <w:rFonts w:ascii="Arial" w:hAnsi="Arial" w:cs="Arial"/>
                                <w:sz w:val="18"/>
                                <w:szCs w:val="18"/>
                              </w:rPr>
                            </w:pPr>
                            <w:r>
                              <w:rPr>
                                <w:rFonts w:ascii="Arial" w:hAnsi="Arial" w:cs="Arial"/>
                                <w:sz w:val="18"/>
                                <w:szCs w:val="18"/>
                              </w:rPr>
                              <w:t xml:space="preserve">Technical water/non-potable systems of varying complexity possible </w:t>
                            </w:r>
                            <w:r>
                              <w:rPr>
                                <w:rFonts w:ascii="Arial" w:hAnsi="Arial" w:cs="Arial"/>
                                <w:i/>
                                <w:iCs/>
                                <w:sz w:val="18"/>
                                <w:szCs w:val="18"/>
                              </w:rPr>
                              <w:t>(all)</w:t>
                            </w:r>
                          </w:p>
                        </w:txbxContent>
                      </v:textbox>
                    </v:rect>
                    <v:rect id="Rectangle 31" o:spid="_x0000_s1034" style="position:absolute;left:32672;top:9451;width:29793;height:17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" fillcolor="window" strokecolor="#2f5597" strokeweight="1pt">
                      <v:textbox>
                        <w:txbxContent>
                          <w:p w14:paraId="77F369A1" w14:textId="77777777" w:rsidR="00796EDC" w:rsidRDefault="00796EDC" w:rsidP="00796EDC">
                            <w:pPr>
                              <w:spacing w:after="60"/>
                              <w:jc w:val="both"/>
                              <w:rPr>
                                <w:rFonts w:ascii="Arial" w:hAnsi="Arial" w:cs="Arial"/>
                                <w:b/>
                                <w:bCs/>
                                <w:sz w:val="18"/>
                                <w:szCs w:val="18"/>
                              </w:rPr>
                            </w:pPr>
                            <w:r>
                              <w:rPr>
                                <w:rFonts w:ascii="Arial" w:hAnsi="Arial" w:cs="Arial"/>
                                <w:b/>
                                <w:bCs/>
                                <w:sz w:val="18"/>
                                <w:szCs w:val="18"/>
                              </w:rPr>
                              <w:t>Sources of Aerosolized Water</w:t>
                            </w:r>
                          </w:p>
                          <w:p w14:paraId="50283AD3" w14:textId="77777777" w:rsidR="00796EDC" w:rsidRDefault="00796EDC" w:rsidP="00796EDC">
                            <w:pPr>
                              <w:numPr>
                                <w:ilvl w:val="0"/>
                                <w:numId w:val="24"/>
                              </w:numPr>
                              <w:spacing w:after="60"/>
                              <w:rPr>
                                <w:rFonts w:ascii="Arial" w:hAnsi="Arial" w:cs="Arial"/>
                                <w:sz w:val="18"/>
                                <w:szCs w:val="18"/>
                              </w:rPr>
                            </w:pPr>
                            <w:r>
                              <w:rPr>
                                <w:rFonts w:ascii="Arial" w:hAnsi="Arial" w:cs="Arial"/>
                                <w:sz w:val="18"/>
                                <w:szCs w:val="18"/>
                              </w:rPr>
                              <w:t>Numbers and size of sources will vary with the type of facility.</w:t>
                            </w:r>
                          </w:p>
                          <w:p w14:paraId="32659BE0" w14:textId="77777777" w:rsidR="00796EDC" w:rsidRDefault="00796EDC" w:rsidP="00796EDC">
                            <w:pPr>
                              <w:numPr>
                                <w:ilvl w:val="0"/>
                                <w:numId w:val="24"/>
                              </w:numPr>
                              <w:spacing w:after="60"/>
                              <w:rPr>
                                <w:rFonts w:ascii="Arial" w:hAnsi="Arial" w:cs="Arial"/>
                                <w:sz w:val="18"/>
                                <w:szCs w:val="18"/>
                              </w:rPr>
                            </w:pPr>
                            <w:r>
                              <w:rPr>
                                <w:rFonts w:ascii="Arial" w:hAnsi="Arial" w:cs="Arial"/>
                                <w:sz w:val="18"/>
                                <w:szCs w:val="18"/>
                              </w:rPr>
                              <w:t>Potential sources:</w:t>
                            </w:r>
                          </w:p>
                          <w:p w14:paraId="7F19B770" w14:textId="77777777" w:rsidR="00796EDC" w:rsidRDefault="00796EDC" w:rsidP="00796EDC">
                            <w:pPr>
                              <w:numPr>
                                <w:ilvl w:val="1"/>
                                <w:numId w:val="24"/>
                              </w:numPr>
                              <w:spacing w:after="60"/>
                              <w:ind w:left="630" w:hanging="270"/>
                              <w:rPr>
                                <w:rFonts w:ascii="Arial" w:hAnsi="Arial" w:cs="Arial"/>
                                <w:sz w:val="18"/>
                                <w:szCs w:val="18"/>
                              </w:rPr>
                            </w:pPr>
                            <w:r>
                              <w:rPr>
                                <w:rFonts w:ascii="Arial" w:hAnsi="Arial" w:cs="Arial"/>
                                <w:sz w:val="18"/>
                                <w:szCs w:val="18"/>
                              </w:rPr>
                              <w:t xml:space="preserve">Showers, faucets, toilets in patient rooms, treatment rooms, and throughout the facility </w:t>
                            </w:r>
                            <w:r>
                              <w:rPr>
                                <w:rFonts w:ascii="Arial" w:hAnsi="Arial" w:cs="Arial"/>
                                <w:i/>
                                <w:iCs/>
                                <w:sz w:val="18"/>
                                <w:szCs w:val="18"/>
                              </w:rPr>
                              <w:t>(all)</w:t>
                            </w:r>
                          </w:p>
                          <w:p w14:paraId="189F4671" w14:textId="77777777" w:rsidR="00796EDC" w:rsidRDefault="00796EDC" w:rsidP="00796EDC">
                            <w:pPr>
                              <w:numPr>
                                <w:ilvl w:val="1"/>
                                <w:numId w:val="24"/>
                              </w:numPr>
                              <w:spacing w:after="60"/>
                              <w:ind w:left="630" w:hanging="270"/>
                              <w:rPr>
                                <w:rFonts w:ascii="Arial" w:hAnsi="Arial" w:cs="Arial"/>
                                <w:sz w:val="18"/>
                                <w:szCs w:val="18"/>
                              </w:rPr>
                            </w:pPr>
                            <w:r>
                              <w:rPr>
                                <w:rFonts w:ascii="Arial" w:hAnsi="Arial" w:cs="Arial"/>
                                <w:sz w:val="18"/>
                                <w:szCs w:val="18"/>
                              </w:rPr>
                              <w:t xml:space="preserve">Medical devices and therapeutic equipment </w:t>
                            </w:r>
                            <w:r>
                              <w:rPr>
                                <w:rFonts w:ascii="Arial" w:hAnsi="Arial" w:cs="Arial"/>
                                <w:i/>
                                <w:iCs/>
                                <w:sz w:val="18"/>
                                <w:szCs w:val="18"/>
                              </w:rPr>
                              <w:t>(all)</w:t>
                            </w:r>
                          </w:p>
                          <w:p w14:paraId="315E0F2E" w14:textId="77777777" w:rsidR="00796EDC" w:rsidRDefault="00796EDC" w:rsidP="00796EDC">
                            <w:pPr>
                              <w:numPr>
                                <w:ilvl w:val="1"/>
                                <w:numId w:val="24"/>
                              </w:numPr>
                              <w:spacing w:after="60"/>
                              <w:ind w:left="630" w:hanging="270"/>
                              <w:rPr>
                                <w:rFonts w:ascii="Arial" w:hAnsi="Arial" w:cs="Arial"/>
                                <w:sz w:val="18"/>
                                <w:szCs w:val="18"/>
                              </w:rPr>
                            </w:pPr>
                            <w:r>
                              <w:rPr>
                                <w:rFonts w:ascii="Arial" w:hAnsi="Arial" w:cs="Arial"/>
                                <w:sz w:val="18"/>
                                <w:szCs w:val="18"/>
                              </w:rPr>
                              <w:t>Spa tubs, steam rooms (</w:t>
                            </w:r>
                            <w:r>
                              <w:rPr>
                                <w:rFonts w:ascii="Arial" w:hAnsi="Arial" w:cs="Arial"/>
                                <w:i/>
                                <w:iCs/>
                                <w:sz w:val="18"/>
                                <w:szCs w:val="18"/>
                              </w:rPr>
                              <w:t>all</w:t>
                            </w:r>
                            <w:r>
                              <w:rPr>
                                <w:rFonts w:ascii="Arial" w:hAnsi="Arial" w:cs="Arial"/>
                                <w:sz w:val="18"/>
                                <w:szCs w:val="18"/>
                              </w:rPr>
                              <w:t>)</w:t>
                            </w:r>
                          </w:p>
                          <w:p w14:paraId="00791F0C" w14:textId="77777777" w:rsidR="00796EDC" w:rsidRDefault="00796EDC" w:rsidP="00796EDC">
                            <w:pPr>
                              <w:numPr>
                                <w:ilvl w:val="1"/>
                                <w:numId w:val="24"/>
                              </w:numPr>
                              <w:spacing w:after="60"/>
                              <w:ind w:left="630" w:hanging="270"/>
                              <w:rPr>
                                <w:rFonts w:ascii="Arial" w:hAnsi="Arial" w:cs="Arial"/>
                                <w:i/>
                                <w:iCs/>
                                <w:sz w:val="18"/>
                                <w:szCs w:val="18"/>
                              </w:rPr>
                            </w:pPr>
                            <w:r>
                              <w:rPr>
                                <w:rFonts w:ascii="Arial" w:hAnsi="Arial" w:cs="Arial"/>
                                <w:sz w:val="18"/>
                                <w:szCs w:val="18"/>
                              </w:rPr>
                              <w:t>Other water features possibly onsite (e.g., pools, hot tubs, decorative fountains) (</w:t>
                            </w:r>
                            <w:r>
                              <w:rPr>
                                <w:rFonts w:ascii="Arial" w:hAnsi="Arial" w:cs="Arial"/>
                                <w:i/>
                                <w:iCs/>
                                <w:sz w:val="18"/>
                                <w:szCs w:val="18"/>
                              </w:rPr>
                              <w:t xml:space="preserve">all) </w:t>
                            </w:r>
                          </w:p>
                        </w:txbxContent>
                      </v:textbox>
                    </v:rect>
                    <v:rect id="Rectangle 32" o:spid="_x0000_s1035" style="position:absolute;left:32672;top:27721;width:29515;height:233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" fillcolor="window" strokecolor="#2f5597" strokeweight="1pt">
                      <v:textbox>
                        <w:txbxContent>
                          <w:p w14:paraId="41A8BFD7" w14:textId="77777777" w:rsidR="00796EDC" w:rsidRDefault="00796EDC" w:rsidP="00796EDC">
                            <w:pPr>
                              <w:spacing w:after="60"/>
                              <w:rPr>
                                <w:rFonts w:ascii="Arial" w:hAnsi="Arial" w:cs="Arial"/>
                                <w:b/>
                                <w:bCs/>
                                <w:sz w:val="18"/>
                                <w:szCs w:val="18"/>
                              </w:rPr>
                            </w:pPr>
                            <w:r>
                              <w:rPr>
                                <w:rFonts w:ascii="Arial" w:hAnsi="Arial" w:cs="Arial"/>
                                <w:b/>
                                <w:bCs/>
                                <w:sz w:val="18"/>
                                <w:szCs w:val="18"/>
                              </w:rPr>
                              <w:t>Feature Specific to the Building or Location</w:t>
                            </w:r>
                          </w:p>
                          <w:p w14:paraId="01D46298" w14:textId="77777777" w:rsidR="00796EDC" w:rsidRDefault="00796EDC" w:rsidP="00796EDC">
                            <w:pPr>
                              <w:numPr>
                                <w:ilvl w:val="0"/>
                                <w:numId w:val="25"/>
                              </w:numPr>
                              <w:spacing w:after="60"/>
                              <w:rPr>
                                <w:rFonts w:ascii="Arial" w:hAnsi="Arial" w:cs="Arial"/>
                                <w:sz w:val="18"/>
                                <w:szCs w:val="18"/>
                              </w:rPr>
                            </w:pPr>
                            <w:r>
                              <w:rPr>
                                <w:rFonts w:ascii="Arial" w:hAnsi="Arial" w:cs="Arial"/>
                                <w:sz w:val="18"/>
                                <w:szCs w:val="18"/>
                              </w:rPr>
                              <w:t xml:space="preserve">Potential for frequent to periodic construction or renovation that can introduce contamination and stagnation areas where water flow is reduced or cut-off </w:t>
                            </w:r>
                            <w:r>
                              <w:rPr>
                                <w:rFonts w:ascii="Arial" w:hAnsi="Arial" w:cs="Arial"/>
                                <w:i/>
                                <w:iCs/>
                                <w:sz w:val="18"/>
                                <w:szCs w:val="18"/>
                              </w:rPr>
                              <w:t>(all)</w:t>
                            </w:r>
                          </w:p>
                          <w:p w14:paraId="4BD704BC" w14:textId="77777777" w:rsidR="00796EDC" w:rsidRDefault="00796EDC" w:rsidP="00796EDC">
                            <w:pPr>
                              <w:numPr>
                                <w:ilvl w:val="0"/>
                                <w:numId w:val="25"/>
                              </w:numPr>
                              <w:spacing w:after="60"/>
                              <w:rPr>
                                <w:rFonts w:ascii="Arial" w:hAnsi="Arial" w:cs="Arial"/>
                                <w:sz w:val="18"/>
                                <w:szCs w:val="18"/>
                              </w:rPr>
                            </w:pPr>
                            <w:r>
                              <w:rPr>
                                <w:rFonts w:ascii="Arial" w:hAnsi="Arial" w:cs="Arial"/>
                                <w:sz w:val="18"/>
                                <w:szCs w:val="18"/>
                              </w:rPr>
                              <w:t xml:space="preserve">Unused or infrequently used rooms and equipment </w:t>
                            </w:r>
                            <w:r>
                              <w:rPr>
                                <w:rFonts w:ascii="Arial" w:hAnsi="Arial" w:cs="Arial"/>
                                <w:i/>
                                <w:iCs/>
                                <w:sz w:val="18"/>
                                <w:szCs w:val="18"/>
                              </w:rPr>
                              <w:t>(all)</w:t>
                            </w:r>
                          </w:p>
                          <w:p w14:paraId="12DD7DE3" w14:textId="77777777" w:rsidR="00796EDC" w:rsidRDefault="00796EDC" w:rsidP="00796EDC">
                            <w:pPr>
                              <w:numPr>
                                <w:ilvl w:val="0"/>
                                <w:numId w:val="25"/>
                              </w:numPr>
                              <w:spacing w:after="60"/>
                              <w:rPr>
                                <w:rFonts w:ascii="Arial" w:hAnsi="Arial" w:cs="Arial"/>
                                <w:sz w:val="18"/>
                                <w:szCs w:val="18"/>
                              </w:rPr>
                            </w:pPr>
                            <w:r>
                              <w:rPr>
                                <w:rFonts w:ascii="Arial" w:hAnsi="Arial" w:cs="Arial"/>
                                <w:sz w:val="18"/>
                                <w:szCs w:val="18"/>
                              </w:rPr>
                              <w:t xml:space="preserve">May be housed in a building owned/operated by a third-party with unknown water management practices </w:t>
                            </w:r>
                            <w:r>
                              <w:rPr>
                                <w:rFonts w:ascii="Arial" w:hAnsi="Arial" w:cs="Arial"/>
                                <w:i/>
                                <w:iCs/>
                                <w:sz w:val="18"/>
                                <w:szCs w:val="18"/>
                              </w:rPr>
                              <w:t>(clinics)</w:t>
                            </w:r>
                          </w:p>
                          <w:p w14:paraId="563332EC" w14:textId="77777777" w:rsidR="00796EDC" w:rsidRDefault="00796EDC" w:rsidP="00796EDC">
                            <w:pPr>
                              <w:numPr>
                                <w:ilvl w:val="0"/>
                                <w:numId w:val="25"/>
                              </w:numPr>
                              <w:spacing w:after="60"/>
                              <w:rPr>
                                <w:rFonts w:ascii="Arial" w:hAnsi="Arial" w:cs="Arial"/>
                                <w:sz w:val="18"/>
                                <w:szCs w:val="18"/>
                              </w:rPr>
                            </w:pPr>
                            <w:r>
                              <w:rPr>
                                <w:rFonts w:ascii="Arial" w:hAnsi="Arial" w:cs="Arial"/>
                                <w:sz w:val="18"/>
                                <w:szCs w:val="18"/>
                              </w:rPr>
                              <w:t xml:space="preserve">Potentially fewer staff for water system maintenance </w:t>
                            </w:r>
                            <w:r>
                              <w:rPr>
                                <w:rFonts w:ascii="Arial" w:hAnsi="Arial" w:cs="Arial"/>
                                <w:i/>
                                <w:iCs/>
                                <w:sz w:val="18"/>
                                <w:szCs w:val="18"/>
                              </w:rPr>
                              <w:t>(smaller LTC, smaller clinics)</w:t>
                            </w:r>
                            <w:r>
                              <w:rPr>
                                <w:rFonts w:ascii="Arial" w:hAnsi="Arial" w:cs="Arial"/>
                                <w:sz w:val="18"/>
                                <w:szCs w:val="18"/>
                              </w:rPr>
                              <w:t xml:space="preserve"> </w:t>
                            </w:r>
                          </w:p>
                          <w:p w14:paraId="05357030" w14:textId="77777777" w:rsidR="00796EDC" w:rsidRDefault="00796EDC" w:rsidP="00796EDC">
                            <w:pPr>
                              <w:numPr>
                                <w:ilvl w:val="0"/>
                                <w:numId w:val="25"/>
                              </w:numPr>
                              <w:spacing w:after="60"/>
                              <w:rPr>
                                <w:rFonts w:ascii="Arial" w:hAnsi="Arial" w:cs="Arial"/>
                                <w:sz w:val="18"/>
                                <w:szCs w:val="18"/>
                              </w:rPr>
                            </w:pPr>
                            <w:r>
                              <w:rPr>
                                <w:rFonts w:ascii="Arial" w:hAnsi="Arial" w:cs="Arial"/>
                                <w:sz w:val="18"/>
                                <w:szCs w:val="18"/>
                              </w:rPr>
                              <w:t xml:space="preserve">Technical water/non-potable systems of varying complexity possible </w:t>
                            </w:r>
                            <w:r>
                              <w:rPr>
                                <w:rFonts w:ascii="Arial" w:hAnsi="Arial" w:cs="Arial"/>
                                <w:i/>
                                <w:iCs/>
                                <w:sz w:val="18"/>
                                <w:szCs w:val="18"/>
                              </w:rPr>
                              <w:t>(all)</w:t>
                            </w:r>
                          </w:p>
                        </w:txbxContent>
                      </v:textbox>
                    </v:rect>
                    <v:rect id="Rectangle 33" o:spid="_x0000_s1036" style="position:absolute;left:1152;top:32433;width:30136;height:186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" fillcolor="window" strokecolor="#2f5597" strokeweight="1pt">
                      <v:textbox>
                        <w:txbxContent>
                          <w:p w14:paraId="6E1D9CDA" w14:textId="77777777" w:rsidR="00796EDC" w:rsidRDefault="00796EDC" w:rsidP="00796EDC">
                            <w:pPr>
                              <w:spacing w:after="60"/>
                              <w:rPr>
                                <w:rFonts w:ascii="Arial" w:hAnsi="Arial" w:cs="Arial"/>
                                <w:b/>
                                <w:bCs/>
                                <w:sz w:val="18"/>
                                <w:szCs w:val="18"/>
                              </w:rPr>
                            </w:pPr>
                            <w:r>
                              <w:rPr>
                                <w:rFonts w:ascii="Arial" w:hAnsi="Arial" w:cs="Arial"/>
                                <w:b/>
                                <w:bCs/>
                                <w:sz w:val="18"/>
                                <w:szCs w:val="18"/>
                              </w:rPr>
                              <w:t>Building Systems with Cooling Towers</w:t>
                            </w:r>
                          </w:p>
                          <w:p w14:paraId="011758FA" w14:textId="77777777" w:rsidR="00796EDC" w:rsidRDefault="00796EDC" w:rsidP="00796EDC">
                            <w:pPr>
                              <w:numPr>
                                <w:ilvl w:val="0"/>
                                <w:numId w:val="26"/>
                              </w:numPr>
                              <w:spacing w:after="60"/>
                              <w:rPr>
                                <w:rFonts w:ascii="Arial" w:hAnsi="Arial" w:cs="Arial"/>
                                <w:sz w:val="18"/>
                                <w:szCs w:val="18"/>
                              </w:rPr>
                            </w:pPr>
                            <w:r>
                              <w:rPr>
                                <w:rFonts w:ascii="Arial" w:hAnsi="Arial" w:cs="Arial"/>
                                <w:sz w:val="18"/>
                                <w:szCs w:val="18"/>
                              </w:rPr>
                              <w:t xml:space="preserve">Complex cooling systems with one or more cooling towers likely </w:t>
                            </w:r>
                            <w:r>
                              <w:rPr>
                                <w:rFonts w:ascii="Arial" w:hAnsi="Arial" w:cs="Arial"/>
                                <w:i/>
                                <w:iCs/>
                                <w:sz w:val="18"/>
                                <w:szCs w:val="18"/>
                              </w:rPr>
                              <w:t>(hospitals, large LTC, large clinics)</w:t>
                            </w:r>
                          </w:p>
                          <w:p w14:paraId="77BD1302" w14:textId="77777777" w:rsidR="00796EDC" w:rsidRDefault="00796EDC" w:rsidP="00796EDC">
                            <w:pPr>
                              <w:numPr>
                                <w:ilvl w:val="0"/>
                                <w:numId w:val="26"/>
                              </w:numPr>
                              <w:spacing w:after="60"/>
                              <w:rPr>
                                <w:rFonts w:ascii="Arial" w:hAnsi="Arial" w:cs="Arial"/>
                                <w:sz w:val="18"/>
                                <w:szCs w:val="18"/>
                              </w:rPr>
                            </w:pPr>
                            <w:r>
                              <w:rPr>
                                <w:rFonts w:ascii="Arial" w:hAnsi="Arial" w:cs="Arial"/>
                                <w:sz w:val="18"/>
                                <w:szCs w:val="18"/>
                              </w:rPr>
                              <w:t xml:space="preserve">Complex cooling systems with cooling towers possible </w:t>
                            </w:r>
                            <w:r>
                              <w:rPr>
                                <w:rFonts w:ascii="Arial" w:hAnsi="Arial" w:cs="Arial"/>
                                <w:i/>
                                <w:iCs/>
                                <w:sz w:val="18"/>
                                <w:szCs w:val="18"/>
                              </w:rPr>
                              <w:t>(large or medium LTC, large/medium clinics)</w:t>
                            </w:r>
                          </w:p>
                          <w:p w14:paraId="2B8F29AB" w14:textId="77777777" w:rsidR="00796EDC" w:rsidRDefault="00796EDC" w:rsidP="00796EDC">
                            <w:pPr>
                              <w:numPr>
                                <w:ilvl w:val="0"/>
                                <w:numId w:val="26"/>
                              </w:numPr>
                              <w:spacing w:after="60"/>
                              <w:rPr>
                                <w:rFonts w:ascii="Arial" w:hAnsi="Arial" w:cs="Arial"/>
                                <w:sz w:val="18"/>
                                <w:szCs w:val="18"/>
                              </w:rPr>
                            </w:pPr>
                            <w:r>
                              <w:rPr>
                                <w:rFonts w:ascii="Arial" w:hAnsi="Arial" w:cs="Arial"/>
                                <w:sz w:val="18"/>
                                <w:szCs w:val="18"/>
                              </w:rPr>
                              <w:t xml:space="preserve">Could have cooling systems with cooling towers in some facilities, not likely on smaller facilities </w:t>
                            </w:r>
                            <w:r>
                              <w:rPr>
                                <w:rFonts w:ascii="Arial" w:hAnsi="Arial" w:cs="Arial"/>
                                <w:i/>
                                <w:iCs/>
                                <w:sz w:val="18"/>
                                <w:szCs w:val="18"/>
                              </w:rPr>
                              <w:t>(small LTC, small clinics)</w:t>
                            </w:r>
                          </w:p>
                          <w:p w14:paraId="2E3E4064" w14:textId="77777777" w:rsidR="00796EDC" w:rsidRDefault="00796EDC" w:rsidP="00796EDC">
                            <w:pPr>
                              <w:numPr>
                                <w:ilvl w:val="0"/>
                                <w:numId w:val="26"/>
                              </w:numPr>
                              <w:spacing w:after="60"/>
                              <w:rPr>
                                <w:rFonts w:ascii="Arial" w:hAnsi="Arial" w:cs="Arial"/>
                                <w:sz w:val="18"/>
                                <w:szCs w:val="18"/>
                              </w:rPr>
                            </w:pPr>
                            <w:r>
                              <w:rPr>
                                <w:rFonts w:ascii="Arial" w:hAnsi="Arial" w:cs="Arial"/>
                                <w:sz w:val="18"/>
                                <w:szCs w:val="18"/>
                              </w:rPr>
                              <w:t xml:space="preserve">May be housed in a building owned/operated by a third-party </w:t>
                            </w:r>
                            <w:r>
                              <w:rPr>
                                <w:rFonts w:ascii="Arial" w:hAnsi="Arial" w:cs="Arial"/>
                                <w:i/>
                                <w:iCs/>
                                <w:sz w:val="18"/>
                                <w:szCs w:val="18"/>
                              </w:rPr>
                              <w:t>(clinics)</w:t>
                            </w:r>
                          </w:p>
                        </w:txbxContent>
                      </v:textbox>
                    </v:rect>
                    <v:rect id="Rectangle 34" o:spid="_x0000_s1037" style="position:absolute;left:1505;top:52250;width:61036;height:95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" fillcolor="window" strokecolor="#2f5597" strokeweight="1pt">
                      <v:textbox>
                        <w:txbxContent>
                          <w:p w14:paraId="253909CE" w14:textId="77777777" w:rsidR="00796EDC" w:rsidRDefault="00796EDC" w:rsidP="00796EDC">
                            <w:pPr>
                              <w:spacing w:after="60"/>
                              <w:rPr>
                                <w:rFonts w:ascii="Arial" w:hAnsi="Arial" w:cs="Arial"/>
                                <w:b/>
                                <w:bCs/>
                                <w:sz w:val="18"/>
                                <w:szCs w:val="18"/>
                              </w:rPr>
                            </w:pPr>
                            <w:r>
                              <w:rPr>
                                <w:rFonts w:ascii="Arial" w:hAnsi="Arial" w:cs="Arial"/>
                                <w:b/>
                                <w:bCs/>
                                <w:sz w:val="18"/>
                                <w:szCs w:val="18"/>
                              </w:rPr>
                              <w:t>Hybrid Setting/Features of Multiple Settings</w:t>
                            </w:r>
                          </w:p>
                          <w:p w14:paraId="1839F6A2" w14:textId="579CE992" w:rsidR="00796EDC" w:rsidRDefault="00796EDC" w:rsidP="00796EDC">
                            <w:pPr>
                              <w:numPr>
                                <w:ilvl w:val="0"/>
                                <w:numId w:val="27"/>
                              </w:numPr>
                              <w:spacing w:after="60"/>
                              <w:rPr>
                                <w:rFonts w:ascii="Arial" w:hAnsi="Arial" w:cs="Arial"/>
                                <w:sz w:val="18"/>
                                <w:szCs w:val="18"/>
                              </w:rPr>
                            </w:pPr>
                            <w:r>
                              <w:rPr>
                                <w:rFonts w:ascii="Arial" w:hAnsi="Arial" w:cs="Arial"/>
                                <w:sz w:val="18"/>
                                <w:szCs w:val="18"/>
                              </w:rPr>
                              <w:t xml:space="preserve">May include one or more recreational water setting features (e.g., pools, spas, steam rooms, etc.) </w:t>
                            </w:r>
                            <w:r>
                              <w:rPr>
                                <w:rFonts w:ascii="Arial" w:hAnsi="Arial" w:cs="Arial"/>
                                <w:i/>
                                <w:iCs/>
                                <w:sz w:val="18"/>
                                <w:szCs w:val="18"/>
                              </w:rPr>
                              <w:t>(long term care)</w:t>
                            </w:r>
                            <w:r>
                              <w:rPr>
                                <w:rFonts w:ascii="Arial" w:hAnsi="Arial" w:cs="Arial"/>
                                <w:sz w:val="18"/>
                                <w:szCs w:val="18"/>
                              </w:rPr>
                              <w:t xml:space="preserve"> </w:t>
                            </w:r>
                          </w:p>
                          <w:p w14:paraId="02B773AE" w14:textId="53E9274F" w:rsidR="00796EDC" w:rsidRPr="003042C2" w:rsidRDefault="00796EDC" w:rsidP="00BA2CB9">
                            <w:pPr>
                              <w:numPr>
                                <w:ilvl w:val="0"/>
                                <w:numId w:val="27"/>
                              </w:numPr>
                              <w:spacing w:after="60"/>
                              <w:rPr>
                                <w:rFonts w:ascii="Arial" w:hAnsi="Arial" w:cs="Arial"/>
                                <w:sz w:val="18"/>
                                <w:szCs w:val="18"/>
                              </w:rPr>
                            </w:pPr>
                            <w:r w:rsidRPr="003042C2">
                              <w:rPr>
                                <w:rFonts w:ascii="Arial" w:hAnsi="Arial" w:cs="Arial"/>
                                <w:sz w:val="18"/>
                                <w:szCs w:val="18"/>
                              </w:rPr>
                              <w:t xml:space="preserve">May be housed in a larger building with a mixt of tenant types </w:t>
                            </w:r>
                            <w:r w:rsidRPr="003042C2">
                              <w:rPr>
                                <w:rFonts w:ascii="Arial" w:hAnsi="Arial" w:cs="Arial"/>
                                <w:i/>
                                <w:iCs/>
                                <w:sz w:val="18"/>
                                <w:szCs w:val="18"/>
                              </w:rPr>
                              <w:t>(clinics)</w:t>
                            </w:r>
                            <w:r w:rsidRPr="003042C2">
                              <w:rPr>
                                <w:rFonts w:ascii="Arial" w:hAnsi="Arial" w:cs="Arial"/>
                                <w:sz w:val="18"/>
                                <w:szCs w:val="18"/>
                              </w:rPr>
                              <w:t xml:space="preserve"> </w:t>
                            </w:r>
                          </w:p>
                        </w:txbxContent>
                      </v:textbox>
                    </v:rect>
                  </v:group>
                  <v:shape id="_x0000_s1038" type="#_x0000_t202" style="position:absolute;left:21184;top:5537;width:21774;height:30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" strokecolor="#2f5597">
                    <v:textbox>
                      <w:txbxContent>
                        <w:p w14:paraId="52DD90FC" w14:textId="77777777" w:rsidR="00796EDC" w:rsidRDefault="00796EDC" w:rsidP="00796EDC">
                          <w:pPr>
                            <w:jc w:val="center"/>
                            <w:rPr>
                              <w:rFonts w:ascii="Arial" w:hAnsi="Arial" w:cs="Arial"/>
                              <w:b/>
                              <w:bCs/>
                              <w:sz w:val="20"/>
                              <w:szCs w:val="20"/>
                            </w:rPr>
                          </w:pPr>
                          <w:r>
                            <w:rPr>
                              <w:rFonts w:ascii="Arial" w:hAnsi="Arial" w:cs="Arial"/>
                              <w:b/>
                              <w:bCs/>
                              <w:sz w:val="20"/>
                              <w:szCs w:val="20"/>
                            </w:rPr>
                            <w:t>Building and Facility Factors</w:t>
                          </w:r>
                        </w:p>
                      </w:txbxContent>
                    </v:textbox>
                  </v:shape>
                </v:group>
                <v:group id="Group 22" o:spid="_x0000_s1039" style="position:absolute;top:65451;width:67288;height:21762" coordorigin=",65451" coordsize="66567,21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rect id="Rectangle 23" o:spid="_x0000_s1040" style="position:absolute;top:65451;width:66567;height:21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" fillcolor="#c5e0b4" strokecolor="#548235" strokeweight="1pt"/>
                  <v:shape id="_x0000_s1041" type="#_x0000_t202" style="position:absolute;left:21717;top:66173;width:22258;height:29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" strokecolor="#548235">
                    <v:textbox>
                      <w:txbxContent>
                        <w:p w14:paraId="190FE4ED" w14:textId="77777777" w:rsidR="00796EDC" w:rsidRDefault="00796EDC" w:rsidP="00796EDC">
                          <w:pPr>
                            <w:jc w:val="center"/>
                            <w:rPr>
                              <w:rFonts w:ascii="Arial" w:hAnsi="Arial" w:cs="Arial"/>
                              <w:b/>
                              <w:bCs/>
                              <w:sz w:val="20"/>
                              <w:szCs w:val="20"/>
                            </w:rPr>
                          </w:pPr>
                          <w:r>
                            <w:rPr>
                              <w:rFonts w:ascii="Arial" w:hAnsi="Arial" w:cs="Arial"/>
                              <w:b/>
                              <w:bCs/>
                              <w:sz w:val="20"/>
                              <w:szCs w:val="20"/>
                            </w:rPr>
                            <w:t>Personal Factors</w:t>
                          </w:r>
                        </w:p>
                      </w:txbxContent>
                    </v:textbox>
                  </v:shape>
                  <v:rect id="Rectangle 25" o:spid="_x0000_s1042" style="position:absolute;left:842;top:71247;width:42300;height:132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" fillcolor="window" strokecolor="#548235" strokeweight="1pt">
                    <v:textbox>
                      <w:txbxContent>
                        <w:p w14:paraId="11CE0642" w14:textId="77777777" w:rsidR="00796EDC" w:rsidRDefault="00796EDC" w:rsidP="00796EDC">
                          <w:pPr>
                            <w:spacing w:after="60"/>
                            <w:rPr>
                              <w:rFonts w:ascii="Arial" w:hAnsi="Arial" w:cs="Arial"/>
                              <w:b/>
                              <w:bCs/>
                              <w:sz w:val="18"/>
                              <w:szCs w:val="18"/>
                            </w:rPr>
                          </w:pPr>
                          <w:r>
                            <w:rPr>
                              <w:rFonts w:ascii="Arial" w:hAnsi="Arial" w:cs="Arial"/>
                              <w:b/>
                              <w:bCs/>
                              <w:sz w:val="18"/>
                              <w:szCs w:val="18"/>
                            </w:rPr>
                            <w:t>Length of Time in Setting</w:t>
                          </w:r>
                        </w:p>
                        <w:p w14:paraId="27D2C142" w14:textId="77777777" w:rsidR="00796EDC" w:rsidRDefault="00796EDC" w:rsidP="00796EDC">
                          <w:pPr>
                            <w:numPr>
                              <w:ilvl w:val="0"/>
                              <w:numId w:val="26"/>
                            </w:numPr>
                            <w:spacing w:after="60"/>
                            <w:rPr>
                              <w:rFonts w:ascii="Arial" w:hAnsi="Arial" w:cs="Arial"/>
                              <w:sz w:val="18"/>
                              <w:szCs w:val="18"/>
                            </w:rPr>
                          </w:pPr>
                          <w:r>
                            <w:rPr>
                              <w:rFonts w:ascii="Arial" w:hAnsi="Arial" w:cs="Arial"/>
                              <w:sz w:val="18"/>
                              <w:szCs w:val="18"/>
                            </w:rPr>
                            <w:t xml:space="preserve">Overnight and multiple-night stays by patients </w:t>
                          </w:r>
                          <w:r>
                            <w:rPr>
                              <w:rFonts w:ascii="Arial" w:hAnsi="Arial" w:cs="Arial"/>
                              <w:i/>
                              <w:iCs/>
                              <w:sz w:val="18"/>
                              <w:szCs w:val="18"/>
                            </w:rPr>
                            <w:t>(hospitals, some clinics)</w:t>
                          </w:r>
                        </w:p>
                        <w:p w14:paraId="5B4CCC0E" w14:textId="77777777" w:rsidR="00796EDC" w:rsidRDefault="00796EDC" w:rsidP="00796EDC">
                          <w:pPr>
                            <w:numPr>
                              <w:ilvl w:val="0"/>
                              <w:numId w:val="26"/>
                            </w:numPr>
                            <w:spacing w:after="80"/>
                            <w:rPr>
                              <w:rFonts w:ascii="Arial" w:hAnsi="Arial" w:cs="Arial"/>
                              <w:sz w:val="18"/>
                              <w:szCs w:val="18"/>
                            </w:rPr>
                          </w:pPr>
                          <w:r>
                            <w:rPr>
                              <w:rFonts w:ascii="Arial" w:hAnsi="Arial" w:cs="Arial"/>
                              <w:sz w:val="18"/>
                              <w:szCs w:val="18"/>
                            </w:rPr>
                            <w:t xml:space="preserve">Permanent or long-term stays by patients </w:t>
                          </w:r>
                          <w:r>
                            <w:rPr>
                              <w:rFonts w:ascii="Arial" w:hAnsi="Arial" w:cs="Arial"/>
                              <w:i/>
                              <w:iCs/>
                              <w:sz w:val="18"/>
                              <w:szCs w:val="18"/>
                            </w:rPr>
                            <w:t>(long term care)</w:t>
                          </w:r>
                        </w:p>
                        <w:p w14:paraId="2C3D0F14" w14:textId="77777777" w:rsidR="00796EDC" w:rsidRDefault="00796EDC" w:rsidP="00796EDC">
                          <w:pPr>
                            <w:numPr>
                              <w:ilvl w:val="0"/>
                              <w:numId w:val="26"/>
                            </w:numPr>
                            <w:spacing w:after="60"/>
                            <w:rPr>
                              <w:rFonts w:ascii="Arial" w:hAnsi="Arial" w:cs="Arial"/>
                              <w:sz w:val="18"/>
                              <w:szCs w:val="18"/>
                            </w:rPr>
                          </w:pPr>
                          <w:r>
                            <w:rPr>
                              <w:rFonts w:ascii="Arial" w:hAnsi="Arial" w:cs="Arial"/>
                              <w:sz w:val="18"/>
                              <w:szCs w:val="18"/>
                            </w:rPr>
                            <w:t xml:space="preserve">Patients attending offices and appointments may be onsite for extended periods </w:t>
                          </w:r>
                          <w:r>
                            <w:rPr>
                              <w:rFonts w:ascii="Arial" w:hAnsi="Arial" w:cs="Arial"/>
                              <w:i/>
                              <w:iCs/>
                              <w:sz w:val="18"/>
                              <w:szCs w:val="18"/>
                            </w:rPr>
                            <w:t>(hospitals, clinics)</w:t>
                          </w:r>
                        </w:p>
                        <w:p w14:paraId="3D782B83" w14:textId="77777777" w:rsidR="00796EDC" w:rsidRDefault="00796EDC" w:rsidP="00796EDC">
                          <w:pPr>
                            <w:numPr>
                              <w:ilvl w:val="0"/>
                              <w:numId w:val="26"/>
                            </w:numPr>
                            <w:spacing w:after="60"/>
                            <w:rPr>
                              <w:rFonts w:ascii="Arial" w:hAnsi="Arial" w:cs="Arial"/>
                              <w:sz w:val="18"/>
                              <w:szCs w:val="18"/>
                            </w:rPr>
                          </w:pPr>
                          <w:r>
                            <w:rPr>
                              <w:rFonts w:ascii="Arial" w:hAnsi="Arial" w:cs="Arial"/>
                              <w:sz w:val="18"/>
                              <w:szCs w:val="18"/>
                            </w:rPr>
                            <w:t xml:space="preserve">Employees, contractors, visitors, and volunteers onsite for extended periods </w:t>
                          </w:r>
                          <w:r>
                            <w:rPr>
                              <w:rFonts w:ascii="Arial" w:hAnsi="Arial" w:cs="Arial"/>
                              <w:i/>
                              <w:iCs/>
                              <w:sz w:val="18"/>
                              <w:szCs w:val="18"/>
                            </w:rPr>
                            <w:t>(all)</w:t>
                          </w:r>
                        </w:p>
                      </w:txbxContent>
                    </v:textbox>
                  </v:rect>
                  <v:rect id="Rectangle 26" o:spid="_x0000_s1043" style="position:absolute;left:44194;top:71247;width:20519;height:132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" fillcolor="window" strokecolor="#548235" strokeweight="1pt">
                    <v:textbox>
                      <w:txbxContent>
                        <w:p w14:paraId="462A11BD" w14:textId="77777777" w:rsidR="00796EDC" w:rsidRDefault="00796EDC" w:rsidP="00796EDC">
                          <w:pPr>
                            <w:spacing w:after="60"/>
                            <w:rPr>
                              <w:rFonts w:ascii="Arial" w:hAnsi="Arial" w:cs="Arial"/>
                              <w:b/>
                              <w:bCs/>
                              <w:sz w:val="18"/>
                              <w:szCs w:val="18"/>
                            </w:rPr>
                          </w:pPr>
                          <w:r>
                            <w:rPr>
                              <w:rFonts w:ascii="Arial" w:hAnsi="Arial" w:cs="Arial"/>
                              <w:b/>
                              <w:bCs/>
                              <w:sz w:val="18"/>
                              <w:szCs w:val="18"/>
                            </w:rPr>
                            <w:t>Persons with Risk Factors</w:t>
                          </w:r>
                        </w:p>
                        <w:p w14:paraId="56F74EA2" w14:textId="77777777" w:rsidR="00796EDC" w:rsidRDefault="00796EDC" w:rsidP="00796EDC">
                          <w:pPr>
                            <w:numPr>
                              <w:ilvl w:val="0"/>
                              <w:numId w:val="26"/>
                            </w:numPr>
                            <w:spacing w:after="60"/>
                            <w:rPr>
                              <w:rFonts w:ascii="Arial" w:hAnsi="Arial" w:cs="Arial"/>
                              <w:sz w:val="18"/>
                              <w:szCs w:val="18"/>
                            </w:rPr>
                          </w:pPr>
                          <w:r>
                            <w:rPr>
                              <w:rFonts w:ascii="Arial" w:hAnsi="Arial" w:cs="Arial"/>
                              <w:sz w:val="18"/>
                              <w:szCs w:val="18"/>
                            </w:rPr>
                            <w:t xml:space="preserve">Can have employees, contractors, visitors, and volunteers with a cross-section of personal risk factors </w:t>
                          </w:r>
                          <w:r>
                            <w:rPr>
                              <w:rFonts w:ascii="Arial" w:hAnsi="Arial" w:cs="Arial"/>
                              <w:i/>
                              <w:iCs/>
                              <w:sz w:val="18"/>
                              <w:szCs w:val="18"/>
                            </w:rPr>
                            <w:t>(all)</w:t>
                          </w:r>
                        </w:p>
                      </w:txbxContent>
                    </v:textbox>
                  </v:rect>
                </v:group>
                <w10:wrap anchorx="margin" anchory="margin"/>
              </v:group>
            </w:pict>
          </mc:Fallback>
        </mc:AlternateContent>
      </w:r>
    </w:p>
    <w:p w14:paraId="76EC3987" w14:textId="0321287F" w:rsidR="008A1362" w:rsidRDefault="008A1362">
      <w:pPr>
        <w:rPr>
          <w:rFonts w:asciiTheme="majorHAnsi" w:hAnsiTheme="majorHAnsi" w:cstheme="majorHAnsi"/>
        </w:rPr>
      </w:pPr>
    </w:p>
    <w:p w14:paraId="324A491E" w14:textId="77777777" w:rsidR="008A1362" w:rsidRDefault="008A1362">
      <w:pPr>
        <w:rPr>
          <w:rFonts w:asciiTheme="majorHAnsi" w:hAnsiTheme="majorHAnsi" w:cstheme="majorHAnsi"/>
        </w:rPr>
      </w:pPr>
    </w:p>
    <w:p w14:paraId="54A03086" w14:textId="6022DDBB" w:rsidR="00796EDC" w:rsidRDefault="00796EDC">
      <w:pPr>
        <w:rPr>
          <w:rFonts w:asciiTheme="majorHAnsi" w:hAnsiTheme="majorHAnsi" w:cstheme="majorHAnsi"/>
        </w:rPr>
      </w:pPr>
    </w:p>
    <w:p w14:paraId="5F4A7E5B" w14:textId="47DE5BD9" w:rsidR="00796EDC" w:rsidRDefault="00796EDC">
      <w:pPr>
        <w:rPr>
          <w:rFonts w:asciiTheme="majorHAnsi" w:hAnsiTheme="majorHAnsi" w:cstheme="majorHAnsi"/>
        </w:rPr>
      </w:pPr>
      <w:r>
        <w:rPr>
          <w:rFonts w:asciiTheme="majorHAnsi" w:hAnsiTheme="majorHAnsi" w:cstheme="majorHAnsi"/>
        </w:rPr>
        <w:br w:type="page"/>
      </w:r>
    </w:p>
    <w:p w14:paraId="6169EACF" w14:textId="11724C2B" w:rsidR="00AD06F7" w:rsidRPr="00AD06F7" w:rsidRDefault="00AD06F7" w:rsidP="00297382">
      <w:pPr>
        <w:spacing w:after="120"/>
        <w:rPr>
          <w:rFonts w:ascii="Arial" w:hAnsi="Arial" w:cs="Arial"/>
          <w:b/>
          <w:bCs/>
        </w:rPr>
      </w:pPr>
      <w:r w:rsidRPr="00AD06F7">
        <w:rPr>
          <w:rFonts w:ascii="Arial" w:hAnsi="Arial" w:cs="Arial"/>
          <w:b/>
          <w:bCs/>
        </w:rPr>
        <w:lastRenderedPageBreak/>
        <w:t xml:space="preserve">Key </w:t>
      </w:r>
      <w:r w:rsidR="00904ECB">
        <w:rPr>
          <w:rFonts w:ascii="Arial" w:hAnsi="Arial" w:cs="Arial"/>
          <w:b/>
          <w:bCs/>
        </w:rPr>
        <w:t>Audiences and Messages</w:t>
      </w:r>
    </w:p>
    <w:p w14:paraId="08762F37" w14:textId="5891E26D" w:rsidR="005A022A" w:rsidRDefault="00822585" w:rsidP="00F908E5">
      <w:pPr>
        <w:spacing w:after="120"/>
        <w:rPr>
          <w:rFonts w:asciiTheme="majorHAnsi" w:hAnsiTheme="majorHAnsi" w:cstheme="majorHAnsi"/>
        </w:rPr>
      </w:pPr>
      <w:r>
        <w:rPr>
          <w:rFonts w:asciiTheme="majorHAnsi" w:hAnsiTheme="majorHAnsi" w:cstheme="majorHAnsi"/>
        </w:rPr>
        <w:t xml:space="preserve">Each </w:t>
      </w:r>
      <w:r w:rsidR="00D70126">
        <w:rPr>
          <w:rFonts w:asciiTheme="majorHAnsi" w:hAnsiTheme="majorHAnsi" w:cstheme="majorHAnsi"/>
        </w:rPr>
        <w:t>type of healthcare facility</w:t>
      </w:r>
      <w:r>
        <w:rPr>
          <w:rFonts w:asciiTheme="majorHAnsi" w:hAnsiTheme="majorHAnsi" w:cstheme="majorHAnsi"/>
        </w:rPr>
        <w:t xml:space="preserve"> has k</w:t>
      </w:r>
      <w:r w:rsidR="004C2AAD">
        <w:rPr>
          <w:rFonts w:asciiTheme="majorHAnsi" w:hAnsiTheme="majorHAnsi" w:cstheme="majorHAnsi"/>
        </w:rPr>
        <w:t xml:space="preserve">ey audiences for </w:t>
      </w:r>
      <w:r>
        <w:rPr>
          <w:rFonts w:asciiTheme="majorHAnsi" w:hAnsiTheme="majorHAnsi" w:cstheme="majorHAnsi"/>
        </w:rPr>
        <w:t xml:space="preserve">messaging </w:t>
      </w:r>
      <w:r w:rsidR="004C2AAD">
        <w:rPr>
          <w:rFonts w:asciiTheme="majorHAnsi" w:hAnsiTheme="majorHAnsi" w:cstheme="majorHAnsi"/>
        </w:rPr>
        <w:t xml:space="preserve">about LD identification, investigation, mitigation, and prevention. Each of these persons and organizations </w:t>
      </w:r>
      <w:r w:rsidR="004A247E">
        <w:rPr>
          <w:rFonts w:asciiTheme="majorHAnsi" w:hAnsiTheme="majorHAnsi" w:cstheme="majorHAnsi"/>
        </w:rPr>
        <w:t>may</w:t>
      </w:r>
      <w:r w:rsidR="00726AE6">
        <w:rPr>
          <w:rFonts w:asciiTheme="majorHAnsi" w:hAnsiTheme="majorHAnsi" w:cstheme="majorHAnsi"/>
        </w:rPr>
        <w:t xml:space="preserve"> </w:t>
      </w:r>
      <w:r w:rsidR="004C2AAD">
        <w:rPr>
          <w:rFonts w:asciiTheme="majorHAnsi" w:hAnsiTheme="majorHAnsi" w:cstheme="majorHAnsi"/>
        </w:rPr>
        <w:t xml:space="preserve">require </w:t>
      </w:r>
      <w:r w:rsidR="00034B99">
        <w:rPr>
          <w:rFonts w:asciiTheme="majorHAnsi" w:hAnsiTheme="majorHAnsi" w:cstheme="majorHAnsi"/>
        </w:rPr>
        <w:t xml:space="preserve">somewhat </w:t>
      </w:r>
      <w:r w:rsidR="00C473B6">
        <w:rPr>
          <w:rFonts w:asciiTheme="majorHAnsi" w:hAnsiTheme="majorHAnsi" w:cstheme="majorHAnsi"/>
        </w:rPr>
        <w:t xml:space="preserve">different </w:t>
      </w:r>
      <w:r w:rsidR="004C2AAD">
        <w:rPr>
          <w:rFonts w:asciiTheme="majorHAnsi" w:hAnsiTheme="majorHAnsi" w:cstheme="majorHAnsi"/>
        </w:rPr>
        <w:t xml:space="preserve">information about LD tailored to their </w:t>
      </w:r>
      <w:r>
        <w:rPr>
          <w:rFonts w:asciiTheme="majorHAnsi" w:hAnsiTheme="majorHAnsi" w:cstheme="majorHAnsi"/>
        </w:rPr>
        <w:t xml:space="preserve">perspective in the LD event. Messaging will </w:t>
      </w:r>
      <w:r w:rsidR="004A247E">
        <w:rPr>
          <w:rFonts w:asciiTheme="majorHAnsi" w:hAnsiTheme="majorHAnsi" w:cstheme="majorHAnsi"/>
        </w:rPr>
        <w:t>also likely</w:t>
      </w:r>
      <w:r>
        <w:rPr>
          <w:rFonts w:asciiTheme="majorHAnsi" w:hAnsiTheme="majorHAnsi" w:cstheme="majorHAnsi"/>
        </w:rPr>
        <w:t xml:space="preserve"> evolve during the LD event as suspected outbreaks are confirmed and follow-up is </w:t>
      </w:r>
      <w:r w:rsidR="004A247E">
        <w:rPr>
          <w:rFonts w:asciiTheme="majorHAnsi" w:hAnsiTheme="majorHAnsi" w:cstheme="majorHAnsi"/>
        </w:rPr>
        <w:t>required may</w:t>
      </w:r>
      <w:r w:rsidR="00726AE6">
        <w:rPr>
          <w:rFonts w:asciiTheme="majorHAnsi" w:hAnsiTheme="majorHAnsi" w:cstheme="majorHAnsi"/>
        </w:rPr>
        <w:t xml:space="preserve"> be indicated</w:t>
      </w:r>
      <w:r>
        <w:rPr>
          <w:rFonts w:asciiTheme="majorHAnsi" w:hAnsiTheme="majorHAnsi" w:cstheme="majorHAnsi"/>
        </w:rPr>
        <w:t xml:space="preserve"> with affected persons and facilities. </w:t>
      </w:r>
      <w:r w:rsidR="00764D4F">
        <w:rPr>
          <w:rFonts w:asciiTheme="majorHAnsi" w:hAnsiTheme="majorHAnsi" w:cstheme="majorHAnsi"/>
        </w:rPr>
        <w:t>It i</w:t>
      </w:r>
      <w:r w:rsidR="00470C06">
        <w:rPr>
          <w:rFonts w:asciiTheme="majorHAnsi" w:hAnsiTheme="majorHAnsi" w:cstheme="majorHAnsi"/>
        </w:rPr>
        <w:t xml:space="preserve">s </w:t>
      </w:r>
      <w:r w:rsidR="0042263C">
        <w:rPr>
          <w:rFonts w:asciiTheme="majorHAnsi" w:hAnsiTheme="majorHAnsi" w:cstheme="majorHAnsi"/>
        </w:rPr>
        <w:t xml:space="preserve">also </w:t>
      </w:r>
      <w:r w:rsidR="00470C06">
        <w:rPr>
          <w:rFonts w:asciiTheme="majorHAnsi" w:hAnsiTheme="majorHAnsi" w:cstheme="majorHAnsi"/>
        </w:rPr>
        <w:t>important to note that healthcare pro</w:t>
      </w:r>
      <w:r w:rsidR="003F5921">
        <w:rPr>
          <w:rFonts w:asciiTheme="majorHAnsi" w:hAnsiTheme="majorHAnsi" w:cstheme="majorHAnsi"/>
        </w:rPr>
        <w:t>fessionals</w:t>
      </w:r>
      <w:r w:rsidR="00470C06">
        <w:rPr>
          <w:rFonts w:asciiTheme="majorHAnsi" w:hAnsiTheme="majorHAnsi" w:cstheme="majorHAnsi"/>
        </w:rPr>
        <w:t xml:space="preserve"> (e.g., physicians, nurses, dentists) can also be the owners, operators, or managers of a </w:t>
      </w:r>
      <w:r w:rsidR="00D249CE">
        <w:rPr>
          <w:rFonts w:asciiTheme="majorHAnsi" w:hAnsiTheme="majorHAnsi" w:cstheme="majorHAnsi"/>
        </w:rPr>
        <w:t xml:space="preserve">healthcare </w:t>
      </w:r>
      <w:r w:rsidR="00470C06">
        <w:rPr>
          <w:rFonts w:asciiTheme="majorHAnsi" w:hAnsiTheme="majorHAnsi" w:cstheme="majorHAnsi"/>
        </w:rPr>
        <w:t>facility</w:t>
      </w:r>
      <w:r w:rsidR="003F5921">
        <w:rPr>
          <w:rFonts w:asciiTheme="majorHAnsi" w:hAnsiTheme="majorHAnsi" w:cstheme="majorHAnsi"/>
        </w:rPr>
        <w:t xml:space="preserve"> in addition to </w:t>
      </w:r>
      <w:r w:rsidR="00CE3F11">
        <w:rPr>
          <w:rFonts w:asciiTheme="majorHAnsi" w:hAnsiTheme="majorHAnsi" w:cstheme="majorHAnsi"/>
        </w:rPr>
        <w:t xml:space="preserve">their </w:t>
      </w:r>
      <w:r w:rsidR="003F5921">
        <w:rPr>
          <w:rFonts w:asciiTheme="majorHAnsi" w:hAnsiTheme="majorHAnsi" w:cstheme="majorHAnsi"/>
        </w:rPr>
        <w:t>role</w:t>
      </w:r>
      <w:r w:rsidR="00CE3F11">
        <w:rPr>
          <w:rFonts w:asciiTheme="majorHAnsi" w:hAnsiTheme="majorHAnsi" w:cstheme="majorHAnsi"/>
        </w:rPr>
        <w:t>s</w:t>
      </w:r>
      <w:r w:rsidR="003F5921">
        <w:rPr>
          <w:rFonts w:asciiTheme="majorHAnsi" w:hAnsiTheme="majorHAnsi" w:cstheme="majorHAnsi"/>
        </w:rPr>
        <w:t xml:space="preserve"> as healthcare provider</w:t>
      </w:r>
      <w:r w:rsidR="00246828">
        <w:rPr>
          <w:rFonts w:asciiTheme="majorHAnsi" w:hAnsiTheme="majorHAnsi" w:cstheme="majorHAnsi"/>
        </w:rPr>
        <w:t>s</w:t>
      </w:r>
      <w:r w:rsidR="0042263C">
        <w:rPr>
          <w:rFonts w:asciiTheme="majorHAnsi" w:hAnsiTheme="majorHAnsi" w:cstheme="majorHAnsi"/>
        </w:rPr>
        <w:t>.</w:t>
      </w:r>
      <w:r w:rsidR="000D1E56">
        <w:rPr>
          <w:rFonts w:asciiTheme="majorHAnsi" w:hAnsiTheme="majorHAnsi" w:cstheme="majorHAnsi"/>
        </w:rPr>
        <w:t xml:space="preserve"> </w:t>
      </w:r>
      <w:r w:rsidR="00AF79E1">
        <w:rPr>
          <w:rFonts w:asciiTheme="majorHAnsi" w:hAnsiTheme="majorHAnsi" w:cstheme="majorHAnsi"/>
        </w:rPr>
        <w:t xml:space="preserve">Alternatively, a healthcare provider </w:t>
      </w:r>
      <w:r w:rsidR="000630A7">
        <w:rPr>
          <w:rFonts w:asciiTheme="majorHAnsi" w:hAnsiTheme="majorHAnsi" w:cstheme="majorHAnsi"/>
        </w:rPr>
        <w:t>could be</w:t>
      </w:r>
      <w:r w:rsidR="00AF79E1">
        <w:rPr>
          <w:rFonts w:asciiTheme="majorHAnsi" w:hAnsiTheme="majorHAnsi" w:cstheme="majorHAnsi"/>
        </w:rPr>
        <w:t xml:space="preserve"> leas</w:t>
      </w:r>
      <w:r w:rsidR="000630A7">
        <w:rPr>
          <w:rFonts w:asciiTheme="majorHAnsi" w:hAnsiTheme="majorHAnsi" w:cstheme="majorHAnsi"/>
        </w:rPr>
        <w:t>ing</w:t>
      </w:r>
      <w:r w:rsidR="00AF79E1">
        <w:rPr>
          <w:rFonts w:asciiTheme="majorHAnsi" w:hAnsiTheme="majorHAnsi" w:cstheme="majorHAnsi"/>
        </w:rPr>
        <w:t xml:space="preserve"> space </w:t>
      </w:r>
      <w:r w:rsidR="000630A7">
        <w:rPr>
          <w:rFonts w:asciiTheme="majorHAnsi" w:hAnsiTheme="majorHAnsi" w:cstheme="majorHAnsi"/>
        </w:rPr>
        <w:t xml:space="preserve">in a larger </w:t>
      </w:r>
      <w:r w:rsidR="008744E1">
        <w:rPr>
          <w:rFonts w:asciiTheme="majorHAnsi" w:hAnsiTheme="majorHAnsi" w:cstheme="majorHAnsi"/>
        </w:rPr>
        <w:t>building or facility owned an</w:t>
      </w:r>
      <w:r w:rsidR="00FB1EC8">
        <w:rPr>
          <w:rFonts w:asciiTheme="majorHAnsi" w:hAnsiTheme="majorHAnsi" w:cstheme="majorHAnsi"/>
        </w:rPr>
        <w:t xml:space="preserve">d managed </w:t>
      </w:r>
      <w:r w:rsidR="000639B5">
        <w:rPr>
          <w:rFonts w:asciiTheme="majorHAnsi" w:hAnsiTheme="majorHAnsi" w:cstheme="majorHAnsi"/>
        </w:rPr>
        <w:t xml:space="preserve">by </w:t>
      </w:r>
      <w:r w:rsidR="00FB1EC8">
        <w:rPr>
          <w:rFonts w:asciiTheme="majorHAnsi" w:hAnsiTheme="majorHAnsi" w:cstheme="majorHAnsi"/>
        </w:rPr>
        <w:t xml:space="preserve">other parties. </w:t>
      </w:r>
      <w:r w:rsidR="00C85053">
        <w:rPr>
          <w:rFonts w:asciiTheme="majorHAnsi" w:hAnsiTheme="majorHAnsi" w:cstheme="majorHAnsi"/>
        </w:rPr>
        <w:t xml:space="preserve">While core </w:t>
      </w:r>
      <w:r w:rsidR="00AE5591">
        <w:rPr>
          <w:rFonts w:asciiTheme="majorHAnsi" w:hAnsiTheme="majorHAnsi" w:cstheme="majorHAnsi"/>
        </w:rPr>
        <w:t>information</w:t>
      </w:r>
      <w:r w:rsidR="00C85053">
        <w:rPr>
          <w:rFonts w:asciiTheme="majorHAnsi" w:hAnsiTheme="majorHAnsi" w:cstheme="majorHAnsi"/>
        </w:rPr>
        <w:t xml:space="preserve"> about </w:t>
      </w:r>
      <w:r w:rsidR="00246828">
        <w:rPr>
          <w:rFonts w:asciiTheme="majorHAnsi" w:hAnsiTheme="majorHAnsi" w:cstheme="majorHAnsi"/>
        </w:rPr>
        <w:t>LD</w:t>
      </w:r>
      <w:r w:rsidR="008D11BF">
        <w:rPr>
          <w:rFonts w:asciiTheme="majorHAnsi" w:hAnsiTheme="majorHAnsi" w:cstheme="majorHAnsi"/>
        </w:rPr>
        <w:t xml:space="preserve">, investigation, </w:t>
      </w:r>
      <w:r w:rsidR="008F339B">
        <w:rPr>
          <w:rFonts w:asciiTheme="majorHAnsi" w:hAnsiTheme="majorHAnsi" w:cstheme="majorHAnsi"/>
        </w:rPr>
        <w:t xml:space="preserve">mitigation, and prevention </w:t>
      </w:r>
      <w:r w:rsidR="009C7DA6">
        <w:rPr>
          <w:rFonts w:asciiTheme="majorHAnsi" w:hAnsiTheme="majorHAnsi" w:cstheme="majorHAnsi"/>
        </w:rPr>
        <w:t xml:space="preserve">will </w:t>
      </w:r>
      <w:r w:rsidR="00FC455E">
        <w:rPr>
          <w:rFonts w:asciiTheme="majorHAnsi" w:hAnsiTheme="majorHAnsi" w:cstheme="majorHAnsi"/>
        </w:rPr>
        <w:t>likely</w:t>
      </w:r>
      <w:r w:rsidR="009C7DA6">
        <w:rPr>
          <w:rFonts w:asciiTheme="majorHAnsi" w:hAnsiTheme="majorHAnsi" w:cstheme="majorHAnsi"/>
        </w:rPr>
        <w:t xml:space="preserve"> be similar, there</w:t>
      </w:r>
      <w:r w:rsidR="000D46EA">
        <w:rPr>
          <w:rFonts w:asciiTheme="majorHAnsi" w:hAnsiTheme="majorHAnsi" w:cstheme="majorHAnsi"/>
        </w:rPr>
        <w:t xml:space="preserve"> may be differences in the kinds and details of m</w:t>
      </w:r>
      <w:r w:rsidR="002F33B0">
        <w:rPr>
          <w:rFonts w:asciiTheme="majorHAnsi" w:hAnsiTheme="majorHAnsi" w:cstheme="majorHAnsi"/>
        </w:rPr>
        <w:t>e</w:t>
      </w:r>
      <w:r w:rsidR="000D46EA">
        <w:rPr>
          <w:rFonts w:asciiTheme="majorHAnsi" w:hAnsiTheme="majorHAnsi" w:cstheme="majorHAnsi"/>
        </w:rPr>
        <w:t xml:space="preserve">ssages </w:t>
      </w:r>
      <w:r w:rsidR="0062248B">
        <w:rPr>
          <w:rFonts w:asciiTheme="majorHAnsi" w:hAnsiTheme="majorHAnsi" w:cstheme="majorHAnsi"/>
        </w:rPr>
        <w:t xml:space="preserve">focused on </w:t>
      </w:r>
      <w:r w:rsidR="002F33B0">
        <w:rPr>
          <w:rFonts w:asciiTheme="majorHAnsi" w:hAnsiTheme="majorHAnsi" w:cstheme="majorHAnsi"/>
        </w:rPr>
        <w:t>a</w:t>
      </w:r>
      <w:r w:rsidR="0062248B">
        <w:rPr>
          <w:rFonts w:asciiTheme="majorHAnsi" w:hAnsiTheme="majorHAnsi" w:cstheme="majorHAnsi"/>
        </w:rPr>
        <w:t xml:space="preserve"> </w:t>
      </w:r>
      <w:r w:rsidR="00E31906">
        <w:rPr>
          <w:rFonts w:asciiTheme="majorHAnsi" w:hAnsiTheme="majorHAnsi" w:cstheme="majorHAnsi"/>
        </w:rPr>
        <w:t>“</w:t>
      </w:r>
      <w:r w:rsidR="0062248B">
        <w:rPr>
          <w:rFonts w:asciiTheme="majorHAnsi" w:hAnsiTheme="majorHAnsi" w:cstheme="majorHAnsi"/>
        </w:rPr>
        <w:t>facility</w:t>
      </w:r>
      <w:r w:rsidR="00E31906">
        <w:rPr>
          <w:rFonts w:asciiTheme="majorHAnsi" w:hAnsiTheme="majorHAnsi" w:cstheme="majorHAnsi"/>
        </w:rPr>
        <w:t xml:space="preserve">” </w:t>
      </w:r>
      <w:r w:rsidR="009813A2">
        <w:rPr>
          <w:rFonts w:asciiTheme="majorHAnsi" w:hAnsiTheme="majorHAnsi" w:cstheme="majorHAnsi"/>
        </w:rPr>
        <w:t>or</w:t>
      </w:r>
      <w:r w:rsidR="00E31906">
        <w:rPr>
          <w:rFonts w:asciiTheme="majorHAnsi" w:hAnsiTheme="majorHAnsi" w:cstheme="majorHAnsi"/>
        </w:rPr>
        <w:t xml:space="preserve"> “provider” </w:t>
      </w:r>
      <w:r w:rsidR="0062248B">
        <w:rPr>
          <w:rFonts w:asciiTheme="majorHAnsi" w:hAnsiTheme="majorHAnsi" w:cstheme="majorHAnsi"/>
        </w:rPr>
        <w:t>audience</w:t>
      </w:r>
      <w:r w:rsidR="00E31906">
        <w:rPr>
          <w:rFonts w:asciiTheme="majorHAnsi" w:hAnsiTheme="majorHAnsi" w:cstheme="majorHAnsi"/>
        </w:rPr>
        <w:t xml:space="preserve">s. </w:t>
      </w:r>
      <w:r w:rsidR="009A74E0">
        <w:rPr>
          <w:rFonts w:asciiTheme="majorHAnsi" w:hAnsiTheme="majorHAnsi" w:cstheme="majorHAnsi"/>
        </w:rPr>
        <w:t>T</w:t>
      </w:r>
      <w:r>
        <w:rPr>
          <w:rFonts w:asciiTheme="majorHAnsi" w:hAnsiTheme="majorHAnsi" w:cstheme="majorHAnsi"/>
        </w:rPr>
        <w:t xml:space="preserve">he key audiences </w:t>
      </w:r>
      <w:r w:rsidR="00C2572D">
        <w:rPr>
          <w:rFonts w:asciiTheme="majorHAnsi" w:hAnsiTheme="majorHAnsi" w:cstheme="majorHAnsi"/>
        </w:rPr>
        <w:t>in</w:t>
      </w:r>
      <w:r>
        <w:rPr>
          <w:rFonts w:asciiTheme="majorHAnsi" w:hAnsiTheme="majorHAnsi" w:cstheme="majorHAnsi"/>
        </w:rPr>
        <w:t xml:space="preserve"> </w:t>
      </w:r>
      <w:r w:rsidR="00A126B6">
        <w:rPr>
          <w:rFonts w:asciiTheme="majorHAnsi" w:hAnsiTheme="majorHAnsi" w:cstheme="majorHAnsi"/>
        </w:rPr>
        <w:t>healthcare facility</w:t>
      </w:r>
      <w:r>
        <w:rPr>
          <w:rFonts w:asciiTheme="majorHAnsi" w:hAnsiTheme="majorHAnsi" w:cstheme="majorHAnsi"/>
        </w:rPr>
        <w:t xml:space="preserve"> setting</w:t>
      </w:r>
      <w:r w:rsidR="00366B8C">
        <w:rPr>
          <w:rFonts w:asciiTheme="majorHAnsi" w:hAnsiTheme="majorHAnsi" w:cstheme="majorHAnsi"/>
        </w:rPr>
        <w:t>s are:</w:t>
      </w:r>
    </w:p>
    <w:p w14:paraId="608BEAA6" w14:textId="77777777" w:rsidR="005915C6" w:rsidRDefault="004C2AAD" w:rsidP="00F908E5">
      <w:pPr>
        <w:pStyle w:val="ListParagraph"/>
        <w:numPr>
          <w:ilvl w:val="0"/>
          <w:numId w:val="16"/>
        </w:numPr>
        <w:spacing w:after="120"/>
        <w:contextualSpacing w:val="0"/>
        <w:rPr>
          <w:rFonts w:asciiTheme="majorHAnsi" w:hAnsiTheme="majorHAnsi" w:cstheme="majorHAnsi"/>
        </w:rPr>
      </w:pPr>
      <w:r w:rsidRPr="001664E1">
        <w:rPr>
          <w:rFonts w:asciiTheme="majorHAnsi" w:hAnsiTheme="majorHAnsi" w:cstheme="majorHAnsi"/>
          <w:b/>
          <w:bCs/>
        </w:rPr>
        <w:t>Facility</w:t>
      </w:r>
      <w:r w:rsidR="00366B8C" w:rsidRPr="001664E1">
        <w:rPr>
          <w:rFonts w:asciiTheme="majorHAnsi" w:hAnsiTheme="majorHAnsi" w:cstheme="majorHAnsi"/>
          <w:b/>
          <w:bCs/>
        </w:rPr>
        <w:t xml:space="preserve"> –</w:t>
      </w:r>
      <w:r w:rsidR="00366B8C" w:rsidRPr="001664E1">
        <w:rPr>
          <w:rFonts w:asciiTheme="majorHAnsi" w:hAnsiTheme="majorHAnsi" w:cstheme="majorHAnsi"/>
        </w:rPr>
        <w:t xml:space="preserve">Owners, </w:t>
      </w:r>
      <w:r w:rsidR="00893A13" w:rsidRPr="001664E1">
        <w:rPr>
          <w:rFonts w:asciiTheme="majorHAnsi" w:hAnsiTheme="majorHAnsi" w:cstheme="majorHAnsi"/>
        </w:rPr>
        <w:t>administrators</w:t>
      </w:r>
      <w:r w:rsidR="00366B8C" w:rsidRPr="001664E1">
        <w:rPr>
          <w:rFonts w:asciiTheme="majorHAnsi" w:hAnsiTheme="majorHAnsi" w:cstheme="majorHAnsi"/>
        </w:rPr>
        <w:t xml:space="preserve">, and managers </w:t>
      </w:r>
      <w:r w:rsidR="00794875">
        <w:rPr>
          <w:rFonts w:asciiTheme="majorHAnsi" w:hAnsiTheme="majorHAnsi" w:cstheme="majorHAnsi"/>
        </w:rPr>
        <w:t xml:space="preserve">can be </w:t>
      </w:r>
      <w:r w:rsidR="00366B8C" w:rsidRPr="001664E1">
        <w:rPr>
          <w:rFonts w:asciiTheme="majorHAnsi" w:hAnsiTheme="majorHAnsi" w:cstheme="majorHAnsi"/>
        </w:rPr>
        <w:t xml:space="preserve">both the operational and legal </w:t>
      </w:r>
      <w:r w:rsidR="00EE5C5D" w:rsidRPr="001664E1">
        <w:rPr>
          <w:rFonts w:asciiTheme="majorHAnsi" w:hAnsiTheme="majorHAnsi" w:cstheme="majorHAnsi"/>
        </w:rPr>
        <w:t xml:space="preserve">points of </w:t>
      </w:r>
      <w:r w:rsidR="00366B8C" w:rsidRPr="001664E1">
        <w:rPr>
          <w:rFonts w:asciiTheme="majorHAnsi" w:hAnsiTheme="majorHAnsi" w:cstheme="majorHAnsi"/>
        </w:rPr>
        <w:t>contact for suspected and confirmed public health communicable disease investigations and response</w:t>
      </w:r>
      <w:r w:rsidR="00EE5C5D" w:rsidRPr="001664E1">
        <w:rPr>
          <w:rFonts w:asciiTheme="majorHAnsi" w:hAnsiTheme="majorHAnsi" w:cstheme="majorHAnsi"/>
        </w:rPr>
        <w:t xml:space="preserve"> activitie</w:t>
      </w:r>
      <w:r w:rsidR="00366B8C" w:rsidRPr="001664E1">
        <w:rPr>
          <w:rFonts w:asciiTheme="majorHAnsi" w:hAnsiTheme="majorHAnsi" w:cstheme="majorHAnsi"/>
        </w:rPr>
        <w:t>s</w:t>
      </w:r>
      <w:bookmarkStart w:id="3" w:name="_Hlk73798623"/>
      <w:r w:rsidR="00B218C9">
        <w:rPr>
          <w:rFonts w:asciiTheme="majorHAnsi" w:hAnsiTheme="majorHAnsi" w:cstheme="majorHAnsi"/>
        </w:rPr>
        <w:t>; h</w:t>
      </w:r>
      <w:r w:rsidR="000C654B">
        <w:rPr>
          <w:rFonts w:asciiTheme="majorHAnsi" w:hAnsiTheme="majorHAnsi" w:cstheme="majorHAnsi"/>
        </w:rPr>
        <w:t xml:space="preserve">owever, this should be </w:t>
      </w:r>
      <w:r w:rsidR="00366B8C" w:rsidRPr="001664E1">
        <w:rPr>
          <w:rFonts w:asciiTheme="majorHAnsi" w:hAnsiTheme="majorHAnsi" w:cstheme="majorHAnsi"/>
        </w:rPr>
        <w:t>confirmed by the law</w:t>
      </w:r>
      <w:r w:rsidR="000C654B">
        <w:rPr>
          <w:rFonts w:asciiTheme="majorHAnsi" w:hAnsiTheme="majorHAnsi" w:cstheme="majorHAnsi"/>
        </w:rPr>
        <w:t>s</w:t>
      </w:r>
      <w:r w:rsidR="00366B8C" w:rsidRPr="001664E1">
        <w:rPr>
          <w:rFonts w:asciiTheme="majorHAnsi" w:hAnsiTheme="majorHAnsi" w:cstheme="majorHAnsi"/>
        </w:rPr>
        <w:t xml:space="preserve"> and regulations in a specific jurisdiction.</w:t>
      </w:r>
      <w:r w:rsidR="00EE5C5D" w:rsidRPr="001664E1">
        <w:rPr>
          <w:rFonts w:asciiTheme="majorHAnsi" w:hAnsiTheme="majorHAnsi" w:cstheme="majorHAnsi"/>
        </w:rPr>
        <w:t xml:space="preserve"> </w:t>
      </w:r>
      <w:bookmarkEnd w:id="3"/>
    </w:p>
    <w:p w14:paraId="4CEEFFE7" w14:textId="3911EB7B" w:rsidR="005915C6" w:rsidRDefault="00EE5C5D" w:rsidP="00F908E5">
      <w:pPr>
        <w:pStyle w:val="ListParagraph"/>
        <w:numPr>
          <w:ilvl w:val="1"/>
          <w:numId w:val="16"/>
        </w:numPr>
        <w:spacing w:after="120"/>
        <w:contextualSpacing w:val="0"/>
        <w:rPr>
          <w:rFonts w:asciiTheme="majorHAnsi" w:hAnsiTheme="majorHAnsi" w:cstheme="majorHAnsi"/>
        </w:rPr>
      </w:pPr>
      <w:r w:rsidRPr="005915C6">
        <w:rPr>
          <w:rFonts w:asciiTheme="majorHAnsi" w:hAnsiTheme="majorHAnsi" w:cstheme="majorHAnsi"/>
        </w:rPr>
        <w:t>The</w:t>
      </w:r>
      <w:r w:rsidR="00D12725" w:rsidRPr="005915C6">
        <w:rPr>
          <w:rFonts w:asciiTheme="majorHAnsi" w:hAnsiTheme="majorHAnsi" w:cstheme="majorHAnsi"/>
        </w:rPr>
        <w:t xml:space="preserve"> healthcare</w:t>
      </w:r>
      <w:r w:rsidRPr="005915C6">
        <w:rPr>
          <w:rFonts w:asciiTheme="majorHAnsi" w:hAnsiTheme="majorHAnsi" w:cstheme="majorHAnsi"/>
        </w:rPr>
        <w:t xml:space="preserve"> facility is also</w:t>
      </w:r>
      <w:r w:rsidR="00C05E8A" w:rsidRPr="005915C6">
        <w:rPr>
          <w:rFonts w:asciiTheme="majorHAnsi" w:hAnsiTheme="majorHAnsi" w:cstheme="majorHAnsi"/>
        </w:rPr>
        <w:t xml:space="preserve"> often</w:t>
      </w:r>
      <w:r w:rsidRPr="005915C6">
        <w:rPr>
          <w:rFonts w:asciiTheme="majorHAnsi" w:hAnsiTheme="majorHAnsi" w:cstheme="majorHAnsi"/>
        </w:rPr>
        <w:t xml:space="preserve"> a key source of information about </w:t>
      </w:r>
      <w:r w:rsidR="00A01E8E" w:rsidRPr="005915C6">
        <w:rPr>
          <w:rFonts w:asciiTheme="majorHAnsi" w:hAnsiTheme="majorHAnsi" w:cstheme="majorHAnsi"/>
        </w:rPr>
        <w:t xml:space="preserve">patients, </w:t>
      </w:r>
      <w:r w:rsidR="00434F45" w:rsidRPr="005915C6">
        <w:rPr>
          <w:rFonts w:asciiTheme="majorHAnsi" w:hAnsiTheme="majorHAnsi" w:cstheme="majorHAnsi"/>
        </w:rPr>
        <w:t xml:space="preserve">visitors, </w:t>
      </w:r>
      <w:r w:rsidRPr="005915C6">
        <w:rPr>
          <w:rFonts w:asciiTheme="majorHAnsi" w:hAnsiTheme="majorHAnsi" w:cstheme="majorHAnsi"/>
        </w:rPr>
        <w:t xml:space="preserve">employees, </w:t>
      </w:r>
      <w:r w:rsidR="00353C0C" w:rsidRPr="005915C6">
        <w:rPr>
          <w:rFonts w:asciiTheme="majorHAnsi" w:hAnsiTheme="majorHAnsi" w:cstheme="majorHAnsi"/>
        </w:rPr>
        <w:t xml:space="preserve">volunteers, </w:t>
      </w:r>
      <w:r w:rsidRPr="005915C6">
        <w:rPr>
          <w:rFonts w:asciiTheme="majorHAnsi" w:hAnsiTheme="majorHAnsi" w:cstheme="majorHAnsi"/>
        </w:rPr>
        <w:t xml:space="preserve">contractors, and other persons </w:t>
      </w:r>
      <w:r w:rsidR="001E232B" w:rsidRPr="005915C6">
        <w:rPr>
          <w:rFonts w:asciiTheme="majorHAnsi" w:hAnsiTheme="majorHAnsi" w:cstheme="majorHAnsi"/>
        </w:rPr>
        <w:t xml:space="preserve">who </w:t>
      </w:r>
      <w:r w:rsidRPr="005915C6">
        <w:rPr>
          <w:rFonts w:asciiTheme="majorHAnsi" w:hAnsiTheme="majorHAnsi" w:cstheme="majorHAnsi"/>
        </w:rPr>
        <w:t>stayed or visited during the period under investigation.</w:t>
      </w:r>
      <w:r w:rsidR="00D4088A" w:rsidRPr="005915C6">
        <w:rPr>
          <w:rFonts w:asciiTheme="majorHAnsi" w:hAnsiTheme="majorHAnsi" w:cstheme="majorHAnsi"/>
        </w:rPr>
        <w:t xml:space="preserve"> </w:t>
      </w:r>
      <w:bookmarkStart w:id="4" w:name="_Hlk73798555"/>
      <w:r w:rsidR="005915C6" w:rsidRPr="005915C6">
        <w:rPr>
          <w:rFonts w:asciiTheme="majorHAnsi" w:hAnsiTheme="majorHAnsi" w:cstheme="majorHAnsi"/>
        </w:rPr>
        <w:t xml:space="preserve">Depending on the laws, regulations, or policies of a jurisdiction, facility managers and employees may be required to use messaging supplied by a public health agency to communicate with potentially exposed persons or to alert prospective </w:t>
      </w:r>
      <w:r w:rsidR="004B4178">
        <w:rPr>
          <w:rFonts w:asciiTheme="majorHAnsi" w:hAnsiTheme="majorHAnsi" w:cstheme="majorHAnsi"/>
        </w:rPr>
        <w:t>patients and visitors</w:t>
      </w:r>
      <w:r w:rsidR="005915C6" w:rsidRPr="005915C6">
        <w:rPr>
          <w:rFonts w:asciiTheme="majorHAnsi" w:hAnsiTheme="majorHAnsi" w:cstheme="majorHAnsi"/>
        </w:rPr>
        <w:t xml:space="preserve"> about an ongoing LD investigation; however, in other jurisdictions, public health agencies can recommend but not require specific messaging. </w:t>
      </w:r>
      <w:bookmarkEnd w:id="4"/>
    </w:p>
    <w:p w14:paraId="45947459" w14:textId="65E499F8" w:rsidR="005915C6" w:rsidRPr="005915C6" w:rsidRDefault="00E562E9" w:rsidP="00F908E5">
      <w:pPr>
        <w:pStyle w:val="ListParagraph"/>
        <w:numPr>
          <w:ilvl w:val="1"/>
          <w:numId w:val="16"/>
        </w:numPr>
        <w:spacing w:after="120"/>
        <w:contextualSpacing w:val="0"/>
        <w:rPr>
          <w:rFonts w:asciiTheme="majorHAnsi" w:hAnsiTheme="majorHAnsi" w:cstheme="majorHAnsi"/>
        </w:rPr>
      </w:pPr>
      <w:r w:rsidRPr="005915C6">
        <w:rPr>
          <w:rFonts w:asciiTheme="majorHAnsi" w:hAnsiTheme="majorHAnsi" w:cstheme="majorHAnsi"/>
        </w:rPr>
        <w:t xml:space="preserve">Should a </w:t>
      </w:r>
      <w:r w:rsidR="00967919" w:rsidRPr="005915C6">
        <w:rPr>
          <w:rFonts w:asciiTheme="majorHAnsi" w:hAnsiTheme="majorHAnsi" w:cstheme="majorHAnsi"/>
        </w:rPr>
        <w:t>facilit</w:t>
      </w:r>
      <w:r w:rsidRPr="005915C6">
        <w:rPr>
          <w:rFonts w:asciiTheme="majorHAnsi" w:hAnsiTheme="majorHAnsi" w:cstheme="majorHAnsi"/>
        </w:rPr>
        <w:t xml:space="preserve">y raise concerns </w:t>
      </w:r>
      <w:r w:rsidR="0054211F" w:rsidRPr="005915C6">
        <w:rPr>
          <w:rFonts w:asciiTheme="majorHAnsi" w:hAnsiTheme="majorHAnsi" w:cstheme="majorHAnsi"/>
        </w:rPr>
        <w:t xml:space="preserve">about sharing </w:t>
      </w:r>
      <w:r w:rsidR="00FA731D" w:rsidRPr="005915C6">
        <w:rPr>
          <w:rFonts w:asciiTheme="majorHAnsi" w:hAnsiTheme="majorHAnsi" w:cstheme="majorHAnsi"/>
        </w:rPr>
        <w:t xml:space="preserve">personally identifiable </w:t>
      </w:r>
      <w:r w:rsidR="000552F3" w:rsidRPr="005915C6">
        <w:rPr>
          <w:rFonts w:asciiTheme="majorHAnsi" w:hAnsiTheme="majorHAnsi" w:cstheme="majorHAnsi"/>
        </w:rPr>
        <w:t xml:space="preserve">information about </w:t>
      </w:r>
      <w:r w:rsidR="0054211F" w:rsidRPr="005915C6">
        <w:rPr>
          <w:rFonts w:asciiTheme="majorHAnsi" w:hAnsiTheme="majorHAnsi" w:cstheme="majorHAnsi"/>
        </w:rPr>
        <w:t>patient</w:t>
      </w:r>
      <w:r w:rsidR="000552F3" w:rsidRPr="005915C6">
        <w:rPr>
          <w:rFonts w:asciiTheme="majorHAnsi" w:hAnsiTheme="majorHAnsi" w:cstheme="majorHAnsi"/>
        </w:rPr>
        <w:t>s, note t</w:t>
      </w:r>
      <w:r w:rsidR="003D2BBC" w:rsidRPr="005915C6">
        <w:rPr>
          <w:rFonts w:asciiTheme="majorHAnsi" w:hAnsiTheme="majorHAnsi" w:cstheme="majorHAnsi"/>
        </w:rPr>
        <w:t xml:space="preserve">hat federal and state laws provide </w:t>
      </w:r>
      <w:r w:rsidR="00354D96" w:rsidRPr="005915C6">
        <w:rPr>
          <w:rFonts w:asciiTheme="majorHAnsi" w:hAnsiTheme="majorHAnsi" w:cstheme="majorHAnsi"/>
        </w:rPr>
        <w:t xml:space="preserve">exceptions to confidentiality requirements </w:t>
      </w:r>
      <w:r w:rsidR="00503435" w:rsidRPr="005915C6">
        <w:rPr>
          <w:rFonts w:asciiTheme="majorHAnsi" w:hAnsiTheme="majorHAnsi" w:cstheme="majorHAnsi"/>
        </w:rPr>
        <w:t xml:space="preserve">for public health </w:t>
      </w:r>
      <w:r w:rsidR="002C7F28" w:rsidRPr="005915C6">
        <w:rPr>
          <w:rFonts w:asciiTheme="majorHAnsi" w:hAnsiTheme="majorHAnsi" w:cstheme="majorHAnsi"/>
        </w:rPr>
        <w:t>purpose</w:t>
      </w:r>
      <w:r w:rsidR="00503435" w:rsidRPr="005915C6">
        <w:rPr>
          <w:rFonts w:asciiTheme="majorHAnsi" w:hAnsiTheme="majorHAnsi" w:cstheme="majorHAnsi"/>
        </w:rPr>
        <w:t xml:space="preserve">s (see Chapter </w:t>
      </w:r>
      <w:r w:rsidR="004D05F7" w:rsidRPr="005915C6">
        <w:rPr>
          <w:rFonts w:asciiTheme="majorHAnsi" w:hAnsiTheme="majorHAnsi" w:cstheme="majorHAnsi"/>
        </w:rPr>
        <w:t>3 Access</w:t>
      </w:r>
      <w:r w:rsidR="00575DD7" w:rsidRPr="005915C6">
        <w:rPr>
          <w:rFonts w:asciiTheme="majorHAnsi" w:hAnsiTheme="majorHAnsi" w:cstheme="majorHAnsi"/>
        </w:rPr>
        <w:t xml:space="preserve"> to </w:t>
      </w:r>
      <w:r w:rsidR="004D05F7" w:rsidRPr="005915C6">
        <w:rPr>
          <w:rFonts w:asciiTheme="majorHAnsi" w:hAnsiTheme="majorHAnsi" w:cstheme="majorHAnsi"/>
        </w:rPr>
        <w:t xml:space="preserve">Information and Confidentiality). </w:t>
      </w:r>
      <w:bookmarkStart w:id="5" w:name="_Hlk73798453"/>
      <w:r w:rsidR="002A5641">
        <w:rPr>
          <w:rFonts w:asciiTheme="majorHAnsi" w:hAnsiTheme="majorHAnsi" w:cstheme="majorHAnsi"/>
        </w:rPr>
        <w:t xml:space="preserve">Any questions or concerns about </w:t>
      </w:r>
      <w:r w:rsidR="00B95E5C">
        <w:rPr>
          <w:rFonts w:asciiTheme="majorHAnsi" w:hAnsiTheme="majorHAnsi" w:cstheme="majorHAnsi"/>
        </w:rPr>
        <w:t>accessing or sharing personally identifiable information should be discussed with</w:t>
      </w:r>
      <w:r w:rsidR="004B111A">
        <w:rPr>
          <w:rFonts w:asciiTheme="majorHAnsi" w:hAnsiTheme="majorHAnsi" w:cstheme="majorHAnsi"/>
        </w:rPr>
        <w:t xml:space="preserve"> the public health agency’s legal counsel.</w:t>
      </w:r>
      <w:bookmarkEnd w:id="5"/>
    </w:p>
    <w:p w14:paraId="3394EA28" w14:textId="4F2C9EB1" w:rsidR="00865502" w:rsidRPr="00627F64" w:rsidRDefault="00887FE2" w:rsidP="00F908E5">
      <w:pPr>
        <w:pStyle w:val="ListParagraph"/>
        <w:numPr>
          <w:ilvl w:val="1"/>
          <w:numId w:val="16"/>
        </w:numPr>
        <w:spacing w:after="120"/>
        <w:contextualSpacing w:val="0"/>
        <w:rPr>
          <w:rFonts w:asciiTheme="majorHAnsi" w:hAnsiTheme="majorHAnsi" w:cstheme="majorHAnsi"/>
        </w:rPr>
      </w:pPr>
      <w:r w:rsidRPr="001664E1">
        <w:rPr>
          <w:rFonts w:asciiTheme="majorHAnsi" w:hAnsiTheme="majorHAnsi" w:cstheme="majorHAnsi"/>
        </w:rPr>
        <w:t xml:space="preserve">Finally, </w:t>
      </w:r>
      <w:bookmarkStart w:id="6" w:name="_Hlk73798886"/>
      <w:r w:rsidR="00A7214E">
        <w:rPr>
          <w:rFonts w:asciiTheme="majorHAnsi" w:hAnsiTheme="majorHAnsi" w:cstheme="majorHAnsi"/>
        </w:rPr>
        <w:t>fac</w:t>
      </w:r>
      <w:r w:rsidR="006546D5">
        <w:rPr>
          <w:rFonts w:asciiTheme="majorHAnsi" w:hAnsiTheme="majorHAnsi" w:cstheme="majorHAnsi"/>
        </w:rPr>
        <w:t>ility representative</w:t>
      </w:r>
      <w:r w:rsidR="00372133">
        <w:rPr>
          <w:rFonts w:asciiTheme="majorHAnsi" w:hAnsiTheme="majorHAnsi" w:cstheme="majorHAnsi"/>
        </w:rPr>
        <w:t>s</w:t>
      </w:r>
      <w:r w:rsidR="006546D5">
        <w:rPr>
          <w:rFonts w:asciiTheme="majorHAnsi" w:hAnsiTheme="majorHAnsi" w:cstheme="majorHAnsi"/>
        </w:rPr>
        <w:t xml:space="preserve"> should be informed about</w:t>
      </w:r>
      <w:r w:rsidRPr="001664E1">
        <w:rPr>
          <w:rFonts w:asciiTheme="majorHAnsi" w:hAnsiTheme="majorHAnsi" w:cstheme="majorHAnsi"/>
        </w:rPr>
        <w:t xml:space="preserve"> the process for investigating</w:t>
      </w:r>
      <w:r w:rsidR="00DE15F6">
        <w:rPr>
          <w:rFonts w:asciiTheme="majorHAnsi" w:hAnsiTheme="majorHAnsi" w:cstheme="majorHAnsi"/>
        </w:rPr>
        <w:t xml:space="preserve">, </w:t>
      </w:r>
      <w:r w:rsidRPr="001664E1">
        <w:rPr>
          <w:rFonts w:asciiTheme="majorHAnsi" w:hAnsiTheme="majorHAnsi" w:cstheme="majorHAnsi"/>
        </w:rPr>
        <w:t>testing</w:t>
      </w:r>
      <w:r w:rsidR="00DE15F6">
        <w:rPr>
          <w:rFonts w:asciiTheme="majorHAnsi" w:hAnsiTheme="majorHAnsi" w:cstheme="majorHAnsi"/>
        </w:rPr>
        <w:t>, and mitigating</w:t>
      </w:r>
      <w:r w:rsidRPr="001664E1">
        <w:rPr>
          <w:rFonts w:asciiTheme="majorHAnsi" w:hAnsiTheme="majorHAnsi" w:cstheme="majorHAnsi"/>
        </w:rPr>
        <w:t xml:space="preserve"> </w:t>
      </w:r>
      <w:r w:rsidR="00934C75">
        <w:rPr>
          <w:rFonts w:asciiTheme="majorHAnsi" w:hAnsiTheme="majorHAnsi" w:cstheme="majorHAnsi"/>
        </w:rPr>
        <w:t xml:space="preserve">potential sources of contamination </w:t>
      </w:r>
      <w:r w:rsidR="006546D5">
        <w:rPr>
          <w:rFonts w:asciiTheme="majorHAnsi" w:hAnsiTheme="majorHAnsi" w:cstheme="majorHAnsi"/>
          <w:i/>
          <w:iCs/>
        </w:rPr>
        <w:t>Legionella</w:t>
      </w:r>
      <w:r w:rsidR="006546D5">
        <w:rPr>
          <w:rFonts w:asciiTheme="majorHAnsi" w:hAnsiTheme="majorHAnsi" w:cstheme="majorHAnsi"/>
        </w:rPr>
        <w:t xml:space="preserve"> </w:t>
      </w:r>
      <w:r w:rsidR="00294CC0">
        <w:rPr>
          <w:rFonts w:asciiTheme="majorHAnsi" w:hAnsiTheme="majorHAnsi" w:cstheme="majorHAnsi"/>
        </w:rPr>
        <w:t xml:space="preserve">in the </w:t>
      </w:r>
      <w:r w:rsidR="002479A8" w:rsidRPr="002479A8">
        <w:rPr>
          <w:rFonts w:asciiTheme="majorHAnsi" w:hAnsiTheme="majorHAnsi" w:cstheme="majorHAnsi"/>
        </w:rPr>
        <w:t>facility’s water systems, evaporative cooling systems, and plumbed water features, as well as</w:t>
      </w:r>
      <w:r w:rsidR="00934C75">
        <w:rPr>
          <w:rFonts w:asciiTheme="majorHAnsi" w:hAnsiTheme="majorHAnsi" w:cstheme="majorHAnsi"/>
        </w:rPr>
        <w:t xml:space="preserve"> medical </w:t>
      </w:r>
      <w:r w:rsidR="002816C7">
        <w:rPr>
          <w:rFonts w:asciiTheme="majorHAnsi" w:hAnsiTheme="majorHAnsi" w:cstheme="majorHAnsi"/>
        </w:rPr>
        <w:t>devices</w:t>
      </w:r>
      <w:r w:rsidR="00294CC0">
        <w:rPr>
          <w:rFonts w:asciiTheme="majorHAnsi" w:hAnsiTheme="majorHAnsi" w:cstheme="majorHAnsi"/>
        </w:rPr>
        <w:t xml:space="preserve">, </w:t>
      </w:r>
      <w:r w:rsidR="002816C7">
        <w:rPr>
          <w:rFonts w:asciiTheme="majorHAnsi" w:hAnsiTheme="majorHAnsi" w:cstheme="majorHAnsi"/>
        </w:rPr>
        <w:t xml:space="preserve">therapeutic equipment, and any other water features </w:t>
      </w:r>
      <w:r w:rsidR="00DE15F6">
        <w:rPr>
          <w:rFonts w:asciiTheme="majorHAnsi" w:hAnsiTheme="majorHAnsi" w:cstheme="majorHAnsi"/>
        </w:rPr>
        <w:t>at</w:t>
      </w:r>
      <w:r w:rsidR="002816C7">
        <w:rPr>
          <w:rFonts w:asciiTheme="majorHAnsi" w:hAnsiTheme="majorHAnsi" w:cstheme="majorHAnsi"/>
        </w:rPr>
        <w:t xml:space="preserve"> the facility.</w:t>
      </w:r>
      <w:r w:rsidRPr="001664E1">
        <w:rPr>
          <w:rFonts w:asciiTheme="majorHAnsi" w:hAnsiTheme="majorHAnsi" w:cstheme="majorHAnsi"/>
        </w:rPr>
        <w:t xml:space="preserve"> </w:t>
      </w:r>
      <w:r w:rsidR="00487268" w:rsidRPr="001664E1">
        <w:rPr>
          <w:rFonts w:asciiTheme="majorHAnsi" w:hAnsiTheme="majorHAnsi" w:cstheme="majorHAnsi"/>
        </w:rPr>
        <w:t xml:space="preserve">If general risk communication methods are ineffective at obtaining action by the facility, messaging about and the use of public health orders or other enforcement mechanisms </w:t>
      </w:r>
      <w:r w:rsidR="00D84E07" w:rsidRPr="001664E1">
        <w:rPr>
          <w:rFonts w:asciiTheme="majorHAnsi" w:hAnsiTheme="majorHAnsi" w:cstheme="majorHAnsi"/>
        </w:rPr>
        <w:t>may</w:t>
      </w:r>
      <w:r w:rsidR="001C49A7" w:rsidRPr="001664E1">
        <w:rPr>
          <w:rFonts w:asciiTheme="majorHAnsi" w:hAnsiTheme="majorHAnsi" w:cstheme="majorHAnsi"/>
        </w:rPr>
        <w:t xml:space="preserve"> </w:t>
      </w:r>
      <w:r w:rsidR="000954FD" w:rsidRPr="001664E1">
        <w:rPr>
          <w:rFonts w:asciiTheme="majorHAnsi" w:hAnsiTheme="majorHAnsi" w:cstheme="majorHAnsi"/>
        </w:rPr>
        <w:t>be required.</w:t>
      </w:r>
      <w:r w:rsidR="00865502" w:rsidRPr="00627F64">
        <w:rPr>
          <w:rFonts w:asciiTheme="majorHAnsi" w:hAnsiTheme="majorHAnsi" w:cstheme="majorHAnsi"/>
        </w:rPr>
        <w:t xml:space="preserve"> </w:t>
      </w:r>
      <w:bookmarkEnd w:id="6"/>
    </w:p>
    <w:p w14:paraId="5FADB57C" w14:textId="7855D948" w:rsidR="00D11002" w:rsidRDefault="000468C7" w:rsidP="00F908E5">
      <w:pPr>
        <w:pStyle w:val="ListParagraph"/>
        <w:numPr>
          <w:ilvl w:val="0"/>
          <w:numId w:val="16"/>
        </w:numPr>
        <w:spacing w:after="120"/>
        <w:contextualSpacing w:val="0"/>
        <w:rPr>
          <w:rFonts w:asciiTheme="majorHAnsi" w:hAnsiTheme="majorHAnsi" w:cstheme="majorHAnsi"/>
        </w:rPr>
      </w:pPr>
      <w:r>
        <w:rPr>
          <w:rFonts w:asciiTheme="majorHAnsi" w:hAnsiTheme="majorHAnsi" w:cstheme="majorHAnsi"/>
          <w:b/>
          <w:bCs/>
        </w:rPr>
        <w:t>Patients</w:t>
      </w:r>
      <w:r w:rsidR="004C2AAD" w:rsidRPr="00254A2A">
        <w:rPr>
          <w:rFonts w:asciiTheme="majorHAnsi" w:hAnsiTheme="majorHAnsi" w:cstheme="majorHAnsi"/>
          <w:b/>
          <w:bCs/>
        </w:rPr>
        <w:t xml:space="preserve"> </w:t>
      </w:r>
      <w:r w:rsidR="00342CB9">
        <w:rPr>
          <w:rFonts w:asciiTheme="majorHAnsi" w:hAnsiTheme="majorHAnsi" w:cstheme="majorHAnsi"/>
          <w:b/>
          <w:bCs/>
        </w:rPr>
        <w:t>and</w:t>
      </w:r>
      <w:r w:rsidR="004C2AAD" w:rsidRPr="00254A2A">
        <w:rPr>
          <w:rFonts w:asciiTheme="majorHAnsi" w:hAnsiTheme="majorHAnsi" w:cstheme="majorHAnsi"/>
          <w:b/>
          <w:bCs/>
        </w:rPr>
        <w:t xml:space="preserve"> </w:t>
      </w:r>
      <w:r w:rsidR="005857C5">
        <w:rPr>
          <w:rFonts w:asciiTheme="majorHAnsi" w:hAnsiTheme="majorHAnsi" w:cstheme="majorHAnsi"/>
          <w:b/>
          <w:bCs/>
        </w:rPr>
        <w:t>Visitors</w:t>
      </w:r>
      <w:r w:rsidR="00977E88" w:rsidRPr="00254A2A">
        <w:rPr>
          <w:rFonts w:asciiTheme="majorHAnsi" w:hAnsiTheme="majorHAnsi" w:cstheme="majorHAnsi"/>
          <w:b/>
          <w:bCs/>
        </w:rPr>
        <w:t xml:space="preserve"> –</w:t>
      </w:r>
      <w:r w:rsidR="00977E88">
        <w:rPr>
          <w:rFonts w:asciiTheme="majorHAnsi" w:hAnsiTheme="majorHAnsi" w:cstheme="majorHAnsi"/>
        </w:rPr>
        <w:t xml:space="preserve"> </w:t>
      </w:r>
      <w:bookmarkStart w:id="7" w:name="_Hlk73799218"/>
      <w:r w:rsidR="00C83970">
        <w:rPr>
          <w:rFonts w:asciiTheme="majorHAnsi" w:hAnsiTheme="majorHAnsi" w:cstheme="majorHAnsi"/>
        </w:rPr>
        <w:t xml:space="preserve">Any messaging to </w:t>
      </w:r>
      <w:r w:rsidR="00FD4AB7">
        <w:rPr>
          <w:rFonts w:asciiTheme="majorHAnsi" w:hAnsiTheme="majorHAnsi" w:cstheme="majorHAnsi"/>
        </w:rPr>
        <w:t>patients</w:t>
      </w:r>
      <w:r w:rsidR="00A07FEA">
        <w:rPr>
          <w:rFonts w:asciiTheme="majorHAnsi" w:hAnsiTheme="majorHAnsi" w:cstheme="majorHAnsi"/>
        </w:rPr>
        <w:t xml:space="preserve"> (and/or their</w:t>
      </w:r>
      <w:r w:rsidR="00450254">
        <w:rPr>
          <w:rFonts w:asciiTheme="majorHAnsi" w:hAnsiTheme="majorHAnsi" w:cstheme="majorHAnsi"/>
        </w:rPr>
        <w:t xml:space="preserve"> </w:t>
      </w:r>
      <w:r w:rsidR="00A236AF">
        <w:rPr>
          <w:rFonts w:asciiTheme="majorHAnsi" w:hAnsiTheme="majorHAnsi" w:cstheme="majorHAnsi"/>
        </w:rPr>
        <w:t>designated contacts or</w:t>
      </w:r>
      <w:r w:rsidR="00450254">
        <w:rPr>
          <w:rFonts w:asciiTheme="majorHAnsi" w:hAnsiTheme="majorHAnsi" w:cstheme="majorHAnsi"/>
        </w:rPr>
        <w:t xml:space="preserve"> legal representatives)</w:t>
      </w:r>
      <w:r w:rsidR="00977E88">
        <w:rPr>
          <w:rFonts w:asciiTheme="majorHAnsi" w:hAnsiTheme="majorHAnsi" w:cstheme="majorHAnsi"/>
        </w:rPr>
        <w:t xml:space="preserve"> and </w:t>
      </w:r>
      <w:r w:rsidR="00BE6963">
        <w:rPr>
          <w:rFonts w:asciiTheme="majorHAnsi" w:hAnsiTheme="majorHAnsi" w:cstheme="majorHAnsi"/>
        </w:rPr>
        <w:t xml:space="preserve">visitors </w:t>
      </w:r>
      <w:r w:rsidR="00431FA7">
        <w:rPr>
          <w:rFonts w:asciiTheme="majorHAnsi" w:hAnsiTheme="majorHAnsi" w:cstheme="majorHAnsi"/>
        </w:rPr>
        <w:t>should include</w:t>
      </w:r>
      <w:r w:rsidR="00977E88">
        <w:rPr>
          <w:rFonts w:asciiTheme="majorHAnsi" w:hAnsiTheme="majorHAnsi" w:cstheme="majorHAnsi"/>
        </w:rPr>
        <w:t xml:space="preserve"> clear </w:t>
      </w:r>
      <w:r w:rsidR="00431FA7">
        <w:rPr>
          <w:rFonts w:asciiTheme="majorHAnsi" w:hAnsiTheme="majorHAnsi" w:cstheme="majorHAnsi"/>
        </w:rPr>
        <w:t xml:space="preserve">information </w:t>
      </w:r>
      <w:r w:rsidR="00977E88">
        <w:rPr>
          <w:rFonts w:asciiTheme="majorHAnsi" w:hAnsiTheme="majorHAnsi" w:cstheme="majorHAnsi"/>
        </w:rPr>
        <w:t>a</w:t>
      </w:r>
      <w:r w:rsidR="003F292A">
        <w:rPr>
          <w:rFonts w:asciiTheme="majorHAnsi" w:hAnsiTheme="majorHAnsi" w:cstheme="majorHAnsi"/>
        </w:rPr>
        <w:t>bout</w:t>
      </w:r>
      <w:r w:rsidR="00977E88">
        <w:rPr>
          <w:rFonts w:asciiTheme="majorHAnsi" w:hAnsiTheme="majorHAnsi" w:cstheme="majorHAnsi"/>
        </w:rPr>
        <w:t xml:space="preserve"> LD </w:t>
      </w:r>
      <w:r w:rsidR="00A07FEA">
        <w:rPr>
          <w:rFonts w:asciiTheme="majorHAnsi" w:hAnsiTheme="majorHAnsi" w:cstheme="majorHAnsi"/>
        </w:rPr>
        <w:t xml:space="preserve">basics </w:t>
      </w:r>
      <w:r w:rsidR="00977E88">
        <w:rPr>
          <w:rFonts w:asciiTheme="majorHAnsi" w:hAnsiTheme="majorHAnsi" w:cstheme="majorHAnsi"/>
        </w:rPr>
        <w:t xml:space="preserve">such </w:t>
      </w:r>
      <w:r w:rsidR="003F292A">
        <w:rPr>
          <w:rFonts w:asciiTheme="majorHAnsi" w:hAnsiTheme="majorHAnsi" w:cstheme="majorHAnsi"/>
        </w:rPr>
        <w:t>t</w:t>
      </w:r>
      <w:r w:rsidR="00977E88">
        <w:rPr>
          <w:rFonts w:asciiTheme="majorHAnsi" w:hAnsiTheme="majorHAnsi" w:cstheme="majorHAnsi"/>
        </w:rPr>
        <w:t xml:space="preserve">he cause, sources, risk factors, and symptoms of the disease. </w:t>
      </w:r>
      <w:r w:rsidR="00FD4AB7">
        <w:rPr>
          <w:rFonts w:asciiTheme="majorHAnsi" w:hAnsiTheme="majorHAnsi" w:cstheme="majorHAnsi"/>
        </w:rPr>
        <w:t>If</w:t>
      </w:r>
      <w:r w:rsidR="00070C00">
        <w:rPr>
          <w:rFonts w:asciiTheme="majorHAnsi" w:hAnsiTheme="majorHAnsi" w:cstheme="majorHAnsi"/>
        </w:rPr>
        <w:t xml:space="preserve"> available,</w:t>
      </w:r>
      <w:r w:rsidR="00977E88">
        <w:rPr>
          <w:rFonts w:asciiTheme="majorHAnsi" w:hAnsiTheme="majorHAnsi" w:cstheme="majorHAnsi"/>
        </w:rPr>
        <w:t xml:space="preserve"> </w:t>
      </w:r>
      <w:r w:rsidR="003F292A">
        <w:rPr>
          <w:rFonts w:asciiTheme="majorHAnsi" w:hAnsiTheme="majorHAnsi" w:cstheme="majorHAnsi"/>
        </w:rPr>
        <w:t xml:space="preserve">key information </w:t>
      </w:r>
      <w:r w:rsidR="00BC6C95">
        <w:rPr>
          <w:rFonts w:asciiTheme="majorHAnsi" w:hAnsiTheme="majorHAnsi" w:cstheme="majorHAnsi"/>
        </w:rPr>
        <w:t>should</w:t>
      </w:r>
      <w:r w:rsidR="008D6EBE">
        <w:rPr>
          <w:rFonts w:asciiTheme="majorHAnsi" w:hAnsiTheme="majorHAnsi" w:cstheme="majorHAnsi"/>
        </w:rPr>
        <w:t xml:space="preserve"> be provided </w:t>
      </w:r>
      <w:r w:rsidR="003F292A">
        <w:rPr>
          <w:rFonts w:asciiTheme="majorHAnsi" w:hAnsiTheme="majorHAnsi" w:cstheme="majorHAnsi"/>
        </w:rPr>
        <w:t>about their specific potential exposure</w:t>
      </w:r>
      <w:r w:rsidR="008D6EBE">
        <w:rPr>
          <w:rFonts w:asciiTheme="majorHAnsi" w:hAnsiTheme="majorHAnsi" w:cstheme="majorHAnsi"/>
        </w:rPr>
        <w:t xml:space="preserve">(s) to </w:t>
      </w:r>
      <w:r w:rsidR="008D6EBE">
        <w:rPr>
          <w:rFonts w:asciiTheme="majorHAnsi" w:hAnsiTheme="majorHAnsi" w:cstheme="majorHAnsi"/>
          <w:i/>
          <w:iCs/>
        </w:rPr>
        <w:t>Legionella</w:t>
      </w:r>
      <w:r w:rsidR="003F292A">
        <w:rPr>
          <w:rFonts w:asciiTheme="majorHAnsi" w:hAnsiTheme="majorHAnsi" w:cstheme="majorHAnsi"/>
        </w:rPr>
        <w:t xml:space="preserve"> at </w:t>
      </w:r>
      <w:r w:rsidR="00A236AF">
        <w:rPr>
          <w:rFonts w:asciiTheme="majorHAnsi" w:hAnsiTheme="majorHAnsi" w:cstheme="majorHAnsi"/>
        </w:rPr>
        <w:t xml:space="preserve">the healthcare </w:t>
      </w:r>
      <w:r w:rsidR="003F292A">
        <w:rPr>
          <w:rFonts w:asciiTheme="majorHAnsi" w:hAnsiTheme="majorHAnsi" w:cstheme="majorHAnsi"/>
        </w:rPr>
        <w:t>facility</w:t>
      </w:r>
      <w:r w:rsidR="0097479E">
        <w:rPr>
          <w:rFonts w:asciiTheme="majorHAnsi" w:hAnsiTheme="majorHAnsi" w:cstheme="majorHAnsi"/>
        </w:rPr>
        <w:t xml:space="preserve">, when it </w:t>
      </w:r>
      <w:r w:rsidR="00AE70A8">
        <w:rPr>
          <w:rFonts w:asciiTheme="majorHAnsi" w:hAnsiTheme="majorHAnsi" w:cstheme="majorHAnsi"/>
        </w:rPr>
        <w:t xml:space="preserve">occurred </w:t>
      </w:r>
      <w:r w:rsidR="003F292A">
        <w:rPr>
          <w:rFonts w:asciiTheme="majorHAnsi" w:hAnsiTheme="majorHAnsi" w:cstheme="majorHAnsi"/>
        </w:rPr>
        <w:t>(if known), and how to speak with their doctor about the exposure.</w:t>
      </w:r>
      <w:r w:rsidR="00717BC7">
        <w:rPr>
          <w:rFonts w:asciiTheme="majorHAnsi" w:hAnsiTheme="majorHAnsi" w:cstheme="majorHAnsi"/>
        </w:rPr>
        <w:t xml:space="preserve"> </w:t>
      </w:r>
      <w:r w:rsidR="00571C19">
        <w:rPr>
          <w:rFonts w:asciiTheme="majorHAnsi" w:hAnsiTheme="majorHAnsi" w:cstheme="majorHAnsi"/>
        </w:rPr>
        <w:t>Consider including language advising recipients to speak with a medical provider if they develop symptoms</w:t>
      </w:r>
      <w:r w:rsidR="00586FD1">
        <w:rPr>
          <w:rFonts w:asciiTheme="majorHAnsi" w:hAnsiTheme="majorHAnsi" w:cstheme="majorHAnsi"/>
        </w:rPr>
        <w:t xml:space="preserve"> within 14 days of exposure.</w:t>
      </w:r>
      <w:r w:rsidR="00717BC7">
        <w:rPr>
          <w:rFonts w:asciiTheme="majorHAnsi" w:hAnsiTheme="majorHAnsi" w:cstheme="majorHAnsi"/>
        </w:rPr>
        <w:t xml:space="preserve"> </w:t>
      </w:r>
      <w:r w:rsidR="00586FD1">
        <w:rPr>
          <w:rFonts w:asciiTheme="majorHAnsi" w:hAnsiTheme="majorHAnsi" w:cstheme="majorHAnsi"/>
        </w:rPr>
        <w:t xml:space="preserve">Also </w:t>
      </w:r>
      <w:r w:rsidR="00797DE6">
        <w:rPr>
          <w:rFonts w:asciiTheme="majorHAnsi" w:hAnsiTheme="majorHAnsi" w:cstheme="majorHAnsi"/>
        </w:rPr>
        <w:t xml:space="preserve">clearly communicate </w:t>
      </w:r>
      <w:r w:rsidR="00EF4083">
        <w:rPr>
          <w:rFonts w:asciiTheme="majorHAnsi" w:hAnsiTheme="majorHAnsi" w:cstheme="majorHAnsi"/>
        </w:rPr>
        <w:t xml:space="preserve">information about </w:t>
      </w:r>
      <w:r w:rsidR="002C10DA">
        <w:rPr>
          <w:rFonts w:asciiTheme="majorHAnsi" w:hAnsiTheme="majorHAnsi" w:cstheme="majorHAnsi"/>
        </w:rPr>
        <w:t>p</w:t>
      </w:r>
      <w:r w:rsidR="00717BC7">
        <w:rPr>
          <w:rFonts w:asciiTheme="majorHAnsi" w:hAnsiTheme="majorHAnsi" w:cstheme="majorHAnsi"/>
        </w:rPr>
        <w:t>oints of contact with</w:t>
      </w:r>
      <w:r w:rsidR="00EF4083">
        <w:rPr>
          <w:rFonts w:asciiTheme="majorHAnsi" w:hAnsiTheme="majorHAnsi" w:cstheme="majorHAnsi"/>
        </w:rPr>
        <w:t xml:space="preserve">in the </w:t>
      </w:r>
      <w:r w:rsidR="00717BC7">
        <w:rPr>
          <w:rFonts w:asciiTheme="majorHAnsi" w:hAnsiTheme="majorHAnsi" w:cstheme="majorHAnsi"/>
        </w:rPr>
        <w:t>public health agency and</w:t>
      </w:r>
      <w:r w:rsidR="00EF4083">
        <w:rPr>
          <w:rFonts w:asciiTheme="majorHAnsi" w:hAnsiTheme="majorHAnsi" w:cstheme="majorHAnsi"/>
        </w:rPr>
        <w:t xml:space="preserve"> </w:t>
      </w:r>
      <w:r w:rsidR="00717BC7">
        <w:rPr>
          <w:rFonts w:asciiTheme="majorHAnsi" w:hAnsiTheme="majorHAnsi" w:cstheme="majorHAnsi"/>
        </w:rPr>
        <w:t xml:space="preserve">sources </w:t>
      </w:r>
      <w:r w:rsidR="00797DE6">
        <w:rPr>
          <w:rFonts w:asciiTheme="majorHAnsi" w:hAnsiTheme="majorHAnsi" w:cstheme="majorHAnsi"/>
        </w:rPr>
        <w:t xml:space="preserve">to consult </w:t>
      </w:r>
      <w:r w:rsidR="00717BC7">
        <w:rPr>
          <w:rFonts w:asciiTheme="majorHAnsi" w:hAnsiTheme="majorHAnsi" w:cstheme="majorHAnsi"/>
        </w:rPr>
        <w:t>for additional information</w:t>
      </w:r>
      <w:r w:rsidR="00797DE6">
        <w:rPr>
          <w:rFonts w:asciiTheme="majorHAnsi" w:hAnsiTheme="majorHAnsi" w:cstheme="majorHAnsi"/>
        </w:rPr>
        <w:t>.</w:t>
      </w:r>
      <w:r w:rsidR="00717BC7">
        <w:rPr>
          <w:rFonts w:asciiTheme="majorHAnsi" w:hAnsiTheme="majorHAnsi" w:cstheme="majorHAnsi"/>
        </w:rPr>
        <w:t xml:space="preserve"> </w:t>
      </w:r>
      <w:bookmarkEnd w:id="7"/>
    </w:p>
    <w:p w14:paraId="68A171BA" w14:textId="4AD53A39" w:rsidR="00AC33F3" w:rsidRPr="00CD573B" w:rsidRDefault="004C7573" w:rsidP="00F908E5">
      <w:pPr>
        <w:pStyle w:val="ListParagraph"/>
        <w:numPr>
          <w:ilvl w:val="0"/>
          <w:numId w:val="16"/>
        </w:numPr>
        <w:spacing w:after="120"/>
        <w:contextualSpacing w:val="0"/>
        <w:rPr>
          <w:rFonts w:asciiTheme="majorHAnsi" w:hAnsiTheme="majorHAnsi" w:cstheme="majorHAnsi"/>
        </w:rPr>
      </w:pPr>
      <w:bookmarkStart w:id="8" w:name="_Hlk73799494"/>
      <w:r w:rsidRPr="00CD573B">
        <w:rPr>
          <w:rFonts w:asciiTheme="majorHAnsi" w:hAnsiTheme="majorHAnsi" w:cstheme="majorHAnsi"/>
          <w:b/>
          <w:bCs/>
        </w:rPr>
        <w:t>Employees, Contractors, and Volunteers</w:t>
      </w:r>
      <w:r w:rsidR="00AC33F3" w:rsidRPr="00CD573B">
        <w:rPr>
          <w:rFonts w:asciiTheme="majorHAnsi" w:hAnsiTheme="majorHAnsi" w:cstheme="majorHAnsi"/>
          <w:b/>
          <w:bCs/>
        </w:rPr>
        <w:t xml:space="preserve"> – </w:t>
      </w:r>
      <w:r w:rsidR="00CD573B" w:rsidRPr="00CD573B">
        <w:rPr>
          <w:rFonts w:asciiTheme="majorHAnsi" w:hAnsiTheme="majorHAnsi" w:cstheme="majorHAnsi"/>
        </w:rPr>
        <w:t xml:space="preserve">Similar to the messaging for </w:t>
      </w:r>
      <w:r w:rsidR="00CD573B">
        <w:rPr>
          <w:rFonts w:asciiTheme="majorHAnsi" w:hAnsiTheme="majorHAnsi" w:cstheme="majorHAnsi"/>
        </w:rPr>
        <w:t>patients</w:t>
      </w:r>
      <w:r w:rsidR="00CD573B" w:rsidRPr="00CD573B">
        <w:rPr>
          <w:rFonts w:asciiTheme="majorHAnsi" w:hAnsiTheme="majorHAnsi" w:cstheme="majorHAnsi"/>
        </w:rPr>
        <w:t xml:space="preserve"> and visitors, employees</w:t>
      </w:r>
      <w:r w:rsidR="00CD573B">
        <w:rPr>
          <w:rFonts w:asciiTheme="majorHAnsi" w:hAnsiTheme="majorHAnsi" w:cstheme="majorHAnsi"/>
        </w:rPr>
        <w:t xml:space="preserve">, contractors, volunteers, and others who </w:t>
      </w:r>
      <w:r w:rsidR="005B4119">
        <w:rPr>
          <w:rFonts w:asciiTheme="majorHAnsi" w:hAnsiTheme="majorHAnsi" w:cstheme="majorHAnsi"/>
        </w:rPr>
        <w:t>are regularly in the healthcare facility</w:t>
      </w:r>
      <w:r w:rsidR="00CD573B" w:rsidRPr="00CD573B">
        <w:rPr>
          <w:rFonts w:asciiTheme="majorHAnsi" w:hAnsiTheme="majorHAnsi" w:cstheme="majorHAnsi"/>
        </w:rPr>
        <w:t xml:space="preserve"> must receive clear information about LD that address</w:t>
      </w:r>
      <w:r w:rsidR="00D73669">
        <w:rPr>
          <w:rFonts w:asciiTheme="majorHAnsi" w:hAnsiTheme="majorHAnsi" w:cstheme="majorHAnsi"/>
        </w:rPr>
        <w:t>es</w:t>
      </w:r>
      <w:r w:rsidR="00CD573B" w:rsidRPr="00CD573B">
        <w:rPr>
          <w:rFonts w:asciiTheme="majorHAnsi" w:hAnsiTheme="majorHAnsi" w:cstheme="majorHAnsi"/>
        </w:rPr>
        <w:t xml:space="preserve"> the cause, sources, risk factors, and symptoms of </w:t>
      </w:r>
      <w:r w:rsidR="00CD573B" w:rsidRPr="00CD573B">
        <w:rPr>
          <w:rFonts w:asciiTheme="majorHAnsi" w:hAnsiTheme="majorHAnsi" w:cstheme="majorHAnsi"/>
        </w:rPr>
        <w:lastRenderedPageBreak/>
        <w:t>the disease. Messaging should include key information about specific potential exposures at a facility and when exposure likely occurred (if known). It should also address how the facility would like employees</w:t>
      </w:r>
      <w:r w:rsidR="005B4119">
        <w:rPr>
          <w:rFonts w:asciiTheme="majorHAnsi" w:hAnsiTheme="majorHAnsi" w:cstheme="majorHAnsi"/>
        </w:rPr>
        <w:t xml:space="preserve"> and others</w:t>
      </w:r>
      <w:r w:rsidR="00CD573B" w:rsidRPr="00CD573B">
        <w:rPr>
          <w:rFonts w:asciiTheme="majorHAnsi" w:hAnsiTheme="majorHAnsi" w:cstheme="majorHAnsi"/>
        </w:rPr>
        <w:t xml:space="preserve"> to proceed if they are sick or worried about having been exposed, or how to speak with their doctor about the exposure. Additionally, a jurisdiction’s occupational health and safety laws and workers’ compensation system, as well as obligations arising from union contracts, and other agreements or personnel policies affecting the rights of employees can arise. Further, the issue of personal protective equipment (PPE)</w:t>
      </w:r>
      <w:r w:rsidR="001C6664">
        <w:rPr>
          <w:rFonts w:asciiTheme="majorHAnsi" w:hAnsiTheme="majorHAnsi" w:cstheme="majorHAnsi"/>
        </w:rPr>
        <w:t xml:space="preserve"> consistent with or beyond that already used in the healthcare setting</w:t>
      </w:r>
      <w:r w:rsidR="00CD573B" w:rsidRPr="00CD573B">
        <w:rPr>
          <w:rFonts w:asciiTheme="majorHAnsi" w:hAnsiTheme="majorHAnsi" w:cstheme="majorHAnsi"/>
        </w:rPr>
        <w:t xml:space="preserve"> may arise if there are employees</w:t>
      </w:r>
      <w:r w:rsidR="00EA74B0">
        <w:rPr>
          <w:rFonts w:asciiTheme="majorHAnsi" w:hAnsiTheme="majorHAnsi" w:cstheme="majorHAnsi"/>
        </w:rPr>
        <w:t xml:space="preserve"> or others</w:t>
      </w:r>
      <w:r w:rsidR="00CD573B" w:rsidRPr="00CD573B">
        <w:rPr>
          <w:rFonts w:asciiTheme="majorHAnsi" w:hAnsiTheme="majorHAnsi" w:cstheme="majorHAnsi"/>
        </w:rPr>
        <w:t xml:space="preserve"> at higher risk (whether due to personal medical history or exposure risks due to job duties). Points of contact within the organization and the public health agency, </w:t>
      </w:r>
      <w:r w:rsidR="00D73669">
        <w:rPr>
          <w:rFonts w:asciiTheme="majorHAnsi" w:hAnsiTheme="majorHAnsi" w:cstheme="majorHAnsi"/>
        </w:rPr>
        <w:t xml:space="preserve">information about </w:t>
      </w:r>
      <w:r w:rsidR="00CD573B" w:rsidRPr="00CD573B">
        <w:rPr>
          <w:rFonts w:asciiTheme="majorHAnsi" w:hAnsiTheme="majorHAnsi" w:cstheme="majorHAnsi"/>
        </w:rPr>
        <w:t>employee rights, and sources for additional information should also be clearly communicated.</w:t>
      </w:r>
    </w:p>
    <w:bookmarkEnd w:id="8"/>
    <w:p w14:paraId="06AFFAB1" w14:textId="69F74BAF" w:rsidR="00D42B0E" w:rsidRPr="00D42B0E" w:rsidRDefault="000C23CB" w:rsidP="00F908E5">
      <w:pPr>
        <w:pStyle w:val="ListParagraph"/>
        <w:numPr>
          <w:ilvl w:val="0"/>
          <w:numId w:val="16"/>
        </w:numPr>
        <w:spacing w:after="120"/>
        <w:contextualSpacing w:val="0"/>
        <w:rPr>
          <w:rFonts w:asciiTheme="majorHAnsi" w:hAnsiTheme="majorHAnsi" w:cstheme="majorHAnsi"/>
          <w:b/>
          <w:bCs/>
        </w:rPr>
      </w:pPr>
      <w:r>
        <w:rPr>
          <w:rFonts w:asciiTheme="majorHAnsi" w:hAnsiTheme="majorHAnsi" w:cstheme="majorHAnsi"/>
          <w:b/>
          <w:bCs/>
        </w:rPr>
        <w:t>Persons with Confirmed LD</w:t>
      </w:r>
      <w:r w:rsidR="00753AD5">
        <w:rPr>
          <w:rFonts w:asciiTheme="majorHAnsi" w:hAnsiTheme="majorHAnsi" w:cstheme="majorHAnsi"/>
          <w:b/>
          <w:bCs/>
        </w:rPr>
        <w:t xml:space="preserve"> –</w:t>
      </w:r>
      <w:r w:rsidR="00D42B0E" w:rsidRPr="00D42B0E">
        <w:rPr>
          <w:rFonts w:asciiTheme="majorHAnsi" w:hAnsiTheme="majorHAnsi" w:cstheme="majorHAnsi"/>
        </w:rPr>
        <w:t xml:space="preserve"> </w:t>
      </w:r>
      <w:r w:rsidR="00753AD5">
        <w:rPr>
          <w:rFonts w:asciiTheme="majorHAnsi" w:hAnsiTheme="majorHAnsi" w:cstheme="majorHAnsi"/>
        </w:rPr>
        <w:t xml:space="preserve">Persons who have been confirmed to have LD </w:t>
      </w:r>
      <w:r w:rsidR="002D2F50">
        <w:rPr>
          <w:rFonts w:asciiTheme="majorHAnsi" w:hAnsiTheme="majorHAnsi" w:cstheme="majorHAnsi"/>
        </w:rPr>
        <w:t xml:space="preserve">from </w:t>
      </w:r>
      <w:r w:rsidR="00D42B0E" w:rsidRPr="00D42B0E">
        <w:rPr>
          <w:rFonts w:asciiTheme="majorHAnsi" w:hAnsiTheme="majorHAnsi" w:cstheme="majorHAnsi"/>
        </w:rPr>
        <w:t xml:space="preserve">an outbreak may require additional information as the public health investigation proceeds (e.g., for </w:t>
      </w:r>
      <w:r w:rsidR="002D2F50">
        <w:rPr>
          <w:rFonts w:asciiTheme="majorHAnsi" w:hAnsiTheme="majorHAnsi" w:cstheme="majorHAnsi"/>
        </w:rPr>
        <w:t xml:space="preserve">medical or </w:t>
      </w:r>
      <w:r w:rsidR="00D42B0E" w:rsidRPr="00D42B0E">
        <w:rPr>
          <w:rFonts w:asciiTheme="majorHAnsi" w:hAnsiTheme="majorHAnsi" w:cstheme="majorHAnsi"/>
        </w:rPr>
        <w:t xml:space="preserve">legal purposes, out of interest or concern, etc.). Health agency staff should identify the extent and types of information that can be legally shared within the scope of their jurisdiction’s laws, and that the information released </w:t>
      </w:r>
      <w:r w:rsidR="000D4EB4">
        <w:rPr>
          <w:rFonts w:asciiTheme="majorHAnsi" w:hAnsiTheme="majorHAnsi" w:cstheme="majorHAnsi"/>
        </w:rPr>
        <w:t xml:space="preserve">to them </w:t>
      </w:r>
      <w:r w:rsidR="00D42B0E" w:rsidRPr="00D42B0E">
        <w:rPr>
          <w:rFonts w:asciiTheme="majorHAnsi" w:hAnsiTheme="majorHAnsi" w:cstheme="majorHAnsi"/>
        </w:rPr>
        <w:t>is supported by data and sound public health practice. Health agencies may also consider media releases with investigation updates to keep affected and interested persons informed. (See “Media and the Public” item below.)</w:t>
      </w:r>
    </w:p>
    <w:p w14:paraId="700C797C" w14:textId="3D47B340" w:rsidR="004C2B90" w:rsidRDefault="004C2AAD" w:rsidP="00F908E5">
      <w:pPr>
        <w:pStyle w:val="ListParagraph"/>
        <w:numPr>
          <w:ilvl w:val="0"/>
          <w:numId w:val="16"/>
        </w:numPr>
        <w:spacing w:after="120"/>
        <w:contextualSpacing w:val="0"/>
        <w:rPr>
          <w:rFonts w:asciiTheme="majorHAnsi" w:hAnsiTheme="majorHAnsi" w:cstheme="majorHAnsi"/>
        </w:rPr>
      </w:pPr>
      <w:r w:rsidRPr="007F4325">
        <w:rPr>
          <w:rFonts w:asciiTheme="majorHAnsi" w:hAnsiTheme="majorHAnsi" w:cstheme="majorHAnsi"/>
          <w:b/>
          <w:bCs/>
        </w:rPr>
        <w:t xml:space="preserve">Healthcare Providers and </w:t>
      </w:r>
      <w:r w:rsidR="00BF1C3F">
        <w:rPr>
          <w:rFonts w:asciiTheme="majorHAnsi" w:hAnsiTheme="majorHAnsi" w:cstheme="majorHAnsi"/>
          <w:b/>
          <w:bCs/>
        </w:rPr>
        <w:t xml:space="preserve">Other </w:t>
      </w:r>
      <w:r w:rsidR="00B1568A">
        <w:rPr>
          <w:rFonts w:asciiTheme="majorHAnsi" w:hAnsiTheme="majorHAnsi" w:cstheme="majorHAnsi"/>
          <w:b/>
          <w:bCs/>
        </w:rPr>
        <w:t xml:space="preserve">Healthcare </w:t>
      </w:r>
      <w:r w:rsidRPr="007F4325">
        <w:rPr>
          <w:rFonts w:asciiTheme="majorHAnsi" w:hAnsiTheme="majorHAnsi" w:cstheme="majorHAnsi"/>
          <w:b/>
          <w:bCs/>
        </w:rPr>
        <w:t>Facilities</w:t>
      </w:r>
      <w:r w:rsidR="008D13B0" w:rsidRPr="007F4325">
        <w:rPr>
          <w:rFonts w:asciiTheme="majorHAnsi" w:hAnsiTheme="majorHAnsi" w:cstheme="majorHAnsi"/>
          <w:b/>
          <w:bCs/>
        </w:rPr>
        <w:t xml:space="preserve"> – </w:t>
      </w:r>
      <w:r w:rsidR="00F651C0" w:rsidRPr="007F4325">
        <w:rPr>
          <w:rFonts w:asciiTheme="majorHAnsi" w:hAnsiTheme="majorHAnsi" w:cstheme="majorHAnsi"/>
        </w:rPr>
        <w:t>Notifying healthcare providers associated with a facility</w:t>
      </w:r>
      <w:r w:rsidR="004058FC" w:rsidRPr="007F4325">
        <w:rPr>
          <w:rFonts w:asciiTheme="majorHAnsi" w:hAnsiTheme="majorHAnsi" w:cstheme="majorHAnsi"/>
        </w:rPr>
        <w:t xml:space="preserve"> in which suspected or confirmed LD cases have </w:t>
      </w:r>
      <w:r w:rsidR="00E60479" w:rsidRPr="007F4325">
        <w:rPr>
          <w:rFonts w:asciiTheme="majorHAnsi" w:hAnsiTheme="majorHAnsi" w:cstheme="majorHAnsi"/>
        </w:rPr>
        <w:t xml:space="preserve">occurred is </w:t>
      </w:r>
      <w:r w:rsidR="006B6B96" w:rsidRPr="007F4325">
        <w:rPr>
          <w:rFonts w:asciiTheme="majorHAnsi" w:hAnsiTheme="majorHAnsi" w:cstheme="majorHAnsi"/>
        </w:rPr>
        <w:t xml:space="preserve">central to </w:t>
      </w:r>
      <w:r w:rsidR="00F50A87" w:rsidRPr="007F4325">
        <w:rPr>
          <w:rFonts w:asciiTheme="majorHAnsi" w:hAnsiTheme="majorHAnsi" w:cstheme="majorHAnsi"/>
        </w:rPr>
        <w:t>al</w:t>
      </w:r>
      <w:r w:rsidR="00CD3E0C" w:rsidRPr="007F4325">
        <w:rPr>
          <w:rFonts w:asciiTheme="majorHAnsi" w:hAnsiTheme="majorHAnsi" w:cstheme="majorHAnsi"/>
        </w:rPr>
        <w:t>er</w:t>
      </w:r>
      <w:r w:rsidR="00F50A87" w:rsidRPr="007F4325">
        <w:rPr>
          <w:rFonts w:asciiTheme="majorHAnsi" w:hAnsiTheme="majorHAnsi" w:cstheme="majorHAnsi"/>
        </w:rPr>
        <w:t>ting them to</w:t>
      </w:r>
      <w:r w:rsidR="00DB3631" w:rsidRPr="007F4325">
        <w:rPr>
          <w:rFonts w:asciiTheme="majorHAnsi" w:hAnsiTheme="majorHAnsi" w:cstheme="majorHAnsi"/>
        </w:rPr>
        <w:t xml:space="preserve"> monitor </w:t>
      </w:r>
      <w:r w:rsidR="00CC1320" w:rsidRPr="007F4325">
        <w:rPr>
          <w:rFonts w:asciiTheme="majorHAnsi" w:hAnsiTheme="majorHAnsi" w:cstheme="majorHAnsi"/>
        </w:rPr>
        <w:t>their patients for potential prior or current exposure</w:t>
      </w:r>
      <w:r w:rsidR="007F4325">
        <w:rPr>
          <w:rFonts w:asciiTheme="majorHAnsi" w:hAnsiTheme="majorHAnsi" w:cstheme="majorHAnsi"/>
        </w:rPr>
        <w:t xml:space="preserve">s </w:t>
      </w:r>
      <w:r w:rsidR="00351BEE">
        <w:rPr>
          <w:rFonts w:asciiTheme="majorHAnsi" w:hAnsiTheme="majorHAnsi" w:cstheme="majorHAnsi"/>
        </w:rPr>
        <w:t>and LD symptoms</w:t>
      </w:r>
      <w:r w:rsidR="00CC1320" w:rsidRPr="007F4325">
        <w:rPr>
          <w:rFonts w:asciiTheme="majorHAnsi" w:hAnsiTheme="majorHAnsi" w:cstheme="majorHAnsi"/>
        </w:rPr>
        <w:t>. More b</w:t>
      </w:r>
      <w:r w:rsidR="007F4325" w:rsidRPr="007F4325">
        <w:rPr>
          <w:rFonts w:asciiTheme="majorHAnsi" w:hAnsiTheme="majorHAnsi" w:cstheme="majorHAnsi"/>
        </w:rPr>
        <w:t>roadly, c</w:t>
      </w:r>
      <w:r w:rsidR="008D13B0" w:rsidRPr="007F4325">
        <w:rPr>
          <w:rFonts w:asciiTheme="majorHAnsi" w:hAnsiTheme="majorHAnsi" w:cstheme="majorHAnsi"/>
        </w:rPr>
        <w:t xml:space="preserve">onducting outreach to healthcare providers and </w:t>
      </w:r>
      <w:r w:rsidR="00351BEE">
        <w:rPr>
          <w:rFonts w:asciiTheme="majorHAnsi" w:hAnsiTheme="majorHAnsi" w:cstheme="majorHAnsi"/>
        </w:rPr>
        <w:t xml:space="preserve">other </w:t>
      </w:r>
      <w:r w:rsidR="008D13B0" w:rsidRPr="007F4325">
        <w:rPr>
          <w:rFonts w:asciiTheme="majorHAnsi" w:hAnsiTheme="majorHAnsi" w:cstheme="majorHAnsi"/>
        </w:rPr>
        <w:t>healthcare facilities in the community in which an LD outbreak is occurring</w:t>
      </w:r>
      <w:r w:rsidR="00621E10" w:rsidRPr="007F4325">
        <w:rPr>
          <w:rFonts w:asciiTheme="majorHAnsi" w:hAnsiTheme="majorHAnsi" w:cstheme="majorHAnsi"/>
        </w:rPr>
        <w:t xml:space="preserve"> or has </w:t>
      </w:r>
      <w:r w:rsidR="004C2B90" w:rsidRPr="007F4325">
        <w:rPr>
          <w:rFonts w:asciiTheme="majorHAnsi" w:hAnsiTheme="majorHAnsi" w:cstheme="majorHAnsi"/>
        </w:rPr>
        <w:t>occurred</w:t>
      </w:r>
      <w:r w:rsidR="008D13B0" w:rsidRPr="007F4325">
        <w:rPr>
          <w:rFonts w:asciiTheme="majorHAnsi" w:hAnsiTheme="majorHAnsi" w:cstheme="majorHAnsi"/>
        </w:rPr>
        <w:t xml:space="preserve"> </w:t>
      </w:r>
      <w:r w:rsidR="00E7043C" w:rsidRPr="00E7043C">
        <w:rPr>
          <w:rFonts w:asciiTheme="majorHAnsi" w:hAnsiTheme="majorHAnsi" w:cstheme="majorHAnsi"/>
        </w:rPr>
        <w:t xml:space="preserve">helps to educate them about LD and alert them to the signs and symptoms indicating a patient may be suffering from LD or Pontiac fever (PF). </w:t>
      </w:r>
      <w:r w:rsidR="004A418B" w:rsidRPr="004A418B">
        <w:rPr>
          <w:rFonts w:asciiTheme="majorHAnsi" w:hAnsiTheme="majorHAnsi" w:cstheme="majorHAnsi"/>
        </w:rPr>
        <w:t xml:space="preserve">Health alerts sent by the public health agency to healthcare providers and facilities are used to highlight specific suspected or confirmed LD outbreaks and to inform practitioners and clinical laboratories how to report cases to the agency. </w:t>
      </w:r>
    </w:p>
    <w:p w14:paraId="27D6AE49" w14:textId="786C4E21" w:rsidR="00A354F7" w:rsidRDefault="004C2AAD" w:rsidP="00F908E5">
      <w:pPr>
        <w:pStyle w:val="ListParagraph"/>
        <w:numPr>
          <w:ilvl w:val="0"/>
          <w:numId w:val="16"/>
        </w:numPr>
        <w:spacing w:after="120"/>
        <w:contextualSpacing w:val="0"/>
        <w:rPr>
          <w:rFonts w:asciiTheme="majorHAnsi" w:hAnsiTheme="majorHAnsi" w:cstheme="majorHAnsi"/>
        </w:rPr>
      </w:pPr>
      <w:r w:rsidRPr="004C2B90">
        <w:rPr>
          <w:rFonts w:asciiTheme="majorHAnsi" w:hAnsiTheme="majorHAnsi" w:cstheme="majorHAnsi"/>
          <w:b/>
          <w:bCs/>
        </w:rPr>
        <w:t xml:space="preserve">Other </w:t>
      </w:r>
      <w:r w:rsidR="008D13B0" w:rsidRPr="004C2B90">
        <w:rPr>
          <w:rFonts w:asciiTheme="majorHAnsi" w:hAnsiTheme="majorHAnsi" w:cstheme="majorHAnsi"/>
          <w:b/>
          <w:bCs/>
        </w:rPr>
        <w:t xml:space="preserve">Agencies and </w:t>
      </w:r>
      <w:r w:rsidRPr="004C2B90">
        <w:rPr>
          <w:rFonts w:asciiTheme="majorHAnsi" w:hAnsiTheme="majorHAnsi" w:cstheme="majorHAnsi"/>
          <w:b/>
          <w:bCs/>
        </w:rPr>
        <w:t>Governments</w:t>
      </w:r>
      <w:r w:rsidR="004C2B90" w:rsidRPr="004C2B90">
        <w:rPr>
          <w:rFonts w:asciiTheme="majorHAnsi" w:hAnsiTheme="majorHAnsi" w:cstheme="majorHAnsi"/>
          <w:b/>
          <w:bCs/>
        </w:rPr>
        <w:t xml:space="preserve"> –</w:t>
      </w:r>
      <w:r w:rsidR="004C2B90">
        <w:rPr>
          <w:rFonts w:asciiTheme="majorHAnsi" w:hAnsiTheme="majorHAnsi" w:cstheme="majorHAnsi"/>
        </w:rPr>
        <w:t xml:space="preserve"> A public health agency </w:t>
      </w:r>
      <w:r w:rsidR="00844D15">
        <w:rPr>
          <w:rFonts w:asciiTheme="majorHAnsi" w:hAnsiTheme="majorHAnsi" w:cstheme="majorHAnsi"/>
        </w:rPr>
        <w:t>can</w:t>
      </w:r>
      <w:r w:rsidR="004C2B90">
        <w:rPr>
          <w:rFonts w:asciiTheme="majorHAnsi" w:hAnsiTheme="majorHAnsi" w:cstheme="majorHAnsi"/>
        </w:rPr>
        <w:t xml:space="preserve"> inform other </w:t>
      </w:r>
      <w:r w:rsidR="007C1381">
        <w:rPr>
          <w:rFonts w:asciiTheme="majorHAnsi" w:hAnsiTheme="majorHAnsi" w:cstheme="majorHAnsi"/>
        </w:rPr>
        <w:t xml:space="preserve">divisions within the public health agency, other </w:t>
      </w:r>
      <w:r w:rsidR="004C2B90">
        <w:rPr>
          <w:rFonts w:asciiTheme="majorHAnsi" w:hAnsiTheme="majorHAnsi" w:cstheme="majorHAnsi"/>
        </w:rPr>
        <w:t xml:space="preserve">governmental agencies in its jurisdiction as well as other units of government (i.e., local, regional, state, federal) about an LD </w:t>
      </w:r>
      <w:r w:rsidR="007C1381">
        <w:rPr>
          <w:rFonts w:asciiTheme="majorHAnsi" w:hAnsiTheme="majorHAnsi" w:cstheme="majorHAnsi"/>
        </w:rPr>
        <w:t xml:space="preserve">outbreak </w:t>
      </w:r>
      <w:r w:rsidR="00AD4B0A">
        <w:rPr>
          <w:rFonts w:asciiTheme="majorHAnsi" w:hAnsiTheme="majorHAnsi" w:cstheme="majorHAnsi"/>
        </w:rPr>
        <w:t xml:space="preserve">at a healthcare facility </w:t>
      </w:r>
      <w:r w:rsidR="004C2B90">
        <w:rPr>
          <w:rFonts w:asciiTheme="majorHAnsi" w:hAnsiTheme="majorHAnsi" w:cstheme="majorHAnsi"/>
        </w:rPr>
        <w:t>as required by standard procedure or by law</w:t>
      </w:r>
      <w:r w:rsidR="004E6F5B">
        <w:rPr>
          <w:rFonts w:asciiTheme="majorHAnsi" w:hAnsiTheme="majorHAnsi" w:cstheme="majorHAnsi"/>
        </w:rPr>
        <w:t xml:space="preserve"> or voluntarily</w:t>
      </w:r>
      <w:r w:rsidR="004C2B90">
        <w:rPr>
          <w:rFonts w:asciiTheme="majorHAnsi" w:hAnsiTheme="majorHAnsi" w:cstheme="majorHAnsi"/>
        </w:rPr>
        <w:t xml:space="preserve">. </w:t>
      </w:r>
      <w:r w:rsidR="002F64E9">
        <w:rPr>
          <w:rFonts w:asciiTheme="majorHAnsi" w:hAnsiTheme="majorHAnsi" w:cstheme="majorHAnsi"/>
        </w:rPr>
        <w:t xml:space="preserve">Identifiable patient information can only be shared according to </w:t>
      </w:r>
      <w:r w:rsidR="00CD3B33">
        <w:rPr>
          <w:rFonts w:asciiTheme="majorHAnsi" w:hAnsiTheme="majorHAnsi" w:cstheme="majorHAnsi"/>
        </w:rPr>
        <w:t xml:space="preserve">state and federal confidentiality laws and rules. </w:t>
      </w:r>
      <w:r w:rsidR="004C2B90">
        <w:rPr>
          <w:rFonts w:asciiTheme="majorHAnsi" w:hAnsiTheme="majorHAnsi" w:cstheme="majorHAnsi"/>
        </w:rPr>
        <w:t xml:space="preserve">Depending on the extent and nature of the LD event, other </w:t>
      </w:r>
      <w:r w:rsidR="007C1381">
        <w:rPr>
          <w:rFonts w:asciiTheme="majorHAnsi" w:hAnsiTheme="majorHAnsi" w:cstheme="majorHAnsi"/>
        </w:rPr>
        <w:t xml:space="preserve">divisions, </w:t>
      </w:r>
      <w:r w:rsidR="004C2B90">
        <w:rPr>
          <w:rFonts w:asciiTheme="majorHAnsi" w:hAnsiTheme="majorHAnsi" w:cstheme="majorHAnsi"/>
        </w:rPr>
        <w:t>agencies</w:t>
      </w:r>
      <w:r w:rsidR="007C1381">
        <w:rPr>
          <w:rFonts w:asciiTheme="majorHAnsi" w:hAnsiTheme="majorHAnsi" w:cstheme="majorHAnsi"/>
        </w:rPr>
        <w:t xml:space="preserve">, or </w:t>
      </w:r>
      <w:r w:rsidR="004C2B90">
        <w:rPr>
          <w:rFonts w:asciiTheme="majorHAnsi" w:hAnsiTheme="majorHAnsi" w:cstheme="majorHAnsi"/>
        </w:rPr>
        <w:t>units of government may</w:t>
      </w:r>
      <w:r w:rsidR="007C1381">
        <w:rPr>
          <w:rFonts w:asciiTheme="majorHAnsi" w:hAnsiTheme="majorHAnsi" w:cstheme="majorHAnsi"/>
        </w:rPr>
        <w:t xml:space="preserve"> have regulatory or other legal authority over </w:t>
      </w:r>
      <w:r w:rsidR="004E6F5B">
        <w:rPr>
          <w:rFonts w:asciiTheme="majorHAnsi" w:hAnsiTheme="majorHAnsi" w:cstheme="majorHAnsi"/>
        </w:rPr>
        <w:t>or an interest in</w:t>
      </w:r>
      <w:r w:rsidR="007C1381">
        <w:rPr>
          <w:rFonts w:asciiTheme="majorHAnsi" w:hAnsiTheme="majorHAnsi" w:cstheme="majorHAnsi"/>
        </w:rPr>
        <w:t xml:space="preserve"> the operation </w:t>
      </w:r>
      <w:r w:rsidR="004852F5" w:rsidRPr="00250B57">
        <w:rPr>
          <w:rFonts w:asciiTheme="majorHAnsi" w:hAnsiTheme="majorHAnsi" w:cstheme="majorHAnsi"/>
        </w:rPr>
        <w:t xml:space="preserve">of </w:t>
      </w:r>
      <w:r w:rsidR="004852F5">
        <w:rPr>
          <w:rFonts w:asciiTheme="majorHAnsi" w:hAnsiTheme="majorHAnsi" w:cstheme="majorHAnsi"/>
        </w:rPr>
        <w:t xml:space="preserve">the healthcare </w:t>
      </w:r>
      <w:r w:rsidR="004852F5" w:rsidRPr="00250B57">
        <w:rPr>
          <w:rFonts w:asciiTheme="majorHAnsi" w:hAnsiTheme="majorHAnsi" w:cstheme="majorHAnsi"/>
        </w:rPr>
        <w:t>facility (e.g., building codes enforcement, environmental health/sanitation inspections).</w:t>
      </w:r>
    </w:p>
    <w:p w14:paraId="2C08D0CD" w14:textId="7E42EB31" w:rsidR="005A022A" w:rsidRPr="00A354F7" w:rsidRDefault="004C2AAD" w:rsidP="00F908E5">
      <w:pPr>
        <w:pStyle w:val="ListParagraph"/>
        <w:numPr>
          <w:ilvl w:val="0"/>
          <w:numId w:val="16"/>
        </w:numPr>
        <w:contextualSpacing w:val="0"/>
        <w:rPr>
          <w:rFonts w:asciiTheme="majorHAnsi" w:hAnsiTheme="majorHAnsi" w:cstheme="majorHAnsi"/>
        </w:rPr>
      </w:pPr>
      <w:r w:rsidRPr="005919D9">
        <w:rPr>
          <w:rFonts w:asciiTheme="majorHAnsi" w:hAnsiTheme="majorHAnsi" w:cstheme="majorHAnsi"/>
          <w:b/>
          <w:bCs/>
        </w:rPr>
        <w:t>Media and the Public</w:t>
      </w:r>
      <w:r w:rsidR="00A354F7" w:rsidRPr="005919D9">
        <w:rPr>
          <w:rFonts w:asciiTheme="majorHAnsi" w:hAnsiTheme="majorHAnsi" w:cstheme="majorHAnsi"/>
          <w:b/>
          <w:bCs/>
        </w:rPr>
        <w:t xml:space="preserve"> –</w:t>
      </w:r>
      <w:r w:rsidR="00A354F7">
        <w:rPr>
          <w:rFonts w:asciiTheme="majorHAnsi" w:hAnsiTheme="majorHAnsi" w:cstheme="majorHAnsi"/>
        </w:rPr>
        <w:t xml:space="preserve"> Providing information to the media and the public about a suspected or confirmed LD outbreak </w:t>
      </w:r>
      <w:r w:rsidR="003115E3">
        <w:rPr>
          <w:rFonts w:asciiTheme="majorHAnsi" w:hAnsiTheme="majorHAnsi" w:cstheme="majorHAnsi"/>
        </w:rPr>
        <w:t xml:space="preserve">is </w:t>
      </w:r>
      <w:r w:rsidR="00A354F7">
        <w:rPr>
          <w:rFonts w:asciiTheme="majorHAnsi" w:hAnsiTheme="majorHAnsi" w:cstheme="majorHAnsi"/>
        </w:rPr>
        <w:t xml:space="preserve">an important part of the risk communication process, but it </w:t>
      </w:r>
      <w:r w:rsidR="003115E3">
        <w:rPr>
          <w:rFonts w:asciiTheme="majorHAnsi" w:hAnsiTheme="majorHAnsi" w:cstheme="majorHAnsi"/>
        </w:rPr>
        <w:t>should</w:t>
      </w:r>
      <w:r w:rsidR="00A354F7">
        <w:rPr>
          <w:rFonts w:asciiTheme="majorHAnsi" w:hAnsiTheme="majorHAnsi" w:cstheme="majorHAnsi"/>
        </w:rPr>
        <w:t xml:space="preserve"> be approached taking care to balance the privacy interests of the involved facilities and individuals with the right of the public to be made aware of public health threats. (See </w:t>
      </w:r>
      <w:r w:rsidR="006C5589">
        <w:rPr>
          <w:rFonts w:asciiTheme="majorHAnsi" w:hAnsiTheme="majorHAnsi" w:cstheme="majorHAnsi"/>
        </w:rPr>
        <w:t>Chapter 3 “Accessing Information and Confidentiality” for more information.)</w:t>
      </w:r>
      <w:r w:rsidR="00507458">
        <w:rPr>
          <w:rFonts w:asciiTheme="majorHAnsi" w:hAnsiTheme="majorHAnsi" w:cstheme="majorHAnsi"/>
        </w:rPr>
        <w:t xml:space="preserve"> </w:t>
      </w:r>
      <w:r w:rsidR="001954A0">
        <w:rPr>
          <w:rFonts w:asciiTheme="majorHAnsi" w:hAnsiTheme="majorHAnsi" w:cstheme="majorHAnsi"/>
        </w:rPr>
        <w:t xml:space="preserve">LD cases or outbreaks associated with </w:t>
      </w:r>
      <w:r w:rsidR="00266DBD">
        <w:rPr>
          <w:rFonts w:asciiTheme="majorHAnsi" w:hAnsiTheme="majorHAnsi" w:cstheme="majorHAnsi"/>
        </w:rPr>
        <w:t xml:space="preserve">a healthcare facility </w:t>
      </w:r>
      <w:r w:rsidR="00896C4F">
        <w:rPr>
          <w:rFonts w:asciiTheme="majorHAnsi" w:hAnsiTheme="majorHAnsi" w:cstheme="majorHAnsi"/>
        </w:rPr>
        <w:t>may</w:t>
      </w:r>
      <w:r w:rsidR="003010B3">
        <w:rPr>
          <w:rFonts w:asciiTheme="majorHAnsi" w:hAnsiTheme="majorHAnsi" w:cstheme="majorHAnsi"/>
        </w:rPr>
        <w:t xml:space="preserve"> </w:t>
      </w:r>
      <w:r w:rsidR="00DF33AC">
        <w:rPr>
          <w:rFonts w:asciiTheme="majorHAnsi" w:hAnsiTheme="majorHAnsi" w:cstheme="majorHAnsi"/>
        </w:rPr>
        <w:t xml:space="preserve">generate significant public and media attention. </w:t>
      </w:r>
      <w:r w:rsidR="000403CA">
        <w:rPr>
          <w:rFonts w:asciiTheme="majorHAnsi" w:hAnsiTheme="majorHAnsi" w:cstheme="majorHAnsi"/>
        </w:rPr>
        <w:t xml:space="preserve">Issuing press releases and other statements about an LD outbreak at a specific </w:t>
      </w:r>
      <w:r w:rsidR="00E629E7">
        <w:rPr>
          <w:rFonts w:asciiTheme="majorHAnsi" w:hAnsiTheme="majorHAnsi" w:cstheme="majorHAnsi"/>
        </w:rPr>
        <w:t>healthcare</w:t>
      </w:r>
      <w:r w:rsidR="000403CA">
        <w:rPr>
          <w:rFonts w:asciiTheme="majorHAnsi" w:hAnsiTheme="majorHAnsi" w:cstheme="majorHAnsi"/>
        </w:rPr>
        <w:t xml:space="preserve"> facility can help to identify other persons who may have been exposed </w:t>
      </w:r>
      <w:r w:rsidR="00042C26">
        <w:rPr>
          <w:rFonts w:asciiTheme="majorHAnsi" w:hAnsiTheme="majorHAnsi" w:cstheme="majorHAnsi"/>
        </w:rPr>
        <w:t xml:space="preserve">at that facility </w:t>
      </w:r>
      <w:r w:rsidR="000403CA">
        <w:rPr>
          <w:rFonts w:asciiTheme="majorHAnsi" w:hAnsiTheme="majorHAnsi" w:cstheme="majorHAnsi"/>
        </w:rPr>
        <w:t xml:space="preserve">and alert them to the symptoms to watch for. </w:t>
      </w:r>
      <w:r w:rsidR="000403CA">
        <w:rPr>
          <w:rFonts w:asciiTheme="majorHAnsi" w:hAnsiTheme="majorHAnsi" w:cstheme="majorHAnsi"/>
        </w:rPr>
        <w:lastRenderedPageBreak/>
        <w:t xml:space="preserve">Providing updates on the status of an LD investigation can help to assure the public that the </w:t>
      </w:r>
      <w:r w:rsidR="006B30A2" w:rsidRPr="006B30A2">
        <w:rPr>
          <w:rFonts w:asciiTheme="majorHAnsi" w:hAnsiTheme="majorHAnsi" w:cstheme="majorHAnsi"/>
          <w:noProof/>
        </w:rPr>
        <mc:AlternateContent>
          <mc:Choice Requires="wps">
            <w:drawing>
              <wp:anchor distT="45720" distB="45720" distL="114300" distR="114300" simplePos="0" relativeHeight="251663872" behindDoc="0" locked="0" layoutInCell="1" allowOverlap="1" wp14:anchorId="25FCB8AE" wp14:editId="47EE2F7D">
                <wp:simplePos x="0" y="0"/>
                <wp:positionH relativeFrom="margin">
                  <wp:align>center</wp:align>
                </wp:positionH>
                <wp:positionV relativeFrom="paragraph">
                  <wp:posOffset>503555</wp:posOffset>
                </wp:positionV>
                <wp:extent cx="5861304" cy="1404620"/>
                <wp:effectExtent l="0" t="0" r="25400" b="1270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1304" cy="1404620"/>
                        </a:xfrm>
                        <a:prstGeom prst="rect">
                          <a:avLst/>
                        </a:prstGeom>
                        <a:solidFill>
                          <a:srgbClr val="FFFFFF"/>
                        </a:solidFill>
                        <a:ln w="9525">
                          <a:solidFill>
                            <a:srgbClr val="000000"/>
                          </a:solidFill>
                          <a:miter lim="800000"/>
                          <a:headEnd/>
                          <a:tailEnd/>
                        </a:ln>
                      </wps:spPr>
                      <wps:txbx>
                        <w:txbxContent>
                          <w:p w14:paraId="52AE0553" w14:textId="5B6680EC" w:rsidR="006B30A2" w:rsidRPr="006B30A2" w:rsidRDefault="006B30A2" w:rsidP="006B30A2">
                            <w:pPr>
                              <w:shd w:val="clear" w:color="auto" w:fill="DEEAF6" w:themeFill="accent5" w:themeFillTint="33"/>
                              <w:spacing w:line="276" w:lineRule="auto"/>
                              <w:rPr>
                                <w:rFonts w:ascii="Arial Nova Light" w:hAnsi="Arial Nova Light" w:cs="Arial"/>
                                <w:b/>
                                <w:bCs/>
                                <w:sz w:val="20"/>
                                <w:szCs w:val="20"/>
                              </w:rPr>
                            </w:pPr>
                            <w:r w:rsidRPr="006B30A2">
                              <w:rPr>
                                <w:rFonts w:ascii="Arial Nova Light" w:hAnsi="Arial Nova Light" w:cs="Arial"/>
                                <w:b/>
                                <w:bCs/>
                                <w:sz w:val="20"/>
                                <w:szCs w:val="20"/>
                              </w:rPr>
                              <w:t>Selected Resources</w:t>
                            </w:r>
                          </w:p>
                          <w:p w14:paraId="5F235AE9" w14:textId="77777777" w:rsidR="006B30A2" w:rsidRDefault="006B30A2" w:rsidP="006B30A2">
                            <w:pPr>
                              <w:spacing w:line="360" w:lineRule="auto"/>
                              <w:rPr>
                                <w:rFonts w:ascii="Arial Nova Light" w:hAnsi="Arial Nova Light" w:cstheme="majorHAnsi"/>
                                <w:sz w:val="18"/>
                                <w:szCs w:val="18"/>
                              </w:rPr>
                            </w:pPr>
                          </w:p>
                          <w:p w14:paraId="790F234E" w14:textId="78152B19" w:rsidR="006B30A2" w:rsidRPr="006B30A2" w:rsidRDefault="006B30A2" w:rsidP="006B30A2">
                            <w:pPr>
                              <w:spacing w:line="360" w:lineRule="auto"/>
                              <w:rPr>
                                <w:rFonts w:ascii="Arial Nova Light" w:hAnsi="Arial Nova Light" w:cstheme="majorHAnsi"/>
                                <w:sz w:val="18"/>
                                <w:szCs w:val="18"/>
                              </w:rPr>
                            </w:pPr>
                            <w:r w:rsidRPr="006B30A2">
                              <w:rPr>
                                <w:rFonts w:ascii="Arial Nova Light" w:hAnsi="Arial Nova Light" w:cstheme="majorHAnsi"/>
                                <w:sz w:val="18"/>
                                <w:szCs w:val="18"/>
                              </w:rPr>
                              <w:t xml:space="preserve">This section identifies key resources about </w:t>
                            </w:r>
                            <w:r w:rsidRPr="006B30A2">
                              <w:rPr>
                                <w:rFonts w:ascii="Arial Nova Light" w:hAnsi="Arial Nova Light" w:cstheme="majorHAnsi"/>
                                <w:i/>
                                <w:iCs/>
                                <w:sz w:val="18"/>
                                <w:szCs w:val="18"/>
                              </w:rPr>
                              <w:t>Legionella</w:t>
                            </w:r>
                            <w:r w:rsidRPr="006B30A2">
                              <w:rPr>
                                <w:rFonts w:ascii="Arial Nova Light" w:hAnsi="Arial Nova Light" w:cstheme="majorHAnsi"/>
                                <w:sz w:val="18"/>
                                <w:szCs w:val="18"/>
                              </w:rPr>
                              <w:t xml:space="preserve"> colonization and LD in healthcare facility settings. </w:t>
                            </w:r>
                          </w:p>
                          <w:p w14:paraId="54CA6597" w14:textId="77777777" w:rsidR="006B30A2" w:rsidRPr="006B30A2" w:rsidRDefault="006B30A2" w:rsidP="006B30A2">
                            <w:pPr>
                              <w:pStyle w:val="ListParagraph"/>
                              <w:numPr>
                                <w:ilvl w:val="0"/>
                                <w:numId w:val="18"/>
                              </w:numPr>
                              <w:ind w:left="360"/>
                              <w:rPr>
                                <w:rStyle w:val="Hyperlink"/>
                                <w:rFonts w:ascii="Arial Nova Light" w:hAnsi="Arial Nova Light" w:cstheme="majorHAnsi"/>
                                <w:color w:val="auto"/>
                                <w:sz w:val="18"/>
                                <w:szCs w:val="18"/>
                                <w:u w:val="none"/>
                              </w:rPr>
                            </w:pPr>
                            <w:r w:rsidRPr="006B30A2">
                              <w:rPr>
                                <w:rFonts w:ascii="Arial Nova Light" w:hAnsi="Arial Nova Light" w:cstheme="majorHAnsi"/>
                                <w:sz w:val="18"/>
                                <w:szCs w:val="18"/>
                              </w:rPr>
                              <w:t xml:space="preserve">ASHRAE. Standard 188: Legionellosis: Risk Management for Building Water Systems (ANSI approved): </w:t>
                            </w:r>
                            <w:hyperlink r:id="rId15" w:history="1">
                              <w:r w:rsidRPr="006B30A2">
                                <w:rPr>
                                  <w:rStyle w:val="Hyperlink"/>
                                  <w:rFonts w:ascii="Arial Nova Light" w:hAnsi="Arial Nova Light" w:cstheme="majorHAnsi"/>
                                  <w:sz w:val="18"/>
                                  <w:szCs w:val="18"/>
                                </w:rPr>
                                <w:t>https://www.ashrae.org/technical-resources/bookstore/ansi-ashrae-standard-188-2018-legionellosis-risk-management-for-building-water-systems</w:t>
                              </w:r>
                            </w:hyperlink>
                          </w:p>
                          <w:p w14:paraId="73A82E3D" w14:textId="77777777" w:rsidR="006B30A2" w:rsidRPr="006B30A2" w:rsidRDefault="006B30A2" w:rsidP="006B30A2">
                            <w:pPr>
                              <w:pStyle w:val="ListParagraph"/>
                              <w:ind w:left="360"/>
                              <w:rPr>
                                <w:rStyle w:val="Hyperlink"/>
                                <w:rFonts w:ascii="Arial Nova Light" w:hAnsi="Arial Nova Light" w:cstheme="majorHAnsi"/>
                                <w:color w:val="auto"/>
                                <w:sz w:val="18"/>
                                <w:szCs w:val="18"/>
                                <w:u w:val="none"/>
                              </w:rPr>
                            </w:pPr>
                          </w:p>
                          <w:p w14:paraId="1602D8F1" w14:textId="77777777" w:rsidR="006B30A2" w:rsidRPr="006B30A2" w:rsidRDefault="006B30A2" w:rsidP="006B30A2">
                            <w:pPr>
                              <w:pStyle w:val="ListParagraph"/>
                              <w:numPr>
                                <w:ilvl w:val="0"/>
                                <w:numId w:val="18"/>
                              </w:numPr>
                              <w:ind w:left="360"/>
                              <w:rPr>
                                <w:rStyle w:val="Hyperlink"/>
                                <w:rFonts w:ascii="Arial Nova Light" w:hAnsi="Arial Nova Light" w:cstheme="majorHAnsi"/>
                                <w:color w:val="auto"/>
                                <w:sz w:val="18"/>
                                <w:szCs w:val="18"/>
                                <w:u w:val="none"/>
                              </w:rPr>
                            </w:pPr>
                            <w:r w:rsidRPr="006B30A2">
                              <w:rPr>
                                <w:rFonts w:ascii="Arial Nova Light" w:hAnsi="Arial Nova Light" w:cstheme="majorHAnsi"/>
                                <w:sz w:val="18"/>
                                <w:szCs w:val="18"/>
                              </w:rPr>
                              <w:t xml:space="preserve">ASHRAE. </w:t>
                            </w:r>
                            <w:r w:rsidRPr="006B30A2">
                              <w:rPr>
                                <w:rStyle w:val="Hyperlink"/>
                                <w:rFonts w:ascii="Arial Nova Light" w:hAnsi="Arial Nova Light" w:cstheme="majorHAnsi"/>
                                <w:color w:val="auto"/>
                                <w:sz w:val="18"/>
                                <w:szCs w:val="18"/>
                                <w:u w:val="none"/>
                              </w:rPr>
                              <w:t>Managing the risk of legionellosis associated with building water systems. ASHRAE guideline 12-2020:</w:t>
                            </w:r>
                          </w:p>
                          <w:p w14:paraId="064955EB" w14:textId="77777777" w:rsidR="006B30A2" w:rsidRPr="006B30A2" w:rsidRDefault="00A260BC" w:rsidP="006B30A2">
                            <w:pPr>
                              <w:pStyle w:val="ListParagraph"/>
                              <w:ind w:left="360"/>
                              <w:rPr>
                                <w:rStyle w:val="Hyperlink"/>
                                <w:rFonts w:ascii="Arial Nova Light" w:hAnsi="Arial Nova Light" w:cstheme="majorHAnsi"/>
                                <w:color w:val="auto"/>
                                <w:sz w:val="18"/>
                                <w:szCs w:val="18"/>
                                <w:u w:val="none"/>
                              </w:rPr>
                            </w:pPr>
                            <w:hyperlink r:id="rId16" w:history="1">
                              <w:r w:rsidR="006B30A2" w:rsidRPr="006B30A2">
                                <w:rPr>
                                  <w:rStyle w:val="Hyperlink"/>
                                  <w:rFonts w:ascii="Arial Nova Light" w:hAnsi="Arial Nova Light" w:cstheme="majorHAnsi"/>
                                  <w:sz w:val="18"/>
                                  <w:szCs w:val="18"/>
                                </w:rPr>
                                <w:t>https://www.techstreet.com/ashrae/standards/guideline-12-2020-managing-the-risk-of-legionellosis-associated-with-building-water-systems?product_id=2111422</w:t>
                              </w:r>
                            </w:hyperlink>
                          </w:p>
                          <w:p w14:paraId="4671CCF8" w14:textId="77777777" w:rsidR="006B30A2" w:rsidRPr="006B30A2" w:rsidRDefault="006B30A2" w:rsidP="006B30A2">
                            <w:pPr>
                              <w:pStyle w:val="ListParagraph"/>
                              <w:ind w:left="360"/>
                              <w:rPr>
                                <w:rFonts w:ascii="Arial Nova Light" w:hAnsi="Arial Nova Light" w:cstheme="majorHAnsi"/>
                                <w:sz w:val="18"/>
                                <w:szCs w:val="18"/>
                              </w:rPr>
                            </w:pPr>
                          </w:p>
                          <w:p w14:paraId="2AABD864" w14:textId="77777777" w:rsidR="006B30A2" w:rsidRDefault="006B30A2" w:rsidP="006B30A2">
                            <w:pPr>
                              <w:pStyle w:val="ListParagraph"/>
                              <w:numPr>
                                <w:ilvl w:val="0"/>
                                <w:numId w:val="18"/>
                              </w:numPr>
                              <w:ind w:left="360"/>
                              <w:rPr>
                                <w:rFonts w:ascii="Arial Nova Light" w:hAnsi="Arial Nova Light" w:cstheme="majorHAnsi"/>
                                <w:sz w:val="18"/>
                                <w:szCs w:val="18"/>
                              </w:rPr>
                            </w:pPr>
                            <w:r w:rsidRPr="006B30A2">
                              <w:rPr>
                                <w:rFonts w:ascii="Arial Nova Light" w:hAnsi="Arial Nova Light" w:cstheme="majorHAnsi"/>
                                <w:sz w:val="18"/>
                                <w:szCs w:val="18"/>
                              </w:rPr>
                              <w:t xml:space="preserve">CDC. Legionella (Legionnaires' Disease and Pontiac Fever). Healthcare Investigation Resources: </w:t>
                            </w:r>
                            <w:hyperlink r:id="rId17" w:history="1">
                              <w:r w:rsidRPr="006B30A2">
                                <w:rPr>
                                  <w:rStyle w:val="Hyperlink"/>
                                  <w:rFonts w:ascii="Arial Nova Light" w:hAnsi="Arial Nova Light" w:cstheme="majorHAnsi"/>
                                  <w:sz w:val="18"/>
                                  <w:szCs w:val="18"/>
                                </w:rPr>
                                <w:t>https://www.cdc.gov/legionella/health-depts/healthcare-resources/index.html</w:t>
                              </w:r>
                            </w:hyperlink>
                            <w:r w:rsidRPr="006B30A2">
                              <w:rPr>
                                <w:rFonts w:ascii="Arial Nova Light" w:hAnsi="Arial Nova Light" w:cstheme="majorHAnsi"/>
                                <w:sz w:val="18"/>
                                <w:szCs w:val="18"/>
                              </w:rPr>
                              <w:t>.</w:t>
                            </w:r>
                          </w:p>
                          <w:p w14:paraId="1B2DD241" w14:textId="77777777" w:rsidR="006B30A2" w:rsidRDefault="006B30A2" w:rsidP="006B30A2">
                            <w:pPr>
                              <w:pStyle w:val="ListParagraph"/>
                              <w:ind w:left="360"/>
                              <w:rPr>
                                <w:rFonts w:ascii="Arial Nova Light" w:hAnsi="Arial Nova Light" w:cstheme="majorHAnsi"/>
                                <w:sz w:val="18"/>
                                <w:szCs w:val="18"/>
                              </w:rPr>
                            </w:pPr>
                          </w:p>
                          <w:p w14:paraId="0F4CA879" w14:textId="6952F67C" w:rsidR="006B30A2" w:rsidRPr="006B30A2" w:rsidRDefault="006B30A2" w:rsidP="006B30A2">
                            <w:pPr>
                              <w:pStyle w:val="ListParagraph"/>
                              <w:numPr>
                                <w:ilvl w:val="0"/>
                                <w:numId w:val="18"/>
                              </w:numPr>
                              <w:ind w:left="360"/>
                              <w:rPr>
                                <w:rFonts w:ascii="Arial Nova Light" w:hAnsi="Arial Nova Light" w:cstheme="majorHAnsi"/>
                                <w:sz w:val="18"/>
                                <w:szCs w:val="18"/>
                              </w:rPr>
                            </w:pPr>
                            <w:r w:rsidRPr="006B30A2">
                              <w:rPr>
                                <w:rFonts w:ascii="Arial Nova Light" w:hAnsi="Arial Nova Light" w:cstheme="majorHAnsi"/>
                                <w:sz w:val="18"/>
                                <w:szCs w:val="18"/>
                              </w:rPr>
                              <w:t xml:space="preserve">CDC. Legionnaires’ Disease Communication Resources: </w:t>
                            </w:r>
                            <w:hyperlink r:id="rId18" w:anchor="press-releases" w:history="1">
                              <w:r w:rsidRPr="006B30A2">
                                <w:rPr>
                                  <w:rFonts w:ascii="Arial Nova Light" w:hAnsi="Arial Nova Light" w:cstheme="majorHAnsi"/>
                                  <w:color w:val="0000FF"/>
                                  <w:sz w:val="18"/>
                                  <w:szCs w:val="18"/>
                                  <w:u w:val="single"/>
                                </w:rPr>
                                <w:t>https://www.cdc.gov/legionella/health-depts/communications-resources.html#press-releases</w:t>
                              </w:r>
                            </w:hyperlink>
                            <w:r>
                              <w:rPr>
                                <w:rFonts w:ascii="Arial Nova Light" w:hAnsi="Arial Nova Light" w:cstheme="majorHAnsi"/>
                                <w:color w:val="0000FF"/>
                                <w:sz w:val="18"/>
                                <w:szCs w:val="18"/>
                                <w:u w:val="single"/>
                              </w:rPr>
                              <w:t xml:space="preserve"> </w:t>
                            </w:r>
                            <w:r w:rsidRPr="006B30A2">
                              <w:rPr>
                                <w:rFonts w:ascii="Arial Nova Light" w:hAnsi="Arial Nova Light" w:cstheme="majorHAnsi"/>
                                <w:sz w:val="18"/>
                                <w:szCs w:val="18"/>
                              </w:rPr>
                              <w:t>(Includes sample letters for healthcare facilities</w:t>
                            </w:r>
                            <w:r>
                              <w:rPr>
                                <w:rFonts w:ascii="Arial Nova Light" w:hAnsi="Arial Nova Light" w:cstheme="majorHAnsi"/>
                                <w:sz w:val="18"/>
                                <w:szCs w:val="18"/>
                              </w:rPr>
                              <w:t>)</w:t>
                            </w:r>
                          </w:p>
                          <w:p w14:paraId="0AE7D472" w14:textId="77777777" w:rsidR="006B30A2" w:rsidRPr="006B30A2" w:rsidRDefault="006B30A2" w:rsidP="006B30A2">
                            <w:pPr>
                              <w:rPr>
                                <w:rFonts w:ascii="Arial Nova Light" w:hAnsi="Arial Nova Light" w:cstheme="majorHAnsi"/>
                                <w:sz w:val="18"/>
                                <w:szCs w:val="18"/>
                              </w:rPr>
                            </w:pPr>
                          </w:p>
                          <w:p w14:paraId="7ACDCC83" w14:textId="77777777" w:rsidR="006B30A2" w:rsidRPr="006B30A2" w:rsidRDefault="006B30A2" w:rsidP="006B30A2">
                            <w:pPr>
                              <w:numPr>
                                <w:ilvl w:val="0"/>
                                <w:numId w:val="22"/>
                              </w:numPr>
                              <w:tabs>
                                <w:tab w:val="num" w:pos="720"/>
                              </w:tabs>
                              <w:rPr>
                                <w:rFonts w:ascii="Arial Nova Light" w:hAnsi="Arial Nova Light" w:cstheme="majorHAnsi"/>
                                <w:sz w:val="18"/>
                                <w:szCs w:val="18"/>
                              </w:rPr>
                            </w:pPr>
                            <w:r w:rsidRPr="006B30A2">
                              <w:rPr>
                                <w:rFonts w:ascii="Arial Nova Light" w:hAnsi="Arial Nova Light" w:cstheme="majorHAnsi"/>
                                <w:sz w:val="18"/>
                                <w:szCs w:val="18"/>
                              </w:rPr>
                              <w:t xml:space="preserve">CDC. Guidelines for environmental infection control in health-care facilities: Recommendations of CDC and the Healthcare Infection Control Practices Advisory Committee. </w:t>
                            </w:r>
                            <w:r w:rsidRPr="006B30A2">
                              <w:rPr>
                                <w:rFonts w:ascii="Arial Nova Light" w:hAnsi="Arial Nova Light" w:cstheme="majorHAnsi"/>
                                <w:i/>
                                <w:iCs/>
                                <w:sz w:val="18"/>
                                <w:szCs w:val="18"/>
                              </w:rPr>
                              <w:t>MMWR</w:t>
                            </w:r>
                            <w:r w:rsidRPr="006B30A2">
                              <w:rPr>
                                <w:rFonts w:ascii="Arial Nova Light" w:hAnsi="Arial Nova Light" w:cstheme="majorHAnsi"/>
                                <w:sz w:val="18"/>
                                <w:szCs w:val="18"/>
                              </w:rPr>
                              <w:t>. 2003;52(RR-10):1–42:</w:t>
                            </w:r>
                          </w:p>
                          <w:p w14:paraId="442BB926" w14:textId="77777777" w:rsidR="006B30A2" w:rsidRPr="006B30A2" w:rsidRDefault="00A260BC" w:rsidP="006B30A2">
                            <w:pPr>
                              <w:tabs>
                                <w:tab w:val="num" w:pos="720"/>
                              </w:tabs>
                              <w:ind w:left="360"/>
                              <w:rPr>
                                <w:rFonts w:ascii="Arial Nova Light" w:hAnsi="Arial Nova Light" w:cstheme="majorHAnsi"/>
                                <w:sz w:val="18"/>
                                <w:szCs w:val="18"/>
                              </w:rPr>
                            </w:pPr>
                            <w:hyperlink r:id="rId19" w:history="1">
                              <w:r w:rsidR="006B30A2" w:rsidRPr="006B30A2">
                                <w:rPr>
                                  <w:rStyle w:val="Hyperlink"/>
                                  <w:rFonts w:ascii="Arial Nova Light" w:hAnsi="Arial Nova Light" w:cstheme="majorHAnsi"/>
                                  <w:sz w:val="18"/>
                                  <w:szCs w:val="18"/>
                                </w:rPr>
                                <w:t>https://www.cdc.gov/mmwr/preview/mmwrhtml/rr5210a1.htm</w:t>
                              </w:r>
                            </w:hyperlink>
                          </w:p>
                          <w:p w14:paraId="5C6AAE82" w14:textId="77777777" w:rsidR="006B30A2" w:rsidRPr="006B30A2" w:rsidRDefault="006B30A2" w:rsidP="006B30A2">
                            <w:pPr>
                              <w:ind w:left="360"/>
                              <w:rPr>
                                <w:rFonts w:ascii="Arial Nova Light" w:hAnsi="Arial Nova Light" w:cstheme="majorHAnsi"/>
                                <w:sz w:val="18"/>
                                <w:szCs w:val="18"/>
                              </w:rPr>
                            </w:pPr>
                          </w:p>
                          <w:p w14:paraId="03B5AAEA" w14:textId="77777777" w:rsidR="006B30A2" w:rsidRPr="006B30A2" w:rsidRDefault="006B30A2" w:rsidP="006B30A2">
                            <w:pPr>
                              <w:numPr>
                                <w:ilvl w:val="0"/>
                                <w:numId w:val="22"/>
                              </w:numPr>
                              <w:tabs>
                                <w:tab w:val="num" w:pos="720"/>
                              </w:tabs>
                              <w:rPr>
                                <w:rFonts w:ascii="Arial Nova Light" w:hAnsi="Arial Nova Light" w:cstheme="majorHAnsi"/>
                                <w:sz w:val="18"/>
                                <w:szCs w:val="18"/>
                              </w:rPr>
                            </w:pPr>
                            <w:r w:rsidRPr="006B30A2">
                              <w:rPr>
                                <w:rFonts w:ascii="Arial Nova Light" w:hAnsi="Arial Nova Light" w:cstheme="majorHAnsi"/>
                                <w:sz w:val="18"/>
                                <w:szCs w:val="18"/>
                              </w:rPr>
                              <w:t xml:space="preserve">CDC. Guidelines for preventing health-care-associated pneumonia, 2003: Recommendations of CDC and the Healthcare Infection Control Practices Advisory Committee. </w:t>
                            </w:r>
                            <w:r w:rsidRPr="006B30A2">
                              <w:rPr>
                                <w:rFonts w:ascii="Arial Nova Light" w:hAnsi="Arial Nova Light" w:cstheme="majorHAnsi"/>
                                <w:i/>
                                <w:iCs/>
                                <w:sz w:val="18"/>
                                <w:szCs w:val="18"/>
                              </w:rPr>
                              <w:t>MMWR</w:t>
                            </w:r>
                            <w:r w:rsidRPr="006B30A2">
                              <w:rPr>
                                <w:rFonts w:ascii="Arial Nova Light" w:hAnsi="Arial Nova Light" w:cstheme="majorHAnsi"/>
                                <w:sz w:val="18"/>
                                <w:szCs w:val="18"/>
                              </w:rPr>
                              <w:t xml:space="preserve">. 2004;53(RR-3):1–36: </w:t>
                            </w:r>
                            <w:hyperlink r:id="rId20" w:history="1">
                              <w:r w:rsidRPr="006B30A2">
                                <w:rPr>
                                  <w:rStyle w:val="Hyperlink"/>
                                  <w:rFonts w:ascii="Arial Nova Light" w:hAnsi="Arial Nova Light" w:cstheme="majorHAnsi"/>
                                  <w:sz w:val="18"/>
                                  <w:szCs w:val="18"/>
                                </w:rPr>
                                <w:t>https://www.cdc.gov/mmwr/preview/mmwrhtml/rr5303a1.htm</w:t>
                              </w:r>
                            </w:hyperlink>
                          </w:p>
                          <w:p w14:paraId="6B6A85E2" w14:textId="77777777" w:rsidR="006B30A2" w:rsidRPr="006B30A2" w:rsidRDefault="006B30A2" w:rsidP="006B30A2">
                            <w:pPr>
                              <w:rPr>
                                <w:rFonts w:ascii="Arial Nova Light" w:hAnsi="Arial Nova Light" w:cstheme="majorHAnsi"/>
                                <w:sz w:val="18"/>
                                <w:szCs w:val="18"/>
                              </w:rPr>
                            </w:pPr>
                          </w:p>
                          <w:p w14:paraId="709F15C0" w14:textId="77777777" w:rsidR="006B30A2" w:rsidRPr="006B30A2" w:rsidRDefault="006B30A2" w:rsidP="006B30A2">
                            <w:pPr>
                              <w:numPr>
                                <w:ilvl w:val="0"/>
                                <w:numId w:val="22"/>
                              </w:numPr>
                              <w:tabs>
                                <w:tab w:val="num" w:pos="720"/>
                              </w:tabs>
                              <w:rPr>
                                <w:rFonts w:ascii="Arial Nova Light" w:hAnsi="Arial Nova Light" w:cstheme="majorHAnsi"/>
                                <w:sz w:val="18"/>
                                <w:szCs w:val="18"/>
                              </w:rPr>
                            </w:pPr>
                            <w:r w:rsidRPr="006B30A2">
                              <w:rPr>
                                <w:rFonts w:ascii="Arial Nova Light" w:hAnsi="Arial Nova Light" w:cstheme="majorHAnsi"/>
                                <w:sz w:val="18"/>
                                <w:szCs w:val="18"/>
                              </w:rPr>
                              <w:t xml:space="preserve">CDC. Guidelines for infection control in dental health-care settings, 2003pdf icon. </w:t>
                            </w:r>
                            <w:r w:rsidRPr="006B30A2">
                              <w:rPr>
                                <w:rFonts w:ascii="Arial Nova Light" w:hAnsi="Arial Nova Light" w:cstheme="majorHAnsi"/>
                                <w:i/>
                                <w:iCs/>
                                <w:sz w:val="18"/>
                                <w:szCs w:val="18"/>
                              </w:rPr>
                              <w:t>MMWR</w:t>
                            </w:r>
                            <w:r w:rsidRPr="006B30A2">
                              <w:rPr>
                                <w:rFonts w:ascii="Arial Nova Light" w:hAnsi="Arial Nova Light" w:cstheme="majorHAnsi"/>
                                <w:sz w:val="18"/>
                                <w:szCs w:val="18"/>
                              </w:rPr>
                              <w:t>. 2003;52(RR-17):</w:t>
                            </w:r>
                          </w:p>
                          <w:p w14:paraId="22126143" w14:textId="77777777" w:rsidR="006B30A2" w:rsidRPr="006B30A2" w:rsidRDefault="00A260BC" w:rsidP="006B30A2">
                            <w:pPr>
                              <w:ind w:left="360"/>
                              <w:rPr>
                                <w:rFonts w:ascii="Arial Nova Light" w:hAnsi="Arial Nova Light" w:cstheme="majorHAnsi"/>
                                <w:sz w:val="18"/>
                                <w:szCs w:val="18"/>
                              </w:rPr>
                            </w:pPr>
                            <w:hyperlink r:id="rId21" w:history="1">
                              <w:r w:rsidR="006B30A2" w:rsidRPr="006B30A2">
                                <w:rPr>
                                  <w:rStyle w:val="Hyperlink"/>
                                  <w:rFonts w:ascii="Arial Nova Light" w:hAnsi="Arial Nova Light" w:cstheme="majorHAnsi"/>
                                  <w:sz w:val="18"/>
                                  <w:szCs w:val="18"/>
                                </w:rPr>
                                <w:t>https://www.cdc.gov/mmwr/PDF/rr/rr5217.pdf</w:t>
                              </w:r>
                            </w:hyperlink>
                          </w:p>
                          <w:p w14:paraId="3629FA38" w14:textId="77777777" w:rsidR="006B30A2" w:rsidRPr="006B30A2" w:rsidRDefault="006B30A2" w:rsidP="006B30A2">
                            <w:pPr>
                              <w:tabs>
                                <w:tab w:val="num" w:pos="720"/>
                              </w:tabs>
                              <w:ind w:left="360"/>
                              <w:rPr>
                                <w:rFonts w:ascii="Arial Nova Light" w:hAnsi="Arial Nova Light" w:cstheme="majorHAnsi"/>
                                <w:sz w:val="18"/>
                                <w:szCs w:val="18"/>
                              </w:rPr>
                            </w:pPr>
                          </w:p>
                          <w:p w14:paraId="0370F6A3" w14:textId="77777777" w:rsidR="006B30A2" w:rsidRPr="006B30A2" w:rsidRDefault="006B30A2" w:rsidP="006B30A2">
                            <w:pPr>
                              <w:pStyle w:val="ListParagraph"/>
                              <w:numPr>
                                <w:ilvl w:val="0"/>
                                <w:numId w:val="21"/>
                              </w:numPr>
                              <w:rPr>
                                <w:rFonts w:ascii="Arial Nova Light" w:hAnsi="Arial Nova Light" w:cstheme="majorHAnsi"/>
                                <w:sz w:val="18"/>
                                <w:szCs w:val="18"/>
                              </w:rPr>
                            </w:pPr>
                            <w:r w:rsidRPr="006B30A2">
                              <w:rPr>
                                <w:rFonts w:ascii="Arial Nova Light" w:hAnsi="Arial Nova Light" w:cstheme="majorHAnsi"/>
                                <w:sz w:val="18"/>
                                <w:szCs w:val="18"/>
                              </w:rPr>
                              <w:t>CMS. Requirement to Reduce Legionella Risk in Healthcare Facility Water Systems to Prevent Cases and Outbreaks of Legionnaires’ Disease:</w:t>
                            </w:r>
                          </w:p>
                          <w:p w14:paraId="1FB278D9" w14:textId="77777777" w:rsidR="006B30A2" w:rsidRPr="006B30A2" w:rsidRDefault="00A260BC" w:rsidP="006B30A2">
                            <w:pPr>
                              <w:pStyle w:val="ListParagraph"/>
                              <w:ind w:left="360"/>
                              <w:rPr>
                                <w:rFonts w:ascii="Arial Nova Light" w:hAnsi="Arial Nova Light" w:cstheme="majorHAnsi"/>
                                <w:sz w:val="18"/>
                                <w:szCs w:val="18"/>
                              </w:rPr>
                            </w:pPr>
                            <w:hyperlink r:id="rId22" w:history="1">
                              <w:r w:rsidR="006B30A2" w:rsidRPr="006B30A2">
                                <w:rPr>
                                  <w:rStyle w:val="Hyperlink"/>
                                  <w:rFonts w:ascii="Arial Nova Light" w:hAnsi="Arial Nova Light" w:cstheme="majorHAnsi"/>
                                  <w:sz w:val="18"/>
                                  <w:szCs w:val="18"/>
                                </w:rPr>
                                <w:t>https://www.cms.gov/Medicare/Provider-Enrollment-and-Certification/SurveyCertificationGenInfo/Downloads/QSO17-30-HospitalCAH-NH-REVISED-.pdf</w:t>
                              </w:r>
                            </w:hyperlink>
                          </w:p>
                          <w:p w14:paraId="1CD2E810" w14:textId="77777777" w:rsidR="006B30A2" w:rsidRPr="006B30A2" w:rsidRDefault="006B30A2" w:rsidP="006B30A2">
                            <w:pPr>
                              <w:rPr>
                                <w:rFonts w:ascii="Arial Nova Light" w:hAnsi="Arial Nova Light" w:cstheme="majorHAnsi"/>
                                <w:sz w:val="18"/>
                                <w:szCs w:val="18"/>
                              </w:rPr>
                            </w:pPr>
                          </w:p>
                          <w:p w14:paraId="621D6F5F" w14:textId="77777777" w:rsidR="006B30A2" w:rsidRPr="006B30A2" w:rsidRDefault="006B30A2" w:rsidP="006B30A2">
                            <w:pPr>
                              <w:pStyle w:val="ListParagraph"/>
                              <w:numPr>
                                <w:ilvl w:val="0"/>
                                <w:numId w:val="18"/>
                              </w:numPr>
                              <w:ind w:left="360"/>
                              <w:rPr>
                                <w:rFonts w:ascii="Arial Nova Light" w:hAnsi="Arial Nova Light" w:cstheme="majorHAnsi"/>
                                <w:sz w:val="18"/>
                                <w:szCs w:val="18"/>
                              </w:rPr>
                            </w:pPr>
                            <w:r w:rsidRPr="006B30A2">
                              <w:rPr>
                                <w:rFonts w:ascii="Arial Nova Light" w:hAnsi="Arial Nova Light" w:cstheme="majorHAnsi"/>
                                <w:sz w:val="18"/>
                                <w:szCs w:val="18"/>
                              </w:rPr>
                              <w:t xml:space="preserve">CSTE. Water Management Program Template: </w:t>
                            </w:r>
                            <w:hyperlink r:id="rId23" w:history="1">
                              <w:r w:rsidRPr="006B30A2">
                                <w:rPr>
                                  <w:rStyle w:val="Hyperlink"/>
                                  <w:rFonts w:ascii="Arial Nova Light" w:hAnsi="Arial Nova Light" w:cstheme="majorHAnsi"/>
                                  <w:sz w:val="18"/>
                                  <w:szCs w:val="18"/>
                                </w:rPr>
                                <w:t>https://www.cste.org/resource/resmgr/pdfs/Water_Management_Program_Tem.zip</w:t>
                              </w:r>
                            </w:hyperlink>
                            <w:r w:rsidRPr="006B30A2">
                              <w:rPr>
                                <w:rFonts w:ascii="Arial Nova Light" w:hAnsi="Arial Nova Light" w:cstheme="majorHAnsi"/>
                                <w:sz w:val="18"/>
                                <w:szCs w:val="18"/>
                              </w:rPr>
                              <w:t xml:space="preserve"> </w:t>
                            </w:r>
                          </w:p>
                          <w:p w14:paraId="0A1D5ED0" w14:textId="28D3AB7C" w:rsidR="006B30A2" w:rsidRPr="006B30A2" w:rsidRDefault="006B30A2">
                            <w:pPr>
                              <w:rPr>
                                <w:rFonts w:ascii="Arial Nova Light" w:hAnsi="Arial Nova Light"/>
                                <w:sz w:val="18"/>
                                <w:szCs w:val="18"/>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5FCB8AE" id="_x0000_s1044" type="#_x0000_t202" style="position:absolute;left:0;text-align:left;margin-left:0;margin-top:39.65pt;width:461.5pt;height:110.6pt;z-index:25166387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">
                <v:textbox style="mso-fit-shape-to-text:t">
                  <w:txbxContent>
                    <w:p w14:paraId="52AE0553" w14:textId="5B6680EC" w:rsidR="006B30A2" w:rsidRPr="006B30A2" w:rsidRDefault="006B30A2" w:rsidP="006B30A2">
                      <w:pPr>
                        <w:shd w:val="clear" w:color="auto" w:fill="DEEAF6" w:themeFill="accent5" w:themeFillTint="33"/>
                        <w:spacing w:line="276" w:lineRule="auto"/>
                        <w:rPr>
                          <w:rFonts w:ascii="Arial Nova Light" w:hAnsi="Arial Nova Light" w:cs="Arial"/>
                          <w:b/>
                          <w:bCs/>
                          <w:sz w:val="20"/>
                          <w:szCs w:val="20"/>
                        </w:rPr>
                      </w:pPr>
                      <w:r w:rsidRPr="006B30A2">
                        <w:rPr>
                          <w:rFonts w:ascii="Arial Nova Light" w:hAnsi="Arial Nova Light" w:cs="Arial"/>
                          <w:b/>
                          <w:bCs/>
                          <w:sz w:val="20"/>
                          <w:szCs w:val="20"/>
                        </w:rPr>
                        <w:t>Selected Resources</w:t>
                      </w:r>
                    </w:p>
                    <w:p w14:paraId="5F235AE9" w14:textId="77777777" w:rsidR="006B30A2" w:rsidRDefault="006B30A2" w:rsidP="006B30A2">
                      <w:pPr>
                        <w:spacing w:line="360" w:lineRule="auto"/>
                        <w:rPr>
                          <w:rFonts w:ascii="Arial Nova Light" w:hAnsi="Arial Nova Light" w:cstheme="majorHAnsi"/>
                          <w:sz w:val="18"/>
                          <w:szCs w:val="18"/>
                        </w:rPr>
                      </w:pPr>
                    </w:p>
                    <w:p w14:paraId="790F234E" w14:textId="78152B19" w:rsidR="006B30A2" w:rsidRPr="006B30A2" w:rsidRDefault="006B30A2" w:rsidP="006B30A2">
                      <w:pPr>
                        <w:spacing w:line="360" w:lineRule="auto"/>
                        <w:rPr>
                          <w:rFonts w:ascii="Arial Nova Light" w:hAnsi="Arial Nova Light" w:cstheme="majorHAnsi"/>
                          <w:sz w:val="18"/>
                          <w:szCs w:val="18"/>
                        </w:rPr>
                      </w:pPr>
                      <w:r w:rsidRPr="006B30A2">
                        <w:rPr>
                          <w:rFonts w:ascii="Arial Nova Light" w:hAnsi="Arial Nova Light" w:cstheme="majorHAnsi"/>
                          <w:sz w:val="18"/>
                          <w:szCs w:val="18"/>
                        </w:rPr>
                        <w:t xml:space="preserve">This section identifies key resources about </w:t>
                      </w:r>
                      <w:r w:rsidRPr="006B30A2">
                        <w:rPr>
                          <w:rFonts w:ascii="Arial Nova Light" w:hAnsi="Arial Nova Light" w:cstheme="majorHAnsi"/>
                          <w:i/>
                          <w:iCs/>
                          <w:sz w:val="18"/>
                          <w:szCs w:val="18"/>
                        </w:rPr>
                        <w:t>Legionella</w:t>
                      </w:r>
                      <w:r w:rsidRPr="006B30A2">
                        <w:rPr>
                          <w:rFonts w:ascii="Arial Nova Light" w:hAnsi="Arial Nova Light" w:cstheme="majorHAnsi"/>
                          <w:sz w:val="18"/>
                          <w:szCs w:val="18"/>
                        </w:rPr>
                        <w:t xml:space="preserve"> colonization and LD in healthcare facility settings. </w:t>
                      </w:r>
                    </w:p>
                    <w:p w14:paraId="54CA6597" w14:textId="77777777" w:rsidR="006B30A2" w:rsidRPr="006B30A2" w:rsidRDefault="006B30A2" w:rsidP="006B30A2">
                      <w:pPr>
                        <w:pStyle w:val="ListParagraph"/>
                        <w:numPr>
                          <w:ilvl w:val="0"/>
                          <w:numId w:val="18"/>
                        </w:numPr>
                        <w:ind w:left="360"/>
                        <w:rPr>
                          <w:rStyle w:val="Hyperlink"/>
                          <w:rFonts w:ascii="Arial Nova Light" w:hAnsi="Arial Nova Light" w:cstheme="majorHAnsi"/>
                          <w:color w:val="auto"/>
                          <w:sz w:val="18"/>
                          <w:szCs w:val="18"/>
                          <w:u w:val="none"/>
                        </w:rPr>
                      </w:pPr>
                      <w:r w:rsidRPr="006B30A2">
                        <w:rPr>
                          <w:rFonts w:ascii="Arial Nova Light" w:hAnsi="Arial Nova Light" w:cstheme="majorHAnsi"/>
                          <w:sz w:val="18"/>
                          <w:szCs w:val="18"/>
                        </w:rPr>
                        <w:t xml:space="preserve">ASHRAE. Standard 188: Legionellosis: Risk Management for Building Water Systems (ANSI approved): </w:t>
                      </w:r>
                      <w:hyperlink r:id="rId24" w:history="1">
                        <w:r w:rsidRPr="006B30A2">
                          <w:rPr>
                            <w:rStyle w:val="Hyperlink"/>
                            <w:rFonts w:ascii="Arial Nova Light" w:hAnsi="Arial Nova Light" w:cstheme="majorHAnsi"/>
                            <w:sz w:val="18"/>
                            <w:szCs w:val="18"/>
                          </w:rPr>
                          <w:t>https://www.ashrae.org/technical-resources/bookstore/ansi-ashrae-standard-188-2018-legionellosis-risk-management-for-building-water-systems</w:t>
                        </w:r>
                      </w:hyperlink>
                    </w:p>
                    <w:p w14:paraId="73A82E3D" w14:textId="77777777" w:rsidR="006B30A2" w:rsidRPr="006B30A2" w:rsidRDefault="006B30A2" w:rsidP="006B30A2">
                      <w:pPr>
                        <w:pStyle w:val="ListParagraph"/>
                        <w:ind w:left="360"/>
                        <w:rPr>
                          <w:rStyle w:val="Hyperlink"/>
                          <w:rFonts w:ascii="Arial Nova Light" w:hAnsi="Arial Nova Light" w:cstheme="majorHAnsi"/>
                          <w:color w:val="auto"/>
                          <w:sz w:val="18"/>
                          <w:szCs w:val="18"/>
                          <w:u w:val="none"/>
                        </w:rPr>
                      </w:pPr>
                    </w:p>
                    <w:p w14:paraId="1602D8F1" w14:textId="77777777" w:rsidR="006B30A2" w:rsidRPr="006B30A2" w:rsidRDefault="006B30A2" w:rsidP="006B30A2">
                      <w:pPr>
                        <w:pStyle w:val="ListParagraph"/>
                        <w:numPr>
                          <w:ilvl w:val="0"/>
                          <w:numId w:val="18"/>
                        </w:numPr>
                        <w:ind w:left="360"/>
                        <w:rPr>
                          <w:rStyle w:val="Hyperlink"/>
                          <w:rFonts w:ascii="Arial Nova Light" w:hAnsi="Arial Nova Light" w:cstheme="majorHAnsi"/>
                          <w:color w:val="auto"/>
                          <w:sz w:val="18"/>
                          <w:szCs w:val="18"/>
                          <w:u w:val="none"/>
                        </w:rPr>
                      </w:pPr>
                      <w:r w:rsidRPr="006B30A2">
                        <w:rPr>
                          <w:rFonts w:ascii="Arial Nova Light" w:hAnsi="Arial Nova Light" w:cstheme="majorHAnsi"/>
                          <w:sz w:val="18"/>
                          <w:szCs w:val="18"/>
                        </w:rPr>
                        <w:t xml:space="preserve">ASHRAE. </w:t>
                      </w:r>
                      <w:r w:rsidRPr="006B30A2">
                        <w:rPr>
                          <w:rStyle w:val="Hyperlink"/>
                          <w:rFonts w:ascii="Arial Nova Light" w:hAnsi="Arial Nova Light" w:cstheme="majorHAnsi"/>
                          <w:color w:val="auto"/>
                          <w:sz w:val="18"/>
                          <w:szCs w:val="18"/>
                          <w:u w:val="none"/>
                        </w:rPr>
                        <w:t>Managing the risk of legionellosis associated with building water systems. ASHRAE guideline 12-2020:</w:t>
                      </w:r>
                    </w:p>
                    <w:p w14:paraId="064955EB" w14:textId="77777777" w:rsidR="006B30A2" w:rsidRPr="006B30A2" w:rsidRDefault="00A260BC" w:rsidP="006B30A2">
                      <w:pPr>
                        <w:pStyle w:val="ListParagraph"/>
                        <w:ind w:left="360"/>
                        <w:rPr>
                          <w:rStyle w:val="Hyperlink"/>
                          <w:rFonts w:ascii="Arial Nova Light" w:hAnsi="Arial Nova Light" w:cstheme="majorHAnsi"/>
                          <w:color w:val="auto"/>
                          <w:sz w:val="18"/>
                          <w:szCs w:val="18"/>
                          <w:u w:val="none"/>
                        </w:rPr>
                      </w:pPr>
                      <w:hyperlink r:id="rId25" w:history="1">
                        <w:r w:rsidR="006B30A2" w:rsidRPr="006B30A2">
                          <w:rPr>
                            <w:rStyle w:val="Hyperlink"/>
                            <w:rFonts w:ascii="Arial Nova Light" w:hAnsi="Arial Nova Light" w:cstheme="majorHAnsi"/>
                            <w:sz w:val="18"/>
                            <w:szCs w:val="18"/>
                          </w:rPr>
                          <w:t>https://www.techstreet.com/ashrae/standards/guideline-12-2020-managing-the-risk-of-legionellosis-associated-with-building-water-systems?product_id=2111422</w:t>
                        </w:r>
                      </w:hyperlink>
                    </w:p>
                    <w:p w14:paraId="4671CCF8" w14:textId="77777777" w:rsidR="006B30A2" w:rsidRPr="006B30A2" w:rsidRDefault="006B30A2" w:rsidP="006B30A2">
                      <w:pPr>
                        <w:pStyle w:val="ListParagraph"/>
                        <w:ind w:left="360"/>
                        <w:rPr>
                          <w:rFonts w:ascii="Arial Nova Light" w:hAnsi="Arial Nova Light" w:cstheme="majorHAnsi"/>
                          <w:sz w:val="18"/>
                          <w:szCs w:val="18"/>
                        </w:rPr>
                      </w:pPr>
                    </w:p>
                    <w:p w14:paraId="2AABD864" w14:textId="77777777" w:rsidR="006B30A2" w:rsidRDefault="006B30A2" w:rsidP="006B30A2">
                      <w:pPr>
                        <w:pStyle w:val="ListParagraph"/>
                        <w:numPr>
                          <w:ilvl w:val="0"/>
                          <w:numId w:val="18"/>
                        </w:numPr>
                        <w:ind w:left="360"/>
                        <w:rPr>
                          <w:rFonts w:ascii="Arial Nova Light" w:hAnsi="Arial Nova Light" w:cstheme="majorHAnsi"/>
                          <w:sz w:val="18"/>
                          <w:szCs w:val="18"/>
                        </w:rPr>
                      </w:pPr>
                      <w:r w:rsidRPr="006B30A2">
                        <w:rPr>
                          <w:rFonts w:ascii="Arial Nova Light" w:hAnsi="Arial Nova Light" w:cstheme="majorHAnsi"/>
                          <w:sz w:val="18"/>
                          <w:szCs w:val="18"/>
                        </w:rPr>
                        <w:t xml:space="preserve">CDC. Legionella (Legionnaires' Disease and Pontiac Fever). Healthcare Investigation Resources: </w:t>
                      </w:r>
                      <w:hyperlink r:id="rId26" w:history="1">
                        <w:r w:rsidRPr="006B30A2">
                          <w:rPr>
                            <w:rStyle w:val="Hyperlink"/>
                            <w:rFonts w:ascii="Arial Nova Light" w:hAnsi="Arial Nova Light" w:cstheme="majorHAnsi"/>
                            <w:sz w:val="18"/>
                            <w:szCs w:val="18"/>
                          </w:rPr>
                          <w:t>https://www.cdc.gov/legionella/health-depts/healthcare-resources/index.html</w:t>
                        </w:r>
                      </w:hyperlink>
                      <w:r w:rsidRPr="006B30A2">
                        <w:rPr>
                          <w:rFonts w:ascii="Arial Nova Light" w:hAnsi="Arial Nova Light" w:cstheme="majorHAnsi"/>
                          <w:sz w:val="18"/>
                          <w:szCs w:val="18"/>
                        </w:rPr>
                        <w:t>.</w:t>
                      </w:r>
                    </w:p>
                    <w:p w14:paraId="1B2DD241" w14:textId="77777777" w:rsidR="006B30A2" w:rsidRDefault="006B30A2" w:rsidP="006B30A2">
                      <w:pPr>
                        <w:pStyle w:val="ListParagraph"/>
                        <w:ind w:left="360"/>
                        <w:rPr>
                          <w:rFonts w:ascii="Arial Nova Light" w:hAnsi="Arial Nova Light" w:cstheme="majorHAnsi"/>
                          <w:sz w:val="18"/>
                          <w:szCs w:val="18"/>
                        </w:rPr>
                      </w:pPr>
                    </w:p>
                    <w:p w14:paraId="0F4CA879" w14:textId="6952F67C" w:rsidR="006B30A2" w:rsidRPr="006B30A2" w:rsidRDefault="006B30A2" w:rsidP="006B30A2">
                      <w:pPr>
                        <w:pStyle w:val="ListParagraph"/>
                        <w:numPr>
                          <w:ilvl w:val="0"/>
                          <w:numId w:val="18"/>
                        </w:numPr>
                        <w:ind w:left="360"/>
                        <w:rPr>
                          <w:rFonts w:ascii="Arial Nova Light" w:hAnsi="Arial Nova Light" w:cstheme="majorHAnsi"/>
                          <w:sz w:val="18"/>
                          <w:szCs w:val="18"/>
                        </w:rPr>
                      </w:pPr>
                      <w:r w:rsidRPr="006B30A2">
                        <w:rPr>
                          <w:rFonts w:ascii="Arial Nova Light" w:hAnsi="Arial Nova Light" w:cstheme="majorHAnsi"/>
                          <w:sz w:val="18"/>
                          <w:szCs w:val="18"/>
                        </w:rPr>
                        <w:t xml:space="preserve">CDC. Legionnaires’ Disease Communication Resources: </w:t>
                      </w:r>
                      <w:hyperlink r:id="rId27" w:anchor="press-releases" w:history="1">
                        <w:r w:rsidRPr="006B30A2">
                          <w:rPr>
                            <w:rFonts w:ascii="Arial Nova Light" w:hAnsi="Arial Nova Light" w:cstheme="majorHAnsi"/>
                            <w:color w:val="0000FF"/>
                            <w:sz w:val="18"/>
                            <w:szCs w:val="18"/>
                            <w:u w:val="single"/>
                          </w:rPr>
                          <w:t>https://www.cdc.gov/legionella/health-depts/communications-resources.html#press-releases</w:t>
                        </w:r>
                      </w:hyperlink>
                      <w:r>
                        <w:rPr>
                          <w:rFonts w:ascii="Arial Nova Light" w:hAnsi="Arial Nova Light" w:cstheme="majorHAnsi"/>
                          <w:color w:val="0000FF"/>
                          <w:sz w:val="18"/>
                          <w:szCs w:val="18"/>
                          <w:u w:val="single"/>
                        </w:rPr>
                        <w:t xml:space="preserve"> </w:t>
                      </w:r>
                      <w:r w:rsidRPr="006B30A2">
                        <w:rPr>
                          <w:rFonts w:ascii="Arial Nova Light" w:hAnsi="Arial Nova Light" w:cstheme="majorHAnsi"/>
                          <w:sz w:val="18"/>
                          <w:szCs w:val="18"/>
                        </w:rPr>
                        <w:t>(Includes sample letters for healthcare facilities</w:t>
                      </w:r>
                      <w:r>
                        <w:rPr>
                          <w:rFonts w:ascii="Arial Nova Light" w:hAnsi="Arial Nova Light" w:cstheme="majorHAnsi"/>
                          <w:sz w:val="18"/>
                          <w:szCs w:val="18"/>
                        </w:rPr>
                        <w:t>)</w:t>
                      </w:r>
                    </w:p>
                    <w:p w14:paraId="0AE7D472" w14:textId="77777777" w:rsidR="006B30A2" w:rsidRPr="006B30A2" w:rsidRDefault="006B30A2" w:rsidP="006B30A2">
                      <w:pPr>
                        <w:rPr>
                          <w:rFonts w:ascii="Arial Nova Light" w:hAnsi="Arial Nova Light" w:cstheme="majorHAnsi"/>
                          <w:sz w:val="18"/>
                          <w:szCs w:val="18"/>
                        </w:rPr>
                      </w:pPr>
                    </w:p>
                    <w:p w14:paraId="7ACDCC83" w14:textId="77777777" w:rsidR="006B30A2" w:rsidRPr="006B30A2" w:rsidRDefault="006B30A2" w:rsidP="006B30A2">
                      <w:pPr>
                        <w:numPr>
                          <w:ilvl w:val="0"/>
                          <w:numId w:val="22"/>
                        </w:numPr>
                        <w:tabs>
                          <w:tab w:val="num" w:pos="720"/>
                        </w:tabs>
                        <w:rPr>
                          <w:rFonts w:ascii="Arial Nova Light" w:hAnsi="Arial Nova Light" w:cstheme="majorHAnsi"/>
                          <w:sz w:val="18"/>
                          <w:szCs w:val="18"/>
                        </w:rPr>
                      </w:pPr>
                      <w:r w:rsidRPr="006B30A2">
                        <w:rPr>
                          <w:rFonts w:ascii="Arial Nova Light" w:hAnsi="Arial Nova Light" w:cstheme="majorHAnsi"/>
                          <w:sz w:val="18"/>
                          <w:szCs w:val="18"/>
                        </w:rPr>
                        <w:t xml:space="preserve">CDC. Guidelines for environmental infection control in health-care facilities: Recommendations of CDC and the Healthcare Infection Control Practices Advisory Committee. </w:t>
                      </w:r>
                      <w:r w:rsidRPr="006B30A2">
                        <w:rPr>
                          <w:rFonts w:ascii="Arial Nova Light" w:hAnsi="Arial Nova Light" w:cstheme="majorHAnsi"/>
                          <w:i/>
                          <w:iCs/>
                          <w:sz w:val="18"/>
                          <w:szCs w:val="18"/>
                        </w:rPr>
                        <w:t>MMWR</w:t>
                      </w:r>
                      <w:r w:rsidRPr="006B30A2">
                        <w:rPr>
                          <w:rFonts w:ascii="Arial Nova Light" w:hAnsi="Arial Nova Light" w:cstheme="majorHAnsi"/>
                          <w:sz w:val="18"/>
                          <w:szCs w:val="18"/>
                        </w:rPr>
                        <w:t>. 2003;52(RR-10):1–42:</w:t>
                      </w:r>
                    </w:p>
                    <w:p w14:paraId="442BB926" w14:textId="77777777" w:rsidR="006B30A2" w:rsidRPr="006B30A2" w:rsidRDefault="00A260BC" w:rsidP="006B30A2">
                      <w:pPr>
                        <w:tabs>
                          <w:tab w:val="num" w:pos="720"/>
                        </w:tabs>
                        <w:ind w:left="360"/>
                        <w:rPr>
                          <w:rFonts w:ascii="Arial Nova Light" w:hAnsi="Arial Nova Light" w:cstheme="majorHAnsi"/>
                          <w:sz w:val="18"/>
                          <w:szCs w:val="18"/>
                        </w:rPr>
                      </w:pPr>
                      <w:hyperlink r:id="rId28" w:history="1">
                        <w:r w:rsidR="006B30A2" w:rsidRPr="006B30A2">
                          <w:rPr>
                            <w:rStyle w:val="Hyperlink"/>
                            <w:rFonts w:ascii="Arial Nova Light" w:hAnsi="Arial Nova Light" w:cstheme="majorHAnsi"/>
                            <w:sz w:val="18"/>
                            <w:szCs w:val="18"/>
                          </w:rPr>
                          <w:t>https://www.cdc.gov/mmwr/preview/mmwrhtml/rr5210a1.htm</w:t>
                        </w:r>
                      </w:hyperlink>
                    </w:p>
                    <w:p w14:paraId="5C6AAE82" w14:textId="77777777" w:rsidR="006B30A2" w:rsidRPr="006B30A2" w:rsidRDefault="006B30A2" w:rsidP="006B30A2">
                      <w:pPr>
                        <w:ind w:left="360"/>
                        <w:rPr>
                          <w:rFonts w:ascii="Arial Nova Light" w:hAnsi="Arial Nova Light" w:cstheme="majorHAnsi"/>
                          <w:sz w:val="18"/>
                          <w:szCs w:val="18"/>
                        </w:rPr>
                      </w:pPr>
                    </w:p>
                    <w:p w14:paraId="03B5AAEA" w14:textId="77777777" w:rsidR="006B30A2" w:rsidRPr="006B30A2" w:rsidRDefault="006B30A2" w:rsidP="006B30A2">
                      <w:pPr>
                        <w:numPr>
                          <w:ilvl w:val="0"/>
                          <w:numId w:val="22"/>
                        </w:numPr>
                        <w:tabs>
                          <w:tab w:val="num" w:pos="720"/>
                        </w:tabs>
                        <w:rPr>
                          <w:rFonts w:ascii="Arial Nova Light" w:hAnsi="Arial Nova Light" w:cstheme="majorHAnsi"/>
                          <w:sz w:val="18"/>
                          <w:szCs w:val="18"/>
                        </w:rPr>
                      </w:pPr>
                      <w:r w:rsidRPr="006B30A2">
                        <w:rPr>
                          <w:rFonts w:ascii="Arial Nova Light" w:hAnsi="Arial Nova Light" w:cstheme="majorHAnsi"/>
                          <w:sz w:val="18"/>
                          <w:szCs w:val="18"/>
                        </w:rPr>
                        <w:t xml:space="preserve">CDC. Guidelines for preventing health-care-associated pneumonia, 2003: Recommendations of CDC and the Healthcare Infection Control Practices Advisory Committee. </w:t>
                      </w:r>
                      <w:r w:rsidRPr="006B30A2">
                        <w:rPr>
                          <w:rFonts w:ascii="Arial Nova Light" w:hAnsi="Arial Nova Light" w:cstheme="majorHAnsi"/>
                          <w:i/>
                          <w:iCs/>
                          <w:sz w:val="18"/>
                          <w:szCs w:val="18"/>
                        </w:rPr>
                        <w:t>MMWR</w:t>
                      </w:r>
                      <w:r w:rsidRPr="006B30A2">
                        <w:rPr>
                          <w:rFonts w:ascii="Arial Nova Light" w:hAnsi="Arial Nova Light" w:cstheme="majorHAnsi"/>
                          <w:sz w:val="18"/>
                          <w:szCs w:val="18"/>
                        </w:rPr>
                        <w:t xml:space="preserve">. 2004;53(RR-3):1–36: </w:t>
                      </w:r>
                      <w:hyperlink r:id="rId29" w:history="1">
                        <w:r w:rsidRPr="006B30A2">
                          <w:rPr>
                            <w:rStyle w:val="Hyperlink"/>
                            <w:rFonts w:ascii="Arial Nova Light" w:hAnsi="Arial Nova Light" w:cstheme="majorHAnsi"/>
                            <w:sz w:val="18"/>
                            <w:szCs w:val="18"/>
                          </w:rPr>
                          <w:t>https://www.cdc.gov/mmwr/preview/mmwrhtml/rr5303a1.htm</w:t>
                        </w:r>
                      </w:hyperlink>
                    </w:p>
                    <w:p w14:paraId="6B6A85E2" w14:textId="77777777" w:rsidR="006B30A2" w:rsidRPr="006B30A2" w:rsidRDefault="006B30A2" w:rsidP="006B30A2">
                      <w:pPr>
                        <w:rPr>
                          <w:rFonts w:ascii="Arial Nova Light" w:hAnsi="Arial Nova Light" w:cstheme="majorHAnsi"/>
                          <w:sz w:val="18"/>
                          <w:szCs w:val="18"/>
                        </w:rPr>
                      </w:pPr>
                    </w:p>
                    <w:p w14:paraId="709F15C0" w14:textId="77777777" w:rsidR="006B30A2" w:rsidRPr="006B30A2" w:rsidRDefault="006B30A2" w:rsidP="006B30A2">
                      <w:pPr>
                        <w:numPr>
                          <w:ilvl w:val="0"/>
                          <w:numId w:val="22"/>
                        </w:numPr>
                        <w:tabs>
                          <w:tab w:val="num" w:pos="720"/>
                        </w:tabs>
                        <w:rPr>
                          <w:rFonts w:ascii="Arial Nova Light" w:hAnsi="Arial Nova Light" w:cstheme="majorHAnsi"/>
                          <w:sz w:val="18"/>
                          <w:szCs w:val="18"/>
                        </w:rPr>
                      </w:pPr>
                      <w:r w:rsidRPr="006B30A2">
                        <w:rPr>
                          <w:rFonts w:ascii="Arial Nova Light" w:hAnsi="Arial Nova Light" w:cstheme="majorHAnsi"/>
                          <w:sz w:val="18"/>
                          <w:szCs w:val="18"/>
                        </w:rPr>
                        <w:t xml:space="preserve">CDC. Guidelines for infection control in dental health-care settings, 2003pdf icon. </w:t>
                      </w:r>
                      <w:r w:rsidRPr="006B30A2">
                        <w:rPr>
                          <w:rFonts w:ascii="Arial Nova Light" w:hAnsi="Arial Nova Light" w:cstheme="majorHAnsi"/>
                          <w:i/>
                          <w:iCs/>
                          <w:sz w:val="18"/>
                          <w:szCs w:val="18"/>
                        </w:rPr>
                        <w:t>MMWR</w:t>
                      </w:r>
                      <w:r w:rsidRPr="006B30A2">
                        <w:rPr>
                          <w:rFonts w:ascii="Arial Nova Light" w:hAnsi="Arial Nova Light" w:cstheme="majorHAnsi"/>
                          <w:sz w:val="18"/>
                          <w:szCs w:val="18"/>
                        </w:rPr>
                        <w:t>. 2003;52(RR-17):</w:t>
                      </w:r>
                    </w:p>
                    <w:p w14:paraId="22126143" w14:textId="77777777" w:rsidR="006B30A2" w:rsidRPr="006B30A2" w:rsidRDefault="00A260BC" w:rsidP="006B30A2">
                      <w:pPr>
                        <w:ind w:left="360"/>
                        <w:rPr>
                          <w:rFonts w:ascii="Arial Nova Light" w:hAnsi="Arial Nova Light" w:cstheme="majorHAnsi"/>
                          <w:sz w:val="18"/>
                          <w:szCs w:val="18"/>
                        </w:rPr>
                      </w:pPr>
                      <w:hyperlink r:id="rId30" w:history="1">
                        <w:r w:rsidR="006B30A2" w:rsidRPr="006B30A2">
                          <w:rPr>
                            <w:rStyle w:val="Hyperlink"/>
                            <w:rFonts w:ascii="Arial Nova Light" w:hAnsi="Arial Nova Light" w:cstheme="majorHAnsi"/>
                            <w:sz w:val="18"/>
                            <w:szCs w:val="18"/>
                          </w:rPr>
                          <w:t>https://www.cdc.gov/mmwr/PDF/rr/rr5217.pdf</w:t>
                        </w:r>
                      </w:hyperlink>
                    </w:p>
                    <w:p w14:paraId="3629FA38" w14:textId="77777777" w:rsidR="006B30A2" w:rsidRPr="006B30A2" w:rsidRDefault="006B30A2" w:rsidP="006B30A2">
                      <w:pPr>
                        <w:tabs>
                          <w:tab w:val="num" w:pos="720"/>
                        </w:tabs>
                        <w:ind w:left="360"/>
                        <w:rPr>
                          <w:rFonts w:ascii="Arial Nova Light" w:hAnsi="Arial Nova Light" w:cstheme="majorHAnsi"/>
                          <w:sz w:val="18"/>
                          <w:szCs w:val="18"/>
                        </w:rPr>
                      </w:pPr>
                    </w:p>
                    <w:p w14:paraId="0370F6A3" w14:textId="77777777" w:rsidR="006B30A2" w:rsidRPr="006B30A2" w:rsidRDefault="006B30A2" w:rsidP="006B30A2">
                      <w:pPr>
                        <w:pStyle w:val="ListParagraph"/>
                        <w:numPr>
                          <w:ilvl w:val="0"/>
                          <w:numId w:val="21"/>
                        </w:numPr>
                        <w:rPr>
                          <w:rFonts w:ascii="Arial Nova Light" w:hAnsi="Arial Nova Light" w:cstheme="majorHAnsi"/>
                          <w:sz w:val="18"/>
                          <w:szCs w:val="18"/>
                        </w:rPr>
                      </w:pPr>
                      <w:r w:rsidRPr="006B30A2">
                        <w:rPr>
                          <w:rFonts w:ascii="Arial Nova Light" w:hAnsi="Arial Nova Light" w:cstheme="majorHAnsi"/>
                          <w:sz w:val="18"/>
                          <w:szCs w:val="18"/>
                        </w:rPr>
                        <w:t>CMS. Requirement to Reduce Legionella Risk in Healthcare Facility Water Systems to Prevent Cases and Outbreaks of Legionnaires’ Disease:</w:t>
                      </w:r>
                    </w:p>
                    <w:p w14:paraId="1FB278D9" w14:textId="77777777" w:rsidR="006B30A2" w:rsidRPr="006B30A2" w:rsidRDefault="00A260BC" w:rsidP="006B30A2">
                      <w:pPr>
                        <w:pStyle w:val="ListParagraph"/>
                        <w:ind w:left="360"/>
                        <w:rPr>
                          <w:rFonts w:ascii="Arial Nova Light" w:hAnsi="Arial Nova Light" w:cstheme="majorHAnsi"/>
                          <w:sz w:val="18"/>
                          <w:szCs w:val="18"/>
                        </w:rPr>
                      </w:pPr>
                      <w:hyperlink r:id="rId31" w:history="1">
                        <w:r w:rsidR="006B30A2" w:rsidRPr="006B30A2">
                          <w:rPr>
                            <w:rStyle w:val="Hyperlink"/>
                            <w:rFonts w:ascii="Arial Nova Light" w:hAnsi="Arial Nova Light" w:cstheme="majorHAnsi"/>
                            <w:sz w:val="18"/>
                            <w:szCs w:val="18"/>
                          </w:rPr>
                          <w:t>https://www.cms.gov/Medicare/Provider-Enrollment-and-Certification/SurveyCertificationGenInfo/Downloads/QSO17-30-HospitalCAH-NH-REVISED-.pdf</w:t>
                        </w:r>
                      </w:hyperlink>
                    </w:p>
                    <w:p w14:paraId="1CD2E810" w14:textId="77777777" w:rsidR="006B30A2" w:rsidRPr="006B30A2" w:rsidRDefault="006B30A2" w:rsidP="006B30A2">
                      <w:pPr>
                        <w:rPr>
                          <w:rFonts w:ascii="Arial Nova Light" w:hAnsi="Arial Nova Light" w:cstheme="majorHAnsi"/>
                          <w:sz w:val="18"/>
                          <w:szCs w:val="18"/>
                        </w:rPr>
                      </w:pPr>
                    </w:p>
                    <w:p w14:paraId="621D6F5F" w14:textId="77777777" w:rsidR="006B30A2" w:rsidRPr="006B30A2" w:rsidRDefault="006B30A2" w:rsidP="006B30A2">
                      <w:pPr>
                        <w:pStyle w:val="ListParagraph"/>
                        <w:numPr>
                          <w:ilvl w:val="0"/>
                          <w:numId w:val="18"/>
                        </w:numPr>
                        <w:ind w:left="360"/>
                        <w:rPr>
                          <w:rFonts w:ascii="Arial Nova Light" w:hAnsi="Arial Nova Light" w:cstheme="majorHAnsi"/>
                          <w:sz w:val="18"/>
                          <w:szCs w:val="18"/>
                        </w:rPr>
                      </w:pPr>
                      <w:r w:rsidRPr="006B30A2">
                        <w:rPr>
                          <w:rFonts w:ascii="Arial Nova Light" w:hAnsi="Arial Nova Light" w:cstheme="majorHAnsi"/>
                          <w:sz w:val="18"/>
                          <w:szCs w:val="18"/>
                        </w:rPr>
                        <w:t xml:space="preserve">CSTE. Water Management Program Template: </w:t>
                      </w:r>
                      <w:hyperlink r:id="rId32" w:history="1">
                        <w:r w:rsidRPr="006B30A2">
                          <w:rPr>
                            <w:rStyle w:val="Hyperlink"/>
                            <w:rFonts w:ascii="Arial Nova Light" w:hAnsi="Arial Nova Light" w:cstheme="majorHAnsi"/>
                            <w:sz w:val="18"/>
                            <w:szCs w:val="18"/>
                          </w:rPr>
                          <w:t>https://www.cste.org/resource/resmgr/pdfs/Water_Management_Program_Tem.zip</w:t>
                        </w:r>
                      </w:hyperlink>
                      <w:r w:rsidRPr="006B30A2">
                        <w:rPr>
                          <w:rFonts w:ascii="Arial Nova Light" w:hAnsi="Arial Nova Light" w:cstheme="majorHAnsi"/>
                          <w:sz w:val="18"/>
                          <w:szCs w:val="18"/>
                        </w:rPr>
                        <w:t xml:space="preserve"> </w:t>
                      </w:r>
                    </w:p>
                    <w:p w14:paraId="0A1D5ED0" w14:textId="28D3AB7C" w:rsidR="006B30A2" w:rsidRPr="006B30A2" w:rsidRDefault="006B30A2">
                      <w:pPr>
                        <w:rPr>
                          <w:rFonts w:ascii="Arial Nova Light" w:hAnsi="Arial Nova Light"/>
                          <w:sz w:val="18"/>
                          <w:szCs w:val="18"/>
                        </w:rPr>
                      </w:pPr>
                    </w:p>
                  </w:txbxContent>
                </v:textbox>
                <w10:wrap type="topAndBottom" anchorx="margin"/>
              </v:shape>
            </w:pict>
          </mc:Fallback>
        </mc:AlternateContent>
      </w:r>
      <w:r w:rsidR="000403CA">
        <w:rPr>
          <w:rFonts w:asciiTheme="majorHAnsi" w:hAnsiTheme="majorHAnsi" w:cstheme="majorHAnsi"/>
        </w:rPr>
        <w:t>outbreak is being addressed and mitigated.</w:t>
      </w:r>
    </w:p>
    <w:p w14:paraId="21729FBC" w14:textId="6FF99F9E" w:rsidR="009D20A8" w:rsidRDefault="009D20A8">
      <w:pPr>
        <w:rPr>
          <w:rFonts w:asciiTheme="majorHAnsi" w:hAnsiTheme="majorHAnsi" w:cstheme="majorHAnsi"/>
        </w:rPr>
      </w:pPr>
    </w:p>
    <w:p w14:paraId="4463CA4A" w14:textId="0D5E85E2" w:rsidR="006B30A2" w:rsidRDefault="006B30A2">
      <w:pPr>
        <w:rPr>
          <w:rFonts w:asciiTheme="majorHAnsi" w:hAnsiTheme="majorHAnsi" w:cstheme="majorHAnsi"/>
        </w:rPr>
      </w:pPr>
    </w:p>
    <w:p w14:paraId="16EA7E61" w14:textId="532F1E06" w:rsidR="006B30A2" w:rsidRDefault="006B30A2">
      <w:pPr>
        <w:rPr>
          <w:rFonts w:asciiTheme="majorHAnsi" w:hAnsiTheme="majorHAnsi" w:cstheme="majorHAnsi"/>
        </w:rPr>
      </w:pPr>
    </w:p>
    <w:p w14:paraId="1FCCE47F" w14:textId="406693D1" w:rsidR="006B30A2" w:rsidRDefault="006B30A2">
      <w:pPr>
        <w:rPr>
          <w:rFonts w:asciiTheme="majorHAnsi" w:hAnsiTheme="majorHAnsi" w:cstheme="majorHAnsi"/>
        </w:rPr>
      </w:pPr>
    </w:p>
    <w:p w14:paraId="269F2460" w14:textId="2EEB0E1E" w:rsidR="009D20A8" w:rsidRDefault="009D20A8" w:rsidP="009D20A8">
      <w:pPr>
        <w:rPr>
          <w:rFonts w:asciiTheme="majorHAnsi" w:hAnsiTheme="majorHAnsi" w:cstheme="majorHAnsi"/>
        </w:rPr>
      </w:pPr>
    </w:p>
    <w:p w14:paraId="387F794B" w14:textId="16DE5C03" w:rsidR="009D20A8" w:rsidRDefault="009D20A8">
      <w:pPr>
        <w:rPr>
          <w:rFonts w:asciiTheme="majorHAnsi" w:hAnsiTheme="majorHAnsi" w:cstheme="majorHAnsi"/>
        </w:rPr>
      </w:pPr>
      <w:r>
        <w:rPr>
          <w:rFonts w:asciiTheme="majorHAnsi" w:hAnsiTheme="majorHAnsi" w:cstheme="majorHAnsi"/>
        </w:rPr>
        <w:br w:type="page"/>
      </w:r>
    </w:p>
    <w:p w14:paraId="1EDF8256" w14:textId="7BE18F72" w:rsidR="008225A2" w:rsidRPr="00242166" w:rsidRDefault="008225A2" w:rsidP="008225A2">
      <w:pPr>
        <w:shd w:val="clear" w:color="auto" w:fill="DEEAF6" w:themeFill="accent5" w:themeFillTint="33"/>
        <w:spacing w:after="120"/>
        <w:jc w:val="center"/>
        <w:rPr>
          <w:rFonts w:ascii="Calibri" w:eastAsia="Calibri" w:hAnsi="Calibri" w:cs="Times New Roman"/>
          <w:sz w:val="28"/>
          <w:szCs w:val="28"/>
        </w:rPr>
      </w:pPr>
      <w:r w:rsidRPr="00242166">
        <w:rPr>
          <w:rFonts w:ascii="Arial" w:eastAsia="Calibri" w:hAnsi="Arial" w:cs="Arial"/>
          <w:b/>
          <w:bCs/>
          <w:sz w:val="24"/>
          <w:szCs w:val="24"/>
        </w:rPr>
        <w:lastRenderedPageBreak/>
        <w:t>Key Audiences and Messaging Tables for H</w:t>
      </w:r>
      <w:r w:rsidR="00343B4E">
        <w:rPr>
          <w:rFonts w:ascii="Arial" w:eastAsia="Calibri" w:hAnsi="Arial" w:cs="Arial"/>
          <w:b/>
          <w:bCs/>
          <w:sz w:val="24"/>
          <w:szCs w:val="24"/>
        </w:rPr>
        <w:t xml:space="preserve">ealthcare </w:t>
      </w:r>
      <w:r w:rsidR="006C5D67">
        <w:rPr>
          <w:rFonts w:ascii="Arial" w:eastAsia="Calibri" w:hAnsi="Arial" w:cs="Arial"/>
          <w:b/>
          <w:bCs/>
          <w:sz w:val="24"/>
          <w:szCs w:val="24"/>
        </w:rPr>
        <w:t>Facilities</w:t>
      </w:r>
    </w:p>
    <w:p w14:paraId="7F97E193" w14:textId="45B75895" w:rsidR="008225A2" w:rsidRDefault="008225A2" w:rsidP="008225A2">
      <w:pPr>
        <w:spacing w:after="120"/>
        <w:rPr>
          <w:rFonts w:ascii="Calibri Light" w:eastAsia="Calibri" w:hAnsi="Calibri Light" w:cs="Times New Roman"/>
          <w:sz w:val="24"/>
          <w:szCs w:val="24"/>
        </w:rPr>
      </w:pPr>
      <w:r w:rsidRPr="00242166">
        <w:rPr>
          <w:rFonts w:ascii="Calibri Light" w:eastAsia="Calibri" w:hAnsi="Calibri Light" w:cs="Times New Roman"/>
        </w:rPr>
        <w:t xml:space="preserve">The following tables address </w:t>
      </w:r>
      <w:r>
        <w:rPr>
          <w:rFonts w:ascii="Calibri Light" w:eastAsia="Calibri" w:hAnsi="Calibri Light" w:cs="Times New Roman"/>
        </w:rPr>
        <w:t xml:space="preserve">key </w:t>
      </w:r>
      <w:r w:rsidRPr="00242166">
        <w:rPr>
          <w:rFonts w:ascii="Calibri Light" w:eastAsia="Calibri" w:hAnsi="Calibri Light" w:cs="Times New Roman"/>
        </w:rPr>
        <w:t xml:space="preserve">audiences associated with a suspected or confirmed LD </w:t>
      </w:r>
      <w:r>
        <w:rPr>
          <w:rFonts w:ascii="Calibri Light" w:eastAsia="Calibri" w:hAnsi="Calibri Light" w:cs="Times New Roman"/>
        </w:rPr>
        <w:t>case/</w:t>
      </w:r>
      <w:r w:rsidRPr="00242166">
        <w:rPr>
          <w:rFonts w:ascii="Calibri Light" w:eastAsia="Calibri" w:hAnsi="Calibri Light" w:cs="Times New Roman"/>
        </w:rPr>
        <w:t xml:space="preserve">outbreak at a </w:t>
      </w:r>
      <w:r w:rsidR="00993559">
        <w:rPr>
          <w:rFonts w:ascii="Calibri Light" w:eastAsia="Calibri" w:hAnsi="Calibri Light" w:cs="Times New Roman"/>
        </w:rPr>
        <w:t xml:space="preserve">healthcare </w:t>
      </w:r>
      <w:r w:rsidRPr="00242166">
        <w:rPr>
          <w:rFonts w:ascii="Calibri Light" w:eastAsia="Calibri" w:hAnsi="Calibri Light" w:cs="Times New Roman"/>
        </w:rPr>
        <w:t xml:space="preserve">facility. Each series of color-coded key audience tables includes </w:t>
      </w:r>
      <w:r>
        <w:rPr>
          <w:rFonts w:ascii="Calibri Light" w:eastAsia="Calibri" w:hAnsi="Calibri Light" w:cs="Times New Roman"/>
        </w:rPr>
        <w:t xml:space="preserve">one or more </w:t>
      </w:r>
      <w:r w:rsidRPr="00242166">
        <w:rPr>
          <w:rFonts w:ascii="Calibri Light" w:eastAsia="Calibri" w:hAnsi="Calibri Light" w:cs="Times New Roman"/>
        </w:rPr>
        <w:t xml:space="preserve">messaging scenarios/purposes for </w:t>
      </w:r>
      <w:r>
        <w:rPr>
          <w:rFonts w:ascii="Calibri Light" w:eastAsia="Calibri" w:hAnsi="Calibri Light" w:cs="Times New Roman"/>
        </w:rPr>
        <w:t xml:space="preserve">that </w:t>
      </w:r>
      <w:r w:rsidRPr="00242166">
        <w:rPr>
          <w:rFonts w:ascii="Calibri Light" w:eastAsia="Calibri" w:hAnsi="Calibri Light" w:cs="Times New Roman"/>
        </w:rPr>
        <w:t xml:space="preserve">audience. </w:t>
      </w:r>
      <w:r>
        <w:rPr>
          <w:rFonts w:ascii="Calibri Light" w:eastAsia="Calibri" w:hAnsi="Calibri Light" w:cs="Times New Roman"/>
        </w:rPr>
        <w:t xml:space="preserve">Each messaging table contains an annotated </w:t>
      </w:r>
      <w:r w:rsidRPr="00C04424">
        <w:rPr>
          <w:rFonts w:ascii="Calibri Light" w:eastAsia="Calibri" w:hAnsi="Calibri Light" w:cs="Times New Roman"/>
        </w:rPr>
        <w:t>template</w:t>
      </w:r>
      <w:r>
        <w:rPr>
          <w:rFonts w:ascii="Calibri Light" w:eastAsia="Calibri" w:hAnsi="Calibri Light" w:cs="Times New Roman"/>
        </w:rPr>
        <w:t xml:space="preserve"> of text to include in communications about that scenario. </w:t>
      </w:r>
      <w:r w:rsidRPr="000223E9">
        <w:rPr>
          <w:rFonts w:ascii="Calibri Light" w:eastAsia="Calibri" w:hAnsi="Calibri Light" w:cs="Times New Roman"/>
          <w:i/>
          <w:iCs/>
        </w:rPr>
        <w:t>Italicized</w:t>
      </w:r>
      <w:r>
        <w:rPr>
          <w:rFonts w:ascii="Calibri Light" w:eastAsia="Calibri" w:hAnsi="Calibri Light" w:cs="Times New Roman"/>
        </w:rPr>
        <w:t xml:space="preserve"> topic headings introduce a series of bulleted statements with text that can be adapted into letters, handouts, or notices. </w:t>
      </w:r>
      <w:r w:rsidR="00A90297">
        <w:rPr>
          <w:rFonts w:ascii="Calibri Light" w:eastAsia="Calibri" w:hAnsi="Calibri Light" w:cs="Times New Roman"/>
        </w:rPr>
        <w:t xml:space="preserve">Text in brackets may by edited by the user. </w:t>
      </w:r>
      <w:r w:rsidRPr="00993559">
        <w:rPr>
          <w:rFonts w:ascii="Calibri Light" w:eastAsia="Calibri" w:hAnsi="Calibri Light" w:cs="Times New Roman"/>
        </w:rPr>
        <w:t>Additional sample documents and templates are available in the online appendix for this module.</w:t>
      </w:r>
      <w:r>
        <w:rPr>
          <w:rFonts w:ascii="Calibri Light" w:eastAsia="Calibri" w:hAnsi="Calibri Light" w:cs="Times New Roman"/>
        </w:rPr>
        <w:t xml:space="preserve"> </w:t>
      </w:r>
    </w:p>
    <w:p w14:paraId="00B5B76C" w14:textId="77777777" w:rsidR="008225A2" w:rsidRDefault="008225A2" w:rsidP="008225A2">
      <w:pPr>
        <w:ind w:left="432" w:right="288"/>
        <w:rPr>
          <w:rFonts w:ascii="Calibri Light" w:eastAsia="Calibri" w:hAnsi="Calibri Light" w:cs="Times New Roman"/>
          <w:b/>
          <w:bCs/>
        </w:rPr>
      </w:pPr>
      <w:r>
        <w:rPr>
          <w:rFonts w:ascii="Calibri Light" w:eastAsia="Calibri" w:hAnsi="Calibri Light" w:cs="Times New Roman"/>
          <w:b/>
          <w:bCs/>
        </w:rPr>
        <w:t xml:space="preserve">NOTE: </w:t>
      </w:r>
      <w:r w:rsidRPr="00242166">
        <w:rPr>
          <w:rFonts w:ascii="Calibri Light" w:eastAsia="Calibri" w:hAnsi="Calibri Light" w:cs="Times New Roman"/>
          <w:b/>
          <w:bCs/>
        </w:rPr>
        <w:t>The messaging required in a specific case or outbreak will vary with the unique facts of that event and the laws and policies of the jurisdiction where it is occurring. For this reason, these messaging tables, templates, and samples should be used as a starting point to craft communications tailored to the users’ specific needs and circumstances.</w:t>
      </w:r>
    </w:p>
    <w:p w14:paraId="564A56D1" w14:textId="77777777" w:rsidR="008225A2" w:rsidRPr="00242166" w:rsidRDefault="008225A2" w:rsidP="008225A2">
      <w:pPr>
        <w:spacing w:after="60"/>
        <w:ind w:left="432" w:right="288"/>
        <w:rPr>
          <w:rFonts w:ascii="Calibri Light" w:eastAsia="Calibri" w:hAnsi="Calibri Light" w:cs="Times New Roman"/>
          <w:b/>
          <w:bCs/>
        </w:rPr>
      </w:pPr>
    </w:p>
    <w:tbl>
      <w:tblPr>
        <w:tblStyle w:val="TableGrid"/>
        <w:tblW w:w="9445" w:type="dxa"/>
        <w:tblLook w:val="04A0" w:firstRow="1" w:lastRow="0" w:firstColumn="1" w:lastColumn="0" w:noHBand="0" w:noVBand="1"/>
      </w:tblPr>
      <w:tblGrid>
        <w:gridCol w:w="3055"/>
        <w:gridCol w:w="6390"/>
      </w:tblGrid>
      <w:tr w:rsidR="008225A2" w:rsidRPr="004D044D" w14:paraId="54E37C4B" w14:textId="77777777" w:rsidTr="00AF6076">
        <w:trPr>
          <w:trHeight w:val="432"/>
        </w:trPr>
        <w:tc>
          <w:tcPr>
            <w:tcW w:w="9445" w:type="dxa"/>
            <w:gridSpan w:val="2"/>
            <w:shd w:val="clear" w:color="auto" w:fill="DEEAF6" w:themeFill="accent5" w:themeFillTint="33"/>
            <w:vAlign w:val="center"/>
          </w:tcPr>
          <w:p w14:paraId="7CF16CAF" w14:textId="77151711" w:rsidR="008225A2" w:rsidRPr="00B56A3A" w:rsidRDefault="00DB613D" w:rsidP="00AF6076">
            <w:pPr>
              <w:jc w:val="center"/>
              <w:rPr>
                <w:rFonts w:ascii="Franklin Gothic Medium" w:hAnsi="Franklin Gothic Medium" w:cs="Arial"/>
                <w:sz w:val="20"/>
                <w:szCs w:val="20"/>
              </w:rPr>
            </w:pPr>
            <w:bookmarkStart w:id="9" w:name="_Hlk73049733"/>
            <w:r>
              <w:rPr>
                <w:rFonts w:ascii="Franklin Gothic Medium" w:hAnsi="Franklin Gothic Medium" w:cs="Arial"/>
                <w:sz w:val="20"/>
                <w:szCs w:val="20"/>
              </w:rPr>
              <w:t>Messaging T</w:t>
            </w:r>
            <w:r w:rsidR="00F34524">
              <w:rPr>
                <w:rFonts w:ascii="Franklin Gothic Medium" w:hAnsi="Franklin Gothic Medium" w:cs="Arial"/>
                <w:sz w:val="20"/>
                <w:szCs w:val="20"/>
              </w:rPr>
              <w:t>ables</w:t>
            </w:r>
            <w:r>
              <w:rPr>
                <w:rFonts w:ascii="Franklin Gothic Medium" w:hAnsi="Franklin Gothic Medium" w:cs="Arial"/>
                <w:sz w:val="20"/>
                <w:szCs w:val="20"/>
              </w:rPr>
              <w:t xml:space="preserve"> in the Healthcare Facilities Module</w:t>
            </w:r>
          </w:p>
        </w:tc>
      </w:tr>
      <w:tr w:rsidR="008225A2" w:rsidRPr="004D044D" w14:paraId="152315E9" w14:textId="77777777" w:rsidTr="00AF6076">
        <w:trPr>
          <w:trHeight w:val="432"/>
        </w:trPr>
        <w:tc>
          <w:tcPr>
            <w:tcW w:w="3055" w:type="dxa"/>
            <w:shd w:val="clear" w:color="auto" w:fill="auto"/>
            <w:vAlign w:val="center"/>
          </w:tcPr>
          <w:p w14:paraId="362439DD" w14:textId="77777777" w:rsidR="008225A2" w:rsidRPr="006D0C16" w:rsidRDefault="008225A2" w:rsidP="00AF6076">
            <w:pPr>
              <w:rPr>
                <w:rFonts w:ascii="Franklin Gothic Medium" w:hAnsi="Franklin Gothic Medium" w:cs="Arial"/>
                <w:sz w:val="18"/>
                <w:szCs w:val="18"/>
              </w:rPr>
            </w:pPr>
            <w:r w:rsidRPr="006D0C16">
              <w:rPr>
                <w:rFonts w:ascii="Franklin Gothic Medium" w:hAnsi="Franklin Gothic Medium" w:cs="Arial"/>
                <w:sz w:val="18"/>
                <w:szCs w:val="18"/>
              </w:rPr>
              <w:t>Key Audiences</w:t>
            </w:r>
          </w:p>
        </w:tc>
        <w:tc>
          <w:tcPr>
            <w:tcW w:w="6390" w:type="dxa"/>
            <w:shd w:val="clear" w:color="auto" w:fill="auto"/>
            <w:vAlign w:val="center"/>
          </w:tcPr>
          <w:p w14:paraId="26CCAD5A" w14:textId="77777777" w:rsidR="008225A2" w:rsidRPr="006D0C16" w:rsidRDefault="008225A2" w:rsidP="00AF6076">
            <w:pPr>
              <w:rPr>
                <w:rFonts w:ascii="Franklin Gothic Medium" w:hAnsi="Franklin Gothic Medium" w:cs="Arial"/>
                <w:sz w:val="18"/>
                <w:szCs w:val="18"/>
              </w:rPr>
            </w:pPr>
            <w:r w:rsidRPr="006D0C16">
              <w:rPr>
                <w:rFonts w:ascii="Franklin Gothic Medium" w:hAnsi="Franklin Gothic Medium" w:cs="Arial"/>
                <w:sz w:val="18"/>
                <w:szCs w:val="18"/>
              </w:rPr>
              <w:t>Messaging Scenarios</w:t>
            </w:r>
          </w:p>
        </w:tc>
      </w:tr>
      <w:tr w:rsidR="008225A2" w:rsidRPr="004D044D" w14:paraId="46A857BF" w14:textId="77777777" w:rsidTr="00AF6076">
        <w:tc>
          <w:tcPr>
            <w:tcW w:w="3055" w:type="dxa"/>
            <w:shd w:val="clear" w:color="auto" w:fill="B4C6E7" w:themeFill="accent1" w:themeFillTint="66"/>
          </w:tcPr>
          <w:p w14:paraId="7E0C58AB" w14:textId="57589244" w:rsidR="008225A2" w:rsidRPr="004D044D" w:rsidRDefault="002B1581" w:rsidP="00AF6076">
            <w:pPr>
              <w:rPr>
                <w:rFonts w:ascii="Franklin Gothic Book" w:hAnsi="Franklin Gothic Book" w:cs="Arial"/>
                <w:sz w:val="18"/>
                <w:szCs w:val="18"/>
              </w:rPr>
            </w:pPr>
            <w:r>
              <w:rPr>
                <w:rFonts w:ascii="Franklin Gothic Book" w:eastAsia="Calibri" w:hAnsi="Franklin Gothic Book" w:cs="Arial"/>
                <w:sz w:val="18"/>
                <w:szCs w:val="18"/>
              </w:rPr>
              <w:t>Healthcare f</w:t>
            </w:r>
            <w:r w:rsidR="008225A2" w:rsidRPr="004D044D">
              <w:rPr>
                <w:rFonts w:ascii="Franklin Gothic Book" w:eastAsia="Calibri" w:hAnsi="Franklin Gothic Book" w:cs="Arial"/>
                <w:sz w:val="18"/>
                <w:szCs w:val="18"/>
              </w:rPr>
              <w:t>acility owners,</w:t>
            </w:r>
            <w:r w:rsidR="00E7450E">
              <w:rPr>
                <w:rFonts w:ascii="Franklin Gothic Book" w:eastAsia="Calibri" w:hAnsi="Franklin Gothic Book" w:cs="Arial"/>
                <w:sz w:val="18"/>
                <w:szCs w:val="18"/>
              </w:rPr>
              <w:t xml:space="preserve"> representatives, and infection control leads</w:t>
            </w:r>
          </w:p>
        </w:tc>
        <w:tc>
          <w:tcPr>
            <w:tcW w:w="6390" w:type="dxa"/>
            <w:shd w:val="clear" w:color="auto" w:fill="D9E2F3" w:themeFill="accent1" w:themeFillTint="33"/>
          </w:tcPr>
          <w:p w14:paraId="3AB28DD6" w14:textId="77777777" w:rsidR="008225A2" w:rsidRPr="004D044D" w:rsidRDefault="008225A2" w:rsidP="008225A2">
            <w:pPr>
              <w:numPr>
                <w:ilvl w:val="0"/>
                <w:numId w:val="28"/>
              </w:numPr>
              <w:spacing w:after="60" w:line="256" w:lineRule="auto"/>
              <w:ind w:left="360"/>
              <w:contextualSpacing/>
              <w:rPr>
                <w:rFonts w:ascii="Franklin Gothic Book" w:eastAsia="Calibri" w:hAnsi="Franklin Gothic Book" w:cs="Arial"/>
                <w:sz w:val="18"/>
                <w:szCs w:val="18"/>
              </w:rPr>
            </w:pPr>
            <w:r w:rsidRPr="004D044D">
              <w:rPr>
                <w:rFonts w:ascii="Franklin Gothic Book" w:eastAsia="Calibri" w:hAnsi="Franklin Gothic Book" w:cs="Arial"/>
                <w:sz w:val="18"/>
                <w:szCs w:val="18"/>
              </w:rPr>
              <w:t>Providing general information about LD risks</w:t>
            </w:r>
          </w:p>
          <w:p w14:paraId="6D33DFA2" w14:textId="77777777" w:rsidR="002B1581" w:rsidRDefault="002B1581" w:rsidP="008225A2">
            <w:pPr>
              <w:numPr>
                <w:ilvl w:val="0"/>
                <w:numId w:val="28"/>
              </w:numPr>
              <w:spacing w:after="60" w:line="256" w:lineRule="auto"/>
              <w:ind w:left="360"/>
              <w:contextualSpacing/>
              <w:rPr>
                <w:rFonts w:ascii="Franklin Gothic Book" w:eastAsia="Calibri" w:hAnsi="Franklin Gothic Book" w:cs="Arial"/>
                <w:sz w:val="18"/>
                <w:szCs w:val="18"/>
              </w:rPr>
            </w:pPr>
            <w:r w:rsidRPr="002B1581">
              <w:rPr>
                <w:rFonts w:ascii="Franklin Gothic Book" w:eastAsia="Calibri" w:hAnsi="Franklin Gothic Book" w:cs="Arial"/>
                <w:sz w:val="18"/>
                <w:szCs w:val="18"/>
              </w:rPr>
              <w:t xml:space="preserve">Informing facility of a single case of possible healthcare-associated Legionnaires’ disease </w:t>
            </w:r>
          </w:p>
          <w:p w14:paraId="139E9AE1" w14:textId="7F46BC4F" w:rsidR="008225A2" w:rsidRPr="004D044D" w:rsidRDefault="00E7450E" w:rsidP="00512C76">
            <w:pPr>
              <w:numPr>
                <w:ilvl w:val="0"/>
                <w:numId w:val="28"/>
              </w:numPr>
              <w:spacing w:after="120" w:line="257" w:lineRule="auto"/>
              <w:ind w:left="360"/>
              <w:rPr>
                <w:rFonts w:ascii="Franklin Gothic Book" w:eastAsia="Calibri" w:hAnsi="Franklin Gothic Book" w:cs="Arial"/>
                <w:sz w:val="18"/>
                <w:szCs w:val="18"/>
              </w:rPr>
            </w:pPr>
            <w:r w:rsidRPr="00E7450E">
              <w:rPr>
                <w:rFonts w:ascii="Franklin Gothic Book" w:eastAsia="Calibri" w:hAnsi="Franklin Gothic Book" w:cs="Arial"/>
                <w:sz w:val="18"/>
                <w:szCs w:val="18"/>
              </w:rPr>
              <w:t xml:space="preserve">Informing facility of a single case of presumptive healthcare-associated Legionnaires’ disease </w:t>
            </w:r>
          </w:p>
        </w:tc>
      </w:tr>
      <w:tr w:rsidR="008225A2" w:rsidRPr="004D044D" w14:paraId="0B3544C7" w14:textId="77777777" w:rsidTr="00AF6076">
        <w:tc>
          <w:tcPr>
            <w:tcW w:w="3055" w:type="dxa"/>
            <w:shd w:val="clear" w:color="auto" w:fill="C5E0B3" w:themeFill="accent6" w:themeFillTint="66"/>
          </w:tcPr>
          <w:p w14:paraId="433B0218" w14:textId="143466AF" w:rsidR="008225A2" w:rsidRPr="004D044D" w:rsidRDefault="008225A2" w:rsidP="00AF6076">
            <w:pPr>
              <w:spacing w:after="60" w:line="256" w:lineRule="auto"/>
              <w:contextualSpacing/>
              <w:rPr>
                <w:rFonts w:ascii="Franklin Gothic Book" w:eastAsia="Calibri" w:hAnsi="Franklin Gothic Book" w:cs="Arial"/>
                <w:sz w:val="18"/>
                <w:szCs w:val="18"/>
              </w:rPr>
            </w:pPr>
            <w:r w:rsidRPr="004D044D">
              <w:rPr>
                <w:rFonts w:ascii="Franklin Gothic Book" w:eastAsia="Calibri" w:hAnsi="Franklin Gothic Book" w:cs="Arial"/>
                <w:sz w:val="18"/>
                <w:szCs w:val="18"/>
              </w:rPr>
              <w:t xml:space="preserve">People associated with </w:t>
            </w:r>
            <w:r w:rsidR="00224BB5">
              <w:rPr>
                <w:rFonts w:ascii="Franklin Gothic Book" w:eastAsia="Calibri" w:hAnsi="Franklin Gothic Book" w:cs="Arial"/>
                <w:sz w:val="18"/>
                <w:szCs w:val="18"/>
              </w:rPr>
              <w:t>a healthcare facility</w:t>
            </w:r>
            <w:r w:rsidRPr="004D044D">
              <w:rPr>
                <w:rFonts w:ascii="Franklin Gothic Book" w:eastAsia="Calibri" w:hAnsi="Franklin Gothic Book" w:cs="Arial"/>
                <w:sz w:val="18"/>
                <w:szCs w:val="18"/>
              </w:rPr>
              <w:t xml:space="preserve"> as </w:t>
            </w:r>
            <w:r w:rsidR="005857C5">
              <w:rPr>
                <w:rFonts w:ascii="Franklin Gothic Book" w:eastAsia="Calibri" w:hAnsi="Franklin Gothic Book" w:cs="Arial"/>
                <w:sz w:val="18"/>
                <w:szCs w:val="18"/>
              </w:rPr>
              <w:t>patients</w:t>
            </w:r>
            <w:r w:rsidRPr="004D044D">
              <w:rPr>
                <w:rFonts w:ascii="Franklin Gothic Book" w:eastAsia="Calibri" w:hAnsi="Franklin Gothic Book" w:cs="Arial"/>
                <w:sz w:val="18"/>
                <w:szCs w:val="18"/>
              </w:rPr>
              <w:t>, visitors, employees</w:t>
            </w:r>
            <w:r w:rsidR="005857C5">
              <w:rPr>
                <w:rFonts w:ascii="Franklin Gothic Book" w:eastAsia="Calibri" w:hAnsi="Franklin Gothic Book" w:cs="Arial"/>
                <w:sz w:val="18"/>
                <w:szCs w:val="18"/>
              </w:rPr>
              <w:t>, contractors</w:t>
            </w:r>
            <w:r w:rsidR="006D5B6E">
              <w:rPr>
                <w:rFonts w:ascii="Franklin Gothic Book" w:eastAsia="Calibri" w:hAnsi="Franklin Gothic Book" w:cs="Arial"/>
                <w:sz w:val="18"/>
                <w:szCs w:val="18"/>
              </w:rPr>
              <w:t>, volunteers</w:t>
            </w:r>
            <w:r w:rsidRPr="004D044D">
              <w:rPr>
                <w:rFonts w:ascii="Franklin Gothic Book" w:eastAsia="Calibri" w:hAnsi="Franklin Gothic Book" w:cs="Arial"/>
                <w:sz w:val="18"/>
                <w:szCs w:val="18"/>
              </w:rPr>
              <w:t>, or those with a confirmed LD diagnosis</w:t>
            </w:r>
          </w:p>
        </w:tc>
        <w:tc>
          <w:tcPr>
            <w:tcW w:w="6390" w:type="dxa"/>
            <w:shd w:val="clear" w:color="auto" w:fill="E2EFD9" w:themeFill="accent6" w:themeFillTint="33"/>
          </w:tcPr>
          <w:p w14:paraId="1C8D2A95" w14:textId="44588219" w:rsidR="00C0479C" w:rsidRDefault="00C0479C" w:rsidP="008225A2">
            <w:pPr>
              <w:numPr>
                <w:ilvl w:val="0"/>
                <w:numId w:val="28"/>
              </w:numPr>
              <w:spacing w:after="60" w:line="256" w:lineRule="auto"/>
              <w:ind w:left="360"/>
              <w:contextualSpacing/>
              <w:rPr>
                <w:rFonts w:ascii="Franklin Gothic Book" w:eastAsia="Calibri" w:hAnsi="Franklin Gothic Book" w:cs="Arial"/>
                <w:sz w:val="18"/>
                <w:szCs w:val="18"/>
              </w:rPr>
            </w:pPr>
            <w:r w:rsidRPr="00C0479C">
              <w:rPr>
                <w:rFonts w:ascii="Franklin Gothic Book" w:eastAsia="Calibri" w:hAnsi="Franklin Gothic Book" w:cs="Arial"/>
                <w:sz w:val="18"/>
                <w:szCs w:val="18"/>
              </w:rPr>
              <w:t>Healthcare facility notice/letter to discharged patient re: recent LD case at the facility</w:t>
            </w:r>
          </w:p>
          <w:p w14:paraId="7B8EF3F6" w14:textId="7C6C9057" w:rsidR="006F340B" w:rsidRDefault="00A0212D" w:rsidP="006F340B">
            <w:pPr>
              <w:numPr>
                <w:ilvl w:val="0"/>
                <w:numId w:val="28"/>
              </w:numPr>
              <w:spacing w:after="60" w:line="256" w:lineRule="auto"/>
              <w:ind w:left="360"/>
              <w:contextualSpacing/>
              <w:rPr>
                <w:rFonts w:ascii="Franklin Gothic Book" w:eastAsia="Calibri" w:hAnsi="Franklin Gothic Book" w:cs="Arial"/>
                <w:sz w:val="18"/>
                <w:szCs w:val="18"/>
              </w:rPr>
            </w:pPr>
            <w:r w:rsidRPr="00A0212D">
              <w:rPr>
                <w:rFonts w:ascii="Franklin Gothic Book" w:eastAsia="Calibri" w:hAnsi="Franklin Gothic Book" w:cs="Arial"/>
                <w:sz w:val="18"/>
                <w:szCs w:val="18"/>
              </w:rPr>
              <w:t>Healthcare facility notice/letter to inpatients re: recent LD case at facility</w:t>
            </w:r>
            <w:r w:rsidR="006F340B">
              <w:rPr>
                <w:rFonts w:ascii="Franklin Gothic Book" w:eastAsia="Calibri" w:hAnsi="Franklin Gothic Book" w:cs="Arial"/>
                <w:sz w:val="18"/>
                <w:szCs w:val="18"/>
              </w:rPr>
              <w:t xml:space="preserve"> - Detailed</w:t>
            </w:r>
          </w:p>
          <w:p w14:paraId="20EB9168" w14:textId="1C87ED5F" w:rsidR="004606EF" w:rsidRDefault="006F340B" w:rsidP="00C0479C">
            <w:pPr>
              <w:numPr>
                <w:ilvl w:val="0"/>
                <w:numId w:val="28"/>
              </w:numPr>
              <w:spacing w:after="60" w:line="256" w:lineRule="auto"/>
              <w:ind w:left="360"/>
              <w:contextualSpacing/>
              <w:rPr>
                <w:rFonts w:ascii="Franklin Gothic Book" w:eastAsia="Calibri" w:hAnsi="Franklin Gothic Book" w:cs="Arial"/>
                <w:sz w:val="18"/>
                <w:szCs w:val="18"/>
              </w:rPr>
            </w:pPr>
            <w:r w:rsidRPr="006F340B">
              <w:rPr>
                <w:rFonts w:ascii="Franklin Gothic Book" w:eastAsia="Calibri" w:hAnsi="Franklin Gothic Book" w:cs="Arial"/>
                <w:sz w:val="18"/>
                <w:szCs w:val="18"/>
              </w:rPr>
              <w:t xml:space="preserve">Healthcare facility notice/letter to inpatients re: recent LD case at facility </w:t>
            </w:r>
            <w:r w:rsidR="004606EF">
              <w:rPr>
                <w:rFonts w:ascii="Franklin Gothic Book" w:eastAsia="Calibri" w:hAnsi="Franklin Gothic Book" w:cs="Arial"/>
                <w:sz w:val="18"/>
                <w:szCs w:val="18"/>
              </w:rPr>
              <w:t>–</w:t>
            </w:r>
            <w:r w:rsidRPr="006F340B">
              <w:rPr>
                <w:rFonts w:ascii="Franklin Gothic Book" w:eastAsia="Calibri" w:hAnsi="Franklin Gothic Book" w:cs="Arial"/>
                <w:sz w:val="18"/>
                <w:szCs w:val="18"/>
              </w:rPr>
              <w:t xml:space="preserve"> Simplified</w:t>
            </w:r>
          </w:p>
          <w:p w14:paraId="3A2B5020" w14:textId="098726E3" w:rsidR="00C0479C" w:rsidRPr="004606EF" w:rsidRDefault="004606EF" w:rsidP="00C0479C">
            <w:pPr>
              <w:numPr>
                <w:ilvl w:val="0"/>
                <w:numId w:val="28"/>
              </w:numPr>
              <w:spacing w:after="60" w:line="256" w:lineRule="auto"/>
              <w:ind w:left="360"/>
              <w:contextualSpacing/>
              <w:rPr>
                <w:rFonts w:ascii="Franklin Gothic Book" w:eastAsia="Calibri" w:hAnsi="Franklin Gothic Book" w:cs="Arial"/>
                <w:sz w:val="18"/>
                <w:szCs w:val="18"/>
              </w:rPr>
            </w:pPr>
            <w:r w:rsidRPr="004606EF">
              <w:rPr>
                <w:rFonts w:ascii="Franklin Gothic Book" w:eastAsia="Calibri" w:hAnsi="Franklin Gothic Book" w:cs="Arial"/>
                <w:sz w:val="18"/>
                <w:szCs w:val="18"/>
              </w:rPr>
              <w:t>Letter or memo to staff (employees, volunteers, and contractors) about LD case(s)</w:t>
            </w:r>
          </w:p>
          <w:p w14:paraId="1D8B7C89" w14:textId="77777777" w:rsidR="008225A2" w:rsidRPr="004D044D" w:rsidRDefault="008225A2" w:rsidP="008225A2">
            <w:pPr>
              <w:numPr>
                <w:ilvl w:val="0"/>
                <w:numId w:val="28"/>
              </w:numPr>
              <w:spacing w:after="120" w:line="257" w:lineRule="auto"/>
              <w:ind w:left="360"/>
              <w:rPr>
                <w:rFonts w:ascii="Franklin Gothic Book" w:eastAsia="Calibri" w:hAnsi="Franklin Gothic Book" w:cs="Arial"/>
                <w:sz w:val="18"/>
                <w:szCs w:val="18"/>
              </w:rPr>
            </w:pPr>
            <w:r w:rsidRPr="004D044D">
              <w:rPr>
                <w:rFonts w:ascii="Franklin Gothic Book" w:eastAsia="Calibri" w:hAnsi="Franklin Gothic Book" w:cs="Arial"/>
                <w:sz w:val="18"/>
                <w:szCs w:val="18"/>
                <w:highlight w:val="yellow"/>
              </w:rPr>
              <w:t>[Need sample communication for those persons with a confirmed LD diagnosis seeking status of investigation.]</w:t>
            </w:r>
          </w:p>
        </w:tc>
      </w:tr>
      <w:tr w:rsidR="008225A2" w:rsidRPr="004D044D" w14:paraId="6DF78123" w14:textId="77777777" w:rsidTr="00AF6076">
        <w:tc>
          <w:tcPr>
            <w:tcW w:w="3055" w:type="dxa"/>
            <w:shd w:val="clear" w:color="auto" w:fill="FFE599" w:themeFill="accent4" w:themeFillTint="66"/>
          </w:tcPr>
          <w:p w14:paraId="159C31D4" w14:textId="12A442AF" w:rsidR="008225A2" w:rsidRPr="004D044D" w:rsidRDefault="008225A2" w:rsidP="00AF6076">
            <w:pPr>
              <w:spacing w:after="120" w:line="257" w:lineRule="auto"/>
              <w:rPr>
                <w:rFonts w:ascii="Franklin Gothic Book" w:eastAsia="Calibri" w:hAnsi="Franklin Gothic Book" w:cs="Arial"/>
                <w:sz w:val="18"/>
                <w:szCs w:val="18"/>
              </w:rPr>
            </w:pPr>
            <w:r w:rsidRPr="004D044D">
              <w:rPr>
                <w:rFonts w:ascii="Franklin Gothic Book" w:eastAsia="Calibri" w:hAnsi="Franklin Gothic Book" w:cs="Arial"/>
                <w:sz w:val="18"/>
                <w:szCs w:val="18"/>
              </w:rPr>
              <w:t xml:space="preserve">Healthcare providers and </w:t>
            </w:r>
            <w:r w:rsidR="00A81357">
              <w:rPr>
                <w:rFonts w:ascii="Franklin Gothic Book" w:eastAsia="Calibri" w:hAnsi="Franklin Gothic Book" w:cs="Arial"/>
                <w:sz w:val="18"/>
                <w:szCs w:val="18"/>
              </w:rPr>
              <w:t xml:space="preserve">other healthcare </w:t>
            </w:r>
            <w:r w:rsidRPr="004D044D">
              <w:rPr>
                <w:rFonts w:ascii="Franklin Gothic Book" w:eastAsia="Calibri" w:hAnsi="Franklin Gothic Book" w:cs="Arial"/>
                <w:sz w:val="18"/>
                <w:szCs w:val="18"/>
              </w:rPr>
              <w:t xml:space="preserve">facilities in the community/state in which the </w:t>
            </w:r>
            <w:r w:rsidR="006D5B6E">
              <w:rPr>
                <w:rFonts w:ascii="Franklin Gothic Book" w:eastAsia="Calibri" w:hAnsi="Franklin Gothic Book" w:cs="Arial"/>
                <w:sz w:val="18"/>
                <w:szCs w:val="18"/>
              </w:rPr>
              <w:t xml:space="preserve">healthcare </w:t>
            </w:r>
            <w:r w:rsidRPr="004D044D">
              <w:rPr>
                <w:rFonts w:ascii="Franklin Gothic Book" w:eastAsia="Calibri" w:hAnsi="Franklin Gothic Book" w:cs="Arial"/>
                <w:sz w:val="18"/>
                <w:szCs w:val="18"/>
              </w:rPr>
              <w:t xml:space="preserve">facility </w:t>
            </w:r>
            <w:r w:rsidR="00DA41A0">
              <w:rPr>
                <w:rFonts w:ascii="Franklin Gothic Book" w:eastAsia="Calibri" w:hAnsi="Franklin Gothic Book" w:cs="Arial"/>
                <w:sz w:val="18"/>
                <w:szCs w:val="18"/>
              </w:rPr>
              <w:t xml:space="preserve">with LD case/outbreak </w:t>
            </w:r>
            <w:r w:rsidRPr="004D044D">
              <w:rPr>
                <w:rFonts w:ascii="Franklin Gothic Book" w:eastAsia="Calibri" w:hAnsi="Franklin Gothic Book" w:cs="Arial"/>
                <w:sz w:val="18"/>
                <w:szCs w:val="18"/>
              </w:rPr>
              <w:t>is located</w:t>
            </w:r>
          </w:p>
        </w:tc>
        <w:tc>
          <w:tcPr>
            <w:tcW w:w="6390" w:type="dxa"/>
            <w:shd w:val="clear" w:color="auto" w:fill="FFF2CC" w:themeFill="accent4" w:themeFillTint="33"/>
          </w:tcPr>
          <w:p w14:paraId="243059F3" w14:textId="5C6EFDBA" w:rsidR="008225A2" w:rsidRPr="004D044D" w:rsidRDefault="00EF3118" w:rsidP="008225A2">
            <w:pPr>
              <w:numPr>
                <w:ilvl w:val="0"/>
                <w:numId w:val="28"/>
              </w:numPr>
              <w:spacing w:after="120" w:line="256" w:lineRule="auto"/>
              <w:ind w:left="360"/>
              <w:contextualSpacing/>
              <w:rPr>
                <w:rFonts w:ascii="Franklin Gothic Book" w:eastAsia="Calibri" w:hAnsi="Franklin Gothic Book" w:cs="Arial"/>
                <w:sz w:val="18"/>
                <w:szCs w:val="18"/>
              </w:rPr>
            </w:pPr>
            <w:r w:rsidRPr="00EF3118">
              <w:rPr>
                <w:rFonts w:ascii="Franklin Gothic Book" w:eastAsia="Calibri" w:hAnsi="Franklin Gothic Book" w:cs="Arial"/>
                <w:sz w:val="18"/>
                <w:szCs w:val="18"/>
              </w:rPr>
              <w:t xml:space="preserve">Alert </w:t>
            </w:r>
            <w:r>
              <w:rPr>
                <w:rFonts w:ascii="Franklin Gothic Book" w:eastAsia="Calibri" w:hAnsi="Franklin Gothic Book" w:cs="Arial"/>
                <w:sz w:val="18"/>
                <w:szCs w:val="18"/>
              </w:rPr>
              <w:t xml:space="preserve">to </w:t>
            </w:r>
            <w:r w:rsidRPr="00EF3118">
              <w:rPr>
                <w:rFonts w:ascii="Franklin Gothic Book" w:eastAsia="Calibri" w:hAnsi="Franklin Gothic Book" w:cs="Arial"/>
                <w:sz w:val="18"/>
                <w:szCs w:val="18"/>
              </w:rPr>
              <w:t>healthcare providers about possible/confirmed LD case/outbreak in a specific healthcare facility</w:t>
            </w:r>
          </w:p>
        </w:tc>
      </w:tr>
      <w:tr w:rsidR="008225A2" w:rsidRPr="004D044D" w14:paraId="67FE280A" w14:textId="77777777" w:rsidTr="00AF6076">
        <w:tc>
          <w:tcPr>
            <w:tcW w:w="3055" w:type="dxa"/>
            <w:shd w:val="clear" w:color="auto" w:fill="D5DCE4" w:themeFill="text2" w:themeFillTint="33"/>
          </w:tcPr>
          <w:p w14:paraId="4B220EF4" w14:textId="33829D96" w:rsidR="008225A2" w:rsidRPr="004D044D" w:rsidRDefault="008225A2" w:rsidP="00AF6076">
            <w:pPr>
              <w:spacing w:after="120" w:line="257" w:lineRule="auto"/>
              <w:rPr>
                <w:rFonts w:ascii="Franklin Gothic Book" w:eastAsia="Calibri" w:hAnsi="Franklin Gothic Book" w:cs="Arial"/>
                <w:sz w:val="18"/>
                <w:szCs w:val="18"/>
              </w:rPr>
            </w:pPr>
            <w:r w:rsidRPr="004D044D">
              <w:rPr>
                <w:rFonts w:ascii="Franklin Gothic Book" w:eastAsia="Calibri" w:hAnsi="Franklin Gothic Book" w:cs="Arial"/>
                <w:sz w:val="18"/>
                <w:szCs w:val="18"/>
              </w:rPr>
              <w:t xml:space="preserve">Other agencies and governments that will assist in the investigation and response, and those with jurisdiction over different aspects </w:t>
            </w:r>
            <w:r w:rsidR="00A81357">
              <w:rPr>
                <w:rFonts w:ascii="Franklin Gothic Book" w:eastAsia="Calibri" w:hAnsi="Franklin Gothic Book" w:cs="Arial"/>
                <w:sz w:val="18"/>
                <w:szCs w:val="18"/>
              </w:rPr>
              <w:t xml:space="preserve">a healthcare facility or over different types of healthcare facilities </w:t>
            </w:r>
          </w:p>
        </w:tc>
        <w:tc>
          <w:tcPr>
            <w:tcW w:w="6390" w:type="dxa"/>
            <w:shd w:val="clear" w:color="auto" w:fill="EAEEF2"/>
          </w:tcPr>
          <w:p w14:paraId="74A48E90" w14:textId="7694BC8E" w:rsidR="008225A2" w:rsidRPr="004D044D" w:rsidRDefault="007B27E9" w:rsidP="008225A2">
            <w:pPr>
              <w:numPr>
                <w:ilvl w:val="0"/>
                <w:numId w:val="28"/>
              </w:numPr>
              <w:spacing w:after="120" w:line="256" w:lineRule="auto"/>
              <w:ind w:left="360"/>
              <w:contextualSpacing/>
              <w:rPr>
                <w:rFonts w:ascii="Franklin Gothic Book" w:eastAsia="Calibri" w:hAnsi="Franklin Gothic Book" w:cs="Arial"/>
                <w:sz w:val="18"/>
                <w:szCs w:val="18"/>
              </w:rPr>
            </w:pPr>
            <w:r w:rsidRPr="007B27E9">
              <w:rPr>
                <w:rFonts w:ascii="Franklin Gothic Book" w:eastAsia="Calibri" w:hAnsi="Franklin Gothic Book" w:cs="Arial"/>
                <w:sz w:val="18"/>
                <w:szCs w:val="18"/>
              </w:rPr>
              <w:t>Alert other divisions, agencies, or units of government about identifying and investigating LD in healthcare facilities</w:t>
            </w:r>
          </w:p>
        </w:tc>
      </w:tr>
      <w:tr w:rsidR="008225A2" w:rsidRPr="004D044D" w14:paraId="19DDAD45" w14:textId="77777777" w:rsidTr="00AF6076">
        <w:tc>
          <w:tcPr>
            <w:tcW w:w="3055" w:type="dxa"/>
            <w:shd w:val="clear" w:color="auto" w:fill="F7CAAC" w:themeFill="accent2" w:themeFillTint="66"/>
          </w:tcPr>
          <w:p w14:paraId="1C53000C" w14:textId="77777777" w:rsidR="008225A2" w:rsidRPr="004D044D" w:rsidRDefault="008225A2" w:rsidP="00AF6076">
            <w:pPr>
              <w:spacing w:after="60" w:line="256" w:lineRule="auto"/>
              <w:contextualSpacing/>
              <w:rPr>
                <w:rFonts w:ascii="Franklin Gothic Book" w:eastAsia="Calibri" w:hAnsi="Franklin Gothic Book" w:cs="Arial"/>
                <w:sz w:val="18"/>
                <w:szCs w:val="18"/>
              </w:rPr>
            </w:pPr>
            <w:r w:rsidRPr="004D044D">
              <w:rPr>
                <w:rFonts w:ascii="Franklin Gothic Book" w:eastAsia="Calibri" w:hAnsi="Franklin Gothic Book" w:cs="Arial"/>
                <w:sz w:val="18"/>
                <w:szCs w:val="18"/>
              </w:rPr>
              <w:t>Media and the public</w:t>
            </w:r>
          </w:p>
        </w:tc>
        <w:tc>
          <w:tcPr>
            <w:tcW w:w="6390" w:type="dxa"/>
            <w:shd w:val="clear" w:color="auto" w:fill="FBE4D5" w:themeFill="accent2" w:themeFillTint="33"/>
          </w:tcPr>
          <w:p w14:paraId="37357BDD" w14:textId="6CE5A4F8" w:rsidR="008225A2" w:rsidRPr="004D044D" w:rsidRDefault="007B27E9" w:rsidP="008225A2">
            <w:pPr>
              <w:numPr>
                <w:ilvl w:val="0"/>
                <w:numId w:val="28"/>
              </w:numPr>
              <w:spacing w:after="120" w:line="257" w:lineRule="auto"/>
              <w:ind w:left="360"/>
              <w:rPr>
                <w:rFonts w:ascii="Franklin Gothic Book" w:eastAsia="Calibri" w:hAnsi="Franklin Gothic Book" w:cs="Arial"/>
                <w:sz w:val="18"/>
                <w:szCs w:val="18"/>
              </w:rPr>
            </w:pPr>
            <w:r w:rsidRPr="007B27E9">
              <w:rPr>
                <w:rFonts w:ascii="Franklin Gothic Book" w:eastAsia="Calibri" w:hAnsi="Franklin Gothic Book" w:cs="Arial"/>
                <w:sz w:val="18"/>
                <w:szCs w:val="18"/>
              </w:rPr>
              <w:t>Press release/alert to the media and public about a LD cases/outbreak at a specific healthcare facility</w:t>
            </w:r>
          </w:p>
        </w:tc>
      </w:tr>
      <w:bookmarkEnd w:id="9"/>
    </w:tbl>
    <w:p w14:paraId="684CFDB1" w14:textId="77777777" w:rsidR="008225A2" w:rsidRDefault="008225A2" w:rsidP="00E938F4">
      <w:pPr>
        <w:spacing w:after="160"/>
        <w:rPr>
          <w:rFonts w:ascii="Calibri Light" w:eastAsia="Calibri" w:hAnsi="Calibri Light" w:cs="Times New Roman"/>
          <w:b/>
          <w:bCs/>
          <w:i/>
          <w:iCs/>
        </w:rPr>
      </w:pPr>
      <w:r w:rsidRPr="00242166">
        <w:rPr>
          <w:rFonts w:ascii="Calibri Light" w:eastAsia="Calibri" w:hAnsi="Calibri Light" w:cs="Times New Roman"/>
          <w:b/>
          <w:bCs/>
          <w:i/>
          <w:iCs/>
        </w:rPr>
        <w:br w:type="page"/>
      </w:r>
    </w:p>
    <w:tbl>
      <w:tblPr>
        <w:tblStyle w:val="TableGrid3"/>
        <w:tblW w:w="10260" w:type="dxa"/>
        <w:jc w:val="center"/>
        <w:tblBorders>
          <w:top w:val="single" w:sz="6" w:space="0" w:color="2F5496" w:themeColor="accent1" w:themeShade="BF"/>
          <w:left w:val="single" w:sz="6" w:space="0" w:color="2F5496" w:themeColor="accent1" w:themeShade="BF"/>
          <w:bottom w:val="single" w:sz="6" w:space="0" w:color="2F5496" w:themeColor="accent1" w:themeShade="BF"/>
          <w:right w:val="single" w:sz="6" w:space="0" w:color="2F5496" w:themeColor="accent1" w:themeShade="BF"/>
          <w:insideH w:val="single" w:sz="6" w:space="0" w:color="2F5496" w:themeColor="accent1" w:themeShade="BF"/>
          <w:insideV w:val="single" w:sz="6" w:space="0" w:color="2F5496" w:themeColor="accent1" w:themeShade="BF"/>
        </w:tblBorders>
        <w:tblLayout w:type="fixed"/>
        <w:tblLook w:val="04A0" w:firstRow="1" w:lastRow="0" w:firstColumn="1" w:lastColumn="0" w:noHBand="0" w:noVBand="1"/>
      </w:tblPr>
      <w:tblGrid>
        <w:gridCol w:w="2160"/>
        <w:gridCol w:w="8100"/>
      </w:tblGrid>
      <w:tr w:rsidR="004E1D5F" w:rsidRPr="004E1D5F" w14:paraId="24EB49A1" w14:textId="77777777" w:rsidTr="00AF6076">
        <w:trPr>
          <w:cantSplit/>
          <w:trHeight w:val="288"/>
          <w:tblHeader/>
          <w:jc w:val="center"/>
        </w:trPr>
        <w:tc>
          <w:tcPr>
            <w:tcW w:w="10260" w:type="dxa"/>
            <w:gridSpan w:val="2"/>
            <w:shd w:val="clear" w:color="auto" w:fill="B4C6E7" w:themeFill="accent1" w:themeFillTint="66"/>
            <w:tcMar>
              <w:top w:w="29" w:type="dxa"/>
              <w:left w:w="115" w:type="dxa"/>
              <w:bottom w:w="29" w:type="dxa"/>
              <w:right w:w="115" w:type="dxa"/>
            </w:tcMar>
            <w:vAlign w:val="center"/>
          </w:tcPr>
          <w:p w14:paraId="1C59324C" w14:textId="21C16785" w:rsidR="001A4AA9" w:rsidRPr="004E1D5F" w:rsidRDefault="004E1D5F" w:rsidP="001A4AA9">
            <w:pPr>
              <w:jc w:val="center"/>
              <w:rPr>
                <w:rFonts w:ascii="Franklin Gothic Medium" w:hAnsi="Franklin Gothic Medium" w:cs="Arial"/>
                <w:sz w:val="20"/>
                <w:szCs w:val="20"/>
              </w:rPr>
            </w:pPr>
            <w:r w:rsidRPr="004E1D5F">
              <w:rPr>
                <w:rFonts w:ascii="Franklin Gothic Medium" w:hAnsi="Franklin Gothic Medium" w:cs="Arial"/>
                <w:sz w:val="20"/>
                <w:szCs w:val="20"/>
              </w:rPr>
              <w:lastRenderedPageBreak/>
              <w:t xml:space="preserve">FACILITY – </w:t>
            </w:r>
            <w:r>
              <w:rPr>
                <w:rFonts w:ascii="Franklin Gothic Medium" w:hAnsi="Franklin Gothic Medium" w:cs="Arial"/>
                <w:sz w:val="20"/>
                <w:szCs w:val="20"/>
              </w:rPr>
              <w:t>H</w:t>
            </w:r>
            <w:r w:rsidR="001A4AA9">
              <w:rPr>
                <w:rFonts w:ascii="Franklin Gothic Medium" w:hAnsi="Franklin Gothic Medium" w:cs="Arial"/>
                <w:sz w:val="20"/>
                <w:szCs w:val="20"/>
              </w:rPr>
              <w:t>EALTHCARE</w:t>
            </w:r>
            <w:r w:rsidR="00507601">
              <w:rPr>
                <w:rFonts w:ascii="Franklin Gothic Medium" w:hAnsi="Franklin Gothic Medium" w:cs="Arial"/>
                <w:sz w:val="20"/>
                <w:szCs w:val="20"/>
              </w:rPr>
              <w:t xml:space="preserve"> FACILITIES</w:t>
            </w:r>
          </w:p>
        </w:tc>
      </w:tr>
      <w:tr w:rsidR="004E1D5F" w:rsidRPr="004E1D5F" w14:paraId="7EBC6837" w14:textId="77777777" w:rsidTr="00AF6076">
        <w:trPr>
          <w:cantSplit/>
          <w:trHeight w:val="288"/>
          <w:tblHeader/>
          <w:jc w:val="center"/>
        </w:trPr>
        <w:tc>
          <w:tcPr>
            <w:tcW w:w="2160" w:type="dxa"/>
            <w:shd w:val="clear" w:color="auto" w:fill="B4C6E7" w:themeFill="accent1" w:themeFillTint="66"/>
            <w:tcMar>
              <w:top w:w="29" w:type="dxa"/>
              <w:left w:w="115" w:type="dxa"/>
              <w:bottom w:w="29" w:type="dxa"/>
              <w:right w:w="115" w:type="dxa"/>
            </w:tcMar>
            <w:vAlign w:val="center"/>
          </w:tcPr>
          <w:p w14:paraId="71746BEB" w14:textId="77777777" w:rsidR="004E1D5F" w:rsidRPr="004E1D5F" w:rsidRDefault="004E1D5F" w:rsidP="004E1D5F">
            <w:pPr>
              <w:rPr>
                <w:rFonts w:ascii="Franklin Gothic Medium" w:hAnsi="Franklin Gothic Medium" w:cs="Arial"/>
                <w:sz w:val="18"/>
                <w:szCs w:val="18"/>
              </w:rPr>
            </w:pPr>
            <w:r w:rsidRPr="004E1D5F">
              <w:rPr>
                <w:rFonts w:ascii="Franklin Gothic Medium" w:hAnsi="Franklin Gothic Medium" w:cs="Arial"/>
                <w:sz w:val="20"/>
                <w:szCs w:val="20"/>
              </w:rPr>
              <w:t>Messaging Purpose</w:t>
            </w:r>
          </w:p>
        </w:tc>
        <w:tc>
          <w:tcPr>
            <w:tcW w:w="8100" w:type="dxa"/>
            <w:shd w:val="clear" w:color="auto" w:fill="B4C6E7" w:themeFill="accent1" w:themeFillTint="66"/>
            <w:tcMar>
              <w:top w:w="29" w:type="dxa"/>
              <w:left w:w="115" w:type="dxa"/>
              <w:bottom w:w="29" w:type="dxa"/>
              <w:right w:w="115" w:type="dxa"/>
            </w:tcMar>
            <w:vAlign w:val="center"/>
          </w:tcPr>
          <w:p w14:paraId="1A5D0CAF" w14:textId="77777777" w:rsidR="004E1D5F" w:rsidRPr="004E1D5F" w:rsidRDefault="004E1D5F" w:rsidP="004E1D5F">
            <w:pPr>
              <w:keepNext/>
              <w:keepLines/>
              <w:rPr>
                <w:rFonts w:ascii="Franklin Gothic Medium" w:hAnsi="Franklin Gothic Medium" w:cs="Arial"/>
                <w:sz w:val="18"/>
                <w:szCs w:val="18"/>
              </w:rPr>
            </w:pPr>
            <w:r w:rsidRPr="004E1D5F">
              <w:rPr>
                <w:rFonts w:ascii="Franklin Gothic Medium" w:hAnsi="Franklin Gothic Medium" w:cs="Arial"/>
                <w:sz w:val="20"/>
                <w:szCs w:val="20"/>
              </w:rPr>
              <w:t>Messaging Elements</w:t>
            </w:r>
          </w:p>
        </w:tc>
      </w:tr>
      <w:tr w:rsidR="004E1D5F" w:rsidRPr="004E1D5F" w14:paraId="33F2E137" w14:textId="77777777" w:rsidTr="00AF6076">
        <w:trPr>
          <w:cantSplit/>
          <w:trHeight w:val="4445"/>
          <w:jc w:val="center"/>
        </w:trPr>
        <w:tc>
          <w:tcPr>
            <w:tcW w:w="2160" w:type="dxa"/>
            <w:shd w:val="clear" w:color="auto" w:fill="D9E2F3" w:themeFill="accent1" w:themeFillTint="33"/>
            <w:tcMar>
              <w:top w:w="29" w:type="dxa"/>
              <w:left w:w="115" w:type="dxa"/>
              <w:bottom w:w="29" w:type="dxa"/>
              <w:right w:w="115" w:type="dxa"/>
            </w:tcMar>
            <w:vAlign w:val="center"/>
          </w:tcPr>
          <w:p w14:paraId="1CF71399" w14:textId="77777777" w:rsidR="004E1D5F" w:rsidRPr="004E1D5F" w:rsidRDefault="004E1D5F" w:rsidP="004E1D5F">
            <w:pPr>
              <w:contextualSpacing/>
              <w:rPr>
                <w:rFonts w:ascii="Franklin Gothic Medium" w:hAnsi="Franklin Gothic Medium" w:cs="Arial"/>
                <w:sz w:val="20"/>
                <w:szCs w:val="20"/>
              </w:rPr>
            </w:pPr>
            <w:r w:rsidRPr="004E1D5F">
              <w:rPr>
                <w:rFonts w:ascii="Franklin Gothic Medium" w:hAnsi="Franklin Gothic Medium" w:cs="Arial"/>
                <w:sz w:val="20"/>
                <w:szCs w:val="20"/>
              </w:rPr>
              <w:t>Providing general information about LD risks</w:t>
            </w:r>
          </w:p>
        </w:tc>
        <w:tc>
          <w:tcPr>
            <w:tcW w:w="8100" w:type="dxa"/>
            <w:vMerge w:val="restart"/>
            <w:tcMar>
              <w:top w:w="29" w:type="dxa"/>
              <w:left w:w="115" w:type="dxa"/>
              <w:bottom w:w="29" w:type="dxa"/>
              <w:right w:w="115" w:type="dxa"/>
            </w:tcMar>
          </w:tcPr>
          <w:p w14:paraId="416678C3" w14:textId="77777777" w:rsidR="00494A9C" w:rsidRPr="00494A9C" w:rsidRDefault="00494A9C" w:rsidP="00313506">
            <w:pPr>
              <w:spacing w:before="40"/>
              <w:rPr>
                <w:rFonts w:ascii="Franklin Gothic Book" w:hAnsi="Franklin Gothic Book" w:cs="Arial"/>
                <w:i/>
                <w:iCs/>
                <w:sz w:val="18"/>
                <w:szCs w:val="18"/>
              </w:rPr>
            </w:pPr>
            <w:r w:rsidRPr="00494A9C">
              <w:rPr>
                <w:rFonts w:ascii="Franklin Gothic Book" w:hAnsi="Franklin Gothic Book" w:cs="Arial"/>
                <w:i/>
                <w:iCs/>
                <w:sz w:val="18"/>
                <w:szCs w:val="18"/>
              </w:rPr>
              <w:t>Overview:</w:t>
            </w:r>
          </w:p>
          <w:p w14:paraId="1333B1CD" w14:textId="77777777" w:rsidR="00494A9C" w:rsidRPr="00494A9C" w:rsidRDefault="00494A9C" w:rsidP="00494A9C">
            <w:pPr>
              <w:numPr>
                <w:ilvl w:val="0"/>
                <w:numId w:val="30"/>
              </w:numPr>
              <w:spacing w:after="40"/>
              <w:rPr>
                <w:rFonts w:ascii="Franklin Gothic Book" w:hAnsi="Franklin Gothic Book" w:cs="Arial"/>
                <w:sz w:val="18"/>
                <w:szCs w:val="18"/>
              </w:rPr>
            </w:pPr>
            <w:r w:rsidRPr="00494A9C">
              <w:rPr>
                <w:rFonts w:ascii="Franklin Gothic Book" w:hAnsi="Franklin Gothic Book" w:cs="Arial"/>
                <w:sz w:val="18"/>
                <w:szCs w:val="18"/>
              </w:rPr>
              <w:t xml:space="preserve">Legionellosis is an infection caused by </w:t>
            </w:r>
            <w:r w:rsidRPr="00494A9C">
              <w:rPr>
                <w:rFonts w:ascii="Franklin Gothic Book" w:hAnsi="Franklin Gothic Book" w:cs="Arial"/>
                <w:i/>
                <w:iCs/>
                <w:sz w:val="18"/>
                <w:szCs w:val="18"/>
              </w:rPr>
              <w:t>Legionella</w:t>
            </w:r>
            <w:r w:rsidRPr="00494A9C">
              <w:rPr>
                <w:rFonts w:ascii="Franklin Gothic Book" w:hAnsi="Franklin Gothic Book" w:cs="Arial"/>
                <w:sz w:val="18"/>
                <w:szCs w:val="18"/>
              </w:rPr>
              <w:t xml:space="preserve"> bacteria. </w:t>
            </w:r>
          </w:p>
          <w:p w14:paraId="4138BA99" w14:textId="77777777" w:rsidR="00494A9C" w:rsidRPr="00494A9C" w:rsidRDefault="00494A9C" w:rsidP="00494A9C">
            <w:pPr>
              <w:numPr>
                <w:ilvl w:val="0"/>
                <w:numId w:val="30"/>
              </w:numPr>
              <w:spacing w:after="40"/>
              <w:rPr>
                <w:rFonts w:ascii="Franklin Gothic Book" w:hAnsi="Franklin Gothic Book" w:cs="Arial"/>
                <w:sz w:val="18"/>
                <w:szCs w:val="18"/>
              </w:rPr>
            </w:pPr>
            <w:r w:rsidRPr="00494A9C">
              <w:rPr>
                <w:rFonts w:ascii="Franklin Gothic Book" w:hAnsi="Franklin Gothic Book" w:cs="Arial"/>
                <w:sz w:val="18"/>
                <w:szCs w:val="18"/>
              </w:rPr>
              <w:t xml:space="preserve">There are two main types of legionellosis: Pontiac fever (PF) and Legionnaires’ disease (LD). </w:t>
            </w:r>
          </w:p>
          <w:p w14:paraId="385B511B" w14:textId="77777777" w:rsidR="00494A9C" w:rsidRPr="00494A9C" w:rsidRDefault="00494A9C" w:rsidP="00494A9C">
            <w:pPr>
              <w:numPr>
                <w:ilvl w:val="0"/>
                <w:numId w:val="30"/>
              </w:numPr>
              <w:spacing w:after="120"/>
              <w:rPr>
                <w:rFonts w:ascii="Franklin Gothic Book" w:hAnsi="Franklin Gothic Book" w:cs="Arial"/>
                <w:sz w:val="18"/>
                <w:szCs w:val="18"/>
              </w:rPr>
            </w:pPr>
            <w:r w:rsidRPr="00494A9C">
              <w:rPr>
                <w:rFonts w:ascii="Franklin Gothic Book" w:hAnsi="Franklin Gothic Book" w:cs="Arial"/>
                <w:sz w:val="18"/>
                <w:szCs w:val="18"/>
              </w:rPr>
              <w:t>PF is a mild respiratory illness; LD is a type of pneumonia and a much more severe illness.</w:t>
            </w:r>
          </w:p>
          <w:p w14:paraId="22434443" w14:textId="680E45A5" w:rsidR="00494A9C" w:rsidRPr="00494A9C" w:rsidRDefault="00494A9C" w:rsidP="00313506">
            <w:pPr>
              <w:rPr>
                <w:rFonts w:ascii="Franklin Gothic Book" w:hAnsi="Franklin Gothic Book" w:cs="Arial"/>
                <w:i/>
                <w:iCs/>
                <w:sz w:val="18"/>
                <w:szCs w:val="18"/>
              </w:rPr>
            </w:pPr>
            <w:r w:rsidRPr="00494A9C">
              <w:rPr>
                <w:rFonts w:ascii="Franklin Gothic Book" w:hAnsi="Franklin Gothic Book" w:cs="Arial"/>
                <w:i/>
                <w:iCs/>
                <w:sz w:val="18"/>
                <w:szCs w:val="18"/>
              </w:rPr>
              <w:t xml:space="preserve">Sources of Legionella </w:t>
            </w:r>
            <w:r w:rsidR="00421850">
              <w:rPr>
                <w:rFonts w:ascii="Franklin Gothic Book" w:hAnsi="Franklin Gothic Book" w:cs="Arial"/>
                <w:i/>
                <w:iCs/>
                <w:sz w:val="18"/>
                <w:szCs w:val="18"/>
              </w:rPr>
              <w:t>e</w:t>
            </w:r>
            <w:r w:rsidRPr="00494A9C">
              <w:rPr>
                <w:rFonts w:ascii="Franklin Gothic Book" w:hAnsi="Franklin Gothic Book" w:cs="Arial"/>
                <w:i/>
                <w:iCs/>
                <w:sz w:val="18"/>
                <w:szCs w:val="18"/>
              </w:rPr>
              <w:t>xposure:</w:t>
            </w:r>
          </w:p>
          <w:p w14:paraId="099E94D0" w14:textId="77777777" w:rsidR="00494A9C" w:rsidRPr="00494A9C" w:rsidRDefault="00494A9C" w:rsidP="00494A9C">
            <w:pPr>
              <w:numPr>
                <w:ilvl w:val="0"/>
                <w:numId w:val="30"/>
              </w:numPr>
              <w:spacing w:after="40"/>
              <w:rPr>
                <w:rFonts w:ascii="Franklin Gothic Book" w:hAnsi="Franklin Gothic Book" w:cs="Arial"/>
                <w:sz w:val="18"/>
                <w:szCs w:val="18"/>
              </w:rPr>
            </w:pPr>
            <w:r w:rsidRPr="00494A9C">
              <w:rPr>
                <w:rFonts w:ascii="Franklin Gothic Book" w:hAnsi="Franklin Gothic Book" w:cs="Arial"/>
                <w:i/>
                <w:iCs/>
                <w:sz w:val="18"/>
                <w:szCs w:val="18"/>
              </w:rPr>
              <w:t>Legionella</w:t>
            </w:r>
            <w:r w:rsidRPr="00494A9C">
              <w:rPr>
                <w:rFonts w:ascii="Franklin Gothic Book" w:hAnsi="Franklin Gothic Book" w:cs="Arial"/>
                <w:sz w:val="18"/>
                <w:szCs w:val="18"/>
              </w:rPr>
              <w:t xml:space="preserve"> bacteria can be found in both natural and man-made water sources.</w:t>
            </w:r>
          </w:p>
          <w:p w14:paraId="23BF9434" w14:textId="77777777" w:rsidR="00494A9C" w:rsidRPr="00494A9C" w:rsidRDefault="00494A9C" w:rsidP="00494A9C">
            <w:pPr>
              <w:numPr>
                <w:ilvl w:val="0"/>
                <w:numId w:val="30"/>
              </w:numPr>
              <w:spacing w:after="40"/>
              <w:rPr>
                <w:rFonts w:ascii="Franklin Gothic Book" w:hAnsi="Franklin Gothic Book" w:cs="Arial"/>
                <w:sz w:val="18"/>
                <w:szCs w:val="18"/>
              </w:rPr>
            </w:pPr>
            <w:r w:rsidRPr="00494A9C">
              <w:rPr>
                <w:rFonts w:ascii="Franklin Gothic Book" w:hAnsi="Franklin Gothic Book" w:cs="Arial"/>
                <w:i/>
                <w:iCs/>
                <w:sz w:val="18"/>
                <w:szCs w:val="18"/>
              </w:rPr>
              <w:t>Legionella</w:t>
            </w:r>
            <w:r w:rsidRPr="00494A9C">
              <w:rPr>
                <w:rFonts w:ascii="Franklin Gothic Book" w:hAnsi="Franklin Gothic Book" w:cs="Arial"/>
                <w:sz w:val="18"/>
                <w:szCs w:val="18"/>
              </w:rPr>
              <w:t xml:space="preserve"> grow well in warm water and can multiply in large or complex water systems, like those found in hospitals, long-term care facilities, and clinics.</w:t>
            </w:r>
          </w:p>
          <w:p w14:paraId="07A561EA" w14:textId="77777777" w:rsidR="00494A9C" w:rsidRPr="00494A9C" w:rsidRDefault="00494A9C" w:rsidP="00494A9C">
            <w:pPr>
              <w:numPr>
                <w:ilvl w:val="0"/>
                <w:numId w:val="30"/>
              </w:numPr>
              <w:spacing w:after="40"/>
              <w:rPr>
                <w:rFonts w:ascii="Franklin Gothic Book" w:hAnsi="Franklin Gothic Book" w:cs="Arial"/>
                <w:sz w:val="18"/>
                <w:szCs w:val="18"/>
              </w:rPr>
            </w:pPr>
            <w:r w:rsidRPr="00494A9C">
              <w:rPr>
                <w:rFonts w:ascii="Franklin Gothic Book" w:hAnsi="Franklin Gothic Book" w:cs="Arial"/>
                <w:sz w:val="18"/>
                <w:szCs w:val="18"/>
              </w:rPr>
              <w:t>Likely sources of infection in a facility include water used for showering (and other potable water), large air conditioning systems that include cooling towers, hot water heaters, medical and therapeutic equipment.</w:t>
            </w:r>
          </w:p>
          <w:p w14:paraId="6EAA0B5F" w14:textId="77777777" w:rsidR="00494A9C" w:rsidRPr="00494A9C" w:rsidRDefault="00494A9C" w:rsidP="00494A9C">
            <w:pPr>
              <w:numPr>
                <w:ilvl w:val="0"/>
                <w:numId w:val="30"/>
              </w:numPr>
              <w:spacing w:after="40"/>
              <w:rPr>
                <w:rFonts w:ascii="Franklin Gothic Book" w:hAnsi="Franklin Gothic Book" w:cs="Arial"/>
                <w:sz w:val="18"/>
                <w:szCs w:val="18"/>
              </w:rPr>
            </w:pPr>
            <w:r w:rsidRPr="00494A9C">
              <w:rPr>
                <w:rFonts w:ascii="Franklin Gothic Book" w:hAnsi="Franklin Gothic Book" w:cs="Arial"/>
                <w:sz w:val="18"/>
                <w:szCs w:val="18"/>
              </w:rPr>
              <w:t xml:space="preserve">People become sick when they breathe in mist from a water source that contains </w:t>
            </w:r>
            <w:r w:rsidRPr="00494A9C">
              <w:rPr>
                <w:rFonts w:ascii="Franklin Gothic Book" w:hAnsi="Franklin Gothic Book" w:cs="Arial"/>
                <w:i/>
                <w:iCs/>
                <w:sz w:val="18"/>
                <w:szCs w:val="18"/>
              </w:rPr>
              <w:t>Legionella</w:t>
            </w:r>
            <w:r w:rsidRPr="00494A9C">
              <w:rPr>
                <w:rFonts w:ascii="Franklin Gothic Book" w:hAnsi="Franklin Gothic Book" w:cs="Arial"/>
                <w:sz w:val="18"/>
                <w:szCs w:val="18"/>
              </w:rPr>
              <w:t>.</w:t>
            </w:r>
          </w:p>
          <w:p w14:paraId="0C8332A7" w14:textId="77777777" w:rsidR="00494A9C" w:rsidRPr="00494A9C" w:rsidRDefault="00494A9C" w:rsidP="00494A9C">
            <w:pPr>
              <w:numPr>
                <w:ilvl w:val="0"/>
                <w:numId w:val="30"/>
              </w:numPr>
              <w:spacing w:after="120"/>
              <w:rPr>
                <w:rFonts w:ascii="Franklin Gothic Book" w:hAnsi="Franklin Gothic Book" w:cs="Arial"/>
                <w:sz w:val="18"/>
                <w:szCs w:val="18"/>
              </w:rPr>
            </w:pPr>
            <w:r w:rsidRPr="00494A9C">
              <w:rPr>
                <w:rFonts w:ascii="Franklin Gothic Book" w:hAnsi="Franklin Gothic Book" w:cs="Arial"/>
                <w:sz w:val="18"/>
                <w:szCs w:val="18"/>
              </w:rPr>
              <w:t>LD and PF cannot normally be spread from person to person.</w:t>
            </w:r>
          </w:p>
          <w:p w14:paraId="203ADCF4" w14:textId="48403F59" w:rsidR="00494A9C" w:rsidRPr="00494A9C" w:rsidRDefault="00494A9C" w:rsidP="00313506">
            <w:pPr>
              <w:rPr>
                <w:rFonts w:ascii="Franklin Gothic Book" w:hAnsi="Franklin Gothic Book" w:cs="Arial"/>
                <w:i/>
                <w:iCs/>
                <w:sz w:val="18"/>
                <w:szCs w:val="18"/>
              </w:rPr>
            </w:pPr>
            <w:r w:rsidRPr="00494A9C">
              <w:rPr>
                <w:rFonts w:ascii="Franklin Gothic Book" w:hAnsi="Franklin Gothic Book" w:cs="Arial"/>
                <w:i/>
                <w:iCs/>
                <w:sz w:val="18"/>
                <w:szCs w:val="18"/>
              </w:rPr>
              <w:t xml:space="preserve">Persons at </w:t>
            </w:r>
            <w:r w:rsidR="00421850">
              <w:rPr>
                <w:rFonts w:ascii="Franklin Gothic Book" w:hAnsi="Franklin Gothic Book" w:cs="Arial"/>
                <w:i/>
                <w:iCs/>
                <w:sz w:val="18"/>
                <w:szCs w:val="18"/>
              </w:rPr>
              <w:t>r</w:t>
            </w:r>
            <w:r w:rsidRPr="00494A9C">
              <w:rPr>
                <w:rFonts w:ascii="Franklin Gothic Book" w:hAnsi="Franklin Gothic Book" w:cs="Arial"/>
                <w:i/>
                <w:iCs/>
                <w:sz w:val="18"/>
                <w:szCs w:val="18"/>
              </w:rPr>
              <w:t>isk:</w:t>
            </w:r>
          </w:p>
          <w:p w14:paraId="3F1A66B7" w14:textId="77777777" w:rsidR="006E7956" w:rsidRDefault="00494A9C" w:rsidP="00494A9C">
            <w:pPr>
              <w:numPr>
                <w:ilvl w:val="0"/>
                <w:numId w:val="30"/>
              </w:numPr>
              <w:contextualSpacing/>
              <w:rPr>
                <w:rFonts w:ascii="Franklin Gothic Book" w:hAnsi="Franklin Gothic Book" w:cs="Arial"/>
                <w:sz w:val="18"/>
                <w:szCs w:val="18"/>
              </w:rPr>
            </w:pPr>
            <w:r w:rsidRPr="00494A9C">
              <w:rPr>
                <w:rFonts w:ascii="Franklin Gothic Book" w:hAnsi="Franklin Gothic Book" w:cs="Arial"/>
                <w:sz w:val="18"/>
                <w:szCs w:val="18"/>
              </w:rPr>
              <w:t xml:space="preserve">Most healthy people do not get LD after being exposed to </w:t>
            </w:r>
            <w:r w:rsidRPr="00494A9C">
              <w:rPr>
                <w:rFonts w:ascii="Franklin Gothic Book" w:hAnsi="Franklin Gothic Book" w:cs="Arial"/>
                <w:i/>
                <w:iCs/>
                <w:sz w:val="18"/>
                <w:szCs w:val="18"/>
              </w:rPr>
              <w:t>Legionella</w:t>
            </w:r>
            <w:r w:rsidRPr="00494A9C">
              <w:rPr>
                <w:rFonts w:ascii="Franklin Gothic Book" w:hAnsi="Franklin Gothic Book" w:cs="Arial"/>
                <w:sz w:val="18"/>
                <w:szCs w:val="18"/>
              </w:rPr>
              <w:t xml:space="preserve">. </w:t>
            </w:r>
          </w:p>
          <w:p w14:paraId="0D3B3D88" w14:textId="1C247E9F" w:rsidR="00494A9C" w:rsidRPr="00494A9C" w:rsidRDefault="00494A9C" w:rsidP="00494A9C">
            <w:pPr>
              <w:numPr>
                <w:ilvl w:val="0"/>
                <w:numId w:val="30"/>
              </w:numPr>
              <w:contextualSpacing/>
              <w:rPr>
                <w:rFonts w:ascii="Franklin Gothic Book" w:hAnsi="Franklin Gothic Book" w:cs="Arial"/>
                <w:sz w:val="18"/>
                <w:szCs w:val="18"/>
              </w:rPr>
            </w:pPr>
            <w:r w:rsidRPr="00494A9C">
              <w:rPr>
                <w:rFonts w:ascii="Franklin Gothic Book" w:hAnsi="Franklin Gothic Book" w:cs="Arial"/>
                <w:sz w:val="18"/>
                <w:szCs w:val="18"/>
              </w:rPr>
              <w:t>Many people being treated in healthcare facilities have conditions putting them greater risk of getting sick and dying from LD.</w:t>
            </w:r>
          </w:p>
          <w:p w14:paraId="34B4496C" w14:textId="77777777" w:rsidR="00494A9C" w:rsidRPr="00494A9C" w:rsidRDefault="00494A9C" w:rsidP="00494A9C">
            <w:pPr>
              <w:numPr>
                <w:ilvl w:val="0"/>
                <w:numId w:val="30"/>
              </w:numPr>
              <w:spacing w:after="120"/>
              <w:rPr>
                <w:rFonts w:ascii="Franklin Gothic Book" w:hAnsi="Franklin Gothic Book" w:cs="Arial"/>
                <w:sz w:val="18"/>
                <w:szCs w:val="18"/>
              </w:rPr>
            </w:pPr>
            <w:r w:rsidRPr="00494A9C">
              <w:rPr>
                <w:rFonts w:ascii="Franklin Gothic Book" w:hAnsi="Franklin Gothic Book" w:cs="Arial"/>
                <w:sz w:val="18"/>
                <w:szCs w:val="18"/>
              </w:rPr>
              <w:t>Being 50 years or older or having certain risk factors can increase the chances of getting LD. These risk factors include being a current or former smoker, having chronic lung disease, such as emphysema or chronic obstructive pulmonary disease (COPD), having a weakened immune system from diseases like cancer, diabetes, or kidney failure, and taking medication that weakens your immune system.</w:t>
            </w:r>
          </w:p>
          <w:p w14:paraId="037184DC" w14:textId="7ECB4640" w:rsidR="00494A9C" w:rsidRPr="00494A9C" w:rsidRDefault="00494A9C" w:rsidP="00313506">
            <w:pPr>
              <w:rPr>
                <w:rFonts w:ascii="Franklin Gothic Book" w:hAnsi="Franklin Gothic Book" w:cs="Arial"/>
                <w:i/>
                <w:iCs/>
                <w:sz w:val="18"/>
                <w:szCs w:val="18"/>
              </w:rPr>
            </w:pPr>
            <w:r w:rsidRPr="00494A9C">
              <w:rPr>
                <w:rFonts w:ascii="Franklin Gothic Book" w:hAnsi="Franklin Gothic Book" w:cs="Arial"/>
                <w:i/>
                <w:iCs/>
                <w:sz w:val="18"/>
                <w:szCs w:val="18"/>
              </w:rPr>
              <w:t xml:space="preserve">Signs and </w:t>
            </w:r>
            <w:r w:rsidR="00421850">
              <w:rPr>
                <w:rFonts w:ascii="Franklin Gothic Book" w:hAnsi="Franklin Gothic Book" w:cs="Arial"/>
                <w:i/>
                <w:iCs/>
                <w:sz w:val="18"/>
                <w:szCs w:val="18"/>
              </w:rPr>
              <w:t>s</w:t>
            </w:r>
            <w:r w:rsidRPr="00494A9C">
              <w:rPr>
                <w:rFonts w:ascii="Franklin Gothic Book" w:hAnsi="Franklin Gothic Book" w:cs="Arial"/>
                <w:i/>
                <w:iCs/>
                <w:sz w:val="18"/>
                <w:szCs w:val="18"/>
              </w:rPr>
              <w:t>ymptoms:</w:t>
            </w:r>
          </w:p>
          <w:p w14:paraId="3502B07B" w14:textId="00A9D60C" w:rsidR="00494A9C" w:rsidRPr="00494A9C" w:rsidRDefault="00494A9C" w:rsidP="00494A9C">
            <w:pPr>
              <w:numPr>
                <w:ilvl w:val="0"/>
                <w:numId w:val="30"/>
              </w:numPr>
              <w:spacing w:after="40"/>
              <w:rPr>
                <w:rFonts w:ascii="Franklin Gothic Book" w:hAnsi="Franklin Gothic Book" w:cs="Arial"/>
                <w:sz w:val="18"/>
                <w:szCs w:val="18"/>
              </w:rPr>
            </w:pPr>
            <w:r w:rsidRPr="00494A9C">
              <w:rPr>
                <w:rFonts w:ascii="Franklin Gothic Book" w:hAnsi="Franklin Gothic Book" w:cs="Arial"/>
                <w:sz w:val="18"/>
                <w:szCs w:val="18"/>
              </w:rPr>
              <w:t>Signs and symptoms of LD include cough, muscle aches, fever, shortness of breath, and headache.</w:t>
            </w:r>
          </w:p>
          <w:p w14:paraId="4339403E" w14:textId="77777777" w:rsidR="00494A9C" w:rsidRPr="00494A9C" w:rsidRDefault="00494A9C" w:rsidP="00494A9C">
            <w:pPr>
              <w:numPr>
                <w:ilvl w:val="0"/>
                <w:numId w:val="30"/>
              </w:numPr>
              <w:spacing w:after="40"/>
              <w:rPr>
                <w:rFonts w:ascii="Franklin Gothic Book" w:hAnsi="Franklin Gothic Book" w:cs="Arial"/>
                <w:sz w:val="18"/>
                <w:szCs w:val="18"/>
              </w:rPr>
            </w:pPr>
            <w:r w:rsidRPr="00494A9C">
              <w:rPr>
                <w:rFonts w:ascii="Franklin Gothic Book" w:hAnsi="Franklin Gothic Book" w:cs="Arial"/>
                <w:sz w:val="18"/>
                <w:szCs w:val="18"/>
              </w:rPr>
              <w:t xml:space="preserve">Symptoms usually start 2 to 14 days after breathing in mist or water droplets that have </w:t>
            </w:r>
            <w:r w:rsidRPr="00494A9C">
              <w:rPr>
                <w:rFonts w:ascii="Franklin Gothic Book" w:hAnsi="Franklin Gothic Book" w:cs="Arial"/>
                <w:i/>
                <w:iCs/>
                <w:sz w:val="18"/>
                <w:szCs w:val="18"/>
              </w:rPr>
              <w:t>Legionella</w:t>
            </w:r>
            <w:r w:rsidRPr="00494A9C">
              <w:rPr>
                <w:rFonts w:ascii="Franklin Gothic Book" w:hAnsi="Franklin Gothic Book" w:cs="Arial"/>
                <w:sz w:val="18"/>
                <w:szCs w:val="18"/>
              </w:rPr>
              <w:t xml:space="preserve"> bacteria.</w:t>
            </w:r>
          </w:p>
          <w:p w14:paraId="06625109" w14:textId="2ED431F2" w:rsidR="00494A9C" w:rsidRPr="00494A9C" w:rsidRDefault="00494A9C" w:rsidP="00494A9C">
            <w:pPr>
              <w:numPr>
                <w:ilvl w:val="0"/>
                <w:numId w:val="30"/>
              </w:numPr>
              <w:spacing w:after="40"/>
              <w:rPr>
                <w:rFonts w:ascii="Franklin Gothic Book" w:hAnsi="Franklin Gothic Book" w:cs="Arial"/>
                <w:sz w:val="18"/>
                <w:szCs w:val="18"/>
              </w:rPr>
            </w:pPr>
            <w:r w:rsidRPr="00494A9C">
              <w:rPr>
                <w:rFonts w:ascii="Franklin Gothic Book" w:hAnsi="Franklin Gothic Book" w:cs="Arial"/>
                <w:sz w:val="18"/>
                <w:szCs w:val="18"/>
              </w:rPr>
              <w:t xml:space="preserve">LD is diagnosed using chest x-rays or physical exams to check for pneumonia. Other tests include urine and sputum (phlegm) samples to determine if an infection is caused by </w:t>
            </w:r>
            <w:r w:rsidRPr="00494A9C">
              <w:rPr>
                <w:rFonts w:ascii="Franklin Gothic Book" w:hAnsi="Franklin Gothic Book" w:cs="Arial"/>
                <w:i/>
                <w:iCs/>
                <w:sz w:val="18"/>
                <w:szCs w:val="18"/>
              </w:rPr>
              <w:t>Legionella</w:t>
            </w:r>
            <w:r w:rsidRPr="00494A9C">
              <w:rPr>
                <w:rFonts w:ascii="Franklin Gothic Book" w:hAnsi="Franklin Gothic Book" w:cs="Arial"/>
                <w:sz w:val="18"/>
                <w:szCs w:val="18"/>
              </w:rPr>
              <w:t>.</w:t>
            </w:r>
          </w:p>
          <w:p w14:paraId="04CB76D4" w14:textId="77777777" w:rsidR="00494A9C" w:rsidRPr="00494A9C" w:rsidRDefault="00494A9C" w:rsidP="00494A9C">
            <w:pPr>
              <w:numPr>
                <w:ilvl w:val="0"/>
                <w:numId w:val="30"/>
              </w:numPr>
              <w:spacing w:after="80"/>
              <w:rPr>
                <w:rFonts w:ascii="Franklin Gothic Book" w:hAnsi="Franklin Gothic Book" w:cs="Arial"/>
                <w:sz w:val="18"/>
                <w:szCs w:val="18"/>
              </w:rPr>
            </w:pPr>
            <w:r w:rsidRPr="00494A9C">
              <w:rPr>
                <w:rFonts w:ascii="Franklin Gothic Book" w:hAnsi="Franklin Gothic Book" w:cs="Arial"/>
                <w:sz w:val="18"/>
                <w:szCs w:val="18"/>
              </w:rPr>
              <w:t>Watch for patients that may have symptoms of LD generally and determine if they may have acquired it in a healthcare setting</w:t>
            </w:r>
          </w:p>
          <w:p w14:paraId="0C9A4B1B" w14:textId="77777777" w:rsidR="00494A9C" w:rsidRPr="00494A9C" w:rsidRDefault="00494A9C" w:rsidP="00313506">
            <w:pPr>
              <w:rPr>
                <w:rFonts w:ascii="Franklin Gothic Book" w:hAnsi="Franklin Gothic Book" w:cs="Arial"/>
                <w:i/>
                <w:iCs/>
                <w:sz w:val="18"/>
                <w:szCs w:val="18"/>
              </w:rPr>
            </w:pPr>
            <w:r w:rsidRPr="00494A9C">
              <w:rPr>
                <w:rFonts w:ascii="Franklin Gothic Book" w:hAnsi="Franklin Gothic Book" w:cs="Arial"/>
                <w:i/>
                <w:iCs/>
                <w:sz w:val="18"/>
                <w:szCs w:val="18"/>
              </w:rPr>
              <w:t>Treatment:</w:t>
            </w:r>
          </w:p>
          <w:p w14:paraId="1640051B" w14:textId="77777777" w:rsidR="00494A9C" w:rsidRPr="00494A9C" w:rsidRDefault="00494A9C" w:rsidP="00494A9C">
            <w:pPr>
              <w:numPr>
                <w:ilvl w:val="0"/>
                <w:numId w:val="30"/>
              </w:numPr>
              <w:spacing w:after="40"/>
              <w:rPr>
                <w:rFonts w:ascii="Franklin Gothic Book" w:hAnsi="Franklin Gothic Book" w:cs="Arial"/>
                <w:sz w:val="18"/>
                <w:szCs w:val="18"/>
              </w:rPr>
            </w:pPr>
            <w:r w:rsidRPr="00494A9C">
              <w:rPr>
                <w:rFonts w:ascii="Franklin Gothic Book" w:hAnsi="Franklin Gothic Book" w:cs="Arial"/>
                <w:sz w:val="18"/>
                <w:szCs w:val="18"/>
              </w:rPr>
              <w:t xml:space="preserve">LD is treated with antibiotics (drugs that kill bacteria in the body). </w:t>
            </w:r>
          </w:p>
          <w:p w14:paraId="31109C6D" w14:textId="77777777" w:rsidR="00494A9C" w:rsidRPr="00494A9C" w:rsidRDefault="00494A9C" w:rsidP="00494A9C">
            <w:pPr>
              <w:numPr>
                <w:ilvl w:val="1"/>
                <w:numId w:val="30"/>
              </w:numPr>
              <w:spacing w:after="40"/>
              <w:rPr>
                <w:rFonts w:ascii="Franklin Gothic Book" w:hAnsi="Franklin Gothic Book" w:cs="Arial"/>
                <w:sz w:val="18"/>
                <w:szCs w:val="18"/>
              </w:rPr>
            </w:pPr>
            <w:r w:rsidRPr="00494A9C">
              <w:rPr>
                <w:rFonts w:ascii="Franklin Gothic Book" w:hAnsi="Franklin Gothic Book" w:cs="Arial"/>
                <w:sz w:val="18"/>
                <w:szCs w:val="18"/>
              </w:rPr>
              <w:t>Most people who get LD need care in a hospital but make a full recovery.</w:t>
            </w:r>
          </w:p>
          <w:p w14:paraId="654DBD3D" w14:textId="77777777" w:rsidR="00494A9C" w:rsidRPr="00494A9C" w:rsidRDefault="00494A9C" w:rsidP="00494A9C">
            <w:pPr>
              <w:numPr>
                <w:ilvl w:val="1"/>
                <w:numId w:val="30"/>
              </w:numPr>
              <w:spacing w:after="40"/>
              <w:rPr>
                <w:rFonts w:ascii="Franklin Gothic Book" w:hAnsi="Franklin Gothic Book" w:cs="Arial"/>
                <w:sz w:val="18"/>
                <w:szCs w:val="18"/>
              </w:rPr>
            </w:pPr>
            <w:r w:rsidRPr="00494A9C">
              <w:rPr>
                <w:rFonts w:ascii="Franklin Gothic Book" w:hAnsi="Franklin Gothic Book" w:cs="Arial"/>
                <w:sz w:val="18"/>
                <w:szCs w:val="18"/>
              </w:rPr>
              <w:t>However, LD can sometimes result in death.</w:t>
            </w:r>
          </w:p>
          <w:p w14:paraId="7261BD7A" w14:textId="77777777" w:rsidR="00494A9C" w:rsidRPr="00494A9C" w:rsidRDefault="00494A9C" w:rsidP="00494A9C">
            <w:pPr>
              <w:numPr>
                <w:ilvl w:val="0"/>
                <w:numId w:val="30"/>
              </w:numPr>
              <w:spacing w:after="120"/>
              <w:rPr>
                <w:rFonts w:ascii="Franklin Gothic Book" w:hAnsi="Franklin Gothic Book" w:cs="Arial"/>
                <w:sz w:val="18"/>
                <w:szCs w:val="18"/>
              </w:rPr>
            </w:pPr>
            <w:r w:rsidRPr="00494A9C">
              <w:rPr>
                <w:rFonts w:ascii="Franklin Gothic Book" w:hAnsi="Franklin Gothic Book" w:cs="Arial"/>
                <w:sz w:val="18"/>
                <w:szCs w:val="18"/>
              </w:rPr>
              <w:t>PF requires supportive care only and will go away on its own.</w:t>
            </w:r>
          </w:p>
          <w:p w14:paraId="2AAED5E0" w14:textId="311F50FD" w:rsidR="00494A9C" w:rsidRPr="00494A9C" w:rsidRDefault="00494A9C" w:rsidP="00313506">
            <w:pPr>
              <w:rPr>
                <w:rFonts w:ascii="Franklin Gothic Book" w:hAnsi="Franklin Gothic Book" w:cs="Arial"/>
                <w:i/>
                <w:iCs/>
                <w:sz w:val="18"/>
                <w:szCs w:val="18"/>
              </w:rPr>
            </w:pPr>
            <w:r w:rsidRPr="00494A9C">
              <w:rPr>
                <w:rFonts w:ascii="Franklin Gothic Book" w:hAnsi="Franklin Gothic Book" w:cs="Arial"/>
                <w:i/>
                <w:iCs/>
                <w:sz w:val="18"/>
                <w:szCs w:val="18"/>
              </w:rPr>
              <w:t>Mitigation and</w:t>
            </w:r>
            <w:r w:rsidR="00421850">
              <w:rPr>
                <w:rFonts w:ascii="Franklin Gothic Book" w:hAnsi="Franklin Gothic Book" w:cs="Arial"/>
                <w:i/>
                <w:iCs/>
                <w:sz w:val="18"/>
                <w:szCs w:val="18"/>
              </w:rPr>
              <w:t xml:space="preserve"> </w:t>
            </w:r>
            <w:r w:rsidR="00011298">
              <w:rPr>
                <w:rFonts w:ascii="Franklin Gothic Book" w:hAnsi="Franklin Gothic Book" w:cs="Arial"/>
                <w:i/>
                <w:iCs/>
                <w:sz w:val="18"/>
                <w:szCs w:val="18"/>
              </w:rPr>
              <w:t>p</w:t>
            </w:r>
            <w:r w:rsidR="00011298" w:rsidRPr="00494A9C">
              <w:rPr>
                <w:rFonts w:ascii="Franklin Gothic Book" w:hAnsi="Franklin Gothic Book" w:cs="Arial"/>
                <w:i/>
                <w:iCs/>
                <w:sz w:val="18"/>
                <w:szCs w:val="18"/>
              </w:rPr>
              <w:t>revention</w:t>
            </w:r>
            <w:r w:rsidRPr="00494A9C">
              <w:rPr>
                <w:rFonts w:ascii="Franklin Gothic Book" w:hAnsi="Franklin Gothic Book" w:cs="Arial"/>
                <w:i/>
                <w:iCs/>
                <w:sz w:val="18"/>
                <w:szCs w:val="18"/>
              </w:rPr>
              <w:t>:</w:t>
            </w:r>
          </w:p>
          <w:p w14:paraId="104FC33A" w14:textId="77777777" w:rsidR="00494A9C" w:rsidRPr="00494A9C" w:rsidRDefault="00494A9C" w:rsidP="00494A9C">
            <w:pPr>
              <w:numPr>
                <w:ilvl w:val="0"/>
                <w:numId w:val="30"/>
              </w:numPr>
              <w:spacing w:after="40"/>
              <w:rPr>
                <w:rFonts w:ascii="Franklin Gothic Book" w:hAnsi="Franklin Gothic Book" w:cs="Arial"/>
                <w:sz w:val="18"/>
                <w:szCs w:val="18"/>
              </w:rPr>
            </w:pPr>
            <w:r w:rsidRPr="00494A9C">
              <w:rPr>
                <w:rFonts w:ascii="Franklin Gothic Book" w:hAnsi="Franklin Gothic Book" w:cs="Arial"/>
                <w:sz w:val="18"/>
                <w:szCs w:val="18"/>
              </w:rPr>
              <w:t xml:space="preserve">Water systems that are suspected to or have been colonized with </w:t>
            </w:r>
            <w:r w:rsidRPr="00494A9C">
              <w:rPr>
                <w:rFonts w:ascii="Franklin Gothic Book" w:hAnsi="Franklin Gothic Book" w:cs="Arial"/>
                <w:i/>
                <w:iCs/>
                <w:sz w:val="18"/>
                <w:szCs w:val="18"/>
              </w:rPr>
              <w:t>Legionella</w:t>
            </w:r>
            <w:r w:rsidRPr="00494A9C">
              <w:rPr>
                <w:rFonts w:ascii="Franklin Gothic Book" w:hAnsi="Franklin Gothic Book" w:cs="Arial"/>
                <w:sz w:val="18"/>
                <w:szCs w:val="18"/>
              </w:rPr>
              <w:t xml:space="preserve"> must be inspected and cleaned.</w:t>
            </w:r>
          </w:p>
          <w:p w14:paraId="5F013B2B" w14:textId="77777777" w:rsidR="00494A9C" w:rsidRPr="00494A9C" w:rsidRDefault="00494A9C" w:rsidP="00494A9C">
            <w:pPr>
              <w:numPr>
                <w:ilvl w:val="0"/>
                <w:numId w:val="30"/>
              </w:numPr>
              <w:spacing w:after="40"/>
              <w:rPr>
                <w:rFonts w:ascii="Franklin Gothic Book" w:hAnsi="Franklin Gothic Book" w:cs="Arial"/>
                <w:sz w:val="18"/>
                <w:szCs w:val="18"/>
              </w:rPr>
            </w:pPr>
            <w:r w:rsidRPr="00494A9C">
              <w:rPr>
                <w:rFonts w:ascii="Franklin Gothic Book" w:hAnsi="Franklin Gothic Book" w:cs="Arial"/>
                <w:sz w:val="18"/>
                <w:szCs w:val="18"/>
              </w:rPr>
              <w:t xml:space="preserve">To prevent </w:t>
            </w:r>
            <w:r w:rsidRPr="00494A9C">
              <w:rPr>
                <w:rFonts w:ascii="Franklin Gothic Book" w:hAnsi="Franklin Gothic Book" w:cs="Arial"/>
                <w:i/>
                <w:iCs/>
                <w:sz w:val="18"/>
                <w:szCs w:val="18"/>
              </w:rPr>
              <w:t>Legionella</w:t>
            </w:r>
            <w:r w:rsidRPr="00494A9C">
              <w:rPr>
                <w:rFonts w:ascii="Franklin Gothic Book" w:hAnsi="Franklin Gothic Book" w:cs="Arial"/>
                <w:sz w:val="18"/>
                <w:szCs w:val="18"/>
              </w:rPr>
              <w:t xml:space="preserve"> growth, building water systems should be properly cared for and maintained.</w:t>
            </w:r>
          </w:p>
          <w:p w14:paraId="1449E94B" w14:textId="77777777" w:rsidR="00313506" w:rsidRPr="004E1D5F" w:rsidRDefault="00313506" w:rsidP="00313506">
            <w:pPr>
              <w:numPr>
                <w:ilvl w:val="0"/>
                <w:numId w:val="30"/>
              </w:numPr>
              <w:spacing w:after="40"/>
              <w:rPr>
                <w:rFonts w:ascii="Franklin Gothic Book" w:hAnsi="Franklin Gothic Book" w:cs="Arial"/>
                <w:sz w:val="18"/>
                <w:szCs w:val="18"/>
              </w:rPr>
            </w:pPr>
            <w:r w:rsidRPr="00F655F4">
              <w:rPr>
                <w:rFonts w:ascii="Franklin Gothic Book" w:hAnsi="Franklin Gothic Book" w:cs="Arial"/>
                <w:sz w:val="18"/>
                <w:szCs w:val="18"/>
              </w:rPr>
              <w:t>All healthcare facilities should have a water management plan</w:t>
            </w:r>
            <w:r>
              <w:rPr>
                <w:rFonts w:ascii="Franklin Gothic Book" w:hAnsi="Franklin Gothic Book" w:cs="Arial"/>
                <w:sz w:val="18"/>
                <w:szCs w:val="18"/>
              </w:rPr>
              <w:t xml:space="preserve"> </w:t>
            </w:r>
            <w:r w:rsidRPr="00F655F4">
              <w:rPr>
                <w:rFonts w:ascii="Franklin Gothic Book" w:hAnsi="Franklin Gothic Book" w:cs="Arial"/>
                <w:sz w:val="18"/>
                <w:szCs w:val="18"/>
              </w:rPr>
              <w:t xml:space="preserve">(WMP). </w:t>
            </w:r>
            <w:r w:rsidRPr="004E1D5F">
              <w:rPr>
                <w:rFonts w:ascii="Franklin Gothic Book" w:hAnsi="Franklin Gothic Book" w:cs="Arial"/>
                <w:sz w:val="18"/>
                <w:szCs w:val="18"/>
              </w:rPr>
              <w:t xml:space="preserve">Review water/facility maintenance procedures to avoid future risks </w:t>
            </w:r>
            <w:r>
              <w:rPr>
                <w:rFonts w:ascii="Franklin Gothic Book" w:hAnsi="Franklin Gothic Book" w:cs="Arial"/>
                <w:sz w:val="18"/>
                <w:szCs w:val="18"/>
              </w:rPr>
              <w:t xml:space="preserve">using a WMP. </w:t>
            </w:r>
          </w:p>
          <w:p w14:paraId="58D69857" w14:textId="77777777" w:rsidR="00494A9C" w:rsidRPr="00494A9C" w:rsidRDefault="00494A9C" w:rsidP="00494A9C">
            <w:pPr>
              <w:numPr>
                <w:ilvl w:val="1"/>
                <w:numId w:val="30"/>
              </w:numPr>
              <w:spacing w:after="40"/>
              <w:rPr>
                <w:rFonts w:ascii="Franklin Gothic Book" w:hAnsi="Franklin Gothic Book" w:cs="Arial"/>
                <w:sz w:val="18"/>
                <w:szCs w:val="18"/>
              </w:rPr>
            </w:pPr>
            <w:r w:rsidRPr="00494A9C">
              <w:rPr>
                <w:rFonts w:ascii="Franklin Gothic Book" w:hAnsi="Franklin Gothic Book" w:cs="Arial"/>
                <w:sz w:val="18"/>
                <w:szCs w:val="18"/>
              </w:rPr>
              <w:t xml:space="preserve">If the facility does not have a WMP, it should create one. </w:t>
            </w:r>
          </w:p>
          <w:p w14:paraId="3B9F3452" w14:textId="77777777" w:rsidR="00494A9C" w:rsidRPr="00494A9C" w:rsidRDefault="00494A9C" w:rsidP="00494A9C">
            <w:pPr>
              <w:numPr>
                <w:ilvl w:val="1"/>
                <w:numId w:val="30"/>
              </w:numPr>
              <w:spacing w:after="120"/>
              <w:rPr>
                <w:rFonts w:ascii="Franklin Gothic Book" w:hAnsi="Franklin Gothic Book" w:cs="Arial"/>
                <w:sz w:val="18"/>
                <w:szCs w:val="18"/>
              </w:rPr>
            </w:pPr>
            <w:r w:rsidRPr="00494A9C">
              <w:rPr>
                <w:rFonts w:ascii="Franklin Gothic Book" w:hAnsi="Franklin Gothic Book" w:cs="Arial"/>
                <w:sz w:val="18"/>
                <w:szCs w:val="18"/>
              </w:rPr>
              <w:t xml:space="preserve">Resource documents include CDC Water Management Program Toolkit and the CSTE Water Management Plan template. </w:t>
            </w:r>
          </w:p>
          <w:p w14:paraId="65A70B26" w14:textId="2C26EE28" w:rsidR="00494A9C" w:rsidRPr="00494A9C" w:rsidRDefault="00494A9C" w:rsidP="00313506">
            <w:pPr>
              <w:contextualSpacing/>
              <w:rPr>
                <w:rFonts w:ascii="Franklin Gothic Book" w:hAnsi="Franklin Gothic Book" w:cs="Arial"/>
                <w:i/>
                <w:iCs/>
                <w:sz w:val="18"/>
                <w:szCs w:val="18"/>
              </w:rPr>
            </w:pPr>
            <w:r w:rsidRPr="00494A9C">
              <w:rPr>
                <w:rFonts w:ascii="Franklin Gothic Book" w:hAnsi="Franklin Gothic Book" w:cs="Arial"/>
                <w:i/>
                <w:iCs/>
                <w:sz w:val="18"/>
                <w:szCs w:val="18"/>
              </w:rPr>
              <w:t xml:space="preserve">Contact </w:t>
            </w:r>
            <w:r w:rsidR="00421850">
              <w:rPr>
                <w:rFonts w:ascii="Franklin Gothic Book" w:hAnsi="Franklin Gothic Book" w:cs="Arial"/>
                <w:i/>
                <w:iCs/>
                <w:sz w:val="18"/>
                <w:szCs w:val="18"/>
              </w:rPr>
              <w:t>i</w:t>
            </w:r>
            <w:r w:rsidRPr="00494A9C">
              <w:rPr>
                <w:rFonts w:ascii="Franklin Gothic Book" w:hAnsi="Franklin Gothic Book" w:cs="Arial"/>
                <w:i/>
                <w:iCs/>
                <w:sz w:val="18"/>
                <w:szCs w:val="18"/>
              </w:rPr>
              <w:t>nformation:</w:t>
            </w:r>
          </w:p>
          <w:p w14:paraId="5F5DFE55" w14:textId="26557E89" w:rsidR="004E1D5F" w:rsidRPr="004E1D5F" w:rsidRDefault="00494A9C" w:rsidP="00494A9C">
            <w:pPr>
              <w:numPr>
                <w:ilvl w:val="0"/>
                <w:numId w:val="30"/>
              </w:numPr>
              <w:spacing w:after="80"/>
              <w:rPr>
                <w:rFonts w:ascii="Franklin Gothic Book" w:hAnsi="Franklin Gothic Book" w:cs="Arial"/>
                <w:sz w:val="18"/>
                <w:szCs w:val="18"/>
              </w:rPr>
            </w:pPr>
            <w:r w:rsidRPr="00494A9C">
              <w:rPr>
                <w:rFonts w:ascii="Franklin Gothic Book" w:hAnsi="Franklin Gothic Book" w:cs="Arial"/>
                <w:sz w:val="18"/>
                <w:szCs w:val="18"/>
              </w:rPr>
              <w:t>Please contact [name, phone number, and email address of person/office] at the [state/local health agency] if you learn of other cases of LD or PF among prior or current patients, staff, or visitors, and for more information or to answer questions.</w:t>
            </w:r>
          </w:p>
        </w:tc>
      </w:tr>
      <w:tr w:rsidR="004E1D5F" w:rsidRPr="004E1D5F" w14:paraId="67E6175C" w14:textId="77777777" w:rsidTr="00AF6076">
        <w:trPr>
          <w:cantSplit/>
          <w:trHeight w:val="432"/>
          <w:jc w:val="center"/>
        </w:trPr>
        <w:tc>
          <w:tcPr>
            <w:tcW w:w="2160" w:type="dxa"/>
            <w:shd w:val="clear" w:color="auto" w:fill="B4C6E7" w:themeFill="accent1" w:themeFillTint="66"/>
            <w:tcMar>
              <w:top w:w="29" w:type="dxa"/>
              <w:left w:w="115" w:type="dxa"/>
              <w:bottom w:w="29" w:type="dxa"/>
              <w:right w:w="115" w:type="dxa"/>
            </w:tcMar>
            <w:vAlign w:val="center"/>
          </w:tcPr>
          <w:p w14:paraId="07B6C8C3" w14:textId="77777777" w:rsidR="004E1D5F" w:rsidRPr="004E1D5F" w:rsidRDefault="004E1D5F" w:rsidP="004E1D5F">
            <w:pPr>
              <w:contextualSpacing/>
              <w:rPr>
                <w:rFonts w:ascii="Franklin Gothic Medium" w:hAnsi="Franklin Gothic Medium" w:cs="Arial"/>
                <w:sz w:val="20"/>
                <w:szCs w:val="20"/>
              </w:rPr>
            </w:pPr>
            <w:r w:rsidRPr="004E1D5F">
              <w:rPr>
                <w:rFonts w:ascii="Franklin Gothic Medium" w:hAnsi="Franklin Gothic Medium" w:cs="Arial"/>
                <w:sz w:val="18"/>
                <w:szCs w:val="18"/>
              </w:rPr>
              <w:t>Templates &amp; Samples</w:t>
            </w:r>
          </w:p>
        </w:tc>
        <w:tc>
          <w:tcPr>
            <w:tcW w:w="8100" w:type="dxa"/>
            <w:vMerge/>
            <w:tcMar>
              <w:top w:w="29" w:type="dxa"/>
              <w:left w:w="115" w:type="dxa"/>
              <w:bottom w:w="29" w:type="dxa"/>
              <w:right w:w="115" w:type="dxa"/>
            </w:tcMar>
          </w:tcPr>
          <w:p w14:paraId="0A4082C9" w14:textId="77777777" w:rsidR="004E1D5F" w:rsidRPr="004E1D5F" w:rsidRDefault="004E1D5F" w:rsidP="004E1D5F">
            <w:pPr>
              <w:spacing w:before="40" w:after="40"/>
              <w:rPr>
                <w:rFonts w:ascii="Franklin Gothic Book" w:hAnsi="Franklin Gothic Book" w:cs="Arial"/>
                <w:i/>
                <w:iCs/>
                <w:sz w:val="18"/>
                <w:szCs w:val="18"/>
              </w:rPr>
            </w:pPr>
          </w:p>
        </w:tc>
      </w:tr>
      <w:tr w:rsidR="004E1D5F" w:rsidRPr="004E1D5F" w14:paraId="6124841C" w14:textId="77777777" w:rsidTr="00AF6076">
        <w:trPr>
          <w:cantSplit/>
          <w:trHeight w:val="2709"/>
          <w:jc w:val="center"/>
        </w:trPr>
        <w:tc>
          <w:tcPr>
            <w:tcW w:w="2160" w:type="dxa"/>
            <w:tcMar>
              <w:top w:w="29" w:type="dxa"/>
              <w:left w:w="115" w:type="dxa"/>
              <w:bottom w:w="29" w:type="dxa"/>
              <w:right w:w="115" w:type="dxa"/>
            </w:tcMar>
          </w:tcPr>
          <w:p w14:paraId="39E8A179" w14:textId="58CFB623" w:rsidR="00B8301C" w:rsidRPr="00B8301C" w:rsidRDefault="00B8301C" w:rsidP="00CD4E2F">
            <w:pPr>
              <w:numPr>
                <w:ilvl w:val="0"/>
                <w:numId w:val="6"/>
              </w:numPr>
              <w:ind w:left="240"/>
              <w:contextualSpacing/>
              <w:rPr>
                <w:rFonts w:ascii="Franklin Gothic Book" w:hAnsi="Franklin Gothic Book" w:cs="Arial"/>
                <w:sz w:val="18"/>
                <w:szCs w:val="18"/>
              </w:rPr>
            </w:pPr>
            <w:r w:rsidRPr="00B8301C">
              <w:rPr>
                <w:rFonts w:ascii="Franklin Gothic Book" w:hAnsi="Franklin Gothic Book" w:cs="Arial"/>
                <w:sz w:val="18"/>
                <w:szCs w:val="18"/>
              </w:rPr>
              <w:t>Legionnaires’ Disease: A Problem for Health Care Facilities (CDC) - (Doc HC-1 in Module Appendix)</w:t>
            </w:r>
          </w:p>
          <w:p w14:paraId="011B030F" w14:textId="77777777" w:rsidR="004E1D5F" w:rsidRPr="004E1D5F" w:rsidRDefault="004E1D5F" w:rsidP="004E1D5F">
            <w:pPr>
              <w:contextualSpacing/>
              <w:rPr>
                <w:rFonts w:ascii="Franklin Gothic Book" w:hAnsi="Franklin Gothic Book" w:cs="Arial"/>
                <w:sz w:val="20"/>
                <w:szCs w:val="20"/>
              </w:rPr>
            </w:pPr>
          </w:p>
          <w:p w14:paraId="045119BD" w14:textId="77777777" w:rsidR="004E1D5F" w:rsidRPr="004E1D5F" w:rsidRDefault="004E1D5F" w:rsidP="004E1D5F">
            <w:pPr>
              <w:numPr>
                <w:ilvl w:val="0"/>
                <w:numId w:val="6"/>
              </w:numPr>
              <w:spacing w:after="80"/>
              <w:ind w:left="250" w:hanging="180"/>
              <w:rPr>
                <w:rFonts w:ascii="Franklin Gothic Book" w:hAnsi="Franklin Gothic Book" w:cs="Arial"/>
                <w:sz w:val="18"/>
                <w:szCs w:val="18"/>
              </w:rPr>
            </w:pPr>
            <w:r w:rsidRPr="004E1D5F">
              <w:rPr>
                <w:rFonts w:ascii="Franklin Gothic Book" w:hAnsi="Franklin Gothic Book" w:cs="Arial"/>
                <w:sz w:val="18"/>
                <w:szCs w:val="18"/>
              </w:rPr>
              <w:t xml:space="preserve">CDC. Legionnaire’s disease fact sheet </w:t>
            </w:r>
            <w:hyperlink r:id="rId33" w:history="1">
              <w:r w:rsidRPr="004E1D5F">
                <w:rPr>
                  <w:rFonts w:ascii="Franklin Gothic Book" w:hAnsi="Franklin Gothic Book" w:cs="Arial"/>
                  <w:sz w:val="18"/>
                  <w:szCs w:val="18"/>
                  <w:u w:val="single"/>
                </w:rPr>
                <w:t>https://www.cdc.gov/legionella/downloads/fs-legionnaires.pdf</w:t>
              </w:r>
            </w:hyperlink>
            <w:r w:rsidRPr="004E1D5F">
              <w:rPr>
                <w:rFonts w:ascii="Franklin Gothic Book" w:hAnsi="Franklin Gothic Book" w:cs="Arial"/>
                <w:sz w:val="18"/>
                <w:szCs w:val="18"/>
              </w:rPr>
              <w:t xml:space="preserve"> </w:t>
            </w:r>
          </w:p>
          <w:p w14:paraId="3F79BE31" w14:textId="77777777" w:rsidR="004E1D5F" w:rsidRPr="004E1D5F" w:rsidRDefault="004E1D5F" w:rsidP="004E1D5F">
            <w:pPr>
              <w:rPr>
                <w:rFonts w:ascii="Franklin Gothic Book" w:hAnsi="Franklin Gothic Book" w:cs="Arial"/>
                <w:sz w:val="18"/>
                <w:szCs w:val="18"/>
              </w:rPr>
            </w:pPr>
          </w:p>
          <w:p w14:paraId="3C8244AE" w14:textId="77777777" w:rsidR="004E1D5F" w:rsidRPr="004E1D5F" w:rsidRDefault="004E1D5F" w:rsidP="004E1D5F">
            <w:pPr>
              <w:spacing w:after="80"/>
              <w:rPr>
                <w:rFonts w:ascii="Franklin Gothic Book" w:hAnsi="Franklin Gothic Book" w:cs="Arial"/>
                <w:sz w:val="18"/>
                <w:szCs w:val="18"/>
              </w:rPr>
            </w:pPr>
          </w:p>
          <w:p w14:paraId="6C9189BF" w14:textId="77777777" w:rsidR="004E1D5F" w:rsidRPr="004E1D5F" w:rsidRDefault="004E1D5F" w:rsidP="004E1D5F">
            <w:pPr>
              <w:spacing w:after="80"/>
              <w:rPr>
                <w:rFonts w:ascii="Franklin Gothic Book" w:hAnsi="Franklin Gothic Book" w:cs="Arial"/>
                <w:sz w:val="18"/>
                <w:szCs w:val="18"/>
              </w:rPr>
            </w:pPr>
          </w:p>
          <w:p w14:paraId="265E499E" w14:textId="77777777" w:rsidR="004E1D5F" w:rsidRPr="004E1D5F" w:rsidRDefault="004E1D5F" w:rsidP="004E1D5F">
            <w:pPr>
              <w:spacing w:after="80"/>
              <w:rPr>
                <w:rFonts w:ascii="Franklin Gothic Book" w:hAnsi="Franklin Gothic Book" w:cs="Arial"/>
                <w:sz w:val="18"/>
                <w:szCs w:val="18"/>
              </w:rPr>
            </w:pPr>
          </w:p>
          <w:p w14:paraId="0A3AF52A" w14:textId="77777777" w:rsidR="004E1D5F" w:rsidRPr="004E1D5F" w:rsidRDefault="004E1D5F" w:rsidP="004E1D5F">
            <w:pPr>
              <w:spacing w:after="80"/>
              <w:rPr>
                <w:rFonts w:ascii="Franklin Gothic Book" w:hAnsi="Franklin Gothic Book" w:cs="Arial"/>
                <w:sz w:val="18"/>
                <w:szCs w:val="18"/>
              </w:rPr>
            </w:pPr>
          </w:p>
          <w:p w14:paraId="12DBF9AB" w14:textId="77777777" w:rsidR="004E1D5F" w:rsidRPr="004E1D5F" w:rsidRDefault="004E1D5F" w:rsidP="004E1D5F">
            <w:pPr>
              <w:spacing w:after="80"/>
              <w:rPr>
                <w:rFonts w:ascii="Franklin Gothic Book" w:hAnsi="Franklin Gothic Book" w:cs="Arial"/>
                <w:sz w:val="18"/>
                <w:szCs w:val="18"/>
              </w:rPr>
            </w:pPr>
          </w:p>
          <w:p w14:paraId="1C05CB72" w14:textId="77777777" w:rsidR="004E1D5F" w:rsidRPr="004E1D5F" w:rsidRDefault="004E1D5F" w:rsidP="004E1D5F">
            <w:pPr>
              <w:spacing w:after="80"/>
              <w:rPr>
                <w:rFonts w:ascii="Franklin Gothic Book" w:hAnsi="Franklin Gothic Book" w:cs="Arial"/>
                <w:sz w:val="18"/>
                <w:szCs w:val="18"/>
              </w:rPr>
            </w:pPr>
          </w:p>
          <w:p w14:paraId="255AA257" w14:textId="77777777" w:rsidR="004E1D5F" w:rsidRPr="004E1D5F" w:rsidRDefault="004E1D5F" w:rsidP="004E1D5F">
            <w:pPr>
              <w:spacing w:after="80"/>
              <w:rPr>
                <w:rFonts w:ascii="Franklin Gothic Book" w:hAnsi="Franklin Gothic Book" w:cs="Arial"/>
                <w:sz w:val="18"/>
                <w:szCs w:val="18"/>
              </w:rPr>
            </w:pPr>
          </w:p>
          <w:p w14:paraId="2112B9DA" w14:textId="5E17788A" w:rsidR="004E1D5F" w:rsidRDefault="004E1D5F" w:rsidP="004E1D5F">
            <w:pPr>
              <w:spacing w:after="80"/>
              <w:rPr>
                <w:rFonts w:ascii="Franklin Gothic Book" w:hAnsi="Franklin Gothic Book" w:cs="Arial"/>
                <w:sz w:val="18"/>
                <w:szCs w:val="18"/>
              </w:rPr>
            </w:pPr>
          </w:p>
          <w:p w14:paraId="457838A0" w14:textId="30213196" w:rsidR="00005E46" w:rsidRDefault="00005E46" w:rsidP="004E1D5F">
            <w:pPr>
              <w:spacing w:after="80"/>
              <w:rPr>
                <w:rFonts w:ascii="Franklin Gothic Book" w:hAnsi="Franklin Gothic Book" w:cs="Arial"/>
                <w:sz w:val="18"/>
                <w:szCs w:val="18"/>
              </w:rPr>
            </w:pPr>
          </w:p>
          <w:p w14:paraId="04780AB5" w14:textId="77777777" w:rsidR="00005E46" w:rsidRPr="004E1D5F" w:rsidRDefault="00005E46" w:rsidP="004E1D5F">
            <w:pPr>
              <w:spacing w:after="80"/>
              <w:rPr>
                <w:rFonts w:ascii="Franklin Gothic Book" w:hAnsi="Franklin Gothic Book" w:cs="Arial"/>
                <w:sz w:val="18"/>
                <w:szCs w:val="18"/>
              </w:rPr>
            </w:pPr>
          </w:p>
          <w:p w14:paraId="6670964B" w14:textId="77777777" w:rsidR="004E1D5F" w:rsidRPr="004E1D5F" w:rsidRDefault="004E1D5F" w:rsidP="004E1D5F">
            <w:pPr>
              <w:spacing w:after="80"/>
              <w:rPr>
                <w:rFonts w:ascii="Franklin Gothic Book" w:hAnsi="Franklin Gothic Book" w:cs="Arial"/>
                <w:sz w:val="18"/>
                <w:szCs w:val="18"/>
              </w:rPr>
            </w:pPr>
          </w:p>
          <w:p w14:paraId="08429AA2" w14:textId="77777777" w:rsidR="004E1D5F" w:rsidRPr="004E1D5F" w:rsidRDefault="004E1D5F" w:rsidP="004E1D5F">
            <w:pPr>
              <w:rPr>
                <w:rFonts w:ascii="Franklin Gothic Book" w:hAnsi="Franklin Gothic Book" w:cs="Arial"/>
                <w:sz w:val="18"/>
                <w:szCs w:val="18"/>
              </w:rPr>
            </w:pPr>
            <w:r w:rsidRPr="004E1D5F">
              <w:rPr>
                <w:rFonts w:ascii="Franklin Gothic Book" w:hAnsi="Franklin Gothic Book" w:cs="Arial"/>
                <w:i/>
                <w:iCs/>
                <w:sz w:val="18"/>
                <w:szCs w:val="18"/>
              </w:rPr>
              <w:t>Note:</w:t>
            </w:r>
            <w:r w:rsidRPr="004E1D5F">
              <w:rPr>
                <w:rFonts w:ascii="Franklin Gothic Book" w:hAnsi="Franklin Gothic Book" w:cs="Arial"/>
                <w:sz w:val="18"/>
                <w:szCs w:val="18"/>
              </w:rPr>
              <w:t xml:space="preserve"> Key messaging elements adapted from templates and samples.</w:t>
            </w:r>
          </w:p>
          <w:p w14:paraId="7E32F517" w14:textId="77777777" w:rsidR="004E1D5F" w:rsidRPr="004E1D5F" w:rsidRDefault="004E1D5F" w:rsidP="004E1D5F">
            <w:pPr>
              <w:spacing w:after="80"/>
              <w:rPr>
                <w:rFonts w:ascii="Franklin Gothic Book" w:hAnsi="Franklin Gothic Book" w:cs="Arial"/>
                <w:sz w:val="18"/>
                <w:szCs w:val="18"/>
              </w:rPr>
            </w:pPr>
          </w:p>
        </w:tc>
        <w:tc>
          <w:tcPr>
            <w:tcW w:w="8100" w:type="dxa"/>
            <w:vMerge/>
            <w:tcMar>
              <w:top w:w="29" w:type="dxa"/>
              <w:left w:w="115" w:type="dxa"/>
              <w:bottom w:w="29" w:type="dxa"/>
              <w:right w:w="115" w:type="dxa"/>
            </w:tcMar>
          </w:tcPr>
          <w:p w14:paraId="03F1750F" w14:textId="77777777" w:rsidR="004E1D5F" w:rsidRPr="004E1D5F" w:rsidRDefault="004E1D5F" w:rsidP="004E1D5F">
            <w:pPr>
              <w:spacing w:before="40" w:after="40"/>
              <w:rPr>
                <w:rFonts w:ascii="Franklin Gothic Book" w:hAnsi="Franklin Gothic Book" w:cs="Arial"/>
                <w:i/>
                <w:iCs/>
                <w:sz w:val="18"/>
                <w:szCs w:val="18"/>
              </w:rPr>
            </w:pPr>
          </w:p>
        </w:tc>
      </w:tr>
    </w:tbl>
    <w:p w14:paraId="7AF50BB0" w14:textId="77777777" w:rsidR="009E6839" w:rsidRDefault="00EA2AC8">
      <w:pPr>
        <w:rPr>
          <w:rFonts w:asciiTheme="majorHAnsi" w:hAnsiTheme="majorHAnsi" w:cstheme="majorHAnsi"/>
        </w:rPr>
      </w:pPr>
      <w:r>
        <w:rPr>
          <w:rFonts w:asciiTheme="majorHAnsi" w:hAnsiTheme="majorHAnsi" w:cstheme="majorHAnsi"/>
        </w:rPr>
        <w:br w:type="page"/>
      </w:r>
    </w:p>
    <w:p w14:paraId="252855A8" w14:textId="77777777" w:rsidR="00EA2AC8" w:rsidRDefault="00EA2AC8" w:rsidP="00E938F4">
      <w:pPr>
        <w:rPr>
          <w:rFonts w:asciiTheme="majorHAnsi" w:hAnsiTheme="majorHAnsi" w:cstheme="majorHAnsi"/>
        </w:rPr>
      </w:pPr>
    </w:p>
    <w:tbl>
      <w:tblPr>
        <w:tblStyle w:val="TableGrid3"/>
        <w:tblW w:w="10260" w:type="dxa"/>
        <w:jc w:val="center"/>
        <w:tblBorders>
          <w:top w:val="single" w:sz="6" w:space="0" w:color="2F5496" w:themeColor="accent1" w:themeShade="BF"/>
          <w:left w:val="single" w:sz="6" w:space="0" w:color="2F5496" w:themeColor="accent1" w:themeShade="BF"/>
          <w:bottom w:val="single" w:sz="6" w:space="0" w:color="2F5496" w:themeColor="accent1" w:themeShade="BF"/>
          <w:right w:val="single" w:sz="6" w:space="0" w:color="2F5496" w:themeColor="accent1" w:themeShade="BF"/>
          <w:insideH w:val="single" w:sz="6" w:space="0" w:color="2F5496" w:themeColor="accent1" w:themeShade="BF"/>
          <w:insideV w:val="single" w:sz="6" w:space="0" w:color="2F5496" w:themeColor="accent1" w:themeShade="BF"/>
        </w:tblBorders>
        <w:tblLayout w:type="fixed"/>
        <w:tblLook w:val="04A0" w:firstRow="1" w:lastRow="0" w:firstColumn="1" w:lastColumn="0" w:noHBand="0" w:noVBand="1"/>
      </w:tblPr>
      <w:tblGrid>
        <w:gridCol w:w="2160"/>
        <w:gridCol w:w="8100"/>
      </w:tblGrid>
      <w:tr w:rsidR="00BF450B" w:rsidRPr="004E1D5F" w14:paraId="6E939DCB" w14:textId="77777777" w:rsidTr="00AF6076">
        <w:trPr>
          <w:cantSplit/>
          <w:trHeight w:val="288"/>
          <w:tblHeader/>
          <w:jc w:val="center"/>
        </w:trPr>
        <w:tc>
          <w:tcPr>
            <w:tcW w:w="10260" w:type="dxa"/>
            <w:gridSpan w:val="2"/>
            <w:shd w:val="clear" w:color="auto" w:fill="B4C6E7" w:themeFill="accent1" w:themeFillTint="66"/>
            <w:tcMar>
              <w:top w:w="29" w:type="dxa"/>
              <w:left w:w="115" w:type="dxa"/>
              <w:bottom w:w="29" w:type="dxa"/>
              <w:right w:w="115" w:type="dxa"/>
            </w:tcMar>
            <w:vAlign w:val="center"/>
          </w:tcPr>
          <w:p w14:paraId="39C8FCB6" w14:textId="6192D1EE" w:rsidR="00BF450B" w:rsidRPr="004E1D5F" w:rsidRDefault="00BF450B" w:rsidP="00AF6076">
            <w:pPr>
              <w:jc w:val="center"/>
              <w:rPr>
                <w:rFonts w:ascii="Franklin Gothic Medium" w:hAnsi="Franklin Gothic Medium" w:cs="Arial"/>
                <w:sz w:val="20"/>
                <w:szCs w:val="20"/>
              </w:rPr>
            </w:pPr>
            <w:bookmarkStart w:id="10" w:name="_Hlk73627244"/>
            <w:r w:rsidRPr="004E1D5F">
              <w:rPr>
                <w:rFonts w:ascii="Franklin Gothic Medium" w:hAnsi="Franklin Gothic Medium" w:cs="Arial"/>
                <w:sz w:val="20"/>
                <w:szCs w:val="20"/>
              </w:rPr>
              <w:t xml:space="preserve">FACILITY – </w:t>
            </w:r>
            <w:r>
              <w:rPr>
                <w:rFonts w:ascii="Franklin Gothic Medium" w:hAnsi="Franklin Gothic Medium" w:cs="Arial"/>
                <w:sz w:val="20"/>
                <w:szCs w:val="20"/>
              </w:rPr>
              <w:t>HEALTHCARE</w:t>
            </w:r>
            <w:r w:rsidR="00507601">
              <w:rPr>
                <w:rFonts w:ascii="Franklin Gothic Medium" w:hAnsi="Franklin Gothic Medium" w:cs="Arial"/>
                <w:sz w:val="20"/>
                <w:szCs w:val="20"/>
              </w:rPr>
              <w:t xml:space="preserve"> FACILITIES</w:t>
            </w:r>
          </w:p>
        </w:tc>
      </w:tr>
      <w:tr w:rsidR="00BF450B" w:rsidRPr="004E1D5F" w14:paraId="2501A8EF" w14:textId="77777777" w:rsidTr="00AF6076">
        <w:trPr>
          <w:cantSplit/>
          <w:trHeight w:val="288"/>
          <w:tblHeader/>
          <w:jc w:val="center"/>
        </w:trPr>
        <w:tc>
          <w:tcPr>
            <w:tcW w:w="2160" w:type="dxa"/>
            <w:shd w:val="clear" w:color="auto" w:fill="B4C6E7" w:themeFill="accent1" w:themeFillTint="66"/>
            <w:tcMar>
              <w:top w:w="29" w:type="dxa"/>
              <w:left w:w="115" w:type="dxa"/>
              <w:bottom w:w="29" w:type="dxa"/>
              <w:right w:w="115" w:type="dxa"/>
            </w:tcMar>
            <w:vAlign w:val="center"/>
          </w:tcPr>
          <w:p w14:paraId="3019601F" w14:textId="77777777" w:rsidR="00BF450B" w:rsidRPr="004E1D5F" w:rsidRDefault="00BF450B" w:rsidP="00AF6076">
            <w:pPr>
              <w:rPr>
                <w:rFonts w:ascii="Franklin Gothic Medium" w:hAnsi="Franklin Gothic Medium" w:cs="Arial"/>
                <w:sz w:val="18"/>
                <w:szCs w:val="18"/>
              </w:rPr>
            </w:pPr>
            <w:r w:rsidRPr="004E1D5F">
              <w:rPr>
                <w:rFonts w:ascii="Franklin Gothic Medium" w:hAnsi="Franklin Gothic Medium" w:cs="Arial"/>
                <w:sz w:val="20"/>
                <w:szCs w:val="20"/>
              </w:rPr>
              <w:t>Messaging Purpose</w:t>
            </w:r>
          </w:p>
        </w:tc>
        <w:tc>
          <w:tcPr>
            <w:tcW w:w="8100" w:type="dxa"/>
            <w:shd w:val="clear" w:color="auto" w:fill="B4C6E7" w:themeFill="accent1" w:themeFillTint="66"/>
            <w:tcMar>
              <w:top w:w="29" w:type="dxa"/>
              <w:left w:w="115" w:type="dxa"/>
              <w:bottom w:w="29" w:type="dxa"/>
              <w:right w:w="115" w:type="dxa"/>
            </w:tcMar>
            <w:vAlign w:val="center"/>
          </w:tcPr>
          <w:p w14:paraId="588943FA" w14:textId="77777777" w:rsidR="00BF450B" w:rsidRPr="004E1D5F" w:rsidRDefault="00BF450B" w:rsidP="00AF6076">
            <w:pPr>
              <w:keepNext/>
              <w:keepLines/>
              <w:rPr>
                <w:rFonts w:ascii="Franklin Gothic Medium" w:hAnsi="Franklin Gothic Medium" w:cs="Arial"/>
                <w:sz w:val="18"/>
                <w:szCs w:val="18"/>
              </w:rPr>
            </w:pPr>
            <w:r w:rsidRPr="004E1D5F">
              <w:rPr>
                <w:rFonts w:ascii="Franklin Gothic Medium" w:hAnsi="Franklin Gothic Medium" w:cs="Arial"/>
                <w:sz w:val="20"/>
                <w:szCs w:val="20"/>
              </w:rPr>
              <w:t>Messaging Elements</w:t>
            </w:r>
          </w:p>
        </w:tc>
      </w:tr>
      <w:tr w:rsidR="00BF450B" w:rsidRPr="004E1D5F" w14:paraId="71B7DA98" w14:textId="77777777" w:rsidTr="00AF6076">
        <w:trPr>
          <w:cantSplit/>
          <w:trHeight w:val="4445"/>
          <w:jc w:val="center"/>
        </w:trPr>
        <w:tc>
          <w:tcPr>
            <w:tcW w:w="2160" w:type="dxa"/>
            <w:shd w:val="clear" w:color="auto" w:fill="D9E2F3" w:themeFill="accent1" w:themeFillTint="33"/>
            <w:tcMar>
              <w:top w:w="29" w:type="dxa"/>
              <w:left w:w="115" w:type="dxa"/>
              <w:bottom w:w="29" w:type="dxa"/>
              <w:right w:w="115" w:type="dxa"/>
            </w:tcMar>
            <w:vAlign w:val="center"/>
          </w:tcPr>
          <w:p w14:paraId="4BBAADDE" w14:textId="08C7D996" w:rsidR="00BF450B" w:rsidRPr="004E1D5F" w:rsidRDefault="005044FC" w:rsidP="00C0259C">
            <w:pPr>
              <w:contextualSpacing/>
              <w:rPr>
                <w:rFonts w:ascii="Franklin Gothic Medium" w:hAnsi="Franklin Gothic Medium" w:cs="Arial"/>
                <w:sz w:val="20"/>
                <w:szCs w:val="20"/>
              </w:rPr>
            </w:pPr>
            <w:r w:rsidRPr="005044FC">
              <w:rPr>
                <w:rFonts w:ascii="Franklin Gothic Medium" w:hAnsi="Franklin Gothic Medium" w:cs="Arial"/>
                <w:sz w:val="20"/>
                <w:szCs w:val="20"/>
              </w:rPr>
              <w:t xml:space="preserve">Informing facility of </w:t>
            </w:r>
            <w:r w:rsidR="00C0259C">
              <w:rPr>
                <w:rFonts w:ascii="Franklin Gothic Medium" w:hAnsi="Franklin Gothic Medium" w:cs="Arial"/>
                <w:sz w:val="20"/>
                <w:szCs w:val="20"/>
              </w:rPr>
              <w:t xml:space="preserve">a single case of </w:t>
            </w:r>
            <w:r w:rsidRPr="00455A5F">
              <w:rPr>
                <w:rFonts w:ascii="Franklin Gothic Medium" w:hAnsi="Franklin Gothic Medium" w:cs="Arial"/>
                <w:sz w:val="20"/>
                <w:szCs w:val="20"/>
                <w:u w:val="single"/>
              </w:rPr>
              <w:t xml:space="preserve">possible </w:t>
            </w:r>
            <w:r w:rsidRPr="005044FC">
              <w:rPr>
                <w:rFonts w:ascii="Franklin Gothic Medium" w:hAnsi="Franklin Gothic Medium" w:cs="Arial"/>
                <w:sz w:val="20"/>
                <w:szCs w:val="20"/>
              </w:rPr>
              <w:t>healthcare-associated L</w:t>
            </w:r>
            <w:r>
              <w:rPr>
                <w:rFonts w:ascii="Franklin Gothic Medium" w:hAnsi="Franklin Gothic Medium" w:cs="Arial"/>
                <w:sz w:val="20"/>
                <w:szCs w:val="20"/>
              </w:rPr>
              <w:t>eg</w:t>
            </w:r>
            <w:r w:rsidR="00C0259C">
              <w:rPr>
                <w:rFonts w:ascii="Franklin Gothic Medium" w:hAnsi="Franklin Gothic Medium" w:cs="Arial"/>
                <w:sz w:val="20"/>
                <w:szCs w:val="20"/>
              </w:rPr>
              <w:t>ionnaires’ disease</w:t>
            </w:r>
            <w:r w:rsidRPr="005044FC">
              <w:rPr>
                <w:rFonts w:ascii="Franklin Gothic Medium" w:hAnsi="Franklin Gothic Medium" w:cs="Arial"/>
                <w:sz w:val="20"/>
                <w:szCs w:val="20"/>
              </w:rPr>
              <w:t xml:space="preserve"> </w:t>
            </w:r>
          </w:p>
        </w:tc>
        <w:tc>
          <w:tcPr>
            <w:tcW w:w="8100" w:type="dxa"/>
            <w:vMerge w:val="restart"/>
            <w:tcMar>
              <w:top w:w="29" w:type="dxa"/>
              <w:left w:w="115" w:type="dxa"/>
              <w:bottom w:w="29" w:type="dxa"/>
              <w:right w:w="115" w:type="dxa"/>
            </w:tcMar>
          </w:tcPr>
          <w:p w14:paraId="005B67F7" w14:textId="77777777" w:rsidR="00B52917" w:rsidRPr="003B46CE" w:rsidRDefault="00B52917" w:rsidP="00B52917">
            <w:pPr>
              <w:spacing w:before="60" w:after="80"/>
              <w:rPr>
                <w:rFonts w:ascii="Franklin Gothic Book" w:hAnsi="Franklin Gothic Book" w:cs="Arial"/>
                <w:i/>
                <w:iCs/>
                <w:sz w:val="18"/>
                <w:szCs w:val="18"/>
              </w:rPr>
            </w:pPr>
            <w:r w:rsidRPr="003B46CE">
              <w:rPr>
                <w:rFonts w:ascii="Franklin Gothic Book" w:hAnsi="Franklin Gothic Book" w:cs="Arial"/>
                <w:i/>
                <w:iCs/>
                <w:sz w:val="18"/>
                <w:szCs w:val="18"/>
              </w:rPr>
              <w:t>Purpose of communication:</w:t>
            </w:r>
          </w:p>
          <w:p w14:paraId="4DB025F4" w14:textId="77777777" w:rsidR="00B52917" w:rsidRDefault="00B52917" w:rsidP="00B52917">
            <w:pPr>
              <w:numPr>
                <w:ilvl w:val="0"/>
                <w:numId w:val="4"/>
              </w:numPr>
              <w:spacing w:after="120"/>
              <w:rPr>
                <w:rFonts w:ascii="Franklin Gothic Book" w:hAnsi="Franklin Gothic Book" w:cs="Arial"/>
                <w:sz w:val="18"/>
                <w:szCs w:val="18"/>
              </w:rPr>
            </w:pPr>
            <w:r w:rsidRPr="006374F0">
              <w:rPr>
                <w:rFonts w:ascii="Franklin Gothic Book" w:hAnsi="Franklin Gothic Book" w:cs="Arial"/>
                <w:sz w:val="18"/>
                <w:szCs w:val="18"/>
              </w:rPr>
              <w:t>On [date], [</w:t>
            </w:r>
            <w:r w:rsidRPr="003B46CE">
              <w:rPr>
                <w:rFonts w:ascii="Franklin Gothic Book" w:hAnsi="Franklin Gothic Book" w:cs="Arial"/>
                <w:sz w:val="18"/>
                <w:szCs w:val="18"/>
              </w:rPr>
              <w:t>state/local health agency</w:t>
            </w:r>
            <w:r w:rsidRPr="006374F0">
              <w:rPr>
                <w:rFonts w:ascii="Franklin Gothic Book" w:hAnsi="Franklin Gothic Book" w:cs="Arial"/>
                <w:sz w:val="18"/>
                <w:szCs w:val="18"/>
              </w:rPr>
              <w:t>] received a report of a patient at [</w:t>
            </w:r>
            <w:r>
              <w:rPr>
                <w:rFonts w:ascii="Franklin Gothic Book" w:hAnsi="Franklin Gothic Book" w:cs="Arial"/>
                <w:sz w:val="18"/>
                <w:szCs w:val="18"/>
              </w:rPr>
              <w:t xml:space="preserve">name of healthcare </w:t>
            </w:r>
            <w:r w:rsidRPr="006374F0">
              <w:rPr>
                <w:rFonts w:ascii="Franklin Gothic Book" w:hAnsi="Franklin Gothic Book" w:cs="Arial"/>
                <w:sz w:val="18"/>
                <w:szCs w:val="18"/>
              </w:rPr>
              <w:t>facility] with a confirmed case of Legionnaires’ disease</w:t>
            </w:r>
            <w:r>
              <w:rPr>
                <w:rFonts w:ascii="Franklin Gothic Book" w:hAnsi="Franklin Gothic Book" w:cs="Arial"/>
                <w:sz w:val="18"/>
                <w:szCs w:val="18"/>
              </w:rPr>
              <w:t xml:space="preserve"> (LD)</w:t>
            </w:r>
            <w:r w:rsidRPr="006374F0">
              <w:rPr>
                <w:rFonts w:ascii="Franklin Gothic Book" w:hAnsi="Franklin Gothic Book" w:cs="Arial"/>
                <w:sz w:val="18"/>
                <w:szCs w:val="18"/>
              </w:rPr>
              <w:t>.</w:t>
            </w:r>
            <w:r>
              <w:rPr>
                <w:rFonts w:ascii="Franklin Gothic Book" w:hAnsi="Franklin Gothic Book" w:cs="Arial"/>
                <w:sz w:val="18"/>
                <w:szCs w:val="18"/>
              </w:rPr>
              <w:t xml:space="preserve"> </w:t>
            </w:r>
          </w:p>
          <w:p w14:paraId="79ACD675" w14:textId="77777777" w:rsidR="00B52917" w:rsidRPr="003B46CE" w:rsidRDefault="00B52917" w:rsidP="00B52917">
            <w:pPr>
              <w:numPr>
                <w:ilvl w:val="0"/>
                <w:numId w:val="4"/>
              </w:numPr>
              <w:spacing w:after="120"/>
              <w:rPr>
                <w:rFonts w:ascii="Franklin Gothic Book" w:hAnsi="Franklin Gothic Book" w:cs="Arial"/>
                <w:sz w:val="18"/>
                <w:szCs w:val="18"/>
              </w:rPr>
            </w:pPr>
            <w:r>
              <w:rPr>
                <w:rFonts w:ascii="Franklin Gothic Book" w:hAnsi="Franklin Gothic Book" w:cs="Arial"/>
                <w:sz w:val="18"/>
                <w:szCs w:val="18"/>
              </w:rPr>
              <w:t xml:space="preserve">This patient meets the criteria for possible healthcare-associated LD (HA-LD) because they </w:t>
            </w:r>
            <w:r w:rsidRPr="006374F0">
              <w:rPr>
                <w:rFonts w:ascii="Franklin Gothic Book" w:hAnsi="Franklin Gothic Book" w:cs="Arial"/>
                <w:sz w:val="18"/>
                <w:szCs w:val="18"/>
              </w:rPr>
              <w:t xml:space="preserve">received [inpatient/outpatient] care at </w:t>
            </w:r>
            <w:r>
              <w:rPr>
                <w:rFonts w:ascii="Franklin Gothic Book" w:hAnsi="Franklin Gothic Book" w:cs="Arial"/>
                <w:sz w:val="18"/>
                <w:szCs w:val="18"/>
              </w:rPr>
              <w:t>your facility</w:t>
            </w:r>
            <w:r w:rsidRPr="006374F0">
              <w:rPr>
                <w:rFonts w:ascii="Franklin Gothic Book" w:hAnsi="Franklin Gothic Book" w:cs="Arial"/>
                <w:sz w:val="18"/>
                <w:szCs w:val="18"/>
              </w:rPr>
              <w:t xml:space="preserve"> during the 14 days before symptom onset</w:t>
            </w:r>
            <w:r>
              <w:rPr>
                <w:rFonts w:ascii="Franklin Gothic Book" w:hAnsi="Franklin Gothic Book" w:cs="Arial"/>
                <w:sz w:val="18"/>
                <w:szCs w:val="18"/>
              </w:rPr>
              <w:t>.</w:t>
            </w:r>
          </w:p>
          <w:p w14:paraId="76AC4667" w14:textId="77777777" w:rsidR="00B52917" w:rsidRPr="003B46CE" w:rsidRDefault="00B52917" w:rsidP="00B52917">
            <w:pPr>
              <w:numPr>
                <w:ilvl w:val="0"/>
                <w:numId w:val="4"/>
              </w:numPr>
              <w:rPr>
                <w:rFonts w:ascii="Franklin Gothic Book" w:hAnsi="Franklin Gothic Book" w:cs="Arial"/>
                <w:sz w:val="18"/>
                <w:szCs w:val="18"/>
              </w:rPr>
            </w:pPr>
            <w:r w:rsidRPr="003B46CE">
              <w:rPr>
                <w:rFonts w:ascii="Franklin Gothic Book" w:hAnsi="Franklin Gothic Book" w:cs="Arial"/>
                <w:i/>
                <w:iCs/>
                <w:sz w:val="18"/>
                <w:szCs w:val="18"/>
              </w:rPr>
              <w:t>Legionella</w:t>
            </w:r>
            <w:r w:rsidRPr="003B46CE">
              <w:rPr>
                <w:rFonts w:ascii="Franklin Gothic Book" w:hAnsi="Franklin Gothic Book" w:cs="Arial"/>
                <w:sz w:val="18"/>
                <w:szCs w:val="18"/>
              </w:rPr>
              <w:t xml:space="preserve"> is one of the illnesses reported to the [state/local health agency] because of its potential to cause outbreaks.</w:t>
            </w:r>
          </w:p>
          <w:p w14:paraId="4A15E005" w14:textId="77777777" w:rsidR="00B52917" w:rsidRDefault="00B52917" w:rsidP="00B52917"/>
          <w:p w14:paraId="443FEA5F" w14:textId="77777777" w:rsidR="00B52917" w:rsidRPr="004F5333" w:rsidRDefault="00B52917" w:rsidP="00B52917">
            <w:pPr>
              <w:spacing w:after="80"/>
              <w:rPr>
                <w:rFonts w:ascii="Franklin Gothic Book" w:hAnsi="Franklin Gothic Book" w:cs="Arial"/>
                <w:i/>
                <w:iCs/>
                <w:sz w:val="18"/>
                <w:szCs w:val="18"/>
              </w:rPr>
            </w:pPr>
            <w:r w:rsidRPr="004F5333">
              <w:rPr>
                <w:rFonts w:ascii="Franklin Gothic Book" w:hAnsi="Franklin Gothic Book" w:cs="Arial"/>
                <w:i/>
                <w:iCs/>
                <w:sz w:val="18"/>
                <w:szCs w:val="18"/>
              </w:rPr>
              <w:t>Sources of exposure:</w:t>
            </w:r>
          </w:p>
          <w:p w14:paraId="630F0E15" w14:textId="77777777" w:rsidR="00B52917" w:rsidRPr="002A2F56" w:rsidRDefault="00B52917" w:rsidP="00560709">
            <w:pPr>
              <w:pStyle w:val="ListParagraph"/>
              <w:numPr>
                <w:ilvl w:val="0"/>
                <w:numId w:val="34"/>
              </w:numPr>
              <w:rPr>
                <w:sz w:val="18"/>
                <w:szCs w:val="18"/>
              </w:rPr>
            </w:pPr>
            <w:r w:rsidRPr="002A2F56">
              <w:rPr>
                <w:rFonts w:ascii="Franklin Gothic Book" w:hAnsi="Franklin Gothic Book" w:cs="Arial"/>
                <w:sz w:val="18"/>
                <w:szCs w:val="18"/>
              </w:rPr>
              <w:t xml:space="preserve">Most individuals who develop LD were exposed to water containing the </w:t>
            </w:r>
            <w:r w:rsidRPr="002A2F56">
              <w:rPr>
                <w:rFonts w:ascii="Franklin Gothic Book" w:hAnsi="Franklin Gothic Book" w:cs="Arial"/>
                <w:i/>
                <w:iCs/>
                <w:sz w:val="18"/>
                <w:szCs w:val="18"/>
              </w:rPr>
              <w:t>Legionella</w:t>
            </w:r>
            <w:r w:rsidRPr="002A2F56">
              <w:rPr>
                <w:rFonts w:ascii="Franklin Gothic Book" w:hAnsi="Franklin Gothic Book" w:cs="Arial"/>
                <w:sz w:val="18"/>
                <w:szCs w:val="18"/>
              </w:rPr>
              <w:t xml:space="preserve"> bacteria sometime during the 14 days before symptom onset.  </w:t>
            </w:r>
          </w:p>
          <w:p w14:paraId="539C3815" w14:textId="77777777" w:rsidR="00B52917" w:rsidRPr="002A2F56" w:rsidRDefault="00B52917" w:rsidP="00B52917">
            <w:pPr>
              <w:rPr>
                <w:sz w:val="18"/>
                <w:szCs w:val="18"/>
              </w:rPr>
            </w:pPr>
          </w:p>
          <w:p w14:paraId="2B207285" w14:textId="77777777" w:rsidR="00B52917" w:rsidRPr="006F6DD2" w:rsidRDefault="00B52917" w:rsidP="00B52917">
            <w:pPr>
              <w:spacing w:after="80"/>
              <w:rPr>
                <w:rFonts w:ascii="Franklin Gothic Book" w:hAnsi="Franklin Gothic Book" w:cs="Arial"/>
                <w:i/>
                <w:iCs/>
                <w:sz w:val="18"/>
                <w:szCs w:val="18"/>
              </w:rPr>
            </w:pPr>
            <w:r w:rsidRPr="006F6DD2">
              <w:rPr>
                <w:rFonts w:ascii="Franklin Gothic Book" w:hAnsi="Franklin Gothic Book" w:cs="Arial"/>
                <w:i/>
                <w:iCs/>
                <w:sz w:val="18"/>
                <w:szCs w:val="18"/>
              </w:rPr>
              <w:t>Suggested action(s):</w:t>
            </w:r>
          </w:p>
          <w:p w14:paraId="16D61995" w14:textId="77777777" w:rsidR="00B52917" w:rsidRPr="002A2F56" w:rsidRDefault="00B52917" w:rsidP="00C60D2C">
            <w:pPr>
              <w:pStyle w:val="ListParagraph"/>
              <w:numPr>
                <w:ilvl w:val="0"/>
                <w:numId w:val="34"/>
              </w:numPr>
              <w:spacing w:after="80"/>
              <w:contextualSpacing w:val="0"/>
              <w:rPr>
                <w:rFonts w:ascii="Franklin Gothic Book" w:hAnsi="Franklin Gothic Book"/>
                <w:sz w:val="18"/>
                <w:szCs w:val="18"/>
              </w:rPr>
            </w:pPr>
            <w:proofErr w:type="gramStart"/>
            <w:r w:rsidRPr="002A2F56">
              <w:rPr>
                <w:rFonts w:ascii="Franklin Gothic Book" w:hAnsi="Franklin Gothic Book"/>
                <w:sz w:val="18"/>
                <w:szCs w:val="18"/>
              </w:rPr>
              <w:t>Following the identification of potential healthcare-associated LD at your facility, there</w:t>
            </w:r>
            <w:proofErr w:type="gramEnd"/>
            <w:r w:rsidRPr="002A2F56">
              <w:rPr>
                <w:rFonts w:ascii="Franklin Gothic Book" w:hAnsi="Franklin Gothic Book"/>
                <w:sz w:val="18"/>
                <w:szCs w:val="18"/>
              </w:rPr>
              <w:t xml:space="preserve"> is concern that the building’s water system(s) may be at risk of </w:t>
            </w:r>
            <w:r w:rsidRPr="002A2F56">
              <w:rPr>
                <w:rFonts w:ascii="Franklin Gothic Book" w:hAnsi="Franklin Gothic Book"/>
                <w:i/>
                <w:sz w:val="18"/>
                <w:szCs w:val="18"/>
              </w:rPr>
              <w:t>Legionella</w:t>
            </w:r>
            <w:r w:rsidRPr="002A2F56">
              <w:rPr>
                <w:rFonts w:ascii="Franklin Gothic Book" w:hAnsi="Franklin Gothic Book"/>
                <w:sz w:val="18"/>
                <w:szCs w:val="18"/>
              </w:rPr>
              <w:t xml:space="preserve"> growth and transmission. Please be aware of the recommendations below: </w:t>
            </w:r>
          </w:p>
          <w:p w14:paraId="2EA024A0" w14:textId="77777777" w:rsidR="00B52917" w:rsidRPr="00EA67DA" w:rsidRDefault="00B52917" w:rsidP="00B52917">
            <w:pPr>
              <w:pStyle w:val="ListParagraph"/>
              <w:numPr>
                <w:ilvl w:val="0"/>
                <w:numId w:val="31"/>
              </w:numPr>
              <w:spacing w:after="120"/>
              <w:contextualSpacing w:val="0"/>
              <w:rPr>
                <w:rFonts w:ascii="Franklin Gothic Book" w:hAnsi="Franklin Gothic Book" w:cstheme="majorHAnsi"/>
                <w:sz w:val="14"/>
                <w:szCs w:val="14"/>
              </w:rPr>
            </w:pPr>
            <w:r w:rsidRPr="00231D3A">
              <w:rPr>
                <w:rFonts w:ascii="Franklin Gothic Book" w:hAnsi="Franklin Gothic Book"/>
                <w:i/>
                <w:sz w:val="18"/>
                <w:szCs w:val="18"/>
              </w:rPr>
              <w:t>Legionella</w:t>
            </w:r>
            <w:r w:rsidRPr="00231D3A">
              <w:rPr>
                <w:rFonts w:ascii="Franklin Gothic Book" w:hAnsi="Franklin Gothic Book"/>
                <w:sz w:val="18"/>
                <w:szCs w:val="18"/>
              </w:rPr>
              <w:t xml:space="preserve"> water management programs </w:t>
            </w:r>
            <w:r>
              <w:rPr>
                <w:rFonts w:ascii="Franklin Gothic Book" w:hAnsi="Franklin Gothic Book"/>
                <w:sz w:val="18"/>
                <w:szCs w:val="18"/>
              </w:rPr>
              <w:t xml:space="preserve">(WMPs) </w:t>
            </w:r>
            <w:r w:rsidRPr="00231D3A">
              <w:rPr>
                <w:rFonts w:ascii="Franklin Gothic Book" w:hAnsi="Franklin Gothic Book"/>
                <w:sz w:val="18"/>
                <w:szCs w:val="18"/>
              </w:rPr>
              <w:t>are now an industry standard for healthcare facilities in the United States. For more information about water management programs, visit [</w:t>
            </w:r>
            <w:hyperlink r:id="rId34" w:history="1">
              <w:r w:rsidRPr="00231D3A">
                <w:rPr>
                  <w:rStyle w:val="Hyperlink"/>
                  <w:rFonts w:ascii="Franklin Gothic Book" w:hAnsi="Franklin Gothic Book"/>
                  <w:sz w:val="18"/>
                  <w:szCs w:val="18"/>
                </w:rPr>
                <w:t>www.cdc.gov/legionella/wmp/toolkit/index.html</w:t>
              </w:r>
            </w:hyperlink>
            <w:r w:rsidRPr="00231D3A">
              <w:rPr>
                <w:rFonts w:ascii="Franklin Gothic Book" w:hAnsi="Franklin Gothic Book"/>
                <w:sz w:val="18"/>
                <w:szCs w:val="18"/>
              </w:rPr>
              <w:t>].</w:t>
            </w:r>
          </w:p>
          <w:p w14:paraId="50A9CA24" w14:textId="77777777" w:rsidR="00B52917" w:rsidRPr="00EA67DA" w:rsidRDefault="00B52917" w:rsidP="00B52917">
            <w:pPr>
              <w:pStyle w:val="ListParagraph"/>
              <w:numPr>
                <w:ilvl w:val="0"/>
                <w:numId w:val="31"/>
              </w:numPr>
              <w:spacing w:after="120"/>
              <w:contextualSpacing w:val="0"/>
              <w:rPr>
                <w:rFonts w:ascii="Franklin Gothic Book" w:hAnsi="Franklin Gothic Book" w:cstheme="majorHAnsi"/>
                <w:sz w:val="18"/>
                <w:szCs w:val="18"/>
              </w:rPr>
            </w:pPr>
            <w:r w:rsidRPr="00EA67DA">
              <w:rPr>
                <w:rFonts w:ascii="Franklin Gothic Book" w:hAnsi="Franklin Gothic Book" w:cstheme="majorHAnsi"/>
                <w:sz w:val="18"/>
                <w:szCs w:val="18"/>
              </w:rPr>
              <w:t xml:space="preserve">Remind clinicians to test patients with healthcare-associated pneumonia who are at risk for LD. The preferred diagnostic tests for LD are both culture of lower respiratory secretions (e.g., sputum, bronchoalveolar lavage) on media that supports growth of </w:t>
            </w:r>
            <w:r w:rsidRPr="00EA67DA">
              <w:rPr>
                <w:rFonts w:ascii="Franklin Gothic Book" w:hAnsi="Franklin Gothic Book" w:cstheme="majorHAnsi"/>
                <w:i/>
                <w:sz w:val="18"/>
                <w:szCs w:val="18"/>
              </w:rPr>
              <w:t>Legionella</w:t>
            </w:r>
            <w:r w:rsidRPr="00EA67DA">
              <w:rPr>
                <w:rFonts w:ascii="Franklin Gothic Book" w:hAnsi="Franklin Gothic Book" w:cstheme="majorHAnsi"/>
                <w:sz w:val="18"/>
                <w:szCs w:val="18"/>
              </w:rPr>
              <w:t xml:space="preserve"> and the </w:t>
            </w:r>
            <w:r w:rsidRPr="00EA67DA">
              <w:rPr>
                <w:rFonts w:ascii="Franklin Gothic Book" w:hAnsi="Franklin Gothic Book" w:cstheme="majorHAnsi"/>
                <w:i/>
                <w:sz w:val="18"/>
                <w:szCs w:val="18"/>
              </w:rPr>
              <w:t>Legionella</w:t>
            </w:r>
            <w:r w:rsidRPr="00EA67DA">
              <w:rPr>
                <w:rFonts w:ascii="Franklin Gothic Book" w:hAnsi="Franklin Gothic Book" w:cstheme="majorHAnsi"/>
                <w:sz w:val="18"/>
                <w:szCs w:val="18"/>
              </w:rPr>
              <w:t xml:space="preserve"> urinary antigen test. </w:t>
            </w:r>
          </w:p>
          <w:p w14:paraId="1CBCB3E0" w14:textId="77777777" w:rsidR="00B52917" w:rsidRPr="00EA67DA" w:rsidRDefault="00B52917" w:rsidP="002A2F56">
            <w:pPr>
              <w:pStyle w:val="ListParagraph"/>
              <w:numPr>
                <w:ilvl w:val="0"/>
                <w:numId w:val="31"/>
              </w:numPr>
              <w:contextualSpacing w:val="0"/>
              <w:rPr>
                <w:rFonts w:ascii="Franklin Gothic Book" w:hAnsi="Franklin Gothic Book" w:cstheme="majorHAnsi"/>
                <w:sz w:val="18"/>
                <w:szCs w:val="18"/>
              </w:rPr>
            </w:pPr>
            <w:r w:rsidRPr="00EA67DA">
              <w:rPr>
                <w:rFonts w:ascii="Franklin Gothic Book" w:hAnsi="Franklin Gothic Book" w:cstheme="majorHAnsi"/>
                <w:sz w:val="18"/>
                <w:szCs w:val="18"/>
              </w:rPr>
              <w:t>A fact sheet about LD is [included with this letter and] available at</w:t>
            </w:r>
            <w:r>
              <w:rPr>
                <w:rFonts w:ascii="Franklin Gothic Book" w:hAnsi="Franklin Gothic Book" w:cstheme="majorHAnsi"/>
                <w:sz w:val="18"/>
                <w:szCs w:val="18"/>
              </w:rPr>
              <w:t xml:space="preserve"> </w:t>
            </w:r>
            <w:r w:rsidRPr="00EA67DA">
              <w:rPr>
                <w:rFonts w:ascii="Franklin Gothic Book" w:hAnsi="Franklin Gothic Book" w:cstheme="majorHAnsi"/>
                <w:sz w:val="18"/>
                <w:szCs w:val="18"/>
              </w:rPr>
              <w:t>[</w:t>
            </w:r>
            <w:hyperlink r:id="rId35" w:history="1">
              <w:r w:rsidRPr="00EA67DA">
                <w:rPr>
                  <w:rStyle w:val="Hyperlink"/>
                  <w:rFonts w:ascii="Franklin Gothic Book" w:hAnsi="Franklin Gothic Book" w:cstheme="majorHAnsi"/>
                  <w:sz w:val="18"/>
                  <w:szCs w:val="18"/>
                </w:rPr>
                <w:t>www.cdc.gov/legionella/downloads/fs-legionella-clinicians.pdf</w:t>
              </w:r>
            </w:hyperlink>
            <w:r w:rsidRPr="00EA67DA">
              <w:rPr>
                <w:rFonts w:ascii="Franklin Gothic Book" w:hAnsi="Franklin Gothic Book" w:cstheme="majorHAnsi"/>
                <w:sz w:val="18"/>
                <w:szCs w:val="18"/>
              </w:rPr>
              <w:t>].</w:t>
            </w:r>
          </w:p>
          <w:p w14:paraId="0E4D6854" w14:textId="77777777" w:rsidR="00B52917" w:rsidRPr="002A2F56" w:rsidRDefault="00B52917" w:rsidP="00B52917">
            <w:pPr>
              <w:rPr>
                <w:rFonts w:ascii="Franklin Gothic Book" w:hAnsi="Franklin Gothic Book"/>
                <w:sz w:val="18"/>
                <w:szCs w:val="18"/>
              </w:rPr>
            </w:pPr>
          </w:p>
          <w:p w14:paraId="4AA80AB9" w14:textId="7397BDAB" w:rsidR="00B52917" w:rsidRPr="006F6DD2" w:rsidRDefault="00B52917" w:rsidP="00B52917">
            <w:pPr>
              <w:spacing w:after="80"/>
              <w:rPr>
                <w:rFonts w:ascii="Franklin Gothic Book" w:hAnsi="Franklin Gothic Book" w:cs="Arial"/>
                <w:i/>
                <w:iCs/>
                <w:sz w:val="18"/>
                <w:szCs w:val="18"/>
              </w:rPr>
            </w:pPr>
            <w:r w:rsidRPr="006F6DD2">
              <w:rPr>
                <w:rFonts w:ascii="Franklin Gothic Book" w:hAnsi="Franklin Gothic Book" w:cs="Arial"/>
                <w:i/>
                <w:iCs/>
                <w:sz w:val="18"/>
                <w:szCs w:val="18"/>
              </w:rPr>
              <w:t>Action(s)</w:t>
            </w:r>
            <w:r w:rsidR="006374AB">
              <w:rPr>
                <w:rFonts w:ascii="Franklin Gothic Book" w:hAnsi="Franklin Gothic Book" w:cs="Arial"/>
                <w:i/>
                <w:iCs/>
                <w:sz w:val="18"/>
                <w:szCs w:val="18"/>
              </w:rPr>
              <w:t xml:space="preserve"> requested/</w:t>
            </w:r>
            <w:r w:rsidRPr="006F6DD2">
              <w:rPr>
                <w:rFonts w:ascii="Franklin Gothic Book" w:hAnsi="Franklin Gothic Book" w:cs="Arial"/>
                <w:i/>
                <w:iCs/>
                <w:sz w:val="18"/>
                <w:szCs w:val="18"/>
              </w:rPr>
              <w:t xml:space="preserve"> potentially required:</w:t>
            </w:r>
          </w:p>
          <w:p w14:paraId="2BB03B7E" w14:textId="77777777" w:rsidR="00B52917" w:rsidRDefault="00B52917" w:rsidP="002A2F56">
            <w:pPr>
              <w:pStyle w:val="ListParagraph"/>
              <w:numPr>
                <w:ilvl w:val="0"/>
                <w:numId w:val="33"/>
              </w:numPr>
              <w:spacing w:after="80"/>
              <w:contextualSpacing w:val="0"/>
              <w:rPr>
                <w:rFonts w:ascii="Franklin Gothic Book" w:hAnsi="Franklin Gothic Book"/>
                <w:sz w:val="18"/>
                <w:szCs w:val="18"/>
              </w:rPr>
            </w:pPr>
            <w:r w:rsidRPr="00B23862">
              <w:rPr>
                <w:rFonts w:ascii="Franklin Gothic Book" w:hAnsi="Franklin Gothic Book"/>
                <w:sz w:val="18"/>
                <w:szCs w:val="18"/>
              </w:rPr>
              <w:t>If a second case of LD is identified at [facility name] within [12 months or another timeframe specified by the public health agency</w:t>
            </w:r>
            <w:r w:rsidRPr="00AD0460">
              <w:rPr>
                <w:rFonts w:ascii="Franklin Gothic Book" w:hAnsi="Franklin Gothic Book"/>
                <w:b/>
                <w:bCs/>
                <w:sz w:val="18"/>
                <w:szCs w:val="18"/>
              </w:rPr>
              <w:t>*</w:t>
            </w:r>
            <w:r w:rsidRPr="00B23862">
              <w:rPr>
                <w:rFonts w:ascii="Franklin Gothic Book" w:hAnsi="Franklin Gothic Book"/>
                <w:sz w:val="18"/>
                <w:szCs w:val="18"/>
              </w:rPr>
              <w:t xml:space="preserve">] of the first case, the [state/local health agency] may </w:t>
            </w:r>
            <w:r>
              <w:rPr>
                <w:rFonts w:ascii="Franklin Gothic Book" w:hAnsi="Franklin Gothic Book"/>
                <w:sz w:val="18"/>
                <w:szCs w:val="18"/>
              </w:rPr>
              <w:t xml:space="preserve">request additional information or </w:t>
            </w:r>
            <w:proofErr w:type="gramStart"/>
            <w:r w:rsidRPr="00B23862">
              <w:rPr>
                <w:rFonts w:ascii="Franklin Gothic Book" w:hAnsi="Franklin Gothic Book"/>
                <w:sz w:val="18"/>
                <w:szCs w:val="18"/>
              </w:rPr>
              <w:t>conduct an investigation</w:t>
            </w:r>
            <w:proofErr w:type="gramEnd"/>
            <w:r w:rsidRPr="00B23862">
              <w:rPr>
                <w:rFonts w:ascii="Franklin Gothic Book" w:hAnsi="Franklin Gothic Book"/>
                <w:sz w:val="18"/>
                <w:szCs w:val="18"/>
              </w:rPr>
              <w:t xml:space="preserve"> to determine whether the infection was acquired in your facility.</w:t>
            </w:r>
          </w:p>
          <w:p w14:paraId="22E713E9" w14:textId="77777777" w:rsidR="00B52917" w:rsidRPr="00B23862" w:rsidRDefault="00B52917" w:rsidP="00B52917">
            <w:pPr>
              <w:pStyle w:val="ListParagraph"/>
              <w:numPr>
                <w:ilvl w:val="1"/>
                <w:numId w:val="33"/>
              </w:numPr>
              <w:rPr>
                <w:rFonts w:ascii="Franklin Gothic Book" w:hAnsi="Franklin Gothic Book"/>
                <w:sz w:val="18"/>
                <w:szCs w:val="18"/>
              </w:rPr>
            </w:pPr>
            <w:r w:rsidRPr="00B23862">
              <w:rPr>
                <w:rFonts w:ascii="Franklin Gothic Book" w:hAnsi="Franklin Gothic Book"/>
                <w:sz w:val="18"/>
                <w:szCs w:val="18"/>
              </w:rPr>
              <w:t>This may include the following: a request to perform a retrospective review of patients who acquired pneumonia during their stay at your facility, conducting an environmental assessment, reviewing your water management plan, and conducting environmental water sampling at your facility.</w:t>
            </w:r>
          </w:p>
          <w:p w14:paraId="15F3A1E5" w14:textId="77777777" w:rsidR="00B52917" w:rsidRPr="002A2F56" w:rsidRDefault="00B52917" w:rsidP="00B52917">
            <w:pPr>
              <w:rPr>
                <w:rFonts w:ascii="Franklin Gothic Book" w:hAnsi="Franklin Gothic Book"/>
                <w:sz w:val="18"/>
                <w:szCs w:val="18"/>
              </w:rPr>
            </w:pPr>
          </w:p>
          <w:p w14:paraId="3E969646" w14:textId="77777777" w:rsidR="00B52917" w:rsidRPr="006F6DD2" w:rsidRDefault="00B52917" w:rsidP="00B52917">
            <w:pPr>
              <w:spacing w:after="80"/>
              <w:rPr>
                <w:rFonts w:ascii="Franklin Gothic Book" w:hAnsi="Franklin Gothic Book" w:cs="Arial"/>
                <w:i/>
                <w:iCs/>
                <w:sz w:val="18"/>
                <w:szCs w:val="18"/>
              </w:rPr>
            </w:pPr>
            <w:r w:rsidRPr="006F6DD2">
              <w:rPr>
                <w:rFonts w:ascii="Franklin Gothic Book" w:hAnsi="Franklin Gothic Book" w:cs="Arial"/>
                <w:i/>
                <w:iCs/>
                <w:sz w:val="18"/>
                <w:szCs w:val="18"/>
              </w:rPr>
              <w:t>Communications requested:</w:t>
            </w:r>
          </w:p>
          <w:p w14:paraId="320FCB3B" w14:textId="77777777" w:rsidR="00B52917" w:rsidRPr="006F6DD2" w:rsidRDefault="00B52917" w:rsidP="00B52917">
            <w:pPr>
              <w:numPr>
                <w:ilvl w:val="0"/>
                <w:numId w:val="4"/>
              </w:numPr>
              <w:spacing w:after="120"/>
              <w:rPr>
                <w:rFonts w:ascii="Franklin Gothic Book" w:hAnsi="Franklin Gothic Book" w:cs="Arial"/>
                <w:sz w:val="18"/>
                <w:szCs w:val="18"/>
              </w:rPr>
            </w:pPr>
            <w:r w:rsidRPr="006F6DD2">
              <w:rPr>
                <w:rFonts w:ascii="Franklin Gothic Book" w:hAnsi="Franklin Gothic Book" w:cs="Arial"/>
                <w:sz w:val="18"/>
                <w:szCs w:val="18"/>
              </w:rPr>
              <w:t xml:space="preserve">Please contact </w:t>
            </w:r>
            <w:r>
              <w:rPr>
                <w:rFonts w:ascii="Franklin Gothic Book" w:hAnsi="Franklin Gothic Book" w:cs="Arial"/>
                <w:sz w:val="18"/>
                <w:szCs w:val="18"/>
              </w:rPr>
              <w:t>[</w:t>
            </w:r>
            <w:r w:rsidRPr="006F6DD2">
              <w:rPr>
                <w:rFonts w:ascii="Franklin Gothic Book" w:hAnsi="Franklin Gothic Book" w:cs="Arial"/>
                <w:sz w:val="18"/>
                <w:szCs w:val="18"/>
              </w:rPr>
              <w:t xml:space="preserve">name, phone number, and email address of person/office] at the [state/local health agency] </w:t>
            </w:r>
            <w:r>
              <w:rPr>
                <w:rFonts w:ascii="Franklin Gothic Book" w:hAnsi="Franklin Gothic Book" w:cs="Arial"/>
                <w:sz w:val="18"/>
                <w:szCs w:val="18"/>
              </w:rPr>
              <w:t>immediately i</w:t>
            </w:r>
            <w:r w:rsidRPr="006F6DD2">
              <w:rPr>
                <w:rFonts w:ascii="Franklin Gothic Book" w:hAnsi="Franklin Gothic Book" w:cs="Arial"/>
                <w:sz w:val="18"/>
                <w:szCs w:val="18"/>
              </w:rPr>
              <w:t xml:space="preserve">f you learn of other </w:t>
            </w:r>
            <w:r>
              <w:rPr>
                <w:rFonts w:ascii="Franklin Gothic Book" w:hAnsi="Franklin Gothic Book" w:cs="Arial"/>
                <w:sz w:val="18"/>
                <w:szCs w:val="18"/>
              </w:rPr>
              <w:t xml:space="preserve">potential </w:t>
            </w:r>
            <w:r w:rsidRPr="006F6DD2">
              <w:rPr>
                <w:rFonts w:ascii="Franklin Gothic Book" w:hAnsi="Franklin Gothic Book" w:cs="Arial"/>
                <w:sz w:val="18"/>
                <w:szCs w:val="18"/>
              </w:rPr>
              <w:t>LD</w:t>
            </w:r>
            <w:r>
              <w:rPr>
                <w:rFonts w:ascii="Franklin Gothic Book" w:hAnsi="Franklin Gothic Book" w:cs="Arial"/>
                <w:sz w:val="18"/>
                <w:szCs w:val="18"/>
              </w:rPr>
              <w:t xml:space="preserve"> cases among patients, staff, or visitors in your facility. </w:t>
            </w:r>
            <w:r w:rsidRPr="006F6DD2">
              <w:rPr>
                <w:rFonts w:ascii="Franklin Gothic Book" w:hAnsi="Franklin Gothic Book" w:cs="Arial"/>
                <w:sz w:val="18"/>
                <w:szCs w:val="18"/>
              </w:rPr>
              <w:t xml:space="preserve"> </w:t>
            </w:r>
          </w:p>
          <w:p w14:paraId="22F45B12" w14:textId="77777777" w:rsidR="00B52917" w:rsidRDefault="00B52917" w:rsidP="000524B2">
            <w:pPr>
              <w:numPr>
                <w:ilvl w:val="0"/>
                <w:numId w:val="4"/>
              </w:numPr>
              <w:spacing w:after="80"/>
              <w:rPr>
                <w:rFonts w:ascii="Franklin Gothic Book" w:hAnsi="Franklin Gothic Book" w:cs="Arial"/>
                <w:sz w:val="18"/>
                <w:szCs w:val="18"/>
              </w:rPr>
            </w:pPr>
            <w:r w:rsidRPr="006F6DD2">
              <w:rPr>
                <w:rFonts w:ascii="Franklin Gothic Book" w:hAnsi="Franklin Gothic Book" w:cs="Arial"/>
                <w:sz w:val="18"/>
                <w:szCs w:val="18"/>
              </w:rPr>
              <w:t xml:space="preserve">Please contact </w:t>
            </w:r>
            <w:r>
              <w:rPr>
                <w:rFonts w:ascii="Franklin Gothic Book" w:hAnsi="Franklin Gothic Book" w:cs="Arial"/>
                <w:sz w:val="18"/>
                <w:szCs w:val="18"/>
              </w:rPr>
              <w:t>[</w:t>
            </w:r>
            <w:r w:rsidRPr="006F6DD2">
              <w:rPr>
                <w:rFonts w:ascii="Franklin Gothic Book" w:hAnsi="Franklin Gothic Book" w:cs="Arial"/>
                <w:sz w:val="18"/>
                <w:szCs w:val="18"/>
              </w:rPr>
              <w:t xml:space="preserve">name, phone number, and email address of person/office] at the [state/local health agency] for more information or </w:t>
            </w:r>
            <w:r>
              <w:rPr>
                <w:rFonts w:ascii="Franklin Gothic Book" w:hAnsi="Franklin Gothic Book" w:cs="Arial"/>
                <w:sz w:val="18"/>
                <w:szCs w:val="18"/>
              </w:rPr>
              <w:t xml:space="preserve">if you have </w:t>
            </w:r>
            <w:r w:rsidRPr="006F6DD2">
              <w:rPr>
                <w:rFonts w:ascii="Franklin Gothic Book" w:hAnsi="Franklin Gothic Book" w:cs="Arial"/>
                <w:sz w:val="18"/>
                <w:szCs w:val="18"/>
              </w:rPr>
              <w:t>questions.</w:t>
            </w:r>
          </w:p>
          <w:p w14:paraId="135683B4" w14:textId="77777777" w:rsidR="00B52917" w:rsidRPr="006F6DD2" w:rsidRDefault="00B52917" w:rsidP="00B52917">
            <w:pPr>
              <w:numPr>
                <w:ilvl w:val="0"/>
                <w:numId w:val="4"/>
              </w:numPr>
              <w:rPr>
                <w:rFonts w:ascii="Franklin Gothic Book" w:hAnsi="Franklin Gothic Book" w:cs="Arial"/>
                <w:sz w:val="18"/>
                <w:szCs w:val="18"/>
              </w:rPr>
            </w:pPr>
            <w:r w:rsidRPr="00B9629B">
              <w:rPr>
                <w:rFonts w:ascii="Franklin Gothic Book" w:hAnsi="Franklin Gothic Book" w:cs="Arial"/>
                <w:sz w:val="18"/>
                <w:szCs w:val="18"/>
              </w:rPr>
              <w:t>Further information is also available from the [</w:t>
            </w:r>
            <w:r w:rsidRPr="006F6DD2">
              <w:rPr>
                <w:rFonts w:ascii="Franklin Gothic Book" w:hAnsi="Franklin Gothic Book" w:cs="Arial"/>
                <w:sz w:val="18"/>
                <w:szCs w:val="18"/>
              </w:rPr>
              <w:t>state/local health agency</w:t>
            </w:r>
            <w:r w:rsidRPr="00B9629B">
              <w:rPr>
                <w:rFonts w:ascii="Franklin Gothic Book" w:hAnsi="Franklin Gothic Book" w:cs="Arial"/>
                <w:sz w:val="18"/>
                <w:szCs w:val="18"/>
              </w:rPr>
              <w:t xml:space="preserve"> and/or CDC website].</w:t>
            </w:r>
          </w:p>
          <w:p w14:paraId="790752C6" w14:textId="77777777" w:rsidR="00B52917" w:rsidRPr="00473DB8" w:rsidRDefault="00B52917" w:rsidP="00B52917">
            <w:pPr>
              <w:rPr>
                <w:rFonts w:ascii="Franklin Gothic Book" w:hAnsi="Franklin Gothic Book"/>
                <w:sz w:val="18"/>
                <w:szCs w:val="18"/>
              </w:rPr>
            </w:pPr>
          </w:p>
          <w:p w14:paraId="680DBA7A" w14:textId="21489584" w:rsidR="00BF450B" w:rsidRPr="004E1D5F" w:rsidRDefault="00B52917" w:rsidP="002A2F56">
            <w:pPr>
              <w:rPr>
                <w:rFonts w:ascii="Franklin Gothic Book" w:hAnsi="Franklin Gothic Book"/>
              </w:rPr>
            </w:pPr>
            <w:r w:rsidRPr="00AD0460">
              <w:rPr>
                <w:rFonts w:ascii="Franklin Gothic Book" w:hAnsi="Franklin Gothic Book"/>
                <w:b/>
                <w:bCs/>
              </w:rPr>
              <w:t>*</w:t>
            </w:r>
            <w:r w:rsidRPr="00B23862">
              <w:rPr>
                <w:rFonts w:ascii="Franklin Gothic Book" w:hAnsi="Franklin Gothic Book"/>
                <w:sz w:val="18"/>
                <w:szCs w:val="18"/>
              </w:rPr>
              <w:t xml:space="preserve">See the </w:t>
            </w:r>
            <w:hyperlink r:id="rId36" w:anchor="full-investigation" w:history="1">
              <w:r w:rsidRPr="00B23862">
                <w:rPr>
                  <w:rStyle w:val="Hyperlink"/>
                  <w:rFonts w:ascii="Franklin Gothic Book" w:hAnsi="Franklin Gothic Book"/>
                  <w:sz w:val="18"/>
                  <w:szCs w:val="18"/>
                </w:rPr>
                <w:t>Healthcare Investigation Resources</w:t>
              </w:r>
            </w:hyperlink>
            <w:r w:rsidRPr="00B23862">
              <w:rPr>
                <w:rFonts w:ascii="Franklin Gothic Book" w:hAnsi="Franklin Gothic Book"/>
                <w:sz w:val="18"/>
                <w:szCs w:val="18"/>
              </w:rPr>
              <w:t xml:space="preserve"> section for timeframe considerations at </w:t>
            </w:r>
            <w:hyperlink r:id="rId37" w:history="1">
              <w:r w:rsidRPr="00B23862">
                <w:rPr>
                  <w:rStyle w:val="Hyperlink"/>
                  <w:rFonts w:ascii="Franklin Gothic Book" w:hAnsi="Franklin Gothic Book"/>
                  <w:sz w:val="18"/>
                  <w:szCs w:val="18"/>
                </w:rPr>
                <w:t>www.cdc.gov/legionella/health-depts/healthcare-resources/cases-outbreaks.html#full-investigation</w:t>
              </w:r>
            </w:hyperlink>
            <w:r w:rsidRPr="00B23862">
              <w:rPr>
                <w:rFonts w:ascii="Franklin Gothic Book" w:hAnsi="Franklin Gothic Book"/>
                <w:sz w:val="18"/>
                <w:szCs w:val="18"/>
              </w:rPr>
              <w:t>.</w:t>
            </w:r>
          </w:p>
        </w:tc>
      </w:tr>
      <w:tr w:rsidR="00BF450B" w:rsidRPr="004E1D5F" w14:paraId="193E604B" w14:textId="77777777" w:rsidTr="00AF6076">
        <w:trPr>
          <w:cantSplit/>
          <w:trHeight w:val="432"/>
          <w:jc w:val="center"/>
        </w:trPr>
        <w:tc>
          <w:tcPr>
            <w:tcW w:w="2160" w:type="dxa"/>
            <w:shd w:val="clear" w:color="auto" w:fill="B4C6E7" w:themeFill="accent1" w:themeFillTint="66"/>
            <w:tcMar>
              <w:top w:w="29" w:type="dxa"/>
              <w:left w:w="115" w:type="dxa"/>
              <w:bottom w:w="29" w:type="dxa"/>
              <w:right w:w="115" w:type="dxa"/>
            </w:tcMar>
            <w:vAlign w:val="center"/>
          </w:tcPr>
          <w:p w14:paraId="3549F839" w14:textId="77777777" w:rsidR="00BF450B" w:rsidRPr="004E1D5F" w:rsidRDefault="00BF450B" w:rsidP="00AF6076">
            <w:pPr>
              <w:contextualSpacing/>
              <w:rPr>
                <w:rFonts w:ascii="Franklin Gothic Medium" w:hAnsi="Franklin Gothic Medium" w:cs="Arial"/>
                <w:sz w:val="20"/>
                <w:szCs w:val="20"/>
              </w:rPr>
            </w:pPr>
            <w:r w:rsidRPr="004E1D5F">
              <w:rPr>
                <w:rFonts w:ascii="Franklin Gothic Medium" w:hAnsi="Franklin Gothic Medium" w:cs="Arial"/>
                <w:sz w:val="18"/>
                <w:szCs w:val="18"/>
              </w:rPr>
              <w:t>Templates &amp; Samples</w:t>
            </w:r>
          </w:p>
        </w:tc>
        <w:tc>
          <w:tcPr>
            <w:tcW w:w="8100" w:type="dxa"/>
            <w:vMerge/>
            <w:tcMar>
              <w:top w:w="29" w:type="dxa"/>
              <w:left w:w="115" w:type="dxa"/>
              <w:bottom w:w="29" w:type="dxa"/>
              <w:right w:w="115" w:type="dxa"/>
            </w:tcMar>
          </w:tcPr>
          <w:p w14:paraId="71C4780C" w14:textId="77777777" w:rsidR="00BF450B" w:rsidRPr="004E1D5F" w:rsidRDefault="00BF450B" w:rsidP="00AF6076">
            <w:pPr>
              <w:spacing w:before="40" w:after="40"/>
              <w:rPr>
                <w:rFonts w:ascii="Franklin Gothic Book" w:hAnsi="Franklin Gothic Book" w:cs="Arial"/>
                <w:i/>
                <w:iCs/>
                <w:sz w:val="18"/>
                <w:szCs w:val="18"/>
              </w:rPr>
            </w:pPr>
          </w:p>
        </w:tc>
      </w:tr>
      <w:tr w:rsidR="00BF450B" w:rsidRPr="004E1D5F" w14:paraId="649980D0" w14:textId="77777777" w:rsidTr="00AF6076">
        <w:trPr>
          <w:cantSplit/>
          <w:trHeight w:val="2709"/>
          <w:jc w:val="center"/>
        </w:trPr>
        <w:tc>
          <w:tcPr>
            <w:tcW w:w="2160" w:type="dxa"/>
            <w:tcMar>
              <w:top w:w="29" w:type="dxa"/>
              <w:left w:w="115" w:type="dxa"/>
              <w:bottom w:w="29" w:type="dxa"/>
              <w:right w:w="115" w:type="dxa"/>
            </w:tcMar>
          </w:tcPr>
          <w:p w14:paraId="6655AE64" w14:textId="47994FEA" w:rsidR="00BF450B" w:rsidRPr="004E1D5F" w:rsidRDefault="0061600E" w:rsidP="00F71CA0">
            <w:pPr>
              <w:pStyle w:val="ListParagraph"/>
              <w:numPr>
                <w:ilvl w:val="0"/>
                <w:numId w:val="30"/>
              </w:numPr>
              <w:spacing w:after="80"/>
              <w:ind w:left="240" w:hanging="240"/>
              <w:rPr>
                <w:rFonts w:ascii="Franklin Gothic Book" w:hAnsi="Franklin Gothic Book" w:cs="Arial"/>
                <w:sz w:val="18"/>
                <w:szCs w:val="18"/>
              </w:rPr>
            </w:pPr>
            <w:r w:rsidRPr="009A6085">
              <w:rPr>
                <w:rFonts w:ascii="Franklin Gothic Book" w:hAnsi="Franklin Gothic Book" w:cs="Arial"/>
                <w:sz w:val="18"/>
                <w:szCs w:val="18"/>
              </w:rPr>
              <w:t xml:space="preserve">CDC </w:t>
            </w:r>
            <w:r w:rsidR="009A6085">
              <w:rPr>
                <w:rFonts w:ascii="Franklin Gothic Book" w:hAnsi="Franklin Gothic Book" w:cs="Arial"/>
                <w:sz w:val="18"/>
                <w:szCs w:val="18"/>
              </w:rPr>
              <w:t>n</w:t>
            </w:r>
            <w:r w:rsidRPr="009A6085">
              <w:rPr>
                <w:rFonts w:ascii="Franklin Gothic Book" w:hAnsi="Franklin Gothic Book" w:cs="Arial"/>
                <w:sz w:val="18"/>
                <w:szCs w:val="18"/>
              </w:rPr>
              <w:t>otification letter template to healthcare facility staff regarding a single possible healthcare-associated Legionnaires’ disease case</w:t>
            </w:r>
            <w:r w:rsidR="009A6085">
              <w:rPr>
                <w:rFonts w:ascii="Franklin Gothic Book" w:hAnsi="Franklin Gothic Book" w:cs="Arial"/>
                <w:sz w:val="18"/>
                <w:szCs w:val="18"/>
              </w:rPr>
              <w:t xml:space="preserve"> - </w:t>
            </w:r>
            <w:r w:rsidR="009A6085" w:rsidRPr="009A6085">
              <w:rPr>
                <w:rFonts w:ascii="Franklin Gothic Book" w:hAnsi="Franklin Gothic Book" w:cs="Arial"/>
                <w:sz w:val="18"/>
                <w:szCs w:val="18"/>
              </w:rPr>
              <w:t>(Doc HC-</w:t>
            </w:r>
            <w:r w:rsidR="009A6085">
              <w:rPr>
                <w:rFonts w:ascii="Franklin Gothic Book" w:hAnsi="Franklin Gothic Book" w:cs="Arial"/>
                <w:sz w:val="18"/>
                <w:szCs w:val="18"/>
              </w:rPr>
              <w:t>2</w:t>
            </w:r>
            <w:r w:rsidR="009A6085" w:rsidRPr="009A6085">
              <w:rPr>
                <w:rFonts w:ascii="Franklin Gothic Book" w:hAnsi="Franklin Gothic Book" w:cs="Arial"/>
                <w:sz w:val="18"/>
                <w:szCs w:val="18"/>
              </w:rPr>
              <w:t xml:space="preserve"> in Module Appendix)</w:t>
            </w:r>
          </w:p>
          <w:p w14:paraId="00100F9E" w14:textId="77777777" w:rsidR="00BF450B" w:rsidRPr="004E1D5F" w:rsidRDefault="00BF450B" w:rsidP="00AF6076">
            <w:pPr>
              <w:spacing w:after="80"/>
              <w:rPr>
                <w:rFonts w:ascii="Franklin Gothic Book" w:hAnsi="Franklin Gothic Book" w:cs="Arial"/>
                <w:sz w:val="18"/>
                <w:szCs w:val="18"/>
              </w:rPr>
            </w:pPr>
          </w:p>
          <w:p w14:paraId="0333D959" w14:textId="77777777" w:rsidR="00BF450B" w:rsidRPr="004E1D5F" w:rsidRDefault="00BF450B" w:rsidP="00AF6076">
            <w:pPr>
              <w:spacing w:after="80"/>
              <w:rPr>
                <w:rFonts w:ascii="Franklin Gothic Book" w:hAnsi="Franklin Gothic Book" w:cs="Arial"/>
                <w:sz w:val="18"/>
                <w:szCs w:val="18"/>
              </w:rPr>
            </w:pPr>
          </w:p>
          <w:p w14:paraId="7725E09B" w14:textId="77777777" w:rsidR="00BF450B" w:rsidRPr="004E1D5F" w:rsidRDefault="00BF450B" w:rsidP="00AF6076">
            <w:pPr>
              <w:spacing w:after="80"/>
              <w:rPr>
                <w:rFonts w:ascii="Franklin Gothic Book" w:hAnsi="Franklin Gothic Book" w:cs="Arial"/>
                <w:sz w:val="18"/>
                <w:szCs w:val="18"/>
              </w:rPr>
            </w:pPr>
          </w:p>
          <w:p w14:paraId="0326876D" w14:textId="77777777" w:rsidR="00BF450B" w:rsidRPr="004E1D5F" w:rsidRDefault="00BF450B" w:rsidP="00AF6076">
            <w:pPr>
              <w:spacing w:after="80"/>
              <w:rPr>
                <w:rFonts w:ascii="Franklin Gothic Book" w:hAnsi="Franklin Gothic Book" w:cs="Arial"/>
                <w:sz w:val="18"/>
                <w:szCs w:val="18"/>
              </w:rPr>
            </w:pPr>
          </w:p>
          <w:p w14:paraId="78261E43" w14:textId="77777777" w:rsidR="00BF450B" w:rsidRPr="004E1D5F" w:rsidRDefault="00BF450B" w:rsidP="00AF6076">
            <w:pPr>
              <w:spacing w:after="80"/>
              <w:rPr>
                <w:rFonts w:ascii="Franklin Gothic Book" w:hAnsi="Franklin Gothic Book" w:cs="Arial"/>
                <w:sz w:val="18"/>
                <w:szCs w:val="18"/>
              </w:rPr>
            </w:pPr>
          </w:p>
          <w:p w14:paraId="6963DCFC" w14:textId="77777777" w:rsidR="00BF450B" w:rsidRPr="004E1D5F" w:rsidRDefault="00BF450B" w:rsidP="00AF6076">
            <w:pPr>
              <w:spacing w:after="80"/>
              <w:rPr>
                <w:rFonts w:ascii="Franklin Gothic Book" w:hAnsi="Franklin Gothic Book" w:cs="Arial"/>
                <w:sz w:val="18"/>
                <w:szCs w:val="18"/>
              </w:rPr>
            </w:pPr>
          </w:p>
          <w:p w14:paraId="3721AF00" w14:textId="77777777" w:rsidR="00BF450B" w:rsidRDefault="00BF450B" w:rsidP="00AF6076">
            <w:pPr>
              <w:spacing w:after="80"/>
              <w:rPr>
                <w:rFonts w:ascii="Franklin Gothic Book" w:hAnsi="Franklin Gothic Book" w:cs="Arial"/>
                <w:sz w:val="18"/>
                <w:szCs w:val="18"/>
              </w:rPr>
            </w:pPr>
          </w:p>
          <w:p w14:paraId="22436BB8" w14:textId="77777777" w:rsidR="00BF450B" w:rsidRDefault="00BF450B" w:rsidP="00AF6076">
            <w:pPr>
              <w:spacing w:after="80"/>
              <w:rPr>
                <w:rFonts w:ascii="Franklin Gothic Book" w:hAnsi="Franklin Gothic Book" w:cs="Arial"/>
                <w:sz w:val="18"/>
                <w:szCs w:val="18"/>
              </w:rPr>
            </w:pPr>
          </w:p>
          <w:p w14:paraId="0F8827B8" w14:textId="5F9BACD5" w:rsidR="00BF450B" w:rsidRDefault="00BF450B" w:rsidP="00AF6076">
            <w:pPr>
              <w:spacing w:after="80"/>
              <w:rPr>
                <w:rFonts w:ascii="Franklin Gothic Book" w:hAnsi="Franklin Gothic Book" w:cs="Arial"/>
                <w:sz w:val="18"/>
                <w:szCs w:val="18"/>
              </w:rPr>
            </w:pPr>
          </w:p>
          <w:p w14:paraId="724245A3" w14:textId="73766B62" w:rsidR="009A6085" w:rsidRDefault="009A6085" w:rsidP="00AF6076">
            <w:pPr>
              <w:spacing w:after="80"/>
              <w:rPr>
                <w:rFonts w:ascii="Franklin Gothic Book" w:hAnsi="Franklin Gothic Book" w:cs="Arial"/>
                <w:sz w:val="18"/>
                <w:szCs w:val="18"/>
              </w:rPr>
            </w:pPr>
          </w:p>
          <w:p w14:paraId="21028178" w14:textId="782D9D99" w:rsidR="009A6085" w:rsidRDefault="009A6085" w:rsidP="00AF6076">
            <w:pPr>
              <w:spacing w:after="80"/>
              <w:rPr>
                <w:rFonts w:ascii="Franklin Gothic Book" w:hAnsi="Franklin Gothic Book" w:cs="Arial"/>
                <w:sz w:val="18"/>
                <w:szCs w:val="18"/>
              </w:rPr>
            </w:pPr>
          </w:p>
          <w:p w14:paraId="4642A0C2" w14:textId="77777777" w:rsidR="00BF450B" w:rsidRPr="004E1D5F" w:rsidRDefault="00BF450B" w:rsidP="00AF6076">
            <w:pPr>
              <w:rPr>
                <w:rFonts w:ascii="Franklin Gothic Book" w:hAnsi="Franklin Gothic Book" w:cs="Arial"/>
                <w:sz w:val="18"/>
                <w:szCs w:val="18"/>
              </w:rPr>
            </w:pPr>
            <w:r w:rsidRPr="004E1D5F">
              <w:rPr>
                <w:rFonts w:ascii="Franklin Gothic Book" w:hAnsi="Franklin Gothic Book" w:cs="Arial"/>
                <w:i/>
                <w:iCs/>
                <w:sz w:val="18"/>
                <w:szCs w:val="18"/>
              </w:rPr>
              <w:t>Note:</w:t>
            </w:r>
            <w:r w:rsidRPr="004E1D5F">
              <w:rPr>
                <w:rFonts w:ascii="Franklin Gothic Book" w:hAnsi="Franklin Gothic Book" w:cs="Arial"/>
                <w:sz w:val="18"/>
                <w:szCs w:val="18"/>
              </w:rPr>
              <w:t xml:space="preserve"> Key messaging elements adapted from templates and samples.</w:t>
            </w:r>
          </w:p>
          <w:p w14:paraId="051E0CC5" w14:textId="77777777" w:rsidR="00BF450B" w:rsidRPr="004E1D5F" w:rsidRDefault="00BF450B" w:rsidP="00AF6076">
            <w:pPr>
              <w:spacing w:after="80"/>
              <w:rPr>
                <w:rFonts w:ascii="Franklin Gothic Book" w:hAnsi="Franklin Gothic Book" w:cs="Arial"/>
                <w:sz w:val="18"/>
                <w:szCs w:val="18"/>
              </w:rPr>
            </w:pPr>
          </w:p>
        </w:tc>
        <w:tc>
          <w:tcPr>
            <w:tcW w:w="8100" w:type="dxa"/>
            <w:vMerge/>
            <w:tcMar>
              <w:top w:w="29" w:type="dxa"/>
              <w:left w:w="115" w:type="dxa"/>
              <w:bottom w:w="29" w:type="dxa"/>
              <w:right w:w="115" w:type="dxa"/>
            </w:tcMar>
          </w:tcPr>
          <w:p w14:paraId="6CDC9052" w14:textId="77777777" w:rsidR="00BF450B" w:rsidRPr="004E1D5F" w:rsidRDefault="00BF450B" w:rsidP="00AF6076">
            <w:pPr>
              <w:spacing w:before="40" w:after="40"/>
              <w:rPr>
                <w:rFonts w:ascii="Franklin Gothic Book" w:hAnsi="Franklin Gothic Book" w:cs="Arial"/>
                <w:i/>
                <w:iCs/>
                <w:sz w:val="18"/>
                <w:szCs w:val="18"/>
              </w:rPr>
            </w:pPr>
          </w:p>
        </w:tc>
      </w:tr>
      <w:bookmarkEnd w:id="10"/>
    </w:tbl>
    <w:p w14:paraId="3BAF4C8D" w14:textId="70CE909A" w:rsidR="00E57F0C" w:rsidRDefault="00E57F0C">
      <w:pPr>
        <w:rPr>
          <w:rFonts w:asciiTheme="majorHAnsi" w:hAnsiTheme="majorHAnsi" w:cstheme="majorHAnsi"/>
        </w:rPr>
      </w:pPr>
      <w:r>
        <w:rPr>
          <w:rFonts w:asciiTheme="majorHAnsi" w:hAnsiTheme="majorHAnsi" w:cstheme="majorHAnsi"/>
        </w:rPr>
        <w:br w:type="page"/>
      </w:r>
    </w:p>
    <w:p w14:paraId="3F8E50BE" w14:textId="77777777" w:rsidR="00A245C1" w:rsidRDefault="00A245C1">
      <w:pPr>
        <w:rPr>
          <w:rFonts w:asciiTheme="majorHAnsi" w:hAnsiTheme="majorHAnsi" w:cstheme="majorHAnsi"/>
        </w:rPr>
      </w:pPr>
    </w:p>
    <w:tbl>
      <w:tblPr>
        <w:tblStyle w:val="TableGrid3"/>
        <w:tblW w:w="10260" w:type="dxa"/>
        <w:jc w:val="center"/>
        <w:tblBorders>
          <w:top w:val="single" w:sz="6" w:space="0" w:color="2F5496" w:themeColor="accent1" w:themeShade="BF"/>
          <w:left w:val="single" w:sz="6" w:space="0" w:color="2F5496" w:themeColor="accent1" w:themeShade="BF"/>
          <w:bottom w:val="single" w:sz="6" w:space="0" w:color="2F5496" w:themeColor="accent1" w:themeShade="BF"/>
          <w:right w:val="single" w:sz="6" w:space="0" w:color="2F5496" w:themeColor="accent1" w:themeShade="BF"/>
          <w:insideH w:val="single" w:sz="6" w:space="0" w:color="2F5496" w:themeColor="accent1" w:themeShade="BF"/>
          <w:insideV w:val="single" w:sz="6" w:space="0" w:color="2F5496" w:themeColor="accent1" w:themeShade="BF"/>
        </w:tblBorders>
        <w:tblLayout w:type="fixed"/>
        <w:tblLook w:val="04A0" w:firstRow="1" w:lastRow="0" w:firstColumn="1" w:lastColumn="0" w:noHBand="0" w:noVBand="1"/>
      </w:tblPr>
      <w:tblGrid>
        <w:gridCol w:w="2160"/>
        <w:gridCol w:w="8100"/>
      </w:tblGrid>
      <w:tr w:rsidR="00337B82" w:rsidRPr="004E1D5F" w14:paraId="5CE6B03F" w14:textId="77777777" w:rsidTr="00AF6076">
        <w:trPr>
          <w:cantSplit/>
          <w:trHeight w:val="288"/>
          <w:tblHeader/>
          <w:jc w:val="center"/>
        </w:trPr>
        <w:tc>
          <w:tcPr>
            <w:tcW w:w="10260" w:type="dxa"/>
            <w:gridSpan w:val="2"/>
            <w:shd w:val="clear" w:color="auto" w:fill="B4C6E7" w:themeFill="accent1" w:themeFillTint="66"/>
            <w:tcMar>
              <w:top w:w="29" w:type="dxa"/>
              <w:left w:w="115" w:type="dxa"/>
              <w:bottom w:w="29" w:type="dxa"/>
              <w:right w:w="115" w:type="dxa"/>
            </w:tcMar>
            <w:vAlign w:val="center"/>
          </w:tcPr>
          <w:p w14:paraId="49159AF6" w14:textId="21224EC8" w:rsidR="00337B82" w:rsidRPr="004E1D5F" w:rsidRDefault="00337B82" w:rsidP="00AF6076">
            <w:pPr>
              <w:jc w:val="center"/>
              <w:rPr>
                <w:rFonts w:ascii="Franklin Gothic Medium" w:hAnsi="Franklin Gothic Medium" w:cs="Arial"/>
                <w:sz w:val="20"/>
                <w:szCs w:val="20"/>
              </w:rPr>
            </w:pPr>
            <w:r w:rsidRPr="004E1D5F">
              <w:rPr>
                <w:rFonts w:ascii="Franklin Gothic Medium" w:hAnsi="Franklin Gothic Medium" w:cs="Arial"/>
                <w:sz w:val="20"/>
                <w:szCs w:val="20"/>
              </w:rPr>
              <w:t xml:space="preserve">FACILITY – </w:t>
            </w:r>
            <w:r>
              <w:rPr>
                <w:rFonts w:ascii="Franklin Gothic Medium" w:hAnsi="Franklin Gothic Medium" w:cs="Arial"/>
                <w:sz w:val="20"/>
                <w:szCs w:val="20"/>
              </w:rPr>
              <w:t>HEALTHCARE</w:t>
            </w:r>
            <w:r w:rsidR="00507601">
              <w:rPr>
                <w:rFonts w:ascii="Franklin Gothic Medium" w:hAnsi="Franklin Gothic Medium" w:cs="Arial"/>
                <w:sz w:val="20"/>
                <w:szCs w:val="20"/>
              </w:rPr>
              <w:t xml:space="preserve"> FACILITIES</w:t>
            </w:r>
          </w:p>
        </w:tc>
      </w:tr>
      <w:tr w:rsidR="00337B82" w:rsidRPr="004E1D5F" w14:paraId="039464B3" w14:textId="77777777" w:rsidTr="00AF6076">
        <w:trPr>
          <w:cantSplit/>
          <w:trHeight w:val="288"/>
          <w:tblHeader/>
          <w:jc w:val="center"/>
        </w:trPr>
        <w:tc>
          <w:tcPr>
            <w:tcW w:w="2160" w:type="dxa"/>
            <w:shd w:val="clear" w:color="auto" w:fill="B4C6E7" w:themeFill="accent1" w:themeFillTint="66"/>
            <w:tcMar>
              <w:top w:w="29" w:type="dxa"/>
              <w:left w:w="115" w:type="dxa"/>
              <w:bottom w:w="29" w:type="dxa"/>
              <w:right w:w="115" w:type="dxa"/>
            </w:tcMar>
            <w:vAlign w:val="center"/>
          </w:tcPr>
          <w:p w14:paraId="19045BC6" w14:textId="77777777" w:rsidR="00337B82" w:rsidRPr="004E1D5F" w:rsidRDefault="00337B82" w:rsidP="00AF6076">
            <w:pPr>
              <w:rPr>
                <w:rFonts w:ascii="Franklin Gothic Medium" w:hAnsi="Franklin Gothic Medium" w:cs="Arial"/>
                <w:sz w:val="18"/>
                <w:szCs w:val="18"/>
              </w:rPr>
            </w:pPr>
            <w:r w:rsidRPr="004E1D5F">
              <w:rPr>
                <w:rFonts w:ascii="Franklin Gothic Medium" w:hAnsi="Franklin Gothic Medium" w:cs="Arial"/>
                <w:sz w:val="20"/>
                <w:szCs w:val="20"/>
              </w:rPr>
              <w:t>Messaging Purpose</w:t>
            </w:r>
          </w:p>
        </w:tc>
        <w:tc>
          <w:tcPr>
            <w:tcW w:w="8100" w:type="dxa"/>
            <w:shd w:val="clear" w:color="auto" w:fill="B4C6E7" w:themeFill="accent1" w:themeFillTint="66"/>
            <w:tcMar>
              <w:top w:w="29" w:type="dxa"/>
              <w:left w:w="115" w:type="dxa"/>
              <w:bottom w:w="29" w:type="dxa"/>
              <w:right w:w="115" w:type="dxa"/>
            </w:tcMar>
            <w:vAlign w:val="center"/>
          </w:tcPr>
          <w:p w14:paraId="57416A35" w14:textId="77777777" w:rsidR="00337B82" w:rsidRPr="004E1D5F" w:rsidRDefault="00337B82" w:rsidP="00AF6076">
            <w:pPr>
              <w:keepNext/>
              <w:keepLines/>
              <w:rPr>
                <w:rFonts w:ascii="Franklin Gothic Medium" w:hAnsi="Franklin Gothic Medium" w:cs="Arial"/>
                <w:sz w:val="18"/>
                <w:szCs w:val="18"/>
              </w:rPr>
            </w:pPr>
            <w:r w:rsidRPr="004E1D5F">
              <w:rPr>
                <w:rFonts w:ascii="Franklin Gothic Medium" w:hAnsi="Franklin Gothic Medium" w:cs="Arial"/>
                <w:sz w:val="20"/>
                <w:szCs w:val="20"/>
              </w:rPr>
              <w:t>Messaging Elements</w:t>
            </w:r>
          </w:p>
        </w:tc>
      </w:tr>
      <w:tr w:rsidR="00337B82" w:rsidRPr="004E1D5F" w14:paraId="09BC916B" w14:textId="77777777" w:rsidTr="00AF6076">
        <w:trPr>
          <w:cantSplit/>
          <w:trHeight w:val="4445"/>
          <w:jc w:val="center"/>
        </w:trPr>
        <w:tc>
          <w:tcPr>
            <w:tcW w:w="2160" w:type="dxa"/>
            <w:shd w:val="clear" w:color="auto" w:fill="D9E2F3" w:themeFill="accent1" w:themeFillTint="33"/>
            <w:tcMar>
              <w:top w:w="29" w:type="dxa"/>
              <w:left w:w="115" w:type="dxa"/>
              <w:bottom w:w="29" w:type="dxa"/>
              <w:right w:w="115" w:type="dxa"/>
            </w:tcMar>
            <w:vAlign w:val="center"/>
          </w:tcPr>
          <w:p w14:paraId="6EE7DAA7" w14:textId="31BFE437" w:rsidR="00455A5F" w:rsidRPr="004E1D5F" w:rsidRDefault="00455A5F" w:rsidP="00AF6076">
            <w:pPr>
              <w:contextualSpacing/>
              <w:rPr>
                <w:rFonts w:ascii="Franklin Gothic Medium" w:hAnsi="Franklin Gothic Medium" w:cs="Arial"/>
                <w:sz w:val="20"/>
                <w:szCs w:val="20"/>
              </w:rPr>
            </w:pPr>
            <w:r w:rsidRPr="005044FC">
              <w:rPr>
                <w:rFonts w:ascii="Franklin Gothic Medium" w:hAnsi="Franklin Gothic Medium" w:cs="Arial"/>
                <w:sz w:val="20"/>
                <w:szCs w:val="20"/>
              </w:rPr>
              <w:t xml:space="preserve">Informing facility of </w:t>
            </w:r>
            <w:r>
              <w:rPr>
                <w:rFonts w:ascii="Franklin Gothic Medium" w:hAnsi="Franklin Gothic Medium" w:cs="Arial"/>
                <w:sz w:val="20"/>
                <w:szCs w:val="20"/>
              </w:rPr>
              <w:t xml:space="preserve">a single case of </w:t>
            </w:r>
            <w:r>
              <w:rPr>
                <w:rFonts w:ascii="Franklin Gothic Medium" w:hAnsi="Franklin Gothic Medium" w:cs="Arial"/>
                <w:sz w:val="20"/>
                <w:szCs w:val="20"/>
                <w:u w:val="single"/>
              </w:rPr>
              <w:t>presumptive</w:t>
            </w:r>
            <w:r w:rsidRPr="00455A5F">
              <w:rPr>
                <w:rFonts w:ascii="Franklin Gothic Medium" w:hAnsi="Franklin Gothic Medium" w:cs="Arial"/>
                <w:sz w:val="20"/>
                <w:szCs w:val="20"/>
                <w:u w:val="single"/>
              </w:rPr>
              <w:t xml:space="preserve"> </w:t>
            </w:r>
            <w:r w:rsidRPr="005044FC">
              <w:rPr>
                <w:rFonts w:ascii="Franklin Gothic Medium" w:hAnsi="Franklin Gothic Medium" w:cs="Arial"/>
                <w:sz w:val="20"/>
                <w:szCs w:val="20"/>
              </w:rPr>
              <w:t>healthcare-associated L</w:t>
            </w:r>
            <w:r>
              <w:rPr>
                <w:rFonts w:ascii="Franklin Gothic Medium" w:hAnsi="Franklin Gothic Medium" w:cs="Arial"/>
                <w:sz w:val="20"/>
                <w:szCs w:val="20"/>
              </w:rPr>
              <w:t>egionnaires’ disease</w:t>
            </w:r>
          </w:p>
        </w:tc>
        <w:tc>
          <w:tcPr>
            <w:tcW w:w="8100" w:type="dxa"/>
            <w:vMerge w:val="restart"/>
            <w:tcMar>
              <w:top w:w="29" w:type="dxa"/>
              <w:left w:w="115" w:type="dxa"/>
              <w:bottom w:w="29" w:type="dxa"/>
              <w:right w:w="115" w:type="dxa"/>
            </w:tcMar>
          </w:tcPr>
          <w:p w14:paraId="5656A13A" w14:textId="77777777" w:rsidR="00DA56F3" w:rsidRPr="00DA56F3" w:rsidRDefault="00DA56F3" w:rsidP="00DA56F3">
            <w:pPr>
              <w:spacing w:before="60" w:after="80"/>
              <w:rPr>
                <w:rFonts w:ascii="Franklin Gothic Book" w:hAnsi="Franklin Gothic Book" w:cs="Arial"/>
                <w:i/>
                <w:iCs/>
                <w:sz w:val="18"/>
                <w:szCs w:val="18"/>
              </w:rPr>
            </w:pPr>
            <w:r w:rsidRPr="00DA56F3">
              <w:rPr>
                <w:rFonts w:ascii="Franklin Gothic Book" w:hAnsi="Franklin Gothic Book" w:cs="Arial"/>
                <w:i/>
                <w:iCs/>
                <w:sz w:val="18"/>
                <w:szCs w:val="18"/>
              </w:rPr>
              <w:t>Purpose of communication:</w:t>
            </w:r>
          </w:p>
          <w:p w14:paraId="54741F49" w14:textId="77777777" w:rsidR="00DA56F3" w:rsidRPr="00DA56F3" w:rsidRDefault="00DA56F3" w:rsidP="00DA56F3">
            <w:pPr>
              <w:numPr>
                <w:ilvl w:val="0"/>
                <w:numId w:val="4"/>
              </w:numPr>
              <w:spacing w:after="120"/>
              <w:rPr>
                <w:rFonts w:ascii="Franklin Gothic Book" w:hAnsi="Franklin Gothic Book" w:cs="Arial"/>
                <w:sz w:val="18"/>
                <w:szCs w:val="18"/>
              </w:rPr>
            </w:pPr>
            <w:r w:rsidRPr="00DA56F3">
              <w:rPr>
                <w:rFonts w:ascii="Franklin Gothic Book" w:hAnsi="Franklin Gothic Book" w:cs="Arial"/>
                <w:sz w:val="18"/>
                <w:szCs w:val="18"/>
              </w:rPr>
              <w:t>On [date], [state/local health agency] received a report of a patient at [name of healthcare facility] who meets the criteria for presumptive healthcare-associated Legionnaires’ disease (HA-LD),</w:t>
            </w:r>
          </w:p>
          <w:p w14:paraId="05E11EF8" w14:textId="77777777" w:rsidR="00DA56F3" w:rsidRPr="00DA56F3" w:rsidRDefault="00DA56F3" w:rsidP="00DA56F3">
            <w:pPr>
              <w:numPr>
                <w:ilvl w:val="0"/>
                <w:numId w:val="4"/>
              </w:numPr>
              <w:spacing w:after="120"/>
              <w:rPr>
                <w:rFonts w:ascii="Franklin Gothic Book" w:hAnsi="Franklin Gothic Book" w:cs="Arial"/>
                <w:sz w:val="18"/>
                <w:szCs w:val="18"/>
              </w:rPr>
            </w:pPr>
            <w:r w:rsidRPr="00DA56F3">
              <w:rPr>
                <w:rFonts w:ascii="Franklin Gothic Book" w:hAnsi="Franklin Gothic Book" w:cs="Arial"/>
                <w:sz w:val="18"/>
                <w:szCs w:val="18"/>
              </w:rPr>
              <w:t>This patient meets the criteria for HA-LD because they received inpatient care at your facility for 10 or more days during the 14 days before onset of symptoms.</w:t>
            </w:r>
          </w:p>
          <w:p w14:paraId="286DD5B4" w14:textId="77777777" w:rsidR="00DA56F3" w:rsidRPr="00DA56F3" w:rsidRDefault="00DA56F3" w:rsidP="00DA56F3">
            <w:pPr>
              <w:numPr>
                <w:ilvl w:val="0"/>
                <w:numId w:val="4"/>
              </w:numPr>
              <w:rPr>
                <w:rFonts w:ascii="Franklin Gothic Book" w:hAnsi="Franklin Gothic Book" w:cs="Arial"/>
                <w:sz w:val="18"/>
                <w:szCs w:val="18"/>
              </w:rPr>
            </w:pPr>
            <w:r w:rsidRPr="00DA56F3">
              <w:rPr>
                <w:rFonts w:ascii="Franklin Gothic Book" w:hAnsi="Franklin Gothic Book" w:cs="Arial"/>
                <w:i/>
                <w:iCs/>
                <w:sz w:val="18"/>
                <w:szCs w:val="18"/>
              </w:rPr>
              <w:t>Legionella</w:t>
            </w:r>
            <w:r w:rsidRPr="00DA56F3">
              <w:rPr>
                <w:rFonts w:ascii="Franklin Gothic Book" w:hAnsi="Franklin Gothic Book" w:cs="Arial"/>
                <w:sz w:val="18"/>
                <w:szCs w:val="18"/>
              </w:rPr>
              <w:t xml:space="preserve"> is one of the illnesses reported to the [state/local health agency] because of its potential to cause outbreaks.</w:t>
            </w:r>
          </w:p>
          <w:p w14:paraId="18AC2A6B" w14:textId="77777777" w:rsidR="00DA56F3" w:rsidRPr="00DA56F3" w:rsidRDefault="00DA56F3" w:rsidP="00DA56F3">
            <w:pPr>
              <w:rPr>
                <w:rFonts w:ascii="Franklin Gothic Book" w:hAnsi="Franklin Gothic Book"/>
                <w:sz w:val="18"/>
                <w:szCs w:val="18"/>
              </w:rPr>
            </w:pPr>
          </w:p>
          <w:p w14:paraId="1FE3FE0D" w14:textId="77777777" w:rsidR="00DA56F3" w:rsidRPr="00DA56F3" w:rsidRDefault="00DA56F3" w:rsidP="00DA56F3">
            <w:pPr>
              <w:spacing w:after="80"/>
              <w:rPr>
                <w:rFonts w:ascii="Franklin Gothic Book" w:hAnsi="Franklin Gothic Book" w:cs="Arial"/>
                <w:i/>
                <w:iCs/>
                <w:sz w:val="18"/>
                <w:szCs w:val="18"/>
              </w:rPr>
            </w:pPr>
            <w:r w:rsidRPr="00DA56F3">
              <w:rPr>
                <w:rFonts w:ascii="Franklin Gothic Book" w:hAnsi="Franklin Gothic Book" w:cs="Arial"/>
                <w:i/>
                <w:iCs/>
                <w:sz w:val="18"/>
                <w:szCs w:val="18"/>
              </w:rPr>
              <w:t>Sources of exposure:</w:t>
            </w:r>
          </w:p>
          <w:p w14:paraId="0895EE86" w14:textId="77777777" w:rsidR="00DA56F3" w:rsidRPr="00DA56F3" w:rsidRDefault="00DA56F3" w:rsidP="00DA56F3">
            <w:pPr>
              <w:numPr>
                <w:ilvl w:val="0"/>
                <w:numId w:val="34"/>
              </w:numPr>
              <w:spacing w:after="80"/>
              <w:rPr>
                <w:rFonts w:ascii="Franklin Gothic Book" w:hAnsi="Franklin Gothic Book"/>
                <w:sz w:val="14"/>
                <w:szCs w:val="14"/>
              </w:rPr>
            </w:pPr>
            <w:r w:rsidRPr="00DA56F3">
              <w:rPr>
                <w:rFonts w:ascii="Franklin Gothic Book" w:hAnsi="Franklin Gothic Book" w:cs="Arial"/>
                <w:sz w:val="18"/>
                <w:szCs w:val="18"/>
              </w:rPr>
              <w:t xml:space="preserve">Most individuals who develop LD were exposed to water containing </w:t>
            </w:r>
            <w:r w:rsidRPr="00DA56F3">
              <w:rPr>
                <w:rFonts w:ascii="Franklin Gothic Book" w:hAnsi="Franklin Gothic Book" w:cs="Arial"/>
                <w:i/>
                <w:iCs/>
                <w:sz w:val="18"/>
                <w:szCs w:val="18"/>
              </w:rPr>
              <w:t>Legionella</w:t>
            </w:r>
            <w:r w:rsidRPr="00DA56F3">
              <w:rPr>
                <w:rFonts w:ascii="Franklin Gothic Book" w:hAnsi="Franklin Gothic Book" w:cs="Arial"/>
                <w:sz w:val="18"/>
                <w:szCs w:val="18"/>
              </w:rPr>
              <w:t xml:space="preserve"> bacteria sometime during the 14 days before illness onset.  </w:t>
            </w:r>
          </w:p>
          <w:p w14:paraId="7AEC4E30" w14:textId="77777777" w:rsidR="00DA56F3" w:rsidRPr="00DA56F3" w:rsidRDefault="00DA56F3" w:rsidP="00DA56F3">
            <w:pPr>
              <w:numPr>
                <w:ilvl w:val="0"/>
                <w:numId w:val="34"/>
              </w:numPr>
              <w:contextualSpacing/>
              <w:rPr>
                <w:rFonts w:ascii="Franklin Gothic Book" w:hAnsi="Franklin Gothic Book"/>
                <w:sz w:val="14"/>
                <w:szCs w:val="14"/>
              </w:rPr>
            </w:pPr>
            <w:r w:rsidRPr="00DA56F3">
              <w:rPr>
                <w:rFonts w:ascii="Franklin Gothic Book" w:hAnsi="Franklin Gothic Book"/>
                <w:sz w:val="18"/>
                <w:szCs w:val="18"/>
              </w:rPr>
              <w:t>Identifying one presumptive HA-LD case in this timeframe raises concern regarding the potential for ongoing transmission within your facility.</w:t>
            </w:r>
          </w:p>
          <w:p w14:paraId="56807A87" w14:textId="77777777" w:rsidR="00DA56F3" w:rsidRPr="00DA56F3" w:rsidRDefault="00DA56F3" w:rsidP="00DA56F3">
            <w:pPr>
              <w:rPr>
                <w:rFonts w:ascii="Franklin Gothic Book" w:hAnsi="Franklin Gothic Book"/>
                <w:sz w:val="18"/>
                <w:szCs w:val="18"/>
              </w:rPr>
            </w:pPr>
          </w:p>
          <w:p w14:paraId="19E966E2" w14:textId="77777777" w:rsidR="00DA56F3" w:rsidRPr="00DA56F3" w:rsidRDefault="00DA56F3" w:rsidP="00DA56F3">
            <w:pPr>
              <w:spacing w:after="80"/>
              <w:rPr>
                <w:rFonts w:ascii="Franklin Gothic Book" w:hAnsi="Franklin Gothic Book" w:cs="Arial"/>
                <w:i/>
                <w:iCs/>
                <w:sz w:val="18"/>
                <w:szCs w:val="18"/>
              </w:rPr>
            </w:pPr>
            <w:r w:rsidRPr="00DA56F3">
              <w:rPr>
                <w:rFonts w:ascii="Franklin Gothic Book" w:hAnsi="Franklin Gothic Book" w:cs="Arial"/>
                <w:i/>
                <w:iCs/>
                <w:sz w:val="18"/>
                <w:szCs w:val="18"/>
              </w:rPr>
              <w:t>Action(s) requested/potentially required:</w:t>
            </w:r>
          </w:p>
          <w:p w14:paraId="2A1CBDC6" w14:textId="77777777" w:rsidR="00DA56F3" w:rsidRPr="00DA56F3" w:rsidRDefault="00DA56F3" w:rsidP="00DA56F3">
            <w:pPr>
              <w:numPr>
                <w:ilvl w:val="0"/>
                <w:numId w:val="33"/>
              </w:numPr>
              <w:spacing w:after="80"/>
              <w:rPr>
                <w:rFonts w:ascii="Franklin Gothic Book" w:hAnsi="Franklin Gothic Book"/>
                <w:sz w:val="18"/>
                <w:szCs w:val="18"/>
              </w:rPr>
            </w:pPr>
            <w:r w:rsidRPr="00DA56F3">
              <w:rPr>
                <w:rFonts w:ascii="Franklin Gothic Book" w:hAnsi="Franklin Gothic Book" w:cs="Arial"/>
                <w:sz w:val="18"/>
                <w:szCs w:val="18"/>
              </w:rPr>
              <w:t xml:space="preserve">[State/local health agency] </w:t>
            </w:r>
            <w:r w:rsidRPr="00DA56F3">
              <w:rPr>
                <w:rFonts w:ascii="Franklin Gothic Book" w:hAnsi="Franklin Gothic Book"/>
                <w:sz w:val="18"/>
                <w:szCs w:val="18"/>
              </w:rPr>
              <w:t xml:space="preserve">would like to begin an epidemiologic and environmental investigation, in consultation with infection control, building maintenance engineers, and risk management staff, to help ensure that they have minimized any ongoing risk for </w:t>
            </w:r>
            <w:r w:rsidRPr="00DA56F3">
              <w:rPr>
                <w:rFonts w:ascii="Franklin Gothic Book" w:hAnsi="Franklin Gothic Book"/>
                <w:i/>
                <w:iCs/>
                <w:sz w:val="18"/>
                <w:szCs w:val="18"/>
              </w:rPr>
              <w:t>Legionella</w:t>
            </w:r>
            <w:r w:rsidRPr="00DA56F3">
              <w:rPr>
                <w:rFonts w:ascii="Franklin Gothic Book" w:hAnsi="Franklin Gothic Book"/>
                <w:sz w:val="18"/>
                <w:szCs w:val="18"/>
              </w:rPr>
              <w:t xml:space="preserve"> transmission.</w:t>
            </w:r>
          </w:p>
          <w:p w14:paraId="2BA92E52" w14:textId="77777777" w:rsidR="00DA56F3" w:rsidRPr="00DA56F3" w:rsidRDefault="00DA56F3" w:rsidP="00DA56F3">
            <w:pPr>
              <w:numPr>
                <w:ilvl w:val="0"/>
                <w:numId w:val="33"/>
              </w:numPr>
              <w:spacing w:after="80"/>
              <w:rPr>
                <w:rFonts w:ascii="Franklin Gothic Book" w:hAnsi="Franklin Gothic Book"/>
                <w:sz w:val="18"/>
                <w:szCs w:val="18"/>
              </w:rPr>
            </w:pPr>
            <w:r w:rsidRPr="00DA56F3">
              <w:rPr>
                <w:rFonts w:ascii="Franklin Gothic Book" w:hAnsi="Franklin Gothic Book"/>
                <w:sz w:val="18"/>
                <w:szCs w:val="18"/>
              </w:rPr>
              <w:t>The following steps will help identify all potentially healthcare-associated cases:</w:t>
            </w:r>
          </w:p>
          <w:p w14:paraId="1462CE04" w14:textId="77777777" w:rsidR="00DA56F3" w:rsidRPr="00DA56F3" w:rsidRDefault="00DA56F3" w:rsidP="00DA56F3">
            <w:pPr>
              <w:numPr>
                <w:ilvl w:val="1"/>
                <w:numId w:val="33"/>
              </w:numPr>
              <w:spacing w:after="80"/>
              <w:ind w:left="871"/>
              <w:rPr>
                <w:rFonts w:ascii="Franklin Gothic Book" w:hAnsi="Franklin Gothic Book"/>
                <w:sz w:val="18"/>
                <w:szCs w:val="18"/>
              </w:rPr>
            </w:pPr>
            <w:r w:rsidRPr="00DA56F3">
              <w:rPr>
                <w:rFonts w:ascii="Franklin Gothic Book" w:hAnsi="Franklin Gothic Book"/>
                <w:sz w:val="18"/>
                <w:szCs w:val="18"/>
              </w:rPr>
              <w:t xml:space="preserve">Perform a retrospective record review of hospitalizations for the past 12 months to identify pneumonia cases that could have been healthcare-associated, and if so, determine if patients were tested for </w:t>
            </w:r>
            <w:r w:rsidRPr="00DA56F3">
              <w:rPr>
                <w:rFonts w:ascii="Franklin Gothic Book" w:hAnsi="Franklin Gothic Book"/>
                <w:i/>
                <w:iCs/>
                <w:sz w:val="18"/>
                <w:szCs w:val="18"/>
              </w:rPr>
              <w:t>Legionella</w:t>
            </w:r>
            <w:r w:rsidRPr="00DA56F3">
              <w:rPr>
                <w:rFonts w:ascii="Franklin Gothic Book" w:hAnsi="Franklin Gothic Book"/>
                <w:sz w:val="18"/>
                <w:szCs w:val="18"/>
              </w:rPr>
              <w:t>.</w:t>
            </w:r>
          </w:p>
          <w:p w14:paraId="2D863B35" w14:textId="77777777" w:rsidR="00DA56F3" w:rsidRPr="00DA56F3" w:rsidRDefault="00DA56F3" w:rsidP="00DA56F3">
            <w:pPr>
              <w:numPr>
                <w:ilvl w:val="1"/>
                <w:numId w:val="33"/>
              </w:numPr>
              <w:spacing w:after="80"/>
              <w:ind w:left="871"/>
              <w:rPr>
                <w:rFonts w:ascii="Franklin Gothic Book" w:hAnsi="Franklin Gothic Book"/>
                <w:sz w:val="18"/>
                <w:szCs w:val="18"/>
              </w:rPr>
            </w:pPr>
            <w:r w:rsidRPr="00DA56F3">
              <w:rPr>
                <w:rFonts w:ascii="Franklin Gothic Book" w:hAnsi="Franklin Gothic Book"/>
                <w:sz w:val="18"/>
                <w:szCs w:val="18"/>
              </w:rPr>
              <w:t>Implement active clinical surveillance for [2–6 months</w:t>
            </w:r>
            <w:r w:rsidRPr="00DA56F3">
              <w:rPr>
                <w:rFonts w:ascii="Franklin Gothic Book" w:hAnsi="Franklin Gothic Book"/>
                <w:b/>
                <w:bCs/>
                <w:sz w:val="18"/>
                <w:szCs w:val="18"/>
              </w:rPr>
              <w:t>*</w:t>
            </w:r>
            <w:r w:rsidRPr="00DA56F3">
              <w:rPr>
                <w:rFonts w:ascii="Franklin Gothic Book" w:hAnsi="Franklin Gothic Book"/>
                <w:sz w:val="18"/>
                <w:szCs w:val="18"/>
              </w:rPr>
              <w:t xml:space="preserve">] following confirmation of the last possible or definite HA-LD case. </w:t>
            </w:r>
          </w:p>
          <w:p w14:paraId="119A2C3C" w14:textId="77777777" w:rsidR="00DA56F3" w:rsidRPr="00DA56F3" w:rsidRDefault="00DA56F3" w:rsidP="00DA56F3">
            <w:pPr>
              <w:numPr>
                <w:ilvl w:val="2"/>
                <w:numId w:val="33"/>
              </w:numPr>
              <w:spacing w:after="80"/>
              <w:ind w:left="1231"/>
              <w:rPr>
                <w:rFonts w:ascii="Franklin Gothic Book" w:hAnsi="Franklin Gothic Book"/>
                <w:sz w:val="18"/>
                <w:szCs w:val="18"/>
              </w:rPr>
            </w:pPr>
            <w:r w:rsidRPr="00DA56F3">
              <w:rPr>
                <w:rFonts w:ascii="Franklin Gothic Book" w:hAnsi="Franklin Gothic Book"/>
                <w:sz w:val="18"/>
                <w:szCs w:val="18"/>
              </w:rPr>
              <w:t>[Specify components of active clinical surveillance to be used</w:t>
            </w:r>
            <w:r w:rsidRPr="00DA56F3">
              <w:rPr>
                <w:rFonts w:ascii="Franklin Gothic Book" w:hAnsi="Franklin Gothic Book"/>
                <w:b/>
                <w:bCs/>
                <w:sz w:val="18"/>
                <w:szCs w:val="18"/>
              </w:rPr>
              <w:t>*</w:t>
            </w:r>
            <w:r w:rsidRPr="00DA56F3">
              <w:rPr>
                <w:rFonts w:ascii="Franklin Gothic Book" w:hAnsi="Franklin Gothic Book"/>
                <w:sz w:val="18"/>
                <w:szCs w:val="18"/>
              </w:rPr>
              <w:t xml:space="preserve">] </w:t>
            </w:r>
          </w:p>
          <w:p w14:paraId="629FB450" w14:textId="77777777" w:rsidR="00DA56F3" w:rsidRPr="00DA56F3" w:rsidRDefault="00DA56F3" w:rsidP="00DA56F3">
            <w:pPr>
              <w:numPr>
                <w:ilvl w:val="1"/>
                <w:numId w:val="33"/>
              </w:numPr>
              <w:spacing w:after="80"/>
              <w:ind w:left="871"/>
              <w:rPr>
                <w:rFonts w:ascii="Franklin Gothic Book" w:hAnsi="Franklin Gothic Book"/>
                <w:sz w:val="18"/>
                <w:szCs w:val="18"/>
              </w:rPr>
            </w:pPr>
            <w:r w:rsidRPr="00DA56F3">
              <w:rPr>
                <w:rFonts w:ascii="Franklin Gothic Book" w:hAnsi="Franklin Gothic Book"/>
                <w:sz w:val="18"/>
                <w:szCs w:val="18"/>
              </w:rPr>
              <w:t xml:space="preserve">Remind clinicians to test patients with healthcare-associated pneumonia who are at risk for LD. </w:t>
            </w:r>
          </w:p>
          <w:p w14:paraId="1B090114" w14:textId="77777777" w:rsidR="000524B2" w:rsidRDefault="00DA56F3" w:rsidP="00DA56F3">
            <w:pPr>
              <w:numPr>
                <w:ilvl w:val="2"/>
                <w:numId w:val="33"/>
              </w:numPr>
              <w:spacing w:after="80"/>
              <w:ind w:left="1231"/>
              <w:rPr>
                <w:rFonts w:ascii="Franklin Gothic Book" w:hAnsi="Franklin Gothic Book"/>
                <w:sz w:val="18"/>
                <w:szCs w:val="18"/>
              </w:rPr>
            </w:pPr>
            <w:r w:rsidRPr="00DA56F3">
              <w:rPr>
                <w:rFonts w:ascii="Franklin Gothic Book" w:hAnsi="Franklin Gothic Book"/>
                <w:sz w:val="18"/>
                <w:szCs w:val="18"/>
              </w:rPr>
              <w:t xml:space="preserve">The preferred diagnostic tests for LD both culture of lower respiratory secretions (e.g., sputum, bronchoalveolar lavage) on media that supports growth of </w:t>
            </w:r>
            <w:r w:rsidRPr="00DA56F3">
              <w:rPr>
                <w:rFonts w:ascii="Franklin Gothic Book" w:hAnsi="Franklin Gothic Book"/>
                <w:i/>
                <w:iCs/>
                <w:sz w:val="18"/>
                <w:szCs w:val="18"/>
              </w:rPr>
              <w:t>Legionella</w:t>
            </w:r>
            <w:r w:rsidRPr="00DA56F3">
              <w:rPr>
                <w:rFonts w:ascii="Franklin Gothic Book" w:hAnsi="Franklin Gothic Book"/>
                <w:sz w:val="18"/>
                <w:szCs w:val="18"/>
              </w:rPr>
              <w:t xml:space="preserve"> and the </w:t>
            </w:r>
            <w:r w:rsidRPr="00DA56F3">
              <w:rPr>
                <w:rFonts w:ascii="Franklin Gothic Book" w:hAnsi="Franklin Gothic Book"/>
                <w:i/>
                <w:iCs/>
                <w:sz w:val="18"/>
                <w:szCs w:val="18"/>
              </w:rPr>
              <w:t xml:space="preserve">Legionella </w:t>
            </w:r>
            <w:r w:rsidRPr="00DA56F3">
              <w:rPr>
                <w:rFonts w:ascii="Franklin Gothic Book" w:hAnsi="Franklin Gothic Book"/>
                <w:sz w:val="18"/>
                <w:szCs w:val="18"/>
              </w:rPr>
              <w:t>urinary antigen test.</w:t>
            </w:r>
          </w:p>
          <w:p w14:paraId="23D55BF2" w14:textId="437B21B9" w:rsidR="00DA56F3" w:rsidRPr="00DA56F3" w:rsidRDefault="00DA56F3" w:rsidP="000524B2">
            <w:pPr>
              <w:numPr>
                <w:ilvl w:val="1"/>
                <w:numId w:val="33"/>
              </w:numPr>
              <w:spacing w:after="80"/>
              <w:rPr>
                <w:rFonts w:ascii="Franklin Gothic Book" w:hAnsi="Franklin Gothic Book"/>
                <w:sz w:val="18"/>
                <w:szCs w:val="18"/>
              </w:rPr>
            </w:pPr>
            <w:r w:rsidRPr="00DA56F3">
              <w:rPr>
                <w:rFonts w:ascii="Franklin Gothic Book" w:hAnsi="Franklin Gothic Book"/>
                <w:sz w:val="18"/>
                <w:szCs w:val="18"/>
              </w:rPr>
              <w:t>A fact sheet about Legionnaires’ disease is included with this letter and available at: [www.cdc.gov/legionella/downloads/fs-legionella-clinicians.pdf].</w:t>
            </w:r>
          </w:p>
          <w:p w14:paraId="4B35288F" w14:textId="77777777" w:rsidR="00DA56F3" w:rsidRPr="00DA56F3" w:rsidRDefault="00DA56F3" w:rsidP="00DA56F3">
            <w:pPr>
              <w:numPr>
                <w:ilvl w:val="0"/>
                <w:numId w:val="33"/>
              </w:numPr>
              <w:rPr>
                <w:rFonts w:ascii="Franklin Gothic Book" w:hAnsi="Franklin Gothic Book" w:cstheme="majorHAnsi"/>
                <w:sz w:val="18"/>
                <w:szCs w:val="18"/>
              </w:rPr>
            </w:pPr>
            <w:r w:rsidRPr="00DA56F3">
              <w:rPr>
                <w:rFonts w:ascii="Franklin Gothic Book" w:hAnsi="Franklin Gothic Book" w:cstheme="majorHAnsi"/>
                <w:sz w:val="18"/>
                <w:szCs w:val="18"/>
              </w:rPr>
              <w:t>A fact sheet about LD is [included with this letter and] available at [</w:t>
            </w:r>
            <w:hyperlink r:id="rId38" w:history="1">
              <w:r w:rsidRPr="00DA56F3">
                <w:rPr>
                  <w:rFonts w:ascii="Franklin Gothic Book" w:hAnsi="Franklin Gothic Book" w:cstheme="majorHAnsi"/>
                  <w:color w:val="0000FF"/>
                  <w:sz w:val="18"/>
                  <w:szCs w:val="18"/>
                  <w:u w:val="single"/>
                </w:rPr>
                <w:t>www.cdc.gov/legionella/downloads/fs-legionella-clinicians.pdf</w:t>
              </w:r>
            </w:hyperlink>
            <w:r w:rsidRPr="00DA56F3">
              <w:rPr>
                <w:rFonts w:ascii="Franklin Gothic Book" w:hAnsi="Franklin Gothic Book" w:cstheme="majorHAnsi"/>
                <w:sz w:val="18"/>
                <w:szCs w:val="18"/>
              </w:rPr>
              <w:t>].</w:t>
            </w:r>
          </w:p>
          <w:p w14:paraId="5161C107" w14:textId="77777777" w:rsidR="00DA56F3" w:rsidRPr="00DA56F3" w:rsidRDefault="00DA56F3" w:rsidP="00DA56F3">
            <w:pPr>
              <w:rPr>
                <w:rFonts w:ascii="Franklin Gothic Book" w:hAnsi="Franklin Gothic Book"/>
                <w:sz w:val="18"/>
                <w:szCs w:val="18"/>
              </w:rPr>
            </w:pPr>
          </w:p>
          <w:p w14:paraId="2E370389" w14:textId="77777777" w:rsidR="00DA56F3" w:rsidRPr="00DA56F3" w:rsidRDefault="00DA56F3" w:rsidP="00DA56F3">
            <w:pPr>
              <w:spacing w:after="80"/>
              <w:rPr>
                <w:rFonts w:ascii="Franklin Gothic Book" w:hAnsi="Franklin Gothic Book" w:cs="Arial"/>
                <w:i/>
                <w:iCs/>
                <w:sz w:val="18"/>
                <w:szCs w:val="18"/>
              </w:rPr>
            </w:pPr>
            <w:r w:rsidRPr="00DA56F3">
              <w:rPr>
                <w:rFonts w:ascii="Franklin Gothic Book" w:hAnsi="Franklin Gothic Book" w:cs="Arial"/>
                <w:i/>
                <w:iCs/>
                <w:sz w:val="18"/>
                <w:szCs w:val="18"/>
              </w:rPr>
              <w:t>Communications requested:</w:t>
            </w:r>
          </w:p>
          <w:p w14:paraId="0F8F5805" w14:textId="77777777" w:rsidR="00DA56F3" w:rsidRPr="00DA56F3" w:rsidRDefault="00DA56F3" w:rsidP="00DA56F3">
            <w:pPr>
              <w:numPr>
                <w:ilvl w:val="0"/>
                <w:numId w:val="4"/>
              </w:numPr>
              <w:spacing w:after="120"/>
              <w:rPr>
                <w:rFonts w:ascii="Franklin Gothic Book" w:hAnsi="Franklin Gothic Book" w:cs="Arial"/>
                <w:sz w:val="18"/>
                <w:szCs w:val="18"/>
              </w:rPr>
            </w:pPr>
            <w:r w:rsidRPr="00DA56F3">
              <w:rPr>
                <w:rFonts w:ascii="Franklin Gothic Book" w:hAnsi="Franklin Gothic Book" w:cs="Arial"/>
                <w:sz w:val="18"/>
                <w:szCs w:val="18"/>
              </w:rPr>
              <w:t xml:space="preserve">Please contact [name, phone number, and email address of person/office] at the [state/local health agency] immediately if you learn of other LD diagnoses among patients, staff, or visitors in your facility.  </w:t>
            </w:r>
          </w:p>
          <w:p w14:paraId="0930629B" w14:textId="77777777" w:rsidR="00DA56F3" w:rsidRPr="00DA56F3" w:rsidRDefault="00DA56F3" w:rsidP="00DA56F3">
            <w:pPr>
              <w:numPr>
                <w:ilvl w:val="0"/>
                <w:numId w:val="4"/>
              </w:numPr>
              <w:spacing w:after="120"/>
              <w:rPr>
                <w:rFonts w:ascii="Franklin Gothic Book" w:hAnsi="Franklin Gothic Book" w:cs="Arial"/>
                <w:sz w:val="18"/>
                <w:szCs w:val="18"/>
              </w:rPr>
            </w:pPr>
            <w:r w:rsidRPr="00DA56F3">
              <w:rPr>
                <w:rFonts w:ascii="Franklin Gothic Book" w:hAnsi="Franklin Gothic Book" w:cs="Arial"/>
                <w:sz w:val="18"/>
                <w:szCs w:val="18"/>
              </w:rPr>
              <w:t xml:space="preserve">The [state/local health agency] will follow up with you to schedule an appointment to visit your facility. </w:t>
            </w:r>
          </w:p>
          <w:p w14:paraId="20437CEC" w14:textId="77777777" w:rsidR="00DA56F3" w:rsidRPr="00DA56F3" w:rsidRDefault="00DA56F3" w:rsidP="00DA56F3">
            <w:pPr>
              <w:numPr>
                <w:ilvl w:val="0"/>
                <w:numId w:val="4"/>
              </w:numPr>
              <w:spacing w:after="80"/>
              <w:rPr>
                <w:rFonts w:ascii="Franklin Gothic Book" w:hAnsi="Franklin Gothic Book" w:cs="Arial"/>
                <w:sz w:val="18"/>
                <w:szCs w:val="18"/>
              </w:rPr>
            </w:pPr>
            <w:r w:rsidRPr="00DA56F3">
              <w:rPr>
                <w:rFonts w:ascii="Franklin Gothic Book" w:hAnsi="Franklin Gothic Book" w:cs="Arial"/>
                <w:sz w:val="18"/>
                <w:szCs w:val="18"/>
              </w:rPr>
              <w:t>Please contact [name, phone number, and email address of person/office] at the [state/local health agency] for more information or if you have questions.</w:t>
            </w:r>
          </w:p>
          <w:p w14:paraId="581C2E71" w14:textId="77777777" w:rsidR="00DA56F3" w:rsidRPr="00DA56F3" w:rsidRDefault="00DA56F3" w:rsidP="00DA56F3">
            <w:pPr>
              <w:numPr>
                <w:ilvl w:val="0"/>
                <w:numId w:val="4"/>
              </w:numPr>
              <w:rPr>
                <w:rFonts w:ascii="Franklin Gothic Book" w:hAnsi="Franklin Gothic Book" w:cs="Arial"/>
                <w:sz w:val="18"/>
                <w:szCs w:val="18"/>
              </w:rPr>
            </w:pPr>
            <w:r w:rsidRPr="00DA56F3">
              <w:rPr>
                <w:rFonts w:ascii="Franklin Gothic Book" w:hAnsi="Franklin Gothic Book" w:cs="Arial"/>
                <w:sz w:val="18"/>
                <w:szCs w:val="18"/>
              </w:rPr>
              <w:t>Further information is also available from the [state/local health agency and/or CDC website].</w:t>
            </w:r>
          </w:p>
          <w:p w14:paraId="4C2E948B" w14:textId="77777777" w:rsidR="00DA56F3" w:rsidRPr="00DA56F3" w:rsidRDefault="00DA56F3" w:rsidP="00DA56F3">
            <w:pPr>
              <w:rPr>
                <w:rFonts w:ascii="Franklin Gothic Book" w:hAnsi="Franklin Gothic Book"/>
                <w:sz w:val="18"/>
                <w:szCs w:val="18"/>
              </w:rPr>
            </w:pPr>
          </w:p>
          <w:p w14:paraId="3FC1D2B0" w14:textId="781C7DDD" w:rsidR="00337B82" w:rsidRPr="004E1D5F" w:rsidRDefault="00DA56F3" w:rsidP="00AF6076">
            <w:pPr>
              <w:rPr>
                <w:rFonts w:ascii="Franklin Gothic Book" w:hAnsi="Franklin Gothic Book"/>
                <w:sz w:val="18"/>
                <w:szCs w:val="18"/>
              </w:rPr>
            </w:pPr>
            <w:r w:rsidRPr="00DA56F3">
              <w:rPr>
                <w:rFonts w:ascii="Franklin Gothic Book" w:hAnsi="Franklin Gothic Book"/>
                <w:b/>
                <w:bCs/>
              </w:rPr>
              <w:t>*</w:t>
            </w:r>
            <w:r w:rsidRPr="00DA56F3">
              <w:rPr>
                <w:rFonts w:ascii="Franklin Gothic Book" w:hAnsi="Franklin Gothic Book"/>
                <w:sz w:val="18"/>
                <w:szCs w:val="18"/>
              </w:rPr>
              <w:t xml:space="preserve"> See the Active Clinical Surveillance section to learn more at </w:t>
            </w:r>
            <w:hyperlink r:id="rId39" w:anchor="clinical-surv" w:history="1">
              <w:r w:rsidRPr="00DA56F3">
                <w:rPr>
                  <w:rFonts w:ascii="Franklin Gothic Book" w:hAnsi="Franklin Gothic Book"/>
                  <w:color w:val="0000FF"/>
                  <w:sz w:val="18"/>
                  <w:szCs w:val="18"/>
                  <w:u w:val="single"/>
                </w:rPr>
                <w:t>www.cdc.gov/legionella/health-depts/healthcare-resources/cases-outbreaks.html#clinical-surv</w:t>
              </w:r>
            </w:hyperlink>
            <w:r w:rsidRPr="00DA56F3">
              <w:rPr>
                <w:rFonts w:ascii="Franklin Gothic Book" w:hAnsi="Franklin Gothic Book"/>
                <w:sz w:val="18"/>
                <w:szCs w:val="18"/>
              </w:rPr>
              <w:t>]</w:t>
            </w:r>
          </w:p>
        </w:tc>
      </w:tr>
      <w:tr w:rsidR="00337B82" w:rsidRPr="004E1D5F" w14:paraId="17154B65" w14:textId="77777777" w:rsidTr="00AF6076">
        <w:trPr>
          <w:cantSplit/>
          <w:trHeight w:val="432"/>
          <w:jc w:val="center"/>
        </w:trPr>
        <w:tc>
          <w:tcPr>
            <w:tcW w:w="2160" w:type="dxa"/>
            <w:shd w:val="clear" w:color="auto" w:fill="B4C6E7" w:themeFill="accent1" w:themeFillTint="66"/>
            <w:tcMar>
              <w:top w:w="29" w:type="dxa"/>
              <w:left w:w="115" w:type="dxa"/>
              <w:bottom w:w="29" w:type="dxa"/>
              <w:right w:w="115" w:type="dxa"/>
            </w:tcMar>
            <w:vAlign w:val="center"/>
          </w:tcPr>
          <w:p w14:paraId="2223636E" w14:textId="77777777" w:rsidR="00337B82" w:rsidRPr="004E1D5F" w:rsidRDefault="00337B82" w:rsidP="00AF6076">
            <w:pPr>
              <w:contextualSpacing/>
              <w:rPr>
                <w:rFonts w:ascii="Franklin Gothic Medium" w:hAnsi="Franklin Gothic Medium" w:cs="Arial"/>
                <w:sz w:val="20"/>
                <w:szCs w:val="20"/>
              </w:rPr>
            </w:pPr>
            <w:r w:rsidRPr="004E1D5F">
              <w:rPr>
                <w:rFonts w:ascii="Franklin Gothic Medium" w:hAnsi="Franklin Gothic Medium" w:cs="Arial"/>
                <w:sz w:val="18"/>
                <w:szCs w:val="18"/>
              </w:rPr>
              <w:t>Templates &amp; Samples</w:t>
            </w:r>
          </w:p>
        </w:tc>
        <w:tc>
          <w:tcPr>
            <w:tcW w:w="8100" w:type="dxa"/>
            <w:vMerge/>
            <w:tcMar>
              <w:top w:w="29" w:type="dxa"/>
              <w:left w:w="115" w:type="dxa"/>
              <w:bottom w:w="29" w:type="dxa"/>
              <w:right w:w="115" w:type="dxa"/>
            </w:tcMar>
          </w:tcPr>
          <w:p w14:paraId="42AA3739" w14:textId="77777777" w:rsidR="00337B82" w:rsidRPr="004E1D5F" w:rsidRDefault="00337B82" w:rsidP="00AF6076">
            <w:pPr>
              <w:spacing w:before="40" w:after="40"/>
              <w:rPr>
                <w:rFonts w:ascii="Franklin Gothic Book" w:hAnsi="Franklin Gothic Book" w:cs="Arial"/>
                <w:i/>
                <w:iCs/>
                <w:sz w:val="18"/>
                <w:szCs w:val="18"/>
              </w:rPr>
            </w:pPr>
          </w:p>
        </w:tc>
      </w:tr>
      <w:tr w:rsidR="00337B82" w:rsidRPr="004E1D5F" w14:paraId="5D78628E" w14:textId="77777777" w:rsidTr="00AF6076">
        <w:trPr>
          <w:cantSplit/>
          <w:trHeight w:val="2709"/>
          <w:jc w:val="center"/>
        </w:trPr>
        <w:tc>
          <w:tcPr>
            <w:tcW w:w="2160" w:type="dxa"/>
            <w:tcMar>
              <w:top w:w="29" w:type="dxa"/>
              <w:left w:w="115" w:type="dxa"/>
              <w:bottom w:w="29" w:type="dxa"/>
              <w:right w:w="115" w:type="dxa"/>
            </w:tcMar>
          </w:tcPr>
          <w:p w14:paraId="26FA1252" w14:textId="2C05DF2A" w:rsidR="00337B82" w:rsidRPr="004E1D5F" w:rsidRDefault="00337B82" w:rsidP="00AF6076">
            <w:pPr>
              <w:pStyle w:val="ListParagraph"/>
              <w:numPr>
                <w:ilvl w:val="0"/>
                <w:numId w:val="30"/>
              </w:numPr>
              <w:spacing w:after="80"/>
              <w:ind w:left="240" w:hanging="240"/>
              <w:rPr>
                <w:rFonts w:ascii="Franklin Gothic Book" w:hAnsi="Franklin Gothic Book" w:cs="Arial"/>
                <w:sz w:val="18"/>
                <w:szCs w:val="18"/>
              </w:rPr>
            </w:pPr>
            <w:r w:rsidRPr="009A6085">
              <w:rPr>
                <w:rFonts w:ascii="Franklin Gothic Book" w:hAnsi="Franklin Gothic Book" w:cs="Arial"/>
                <w:sz w:val="18"/>
                <w:szCs w:val="18"/>
              </w:rPr>
              <w:t xml:space="preserve">CDC </w:t>
            </w:r>
            <w:r>
              <w:rPr>
                <w:rFonts w:ascii="Franklin Gothic Book" w:hAnsi="Franklin Gothic Book" w:cs="Arial"/>
                <w:sz w:val="18"/>
                <w:szCs w:val="18"/>
              </w:rPr>
              <w:t>n</w:t>
            </w:r>
            <w:r w:rsidRPr="009A6085">
              <w:rPr>
                <w:rFonts w:ascii="Franklin Gothic Book" w:hAnsi="Franklin Gothic Book" w:cs="Arial"/>
                <w:sz w:val="18"/>
                <w:szCs w:val="18"/>
              </w:rPr>
              <w:t xml:space="preserve">otification letter template to healthcare facility staff regarding a single </w:t>
            </w:r>
            <w:r w:rsidR="00455A5F">
              <w:rPr>
                <w:rFonts w:ascii="Franklin Gothic Book" w:hAnsi="Franklin Gothic Book" w:cs="Arial"/>
                <w:sz w:val="18"/>
                <w:szCs w:val="18"/>
              </w:rPr>
              <w:t>presumptive</w:t>
            </w:r>
            <w:r w:rsidRPr="009A6085">
              <w:rPr>
                <w:rFonts w:ascii="Franklin Gothic Book" w:hAnsi="Franklin Gothic Book" w:cs="Arial"/>
                <w:sz w:val="18"/>
                <w:szCs w:val="18"/>
              </w:rPr>
              <w:t xml:space="preserve"> healthcare-associated Legionnaires’ disease case</w:t>
            </w:r>
            <w:r>
              <w:rPr>
                <w:rFonts w:ascii="Franklin Gothic Book" w:hAnsi="Franklin Gothic Book" w:cs="Arial"/>
                <w:sz w:val="18"/>
                <w:szCs w:val="18"/>
              </w:rPr>
              <w:t xml:space="preserve"> - </w:t>
            </w:r>
            <w:r w:rsidRPr="009A6085">
              <w:rPr>
                <w:rFonts w:ascii="Franklin Gothic Book" w:hAnsi="Franklin Gothic Book" w:cs="Arial"/>
                <w:sz w:val="18"/>
                <w:szCs w:val="18"/>
              </w:rPr>
              <w:t>(Doc HC-</w:t>
            </w:r>
            <w:r w:rsidR="009C6600">
              <w:rPr>
                <w:rFonts w:ascii="Franklin Gothic Book" w:hAnsi="Franklin Gothic Book" w:cs="Arial"/>
                <w:sz w:val="18"/>
                <w:szCs w:val="18"/>
              </w:rPr>
              <w:t>3</w:t>
            </w:r>
            <w:r w:rsidRPr="009A6085">
              <w:rPr>
                <w:rFonts w:ascii="Franklin Gothic Book" w:hAnsi="Franklin Gothic Book" w:cs="Arial"/>
                <w:sz w:val="18"/>
                <w:szCs w:val="18"/>
              </w:rPr>
              <w:t xml:space="preserve"> in Module Appendix)</w:t>
            </w:r>
          </w:p>
          <w:p w14:paraId="629DA935" w14:textId="77777777" w:rsidR="00337B82" w:rsidRPr="004E1D5F" w:rsidRDefault="00337B82" w:rsidP="00AF6076">
            <w:pPr>
              <w:spacing w:after="80"/>
              <w:rPr>
                <w:rFonts w:ascii="Franklin Gothic Book" w:hAnsi="Franklin Gothic Book" w:cs="Arial"/>
                <w:sz w:val="18"/>
                <w:szCs w:val="18"/>
              </w:rPr>
            </w:pPr>
          </w:p>
          <w:p w14:paraId="557132CA" w14:textId="77777777" w:rsidR="00337B82" w:rsidRPr="004E1D5F" w:rsidRDefault="00337B82" w:rsidP="00AF6076">
            <w:pPr>
              <w:spacing w:after="80"/>
              <w:rPr>
                <w:rFonts w:ascii="Franklin Gothic Book" w:hAnsi="Franklin Gothic Book" w:cs="Arial"/>
                <w:sz w:val="18"/>
                <w:szCs w:val="18"/>
              </w:rPr>
            </w:pPr>
          </w:p>
          <w:p w14:paraId="72B655BB" w14:textId="77777777" w:rsidR="00337B82" w:rsidRPr="004E1D5F" w:rsidRDefault="00337B82" w:rsidP="00AF6076">
            <w:pPr>
              <w:spacing w:after="80"/>
              <w:rPr>
                <w:rFonts w:ascii="Franklin Gothic Book" w:hAnsi="Franklin Gothic Book" w:cs="Arial"/>
                <w:sz w:val="18"/>
                <w:szCs w:val="18"/>
              </w:rPr>
            </w:pPr>
          </w:p>
          <w:p w14:paraId="5803EBC8" w14:textId="77777777" w:rsidR="00337B82" w:rsidRPr="004E1D5F" w:rsidRDefault="00337B82" w:rsidP="00AF6076">
            <w:pPr>
              <w:spacing w:after="80"/>
              <w:rPr>
                <w:rFonts w:ascii="Franklin Gothic Book" w:hAnsi="Franklin Gothic Book" w:cs="Arial"/>
                <w:sz w:val="18"/>
                <w:szCs w:val="18"/>
              </w:rPr>
            </w:pPr>
          </w:p>
          <w:p w14:paraId="29793372" w14:textId="77777777" w:rsidR="00337B82" w:rsidRPr="004E1D5F" w:rsidRDefault="00337B82" w:rsidP="00AF6076">
            <w:pPr>
              <w:spacing w:after="80"/>
              <w:rPr>
                <w:rFonts w:ascii="Franklin Gothic Book" w:hAnsi="Franklin Gothic Book" w:cs="Arial"/>
                <w:sz w:val="18"/>
                <w:szCs w:val="18"/>
              </w:rPr>
            </w:pPr>
          </w:p>
          <w:p w14:paraId="29B76373" w14:textId="77777777" w:rsidR="00337B82" w:rsidRPr="004E1D5F" w:rsidRDefault="00337B82" w:rsidP="00AF6076">
            <w:pPr>
              <w:spacing w:after="80"/>
              <w:rPr>
                <w:rFonts w:ascii="Franklin Gothic Book" w:hAnsi="Franklin Gothic Book" w:cs="Arial"/>
                <w:sz w:val="18"/>
                <w:szCs w:val="18"/>
              </w:rPr>
            </w:pPr>
          </w:p>
          <w:p w14:paraId="7B6EEDBE" w14:textId="77777777" w:rsidR="00337B82" w:rsidRDefault="00337B82" w:rsidP="00AF6076">
            <w:pPr>
              <w:spacing w:after="80"/>
              <w:rPr>
                <w:rFonts w:ascii="Franklin Gothic Book" w:hAnsi="Franklin Gothic Book" w:cs="Arial"/>
                <w:sz w:val="18"/>
                <w:szCs w:val="18"/>
              </w:rPr>
            </w:pPr>
          </w:p>
          <w:p w14:paraId="69A3905A" w14:textId="77777777" w:rsidR="00337B82" w:rsidRDefault="00337B82" w:rsidP="00AF6076">
            <w:pPr>
              <w:spacing w:after="80"/>
              <w:rPr>
                <w:rFonts w:ascii="Franklin Gothic Book" w:hAnsi="Franklin Gothic Book" w:cs="Arial"/>
                <w:sz w:val="18"/>
                <w:szCs w:val="18"/>
              </w:rPr>
            </w:pPr>
          </w:p>
          <w:p w14:paraId="42E5B020" w14:textId="77777777" w:rsidR="00337B82" w:rsidRDefault="00337B82" w:rsidP="00AF6076">
            <w:pPr>
              <w:spacing w:after="80"/>
              <w:rPr>
                <w:rFonts w:ascii="Franklin Gothic Book" w:hAnsi="Franklin Gothic Book" w:cs="Arial"/>
                <w:sz w:val="18"/>
                <w:szCs w:val="18"/>
              </w:rPr>
            </w:pPr>
          </w:p>
          <w:p w14:paraId="00A296E4" w14:textId="77777777" w:rsidR="00337B82" w:rsidRDefault="00337B82" w:rsidP="00AF6076">
            <w:pPr>
              <w:spacing w:after="80"/>
              <w:rPr>
                <w:rFonts w:ascii="Franklin Gothic Book" w:hAnsi="Franklin Gothic Book" w:cs="Arial"/>
                <w:sz w:val="18"/>
                <w:szCs w:val="18"/>
              </w:rPr>
            </w:pPr>
          </w:p>
          <w:p w14:paraId="78836571" w14:textId="1F4640C1" w:rsidR="00337B82" w:rsidRDefault="00337B82" w:rsidP="00AF6076">
            <w:pPr>
              <w:spacing w:after="80"/>
              <w:rPr>
                <w:rFonts w:ascii="Franklin Gothic Book" w:hAnsi="Franklin Gothic Book" w:cs="Arial"/>
                <w:sz w:val="18"/>
                <w:szCs w:val="18"/>
              </w:rPr>
            </w:pPr>
          </w:p>
          <w:p w14:paraId="652EDE03" w14:textId="77777777" w:rsidR="00512C76" w:rsidRDefault="00512C76" w:rsidP="00AF6076">
            <w:pPr>
              <w:spacing w:after="80"/>
              <w:rPr>
                <w:rFonts w:ascii="Franklin Gothic Book" w:hAnsi="Franklin Gothic Book" w:cs="Arial"/>
                <w:sz w:val="18"/>
                <w:szCs w:val="18"/>
              </w:rPr>
            </w:pPr>
          </w:p>
          <w:p w14:paraId="63D79E3B" w14:textId="77777777" w:rsidR="00337B82" w:rsidRPr="004E1D5F" w:rsidRDefault="00337B82" w:rsidP="00AF6076">
            <w:pPr>
              <w:rPr>
                <w:rFonts w:ascii="Franklin Gothic Book" w:hAnsi="Franklin Gothic Book" w:cs="Arial"/>
                <w:sz w:val="18"/>
                <w:szCs w:val="18"/>
              </w:rPr>
            </w:pPr>
            <w:r w:rsidRPr="004E1D5F">
              <w:rPr>
                <w:rFonts w:ascii="Franklin Gothic Book" w:hAnsi="Franklin Gothic Book" w:cs="Arial"/>
                <w:i/>
                <w:iCs/>
                <w:sz w:val="18"/>
                <w:szCs w:val="18"/>
              </w:rPr>
              <w:t>Note:</w:t>
            </w:r>
            <w:r w:rsidRPr="004E1D5F">
              <w:rPr>
                <w:rFonts w:ascii="Franklin Gothic Book" w:hAnsi="Franklin Gothic Book" w:cs="Arial"/>
                <w:sz w:val="18"/>
                <w:szCs w:val="18"/>
              </w:rPr>
              <w:t xml:space="preserve"> Key messaging elements adapted from templates and samples.</w:t>
            </w:r>
          </w:p>
          <w:p w14:paraId="61DE1E50" w14:textId="77777777" w:rsidR="00337B82" w:rsidRPr="004E1D5F" w:rsidRDefault="00337B82" w:rsidP="00AF6076">
            <w:pPr>
              <w:spacing w:after="80"/>
              <w:rPr>
                <w:rFonts w:ascii="Franklin Gothic Book" w:hAnsi="Franklin Gothic Book" w:cs="Arial"/>
                <w:sz w:val="18"/>
                <w:szCs w:val="18"/>
              </w:rPr>
            </w:pPr>
          </w:p>
        </w:tc>
        <w:tc>
          <w:tcPr>
            <w:tcW w:w="8100" w:type="dxa"/>
            <w:vMerge/>
            <w:tcMar>
              <w:top w:w="29" w:type="dxa"/>
              <w:left w:w="115" w:type="dxa"/>
              <w:bottom w:w="29" w:type="dxa"/>
              <w:right w:w="115" w:type="dxa"/>
            </w:tcMar>
          </w:tcPr>
          <w:p w14:paraId="213DDDF2" w14:textId="77777777" w:rsidR="00337B82" w:rsidRPr="004E1D5F" w:rsidRDefault="00337B82" w:rsidP="00AF6076">
            <w:pPr>
              <w:spacing w:before="40" w:after="40"/>
              <w:rPr>
                <w:rFonts w:ascii="Franklin Gothic Book" w:hAnsi="Franklin Gothic Book" w:cs="Arial"/>
                <w:i/>
                <w:iCs/>
                <w:sz w:val="18"/>
                <w:szCs w:val="18"/>
              </w:rPr>
            </w:pPr>
          </w:p>
        </w:tc>
      </w:tr>
    </w:tbl>
    <w:p w14:paraId="732E162F" w14:textId="06FB1939" w:rsidR="00A245C1" w:rsidRDefault="00337B82">
      <w:pPr>
        <w:rPr>
          <w:rFonts w:asciiTheme="majorHAnsi" w:hAnsiTheme="majorHAnsi" w:cstheme="majorHAnsi"/>
        </w:rPr>
      </w:pPr>
      <w:r>
        <w:rPr>
          <w:rFonts w:asciiTheme="majorHAnsi" w:hAnsiTheme="majorHAnsi" w:cstheme="majorHAnsi"/>
        </w:rPr>
        <w:br w:type="page"/>
      </w:r>
    </w:p>
    <w:p w14:paraId="6A034A44" w14:textId="77777777" w:rsidR="000E55BE" w:rsidRDefault="000E55BE">
      <w:pPr>
        <w:rPr>
          <w:rFonts w:asciiTheme="majorHAnsi" w:hAnsiTheme="majorHAnsi" w:cstheme="majorHAnsi"/>
        </w:rPr>
      </w:pPr>
    </w:p>
    <w:tbl>
      <w:tblPr>
        <w:tblStyle w:val="TableGrid4"/>
        <w:tblW w:w="9958" w:type="dxa"/>
        <w:jc w:val="center"/>
        <w:tblBorders>
          <w:top w:val="single" w:sz="6" w:space="0" w:color="538135" w:themeColor="accent6" w:themeShade="BF"/>
          <w:left w:val="single" w:sz="6" w:space="0" w:color="538135" w:themeColor="accent6" w:themeShade="BF"/>
          <w:bottom w:val="single" w:sz="6" w:space="0" w:color="538135" w:themeColor="accent6" w:themeShade="BF"/>
          <w:right w:val="single" w:sz="6" w:space="0" w:color="538135" w:themeColor="accent6" w:themeShade="BF"/>
          <w:insideH w:val="single" w:sz="6" w:space="0" w:color="538135" w:themeColor="accent6" w:themeShade="BF"/>
          <w:insideV w:val="single" w:sz="6" w:space="0" w:color="538135" w:themeColor="accent6" w:themeShade="BF"/>
        </w:tblBorders>
        <w:tblLayout w:type="fixed"/>
        <w:tblLook w:val="04A0" w:firstRow="1" w:lastRow="0" w:firstColumn="1" w:lastColumn="0" w:noHBand="0" w:noVBand="1"/>
      </w:tblPr>
      <w:tblGrid>
        <w:gridCol w:w="2160"/>
        <w:gridCol w:w="7798"/>
      </w:tblGrid>
      <w:tr w:rsidR="00185FA8" w:rsidRPr="00185FA8" w14:paraId="068A3458" w14:textId="77777777" w:rsidTr="00AF6076">
        <w:trPr>
          <w:trHeight w:val="316"/>
          <w:jc w:val="center"/>
        </w:trPr>
        <w:tc>
          <w:tcPr>
            <w:tcW w:w="9958" w:type="dxa"/>
            <w:gridSpan w:val="2"/>
            <w:shd w:val="clear" w:color="auto" w:fill="C5E0B3" w:themeFill="accent6" w:themeFillTint="66"/>
            <w:tcMar>
              <w:top w:w="29" w:type="dxa"/>
              <w:left w:w="115" w:type="dxa"/>
              <w:bottom w:w="29" w:type="dxa"/>
              <w:right w:w="115" w:type="dxa"/>
            </w:tcMar>
            <w:vAlign w:val="center"/>
          </w:tcPr>
          <w:p w14:paraId="50812C38" w14:textId="6DA4C32B" w:rsidR="00185FA8" w:rsidRPr="00185FA8" w:rsidRDefault="00185FA8" w:rsidP="00185FA8">
            <w:pPr>
              <w:jc w:val="center"/>
              <w:rPr>
                <w:rFonts w:ascii="Franklin Gothic Medium" w:hAnsi="Franklin Gothic Medium" w:cs="Arial"/>
                <w:sz w:val="20"/>
                <w:szCs w:val="20"/>
              </w:rPr>
            </w:pPr>
            <w:r w:rsidRPr="00185FA8">
              <w:rPr>
                <w:rFonts w:ascii="Franklin Gothic Medium" w:hAnsi="Franklin Gothic Medium" w:cs="Arial"/>
                <w:sz w:val="20"/>
                <w:szCs w:val="20"/>
              </w:rPr>
              <w:t xml:space="preserve">PERSONS – </w:t>
            </w:r>
            <w:r>
              <w:rPr>
                <w:rFonts w:ascii="Franklin Gothic Medium" w:hAnsi="Franklin Gothic Medium" w:cs="Arial"/>
                <w:sz w:val="20"/>
                <w:szCs w:val="20"/>
              </w:rPr>
              <w:t>HEALTHCARE FACILITIES</w:t>
            </w:r>
          </w:p>
        </w:tc>
      </w:tr>
      <w:tr w:rsidR="00185FA8" w:rsidRPr="00185FA8" w14:paraId="1BD1A6C8" w14:textId="77777777" w:rsidTr="00AF6076">
        <w:trPr>
          <w:trHeight w:val="288"/>
          <w:jc w:val="center"/>
        </w:trPr>
        <w:tc>
          <w:tcPr>
            <w:tcW w:w="2160" w:type="dxa"/>
            <w:shd w:val="clear" w:color="auto" w:fill="C5E0B3" w:themeFill="accent6" w:themeFillTint="66"/>
            <w:tcMar>
              <w:top w:w="29" w:type="dxa"/>
              <w:left w:w="115" w:type="dxa"/>
              <w:bottom w:w="29" w:type="dxa"/>
              <w:right w:w="115" w:type="dxa"/>
            </w:tcMar>
            <w:vAlign w:val="center"/>
          </w:tcPr>
          <w:p w14:paraId="7F06B8D4" w14:textId="7EA316D0" w:rsidR="00185FA8" w:rsidRPr="00185FA8" w:rsidRDefault="00817731" w:rsidP="00185FA8">
            <w:pPr>
              <w:rPr>
                <w:rFonts w:ascii="Franklin Gothic Medium" w:hAnsi="Franklin Gothic Medium" w:cs="Arial"/>
                <w:sz w:val="18"/>
                <w:szCs w:val="18"/>
              </w:rPr>
            </w:pPr>
            <w:r w:rsidRPr="004E1D5F">
              <w:rPr>
                <w:rFonts w:ascii="Franklin Gothic Medium" w:hAnsi="Franklin Gothic Medium" w:cs="Arial"/>
                <w:sz w:val="20"/>
                <w:szCs w:val="20"/>
              </w:rPr>
              <w:t>Messaging Purpose</w:t>
            </w:r>
          </w:p>
        </w:tc>
        <w:tc>
          <w:tcPr>
            <w:tcW w:w="7798" w:type="dxa"/>
            <w:shd w:val="clear" w:color="auto" w:fill="C5E0B3" w:themeFill="accent6" w:themeFillTint="66"/>
            <w:tcMar>
              <w:top w:w="29" w:type="dxa"/>
              <w:left w:w="115" w:type="dxa"/>
              <w:bottom w:w="29" w:type="dxa"/>
              <w:right w:w="115" w:type="dxa"/>
            </w:tcMar>
            <w:vAlign w:val="center"/>
          </w:tcPr>
          <w:p w14:paraId="3FEDAB4E" w14:textId="77777777" w:rsidR="00185FA8" w:rsidRPr="00185FA8" w:rsidRDefault="00185FA8" w:rsidP="00185FA8">
            <w:pPr>
              <w:rPr>
                <w:rFonts w:ascii="Franklin Gothic Medium" w:hAnsi="Franklin Gothic Medium" w:cs="Arial"/>
                <w:i/>
                <w:iCs/>
                <w:sz w:val="18"/>
                <w:szCs w:val="18"/>
              </w:rPr>
            </w:pPr>
            <w:r w:rsidRPr="00185FA8">
              <w:rPr>
                <w:rFonts w:ascii="Franklin Gothic Medium" w:hAnsi="Franklin Gothic Medium" w:cs="Arial"/>
                <w:sz w:val="20"/>
                <w:szCs w:val="20"/>
              </w:rPr>
              <w:t>Messaging Elements</w:t>
            </w:r>
          </w:p>
        </w:tc>
      </w:tr>
      <w:tr w:rsidR="00185FA8" w:rsidRPr="00185FA8" w14:paraId="4600A019" w14:textId="77777777" w:rsidTr="00AF6076">
        <w:trPr>
          <w:trHeight w:val="4249"/>
          <w:jc w:val="center"/>
        </w:trPr>
        <w:tc>
          <w:tcPr>
            <w:tcW w:w="2160" w:type="dxa"/>
            <w:shd w:val="clear" w:color="auto" w:fill="E2EFD9" w:themeFill="accent6" w:themeFillTint="33"/>
            <w:tcMar>
              <w:top w:w="29" w:type="dxa"/>
              <w:left w:w="115" w:type="dxa"/>
              <w:bottom w:w="29" w:type="dxa"/>
              <w:right w:w="115" w:type="dxa"/>
            </w:tcMar>
            <w:vAlign w:val="center"/>
          </w:tcPr>
          <w:p w14:paraId="6D795371" w14:textId="3308B550" w:rsidR="00F3024C" w:rsidRPr="00F3024C" w:rsidRDefault="00005811" w:rsidP="00F3024C">
            <w:pPr>
              <w:rPr>
                <w:rFonts w:ascii="Franklin Gothic Medium" w:hAnsi="Franklin Gothic Medium" w:cs="Arial"/>
                <w:sz w:val="20"/>
                <w:szCs w:val="20"/>
              </w:rPr>
            </w:pPr>
            <w:r>
              <w:rPr>
                <w:rFonts w:ascii="Franklin Gothic Medium" w:hAnsi="Franklin Gothic Medium" w:cs="Arial"/>
                <w:sz w:val="20"/>
                <w:szCs w:val="20"/>
              </w:rPr>
              <w:t>Healthcare facility n</w:t>
            </w:r>
            <w:r w:rsidR="00F3024C" w:rsidRPr="00F3024C">
              <w:rPr>
                <w:rFonts w:ascii="Franklin Gothic Medium" w:hAnsi="Franklin Gothic Medium" w:cs="Arial"/>
                <w:sz w:val="20"/>
                <w:szCs w:val="20"/>
              </w:rPr>
              <w:t>otice</w:t>
            </w:r>
            <w:r w:rsidR="00E56D99">
              <w:rPr>
                <w:rFonts w:ascii="Franklin Gothic Medium" w:hAnsi="Franklin Gothic Medium" w:cs="Arial"/>
                <w:sz w:val="20"/>
                <w:szCs w:val="20"/>
              </w:rPr>
              <w:t>/letter</w:t>
            </w:r>
            <w:r w:rsidR="00F3024C" w:rsidRPr="00F3024C">
              <w:rPr>
                <w:rFonts w:ascii="Franklin Gothic Medium" w:hAnsi="Franklin Gothic Medium" w:cs="Arial"/>
                <w:sz w:val="20"/>
                <w:szCs w:val="20"/>
              </w:rPr>
              <w:t xml:space="preserve"> to discharged patient re: recent LD case at </w:t>
            </w:r>
            <w:r>
              <w:rPr>
                <w:rFonts w:ascii="Franklin Gothic Medium" w:hAnsi="Franklin Gothic Medium" w:cs="Arial"/>
                <w:sz w:val="20"/>
                <w:szCs w:val="20"/>
              </w:rPr>
              <w:t>the</w:t>
            </w:r>
            <w:r w:rsidR="00F3024C">
              <w:rPr>
                <w:rFonts w:ascii="Franklin Gothic Medium" w:hAnsi="Franklin Gothic Medium" w:cs="Arial"/>
                <w:sz w:val="20"/>
                <w:szCs w:val="20"/>
              </w:rPr>
              <w:t xml:space="preserve"> </w:t>
            </w:r>
            <w:r w:rsidR="00F3024C" w:rsidRPr="00F3024C">
              <w:rPr>
                <w:rFonts w:ascii="Franklin Gothic Medium" w:hAnsi="Franklin Gothic Medium" w:cs="Arial"/>
                <w:sz w:val="20"/>
                <w:szCs w:val="20"/>
              </w:rPr>
              <w:t>facility</w:t>
            </w:r>
          </w:p>
          <w:p w14:paraId="54F7F928" w14:textId="27C28BC9" w:rsidR="00185FA8" w:rsidRPr="00185FA8" w:rsidRDefault="00185FA8" w:rsidP="00185FA8">
            <w:pPr>
              <w:spacing w:after="120"/>
              <w:rPr>
                <w:rFonts w:ascii="Franklin Gothic Medium" w:hAnsi="Franklin Gothic Medium" w:cs="Arial"/>
                <w:sz w:val="20"/>
                <w:szCs w:val="20"/>
              </w:rPr>
            </w:pPr>
          </w:p>
        </w:tc>
        <w:tc>
          <w:tcPr>
            <w:tcW w:w="7798" w:type="dxa"/>
            <w:vMerge w:val="restart"/>
            <w:tcMar>
              <w:top w:w="29" w:type="dxa"/>
              <w:left w:w="115" w:type="dxa"/>
              <w:bottom w:w="29" w:type="dxa"/>
              <w:right w:w="115" w:type="dxa"/>
            </w:tcMar>
          </w:tcPr>
          <w:p w14:paraId="3B3C053B" w14:textId="77777777" w:rsidR="005441E7" w:rsidRPr="005441E7" w:rsidRDefault="005441E7" w:rsidP="005441E7">
            <w:pPr>
              <w:widowControl w:val="0"/>
              <w:spacing w:after="40"/>
              <w:rPr>
                <w:rFonts w:ascii="Franklin Gothic Book" w:hAnsi="Franklin Gothic Book" w:cs="Arial"/>
                <w:i/>
                <w:iCs/>
                <w:sz w:val="18"/>
                <w:szCs w:val="18"/>
              </w:rPr>
            </w:pPr>
            <w:r w:rsidRPr="005441E7">
              <w:rPr>
                <w:rFonts w:ascii="Franklin Gothic Book" w:hAnsi="Franklin Gothic Book" w:cs="Arial"/>
                <w:i/>
                <w:iCs/>
                <w:sz w:val="18"/>
                <w:szCs w:val="18"/>
              </w:rPr>
              <w:t>Purpose of communication:</w:t>
            </w:r>
          </w:p>
          <w:p w14:paraId="08A188B8" w14:textId="22C0E644" w:rsidR="005441E7" w:rsidRPr="005441E7" w:rsidRDefault="005441E7" w:rsidP="005441E7">
            <w:pPr>
              <w:widowControl w:val="0"/>
              <w:numPr>
                <w:ilvl w:val="0"/>
                <w:numId w:val="30"/>
              </w:numPr>
              <w:spacing w:after="40"/>
              <w:rPr>
                <w:rFonts w:ascii="Franklin Gothic Book" w:hAnsi="Franklin Gothic Book" w:cs="Arial"/>
                <w:sz w:val="18"/>
                <w:szCs w:val="18"/>
              </w:rPr>
            </w:pPr>
            <w:r w:rsidRPr="005441E7">
              <w:rPr>
                <w:rFonts w:ascii="Franklin Gothic Book" w:hAnsi="Franklin Gothic Book" w:cs="Arial"/>
                <w:sz w:val="18"/>
                <w:szCs w:val="18"/>
              </w:rPr>
              <w:t>We are writing to inform you that a patient was recently diagnosed with Legionnaires' disease (LD) after being [hospitalized/other] for several days at [</w:t>
            </w:r>
            <w:r w:rsidR="000E55BE">
              <w:rPr>
                <w:rFonts w:ascii="Franklin Gothic Book" w:hAnsi="Franklin Gothic Book" w:cs="Arial"/>
                <w:sz w:val="18"/>
                <w:szCs w:val="18"/>
              </w:rPr>
              <w:t xml:space="preserve">this healthcare </w:t>
            </w:r>
            <w:r w:rsidRPr="005441E7">
              <w:rPr>
                <w:rFonts w:ascii="Franklin Gothic Book" w:hAnsi="Franklin Gothic Book" w:cs="Arial"/>
                <w:sz w:val="18"/>
                <w:szCs w:val="18"/>
              </w:rPr>
              <w:t>facility</w:t>
            </w:r>
            <w:r w:rsidR="000E55BE">
              <w:rPr>
                <w:rFonts w:ascii="Franklin Gothic Book" w:hAnsi="Franklin Gothic Book" w:cs="Arial"/>
                <w:sz w:val="18"/>
                <w:szCs w:val="18"/>
              </w:rPr>
              <w:t>’s</w:t>
            </w:r>
            <w:r w:rsidRPr="005441E7">
              <w:rPr>
                <w:rFonts w:ascii="Franklin Gothic Book" w:hAnsi="Franklin Gothic Book" w:cs="Arial"/>
                <w:sz w:val="18"/>
                <w:szCs w:val="18"/>
              </w:rPr>
              <w:t xml:space="preserve"> name].</w:t>
            </w:r>
          </w:p>
          <w:p w14:paraId="3806BDFB" w14:textId="77777777" w:rsidR="005441E7" w:rsidRPr="005441E7" w:rsidRDefault="005441E7" w:rsidP="005441E7">
            <w:pPr>
              <w:numPr>
                <w:ilvl w:val="0"/>
                <w:numId w:val="30"/>
              </w:numPr>
              <w:spacing w:after="40"/>
              <w:rPr>
                <w:rFonts w:ascii="Franklin Gothic Book" w:hAnsi="Franklin Gothic Book" w:cs="Arial"/>
                <w:sz w:val="18"/>
                <w:szCs w:val="18"/>
              </w:rPr>
            </w:pPr>
            <w:r w:rsidRPr="005441E7">
              <w:rPr>
                <w:rFonts w:ascii="Franklin Gothic Book" w:hAnsi="Franklin Gothic Book" w:cs="Arial"/>
                <w:sz w:val="18"/>
                <w:szCs w:val="18"/>
              </w:rPr>
              <w:t xml:space="preserve">LD is a serious form of pneumonia that is spread from aerosolized water (water droplets) that can contain </w:t>
            </w:r>
            <w:r w:rsidRPr="005441E7">
              <w:rPr>
                <w:rFonts w:ascii="Franklin Gothic Book" w:hAnsi="Franklin Gothic Book" w:cs="Arial"/>
                <w:i/>
                <w:iCs/>
                <w:sz w:val="18"/>
                <w:szCs w:val="18"/>
              </w:rPr>
              <w:t>Legionella</w:t>
            </w:r>
            <w:r w:rsidRPr="005441E7">
              <w:rPr>
                <w:rFonts w:ascii="Franklin Gothic Book" w:hAnsi="Franklin Gothic Book" w:cs="Arial"/>
                <w:sz w:val="18"/>
                <w:szCs w:val="18"/>
              </w:rPr>
              <w:t xml:space="preserve"> bacteria.</w:t>
            </w:r>
          </w:p>
          <w:p w14:paraId="75B3166E" w14:textId="77777777" w:rsidR="005441E7" w:rsidRPr="005441E7" w:rsidRDefault="005441E7" w:rsidP="005441E7">
            <w:pPr>
              <w:widowControl w:val="0"/>
              <w:numPr>
                <w:ilvl w:val="0"/>
                <w:numId w:val="30"/>
              </w:numPr>
              <w:spacing w:after="120"/>
              <w:rPr>
                <w:rFonts w:ascii="Franklin Gothic Book" w:hAnsi="Franklin Gothic Book" w:cs="Arial"/>
                <w:sz w:val="18"/>
                <w:szCs w:val="18"/>
              </w:rPr>
            </w:pPr>
            <w:r w:rsidRPr="005441E7">
              <w:rPr>
                <w:rFonts w:ascii="Franklin Gothic Book" w:hAnsi="Franklin Gothic Book" w:cs="Arial"/>
                <w:sz w:val="18"/>
                <w:szCs w:val="18"/>
              </w:rPr>
              <w:t>We are working with the [state and/or local health agency], in conjunction with the CDC.</w:t>
            </w:r>
          </w:p>
          <w:p w14:paraId="5D622DBA" w14:textId="795F3216" w:rsidR="005441E7" w:rsidRPr="005441E7" w:rsidRDefault="005441E7" w:rsidP="005441E7">
            <w:pPr>
              <w:widowControl w:val="0"/>
              <w:spacing w:after="40"/>
              <w:rPr>
                <w:rFonts w:ascii="Franklin Gothic Book" w:hAnsi="Franklin Gothic Book" w:cs="Arial"/>
                <w:i/>
                <w:iCs/>
                <w:sz w:val="18"/>
                <w:szCs w:val="18"/>
              </w:rPr>
            </w:pPr>
            <w:r w:rsidRPr="005441E7">
              <w:rPr>
                <w:rFonts w:ascii="Franklin Gothic Book" w:hAnsi="Franklin Gothic Book" w:cs="Arial"/>
                <w:i/>
                <w:iCs/>
                <w:sz w:val="18"/>
                <w:szCs w:val="18"/>
              </w:rPr>
              <w:t xml:space="preserve">Sources of Legionella </w:t>
            </w:r>
            <w:r w:rsidR="00421850">
              <w:rPr>
                <w:rFonts w:ascii="Franklin Gothic Book" w:hAnsi="Franklin Gothic Book" w:cs="Arial"/>
                <w:i/>
                <w:iCs/>
                <w:sz w:val="18"/>
                <w:szCs w:val="18"/>
              </w:rPr>
              <w:t>e</w:t>
            </w:r>
            <w:r w:rsidRPr="005441E7">
              <w:rPr>
                <w:rFonts w:ascii="Franklin Gothic Book" w:hAnsi="Franklin Gothic Book" w:cs="Arial"/>
                <w:i/>
                <w:iCs/>
                <w:sz w:val="18"/>
                <w:szCs w:val="18"/>
              </w:rPr>
              <w:t>xposure:</w:t>
            </w:r>
          </w:p>
          <w:p w14:paraId="1A813195" w14:textId="77777777" w:rsidR="005441E7" w:rsidRPr="005441E7" w:rsidRDefault="005441E7" w:rsidP="005441E7">
            <w:pPr>
              <w:widowControl w:val="0"/>
              <w:numPr>
                <w:ilvl w:val="0"/>
                <w:numId w:val="30"/>
              </w:numPr>
              <w:spacing w:after="40"/>
              <w:rPr>
                <w:rFonts w:ascii="Franklin Gothic Book" w:hAnsi="Franklin Gothic Book" w:cs="Arial"/>
                <w:sz w:val="18"/>
                <w:szCs w:val="18"/>
              </w:rPr>
            </w:pPr>
            <w:r w:rsidRPr="005441E7">
              <w:rPr>
                <w:rFonts w:ascii="Franklin Gothic Book" w:hAnsi="Franklin Gothic Book" w:cs="Arial"/>
                <w:i/>
                <w:iCs/>
                <w:sz w:val="18"/>
                <w:szCs w:val="18"/>
              </w:rPr>
              <w:t>Legionella</w:t>
            </w:r>
            <w:r w:rsidRPr="005441E7">
              <w:rPr>
                <w:rFonts w:ascii="Franklin Gothic Book" w:hAnsi="Franklin Gothic Book" w:cs="Arial"/>
                <w:sz w:val="18"/>
                <w:szCs w:val="18"/>
              </w:rPr>
              <w:t xml:space="preserve"> bacteria can be found in both natural and man-made water sources.</w:t>
            </w:r>
          </w:p>
          <w:p w14:paraId="6957E204" w14:textId="77777777" w:rsidR="005441E7" w:rsidRPr="005441E7" w:rsidRDefault="005441E7" w:rsidP="005441E7">
            <w:pPr>
              <w:widowControl w:val="0"/>
              <w:numPr>
                <w:ilvl w:val="0"/>
                <w:numId w:val="30"/>
              </w:numPr>
              <w:spacing w:after="40"/>
              <w:rPr>
                <w:rFonts w:ascii="Franklin Gothic Book" w:hAnsi="Franklin Gothic Book" w:cs="Arial"/>
                <w:sz w:val="18"/>
                <w:szCs w:val="18"/>
              </w:rPr>
            </w:pPr>
            <w:r w:rsidRPr="005441E7">
              <w:rPr>
                <w:rFonts w:ascii="Franklin Gothic Book" w:hAnsi="Franklin Gothic Book" w:cs="Arial"/>
                <w:i/>
                <w:iCs/>
                <w:sz w:val="18"/>
                <w:szCs w:val="18"/>
              </w:rPr>
              <w:t>Legionella</w:t>
            </w:r>
            <w:r w:rsidRPr="005441E7">
              <w:rPr>
                <w:rFonts w:ascii="Franklin Gothic Book" w:hAnsi="Franklin Gothic Book" w:cs="Arial"/>
                <w:sz w:val="18"/>
                <w:szCs w:val="18"/>
              </w:rPr>
              <w:t xml:space="preserve"> grow well in warm water and can multiply in large or complex water systems, like those found in [hospitals, long-term care, clinics] like this facility.</w:t>
            </w:r>
          </w:p>
          <w:p w14:paraId="6B8698D4" w14:textId="77777777" w:rsidR="005441E7" w:rsidRPr="005441E7" w:rsidRDefault="005441E7" w:rsidP="005441E7">
            <w:pPr>
              <w:numPr>
                <w:ilvl w:val="0"/>
                <w:numId w:val="30"/>
              </w:numPr>
              <w:spacing w:after="40"/>
              <w:rPr>
                <w:rFonts w:ascii="Franklin Gothic Book" w:hAnsi="Franklin Gothic Book" w:cs="Arial"/>
                <w:sz w:val="18"/>
                <w:szCs w:val="18"/>
              </w:rPr>
            </w:pPr>
            <w:r w:rsidRPr="005441E7">
              <w:rPr>
                <w:rFonts w:ascii="Franklin Gothic Book" w:hAnsi="Franklin Gothic Book" w:cs="Arial"/>
                <w:sz w:val="18"/>
                <w:szCs w:val="18"/>
              </w:rPr>
              <w:t xml:space="preserve">Sources of infection can include water used for showering, washing hands, or in medical equipment that use water. </w:t>
            </w:r>
          </w:p>
          <w:p w14:paraId="25A1F401" w14:textId="5DD75E38" w:rsidR="005441E7" w:rsidRPr="005441E7" w:rsidRDefault="005441E7" w:rsidP="005441E7">
            <w:pPr>
              <w:widowControl w:val="0"/>
              <w:numPr>
                <w:ilvl w:val="0"/>
                <w:numId w:val="30"/>
              </w:numPr>
              <w:spacing w:after="40"/>
              <w:rPr>
                <w:rFonts w:ascii="Franklin Gothic Book" w:hAnsi="Franklin Gothic Book" w:cs="Arial"/>
                <w:sz w:val="18"/>
                <w:szCs w:val="18"/>
              </w:rPr>
            </w:pPr>
            <w:r w:rsidRPr="005441E7">
              <w:rPr>
                <w:rFonts w:ascii="Franklin Gothic Book" w:hAnsi="Franklin Gothic Book" w:cs="Arial"/>
                <w:sz w:val="18"/>
                <w:szCs w:val="18"/>
              </w:rPr>
              <w:t>People can become sick when they breathe in mist from a water source contain</w:t>
            </w:r>
            <w:r w:rsidR="008E3589">
              <w:rPr>
                <w:rFonts w:ascii="Franklin Gothic Book" w:hAnsi="Franklin Gothic Book" w:cs="Arial"/>
                <w:sz w:val="18"/>
                <w:szCs w:val="18"/>
              </w:rPr>
              <w:t>ing</w:t>
            </w:r>
            <w:r w:rsidRPr="005441E7">
              <w:rPr>
                <w:rFonts w:ascii="Franklin Gothic Book" w:hAnsi="Franklin Gothic Book" w:cs="Arial"/>
                <w:sz w:val="18"/>
                <w:szCs w:val="18"/>
              </w:rPr>
              <w:t xml:space="preserve"> </w:t>
            </w:r>
            <w:r w:rsidRPr="005441E7">
              <w:rPr>
                <w:rFonts w:ascii="Franklin Gothic Book" w:hAnsi="Franklin Gothic Book" w:cs="Arial"/>
                <w:i/>
                <w:iCs/>
                <w:sz w:val="18"/>
                <w:szCs w:val="18"/>
              </w:rPr>
              <w:t>Legionella</w:t>
            </w:r>
            <w:r w:rsidRPr="005441E7">
              <w:rPr>
                <w:rFonts w:ascii="Franklin Gothic Book" w:hAnsi="Franklin Gothic Book" w:cs="Arial"/>
                <w:sz w:val="18"/>
                <w:szCs w:val="18"/>
              </w:rPr>
              <w:t xml:space="preserve">. </w:t>
            </w:r>
          </w:p>
          <w:p w14:paraId="511A8EEC" w14:textId="77777777" w:rsidR="005441E7" w:rsidRPr="005441E7" w:rsidRDefault="005441E7" w:rsidP="005441E7">
            <w:pPr>
              <w:widowControl w:val="0"/>
              <w:numPr>
                <w:ilvl w:val="0"/>
                <w:numId w:val="30"/>
              </w:numPr>
              <w:spacing w:after="120"/>
              <w:rPr>
                <w:rFonts w:ascii="Franklin Gothic Book" w:hAnsi="Franklin Gothic Book" w:cs="Arial"/>
                <w:sz w:val="18"/>
                <w:szCs w:val="18"/>
              </w:rPr>
            </w:pPr>
            <w:r w:rsidRPr="005441E7">
              <w:rPr>
                <w:rFonts w:ascii="Franklin Gothic Book" w:hAnsi="Franklin Gothic Book" w:cs="Arial"/>
                <w:sz w:val="18"/>
                <w:szCs w:val="18"/>
              </w:rPr>
              <w:t>LD cannot normally be spread from person to person.</w:t>
            </w:r>
          </w:p>
          <w:p w14:paraId="5FA864C1" w14:textId="39E530E2" w:rsidR="005441E7" w:rsidRPr="005441E7" w:rsidRDefault="005441E7" w:rsidP="005441E7">
            <w:pPr>
              <w:widowControl w:val="0"/>
              <w:spacing w:after="40"/>
              <w:rPr>
                <w:rFonts w:ascii="Franklin Gothic Book" w:hAnsi="Franklin Gothic Book" w:cs="Arial"/>
                <w:i/>
                <w:iCs/>
                <w:sz w:val="18"/>
                <w:szCs w:val="18"/>
              </w:rPr>
            </w:pPr>
            <w:r w:rsidRPr="005441E7">
              <w:rPr>
                <w:rFonts w:ascii="Franklin Gothic Book" w:hAnsi="Franklin Gothic Book" w:cs="Arial"/>
                <w:i/>
                <w:iCs/>
                <w:sz w:val="18"/>
                <w:szCs w:val="18"/>
              </w:rPr>
              <w:t xml:space="preserve">Persons at </w:t>
            </w:r>
            <w:r w:rsidR="00421850">
              <w:rPr>
                <w:rFonts w:ascii="Franklin Gothic Book" w:hAnsi="Franklin Gothic Book" w:cs="Arial"/>
                <w:i/>
                <w:iCs/>
                <w:sz w:val="18"/>
                <w:szCs w:val="18"/>
              </w:rPr>
              <w:t>r</w:t>
            </w:r>
            <w:r w:rsidRPr="005441E7">
              <w:rPr>
                <w:rFonts w:ascii="Franklin Gothic Book" w:hAnsi="Franklin Gothic Book" w:cs="Arial"/>
                <w:i/>
                <w:iCs/>
                <w:sz w:val="18"/>
                <w:szCs w:val="18"/>
              </w:rPr>
              <w:t>isk:</w:t>
            </w:r>
          </w:p>
          <w:p w14:paraId="5A2E1708" w14:textId="77777777" w:rsidR="005441E7" w:rsidRPr="005441E7" w:rsidRDefault="005441E7" w:rsidP="005441E7">
            <w:pPr>
              <w:widowControl w:val="0"/>
              <w:numPr>
                <w:ilvl w:val="0"/>
                <w:numId w:val="30"/>
              </w:numPr>
              <w:spacing w:after="40"/>
              <w:rPr>
                <w:rFonts w:ascii="Franklin Gothic Book" w:hAnsi="Franklin Gothic Book" w:cs="Arial"/>
                <w:sz w:val="18"/>
                <w:szCs w:val="18"/>
              </w:rPr>
            </w:pPr>
            <w:r w:rsidRPr="005441E7">
              <w:rPr>
                <w:rFonts w:ascii="Franklin Gothic Book" w:hAnsi="Franklin Gothic Book" w:cs="Arial"/>
                <w:sz w:val="18"/>
                <w:szCs w:val="18"/>
              </w:rPr>
              <w:t xml:space="preserve">Most healthy people do not get LD after being exposed to </w:t>
            </w:r>
            <w:r w:rsidRPr="005441E7">
              <w:rPr>
                <w:rFonts w:ascii="Franklin Gothic Book" w:hAnsi="Franklin Gothic Book" w:cs="Arial"/>
                <w:i/>
                <w:iCs/>
                <w:sz w:val="18"/>
                <w:szCs w:val="18"/>
              </w:rPr>
              <w:t>Legionella</w:t>
            </w:r>
            <w:r w:rsidRPr="005441E7">
              <w:rPr>
                <w:rFonts w:ascii="Franklin Gothic Book" w:hAnsi="Franklin Gothic Book" w:cs="Arial"/>
                <w:sz w:val="18"/>
                <w:szCs w:val="18"/>
              </w:rPr>
              <w:t xml:space="preserve">. </w:t>
            </w:r>
          </w:p>
          <w:p w14:paraId="3536735C" w14:textId="77777777" w:rsidR="005441E7" w:rsidRPr="005441E7" w:rsidRDefault="005441E7" w:rsidP="005441E7">
            <w:pPr>
              <w:widowControl w:val="0"/>
              <w:numPr>
                <w:ilvl w:val="0"/>
                <w:numId w:val="30"/>
              </w:numPr>
              <w:spacing w:after="120"/>
              <w:rPr>
                <w:rFonts w:ascii="Franklin Gothic Book" w:hAnsi="Franklin Gothic Book" w:cs="Arial"/>
                <w:sz w:val="18"/>
                <w:szCs w:val="18"/>
              </w:rPr>
            </w:pPr>
            <w:r w:rsidRPr="005441E7">
              <w:rPr>
                <w:rFonts w:ascii="Franklin Gothic Book" w:hAnsi="Franklin Gothic Book" w:cs="Arial"/>
                <w:sz w:val="18"/>
                <w:szCs w:val="18"/>
              </w:rPr>
              <w:t>Being over age 50 or having certain risk factors can increase the chances of getting LD. Risk factors include being a current or former smoker, having chronic lung disease, having a weakened immune system, or taking medication that weakens your immune system.</w:t>
            </w:r>
          </w:p>
          <w:p w14:paraId="04F46804" w14:textId="6448B3A0" w:rsidR="005441E7" w:rsidRPr="005441E7" w:rsidRDefault="005441E7" w:rsidP="005441E7">
            <w:pPr>
              <w:widowControl w:val="0"/>
              <w:spacing w:after="40"/>
              <w:rPr>
                <w:rFonts w:ascii="Franklin Gothic Book" w:hAnsi="Franklin Gothic Book" w:cs="Arial"/>
                <w:i/>
                <w:iCs/>
                <w:sz w:val="18"/>
                <w:szCs w:val="18"/>
              </w:rPr>
            </w:pPr>
            <w:r w:rsidRPr="005441E7">
              <w:rPr>
                <w:rFonts w:ascii="Franklin Gothic Book" w:hAnsi="Franklin Gothic Book" w:cs="Arial"/>
                <w:i/>
                <w:iCs/>
                <w:sz w:val="18"/>
                <w:szCs w:val="18"/>
              </w:rPr>
              <w:t xml:space="preserve">Signs and </w:t>
            </w:r>
            <w:r w:rsidR="00421850">
              <w:rPr>
                <w:rFonts w:ascii="Franklin Gothic Book" w:hAnsi="Franklin Gothic Book" w:cs="Arial"/>
                <w:i/>
                <w:iCs/>
                <w:sz w:val="18"/>
                <w:szCs w:val="18"/>
              </w:rPr>
              <w:t>s</w:t>
            </w:r>
            <w:r w:rsidRPr="005441E7">
              <w:rPr>
                <w:rFonts w:ascii="Franklin Gothic Book" w:hAnsi="Franklin Gothic Book" w:cs="Arial"/>
                <w:i/>
                <w:iCs/>
                <w:sz w:val="18"/>
                <w:szCs w:val="18"/>
              </w:rPr>
              <w:t>ymptoms:</w:t>
            </w:r>
          </w:p>
          <w:p w14:paraId="2F4721E5" w14:textId="77777777" w:rsidR="005441E7" w:rsidRPr="005441E7" w:rsidRDefault="005441E7" w:rsidP="005441E7">
            <w:pPr>
              <w:widowControl w:val="0"/>
              <w:numPr>
                <w:ilvl w:val="0"/>
                <w:numId w:val="30"/>
              </w:numPr>
              <w:spacing w:after="40"/>
              <w:rPr>
                <w:rFonts w:ascii="Franklin Gothic Book" w:hAnsi="Franklin Gothic Book" w:cs="Arial"/>
                <w:sz w:val="18"/>
                <w:szCs w:val="18"/>
              </w:rPr>
            </w:pPr>
            <w:r w:rsidRPr="005441E7">
              <w:rPr>
                <w:rFonts w:ascii="Franklin Gothic Book" w:hAnsi="Franklin Gothic Book" w:cs="Arial"/>
                <w:sz w:val="18"/>
                <w:szCs w:val="18"/>
              </w:rPr>
              <w:t>Signs and symptoms of LD can include cough, muscle aches, fever, shortness of breath, and headache.</w:t>
            </w:r>
          </w:p>
          <w:p w14:paraId="56EC09C2" w14:textId="77777777" w:rsidR="005441E7" w:rsidRPr="005441E7" w:rsidRDefault="005441E7" w:rsidP="005441E7">
            <w:pPr>
              <w:widowControl w:val="0"/>
              <w:numPr>
                <w:ilvl w:val="0"/>
                <w:numId w:val="30"/>
              </w:numPr>
              <w:spacing w:after="120"/>
              <w:rPr>
                <w:rFonts w:ascii="Franklin Gothic Book" w:hAnsi="Franklin Gothic Book" w:cs="Arial"/>
                <w:sz w:val="18"/>
                <w:szCs w:val="18"/>
              </w:rPr>
            </w:pPr>
            <w:r w:rsidRPr="005441E7">
              <w:rPr>
                <w:rFonts w:ascii="Franklin Gothic Book" w:hAnsi="Franklin Gothic Book" w:cs="Arial"/>
                <w:sz w:val="18"/>
                <w:szCs w:val="18"/>
              </w:rPr>
              <w:t xml:space="preserve">Symptoms usually start 2 to 10 days after breathing in mist or water droplets that contain </w:t>
            </w:r>
            <w:r w:rsidRPr="005441E7">
              <w:rPr>
                <w:rFonts w:ascii="Franklin Gothic Book" w:hAnsi="Franklin Gothic Book" w:cs="Arial"/>
                <w:i/>
                <w:iCs/>
                <w:sz w:val="18"/>
                <w:szCs w:val="18"/>
              </w:rPr>
              <w:t>Legionella</w:t>
            </w:r>
            <w:r w:rsidRPr="005441E7">
              <w:rPr>
                <w:rFonts w:ascii="Franklin Gothic Book" w:hAnsi="Franklin Gothic Book" w:cs="Arial"/>
                <w:sz w:val="18"/>
                <w:szCs w:val="18"/>
              </w:rPr>
              <w:t xml:space="preserve"> bacteria, but you should watch for symptoms for up to two weeks (14 days).</w:t>
            </w:r>
          </w:p>
          <w:p w14:paraId="383F40D4" w14:textId="77777777" w:rsidR="005441E7" w:rsidRPr="005441E7" w:rsidRDefault="005441E7" w:rsidP="005441E7">
            <w:pPr>
              <w:widowControl w:val="0"/>
              <w:spacing w:after="40"/>
              <w:rPr>
                <w:rFonts w:ascii="Franklin Gothic Book" w:hAnsi="Franklin Gothic Book" w:cs="Arial"/>
                <w:i/>
                <w:iCs/>
                <w:sz w:val="18"/>
                <w:szCs w:val="18"/>
              </w:rPr>
            </w:pPr>
            <w:r w:rsidRPr="005441E7">
              <w:rPr>
                <w:rFonts w:ascii="Franklin Gothic Book" w:hAnsi="Franklin Gothic Book" w:cs="Arial"/>
                <w:i/>
                <w:iCs/>
                <w:sz w:val="18"/>
                <w:szCs w:val="18"/>
              </w:rPr>
              <w:t>Action requested:</w:t>
            </w:r>
          </w:p>
          <w:p w14:paraId="6DA6C753" w14:textId="77777777" w:rsidR="005441E7" w:rsidRPr="005441E7" w:rsidRDefault="005441E7" w:rsidP="005441E7">
            <w:pPr>
              <w:widowControl w:val="0"/>
              <w:numPr>
                <w:ilvl w:val="0"/>
                <w:numId w:val="30"/>
              </w:numPr>
              <w:spacing w:after="40"/>
              <w:rPr>
                <w:rFonts w:ascii="Franklin Gothic Book" w:hAnsi="Franklin Gothic Book" w:cs="Arial"/>
                <w:sz w:val="18"/>
                <w:szCs w:val="18"/>
              </w:rPr>
            </w:pPr>
            <w:r w:rsidRPr="005441E7">
              <w:rPr>
                <w:rFonts w:ascii="Franklin Gothic Book" w:hAnsi="Franklin Gothic Book" w:cs="Arial"/>
                <w:sz w:val="18"/>
                <w:szCs w:val="18"/>
              </w:rPr>
              <w:t xml:space="preserve">If you develop the symptoms of pneumonia within two weeks (14 days) of staying at the facility, please seek medical attention right away. </w:t>
            </w:r>
          </w:p>
          <w:p w14:paraId="3239B1D7" w14:textId="77777777" w:rsidR="005441E7" w:rsidRPr="005441E7" w:rsidRDefault="005441E7" w:rsidP="005441E7">
            <w:pPr>
              <w:widowControl w:val="0"/>
              <w:numPr>
                <w:ilvl w:val="0"/>
                <w:numId w:val="30"/>
              </w:numPr>
              <w:spacing w:after="40"/>
              <w:rPr>
                <w:rFonts w:ascii="Franklin Gothic Book" w:hAnsi="Franklin Gothic Book" w:cs="Arial"/>
                <w:sz w:val="18"/>
                <w:szCs w:val="18"/>
              </w:rPr>
            </w:pPr>
            <w:r w:rsidRPr="005441E7">
              <w:rPr>
                <w:rFonts w:ascii="Franklin Gothic Book" w:hAnsi="Franklin Gothic Book" w:cs="Arial"/>
                <w:sz w:val="18"/>
                <w:szCs w:val="18"/>
              </w:rPr>
              <w:t xml:space="preserve">Please also show this letter to your doctor so that he/she knows to test you for LD. </w:t>
            </w:r>
          </w:p>
          <w:p w14:paraId="6A685427" w14:textId="77777777" w:rsidR="005441E7" w:rsidRPr="005441E7" w:rsidRDefault="005441E7" w:rsidP="005441E7">
            <w:pPr>
              <w:widowControl w:val="0"/>
              <w:numPr>
                <w:ilvl w:val="1"/>
                <w:numId w:val="30"/>
              </w:numPr>
              <w:spacing w:after="40"/>
              <w:ind w:left="691" w:hanging="270"/>
              <w:rPr>
                <w:rFonts w:ascii="Franklin Gothic Book" w:hAnsi="Franklin Gothic Book" w:cs="Arial"/>
                <w:sz w:val="18"/>
                <w:szCs w:val="18"/>
              </w:rPr>
            </w:pPr>
            <w:r w:rsidRPr="005441E7">
              <w:rPr>
                <w:rFonts w:ascii="Franklin Gothic Book" w:hAnsi="Franklin Gothic Book" w:cs="Arial"/>
                <w:sz w:val="18"/>
                <w:szCs w:val="18"/>
              </w:rPr>
              <w:t xml:space="preserve">LD is diagnosed using chest x-rays or physical exams to check for pneumonia. </w:t>
            </w:r>
          </w:p>
          <w:p w14:paraId="3F714E36" w14:textId="77777777" w:rsidR="005441E7" w:rsidRPr="005441E7" w:rsidRDefault="005441E7" w:rsidP="005441E7">
            <w:pPr>
              <w:widowControl w:val="0"/>
              <w:numPr>
                <w:ilvl w:val="1"/>
                <w:numId w:val="30"/>
              </w:numPr>
              <w:spacing w:after="40"/>
              <w:ind w:left="691" w:hanging="270"/>
              <w:rPr>
                <w:rFonts w:ascii="Franklin Gothic Book" w:hAnsi="Franklin Gothic Book" w:cs="Arial"/>
                <w:sz w:val="18"/>
                <w:szCs w:val="18"/>
              </w:rPr>
            </w:pPr>
            <w:r w:rsidRPr="005441E7">
              <w:rPr>
                <w:rFonts w:ascii="Franklin Gothic Book" w:hAnsi="Franklin Gothic Book" w:cs="Arial"/>
                <w:sz w:val="18"/>
                <w:szCs w:val="18"/>
              </w:rPr>
              <w:t>Ask your doctor to test you with a urine test and a respiratory (sputum/phlegm) culture.</w:t>
            </w:r>
          </w:p>
          <w:p w14:paraId="78D2329F" w14:textId="77777777" w:rsidR="005441E7" w:rsidRPr="005441E7" w:rsidRDefault="005441E7" w:rsidP="005441E7">
            <w:pPr>
              <w:widowControl w:val="0"/>
              <w:numPr>
                <w:ilvl w:val="1"/>
                <w:numId w:val="30"/>
              </w:numPr>
              <w:spacing w:after="120"/>
              <w:ind w:left="692" w:hanging="274"/>
              <w:rPr>
                <w:rFonts w:ascii="Franklin Gothic Book" w:hAnsi="Franklin Gothic Book" w:cs="Arial"/>
                <w:sz w:val="18"/>
                <w:szCs w:val="18"/>
              </w:rPr>
            </w:pPr>
            <w:r w:rsidRPr="005441E7">
              <w:rPr>
                <w:rFonts w:ascii="Franklin Gothic Book" w:hAnsi="Franklin Gothic Book" w:cs="Arial"/>
                <w:sz w:val="18"/>
                <w:szCs w:val="18"/>
              </w:rPr>
              <w:t xml:space="preserve">If you test positive, ask your doctor to report your illness to [state/local health agency] as soon as possible. </w:t>
            </w:r>
          </w:p>
          <w:p w14:paraId="32ED0921" w14:textId="77777777" w:rsidR="005441E7" w:rsidRPr="005441E7" w:rsidRDefault="005441E7" w:rsidP="005441E7">
            <w:pPr>
              <w:widowControl w:val="0"/>
              <w:spacing w:after="40"/>
              <w:rPr>
                <w:rFonts w:ascii="Franklin Gothic Book" w:hAnsi="Franklin Gothic Book" w:cs="Arial"/>
                <w:i/>
                <w:iCs/>
                <w:sz w:val="18"/>
                <w:szCs w:val="18"/>
              </w:rPr>
            </w:pPr>
            <w:r w:rsidRPr="005441E7">
              <w:rPr>
                <w:rFonts w:ascii="Franklin Gothic Book" w:hAnsi="Franklin Gothic Book" w:cs="Arial"/>
                <w:i/>
                <w:iCs/>
                <w:sz w:val="18"/>
                <w:szCs w:val="18"/>
              </w:rPr>
              <w:t>Treatment:</w:t>
            </w:r>
          </w:p>
          <w:p w14:paraId="4A840B22" w14:textId="77777777" w:rsidR="005441E7" w:rsidRPr="005441E7" w:rsidRDefault="005441E7" w:rsidP="005441E7">
            <w:pPr>
              <w:widowControl w:val="0"/>
              <w:numPr>
                <w:ilvl w:val="0"/>
                <w:numId w:val="30"/>
              </w:numPr>
              <w:spacing w:after="40"/>
              <w:rPr>
                <w:rFonts w:ascii="Franklin Gothic Book" w:hAnsi="Franklin Gothic Book" w:cs="Arial"/>
                <w:sz w:val="18"/>
                <w:szCs w:val="18"/>
              </w:rPr>
            </w:pPr>
            <w:r w:rsidRPr="005441E7">
              <w:rPr>
                <w:rFonts w:ascii="Franklin Gothic Book" w:hAnsi="Franklin Gothic Book" w:cs="Arial"/>
                <w:sz w:val="18"/>
                <w:szCs w:val="18"/>
              </w:rPr>
              <w:t xml:space="preserve">Your doctor should prescribe you an antibiotic for treatment if you develop symptoms and are diagnosed with LD disease. </w:t>
            </w:r>
          </w:p>
          <w:p w14:paraId="46ABF084" w14:textId="77777777" w:rsidR="005441E7" w:rsidRPr="005441E7" w:rsidRDefault="005441E7" w:rsidP="005441E7">
            <w:pPr>
              <w:widowControl w:val="0"/>
              <w:numPr>
                <w:ilvl w:val="0"/>
                <w:numId w:val="30"/>
              </w:numPr>
              <w:spacing w:after="120"/>
              <w:rPr>
                <w:rFonts w:ascii="Franklin Gothic Book" w:hAnsi="Franklin Gothic Book" w:cs="Arial"/>
                <w:sz w:val="18"/>
                <w:szCs w:val="18"/>
              </w:rPr>
            </w:pPr>
            <w:r w:rsidRPr="005441E7">
              <w:rPr>
                <w:rFonts w:ascii="Franklin Gothic Book" w:hAnsi="Franklin Gothic Book" w:cs="Arial"/>
                <w:sz w:val="18"/>
                <w:szCs w:val="18"/>
              </w:rPr>
              <w:t>Most people who get LD need care in a hospital but make a full recovery. LD can sometimes result in death.</w:t>
            </w:r>
          </w:p>
          <w:p w14:paraId="4BFB6055" w14:textId="77777777" w:rsidR="005441E7" w:rsidRPr="005441E7" w:rsidRDefault="005441E7" w:rsidP="005441E7">
            <w:pPr>
              <w:widowControl w:val="0"/>
              <w:spacing w:after="40" w:line="176" w:lineRule="exact"/>
              <w:rPr>
                <w:rFonts w:ascii="Franklin Gothic Book" w:hAnsi="Franklin Gothic Book" w:cs="Arial"/>
                <w:i/>
                <w:iCs/>
                <w:sz w:val="18"/>
                <w:szCs w:val="18"/>
              </w:rPr>
            </w:pPr>
            <w:r w:rsidRPr="005441E7">
              <w:rPr>
                <w:rFonts w:ascii="Franklin Gothic Book" w:hAnsi="Franklin Gothic Book" w:cs="Arial"/>
                <w:i/>
                <w:iCs/>
                <w:sz w:val="18"/>
                <w:szCs w:val="18"/>
              </w:rPr>
              <w:t>Action being taken:</w:t>
            </w:r>
          </w:p>
          <w:p w14:paraId="05AB67BC" w14:textId="77777777" w:rsidR="005441E7" w:rsidRPr="005441E7" w:rsidRDefault="005441E7" w:rsidP="005441E7">
            <w:pPr>
              <w:widowControl w:val="0"/>
              <w:numPr>
                <w:ilvl w:val="0"/>
                <w:numId w:val="36"/>
              </w:numPr>
              <w:spacing w:after="40"/>
              <w:rPr>
                <w:rFonts w:ascii="Franklin Gothic Book" w:hAnsi="Franklin Gothic Book" w:cs="Arial"/>
                <w:sz w:val="18"/>
                <w:szCs w:val="18"/>
              </w:rPr>
            </w:pPr>
            <w:r w:rsidRPr="005441E7">
              <w:rPr>
                <w:rFonts w:ascii="Franklin Gothic Book" w:hAnsi="Franklin Gothic Book" w:cs="Arial"/>
                <w:sz w:val="18"/>
                <w:szCs w:val="18"/>
              </w:rPr>
              <w:t xml:space="preserve">[Edit response as applicable] In addition to monitoring of the water supply and safety, our patient areas are being flushed and tested repeatedly. </w:t>
            </w:r>
          </w:p>
          <w:p w14:paraId="4D4FA4A4" w14:textId="2EB13B2B" w:rsidR="005441E7" w:rsidRPr="005441E7" w:rsidRDefault="005441E7" w:rsidP="00250A53">
            <w:pPr>
              <w:widowControl w:val="0"/>
              <w:numPr>
                <w:ilvl w:val="1"/>
                <w:numId w:val="36"/>
              </w:numPr>
              <w:spacing w:after="120"/>
              <w:ind w:left="691" w:hanging="270"/>
              <w:rPr>
                <w:rFonts w:ascii="Franklin Gothic Book" w:hAnsi="Franklin Gothic Book" w:cs="Arial"/>
                <w:sz w:val="18"/>
                <w:szCs w:val="18"/>
              </w:rPr>
            </w:pPr>
            <w:r w:rsidRPr="005441E7">
              <w:rPr>
                <w:rFonts w:ascii="Franklin Gothic Book" w:hAnsi="Franklin Gothic Book" w:cs="Arial"/>
                <w:sz w:val="18"/>
                <w:szCs w:val="18"/>
              </w:rPr>
              <w:t xml:space="preserve">We have also installed supplemental water treatments in various hot water systems throughout our </w:t>
            </w:r>
            <w:r w:rsidR="008E3589" w:rsidRPr="005441E7">
              <w:rPr>
                <w:rFonts w:ascii="Franklin Gothic Book" w:hAnsi="Franklin Gothic Book" w:cs="Arial"/>
                <w:sz w:val="18"/>
                <w:szCs w:val="18"/>
              </w:rPr>
              <w:t>facility</w:t>
            </w:r>
            <w:r w:rsidR="008E3589" w:rsidRPr="00AB579A">
              <w:rPr>
                <w:rFonts w:ascii="Franklin Gothic Book" w:hAnsi="Franklin Gothic Book" w:cs="Arial"/>
                <w:sz w:val="18"/>
                <w:szCs w:val="18"/>
              </w:rPr>
              <w:t xml:space="preserve"> and</w:t>
            </w:r>
            <w:r w:rsidR="00AB579A" w:rsidRPr="00AB579A">
              <w:rPr>
                <w:rFonts w:ascii="Franklin Gothic Book" w:hAnsi="Franklin Gothic Book" w:cs="Arial"/>
                <w:sz w:val="18"/>
                <w:szCs w:val="18"/>
              </w:rPr>
              <w:t xml:space="preserve"> are</w:t>
            </w:r>
            <w:r w:rsidR="00AB579A">
              <w:rPr>
                <w:rFonts w:ascii="Franklin Gothic Book" w:hAnsi="Franklin Gothic Book" w:cs="Arial"/>
                <w:sz w:val="18"/>
                <w:szCs w:val="18"/>
              </w:rPr>
              <w:t xml:space="preserve"> </w:t>
            </w:r>
            <w:r w:rsidR="00AB579A" w:rsidRPr="00AB579A">
              <w:rPr>
                <w:rFonts w:ascii="Franklin Gothic Book" w:hAnsi="Franklin Gothic Book" w:cs="Arial"/>
                <w:sz w:val="18"/>
                <w:szCs w:val="18"/>
              </w:rPr>
              <w:t>i</w:t>
            </w:r>
            <w:r w:rsidRPr="005441E7">
              <w:rPr>
                <w:rFonts w:ascii="Franklin Gothic Book" w:hAnsi="Franklin Gothic Book" w:cs="Arial"/>
                <w:sz w:val="18"/>
                <w:szCs w:val="18"/>
              </w:rPr>
              <w:t>nstalling water filters on the showerheads and sinks.</w:t>
            </w:r>
          </w:p>
          <w:p w14:paraId="036C011F" w14:textId="77777777" w:rsidR="005441E7" w:rsidRPr="005441E7" w:rsidRDefault="005441E7" w:rsidP="005441E7">
            <w:pPr>
              <w:widowControl w:val="0"/>
              <w:spacing w:after="40"/>
              <w:rPr>
                <w:rFonts w:ascii="Franklin Gothic Book" w:hAnsi="Franklin Gothic Book" w:cs="Arial"/>
                <w:i/>
                <w:iCs/>
                <w:sz w:val="18"/>
                <w:szCs w:val="18"/>
              </w:rPr>
            </w:pPr>
            <w:r w:rsidRPr="005441E7">
              <w:rPr>
                <w:rFonts w:ascii="Franklin Gothic Book" w:hAnsi="Franklin Gothic Book" w:cs="Arial"/>
                <w:i/>
                <w:iCs/>
                <w:sz w:val="18"/>
                <w:szCs w:val="18"/>
              </w:rPr>
              <w:t xml:space="preserve">Communications requested: </w:t>
            </w:r>
          </w:p>
          <w:p w14:paraId="6173B80F" w14:textId="77777777" w:rsidR="005441E7" w:rsidRPr="005441E7" w:rsidRDefault="005441E7" w:rsidP="005441E7">
            <w:pPr>
              <w:numPr>
                <w:ilvl w:val="0"/>
                <w:numId w:val="35"/>
              </w:numPr>
              <w:spacing w:after="40"/>
              <w:rPr>
                <w:rFonts w:ascii="Franklin Gothic Book" w:hAnsi="Franklin Gothic Book" w:cs="Arial"/>
                <w:sz w:val="18"/>
                <w:szCs w:val="18"/>
              </w:rPr>
            </w:pPr>
            <w:r w:rsidRPr="005441E7">
              <w:rPr>
                <w:rFonts w:ascii="Franklin Gothic Book" w:hAnsi="Franklin Gothic Book" w:cs="Arial"/>
                <w:sz w:val="18"/>
                <w:szCs w:val="18"/>
              </w:rPr>
              <w:t>Please contact [name, phone number, and email address of person/office] at the [healthcare facility] for more information or if you have questions.</w:t>
            </w:r>
          </w:p>
          <w:p w14:paraId="6318B5BB" w14:textId="05CB03C7" w:rsidR="00185FA8" w:rsidRPr="00185FA8" w:rsidRDefault="005441E7" w:rsidP="000E55BE">
            <w:pPr>
              <w:numPr>
                <w:ilvl w:val="0"/>
                <w:numId w:val="35"/>
              </w:numPr>
              <w:spacing w:after="40"/>
              <w:rPr>
                <w:rFonts w:ascii="Franklin Gothic Book" w:hAnsi="Franklin Gothic Book" w:cs="Arial"/>
                <w:sz w:val="18"/>
                <w:szCs w:val="18"/>
              </w:rPr>
            </w:pPr>
            <w:r w:rsidRPr="005441E7">
              <w:rPr>
                <w:rFonts w:ascii="Franklin Gothic Book" w:hAnsi="Franklin Gothic Book" w:cs="Arial"/>
                <w:sz w:val="18"/>
                <w:szCs w:val="18"/>
              </w:rPr>
              <w:t>Further information is also available from the [state/local health agency and/or CDC website].</w:t>
            </w:r>
          </w:p>
        </w:tc>
      </w:tr>
      <w:tr w:rsidR="00185FA8" w:rsidRPr="00185FA8" w14:paraId="5F4E3DA4" w14:textId="77777777" w:rsidTr="00AF6076">
        <w:trPr>
          <w:trHeight w:val="432"/>
          <w:jc w:val="center"/>
        </w:trPr>
        <w:tc>
          <w:tcPr>
            <w:tcW w:w="2160" w:type="dxa"/>
            <w:shd w:val="clear" w:color="auto" w:fill="C5E0B3" w:themeFill="accent6" w:themeFillTint="66"/>
            <w:tcMar>
              <w:top w:w="29" w:type="dxa"/>
              <w:left w:w="115" w:type="dxa"/>
              <w:bottom w:w="29" w:type="dxa"/>
              <w:right w:w="115" w:type="dxa"/>
            </w:tcMar>
            <w:vAlign w:val="center"/>
          </w:tcPr>
          <w:p w14:paraId="210ABEC5" w14:textId="77777777" w:rsidR="00185FA8" w:rsidRPr="00185FA8" w:rsidRDefault="00185FA8" w:rsidP="00185FA8">
            <w:pPr>
              <w:rPr>
                <w:rFonts w:ascii="Franklin Gothic Medium" w:hAnsi="Franklin Gothic Medium" w:cs="Arial"/>
                <w:sz w:val="20"/>
                <w:szCs w:val="20"/>
              </w:rPr>
            </w:pPr>
            <w:r w:rsidRPr="00185FA8">
              <w:rPr>
                <w:rFonts w:ascii="Franklin Gothic Medium" w:hAnsi="Franklin Gothic Medium" w:cs="Arial"/>
                <w:sz w:val="18"/>
                <w:szCs w:val="18"/>
              </w:rPr>
              <w:t>Templates &amp; Samples</w:t>
            </w:r>
          </w:p>
        </w:tc>
        <w:tc>
          <w:tcPr>
            <w:tcW w:w="7798" w:type="dxa"/>
            <w:vMerge/>
            <w:tcMar>
              <w:top w:w="29" w:type="dxa"/>
              <w:left w:w="115" w:type="dxa"/>
              <w:bottom w:w="29" w:type="dxa"/>
              <w:right w:w="115" w:type="dxa"/>
            </w:tcMar>
          </w:tcPr>
          <w:p w14:paraId="34453D52" w14:textId="77777777" w:rsidR="00185FA8" w:rsidRPr="00185FA8" w:rsidRDefault="00185FA8" w:rsidP="00185FA8">
            <w:pPr>
              <w:spacing w:before="60" w:after="80"/>
              <w:rPr>
                <w:rFonts w:ascii="Franklin Gothic Book" w:hAnsi="Franklin Gothic Book" w:cs="Arial"/>
                <w:i/>
                <w:iCs/>
                <w:sz w:val="18"/>
                <w:szCs w:val="18"/>
              </w:rPr>
            </w:pPr>
          </w:p>
        </w:tc>
      </w:tr>
      <w:tr w:rsidR="00185FA8" w:rsidRPr="00185FA8" w14:paraId="0CAA7184" w14:textId="77777777" w:rsidTr="00AF6076">
        <w:trPr>
          <w:trHeight w:val="2088"/>
          <w:jc w:val="center"/>
        </w:trPr>
        <w:tc>
          <w:tcPr>
            <w:tcW w:w="2160" w:type="dxa"/>
            <w:shd w:val="clear" w:color="auto" w:fill="auto"/>
            <w:tcMar>
              <w:top w:w="29" w:type="dxa"/>
              <w:left w:w="115" w:type="dxa"/>
              <w:bottom w:w="29" w:type="dxa"/>
              <w:right w:w="115" w:type="dxa"/>
            </w:tcMar>
          </w:tcPr>
          <w:p w14:paraId="579FA806" w14:textId="77777777" w:rsidR="00185FA8" w:rsidRPr="00185FA8" w:rsidRDefault="00185FA8" w:rsidP="00185FA8">
            <w:pPr>
              <w:rPr>
                <w:rFonts w:ascii="Franklin Gothic Book" w:hAnsi="Franklin Gothic Book" w:cs="Arial"/>
                <w:sz w:val="18"/>
                <w:szCs w:val="18"/>
              </w:rPr>
            </w:pPr>
          </w:p>
          <w:p w14:paraId="258BC4E3" w14:textId="00D19134" w:rsidR="00D77293" w:rsidRPr="00D77293" w:rsidRDefault="00D77293" w:rsidP="0061591A">
            <w:pPr>
              <w:numPr>
                <w:ilvl w:val="0"/>
                <w:numId w:val="4"/>
              </w:numPr>
              <w:ind w:left="240" w:hanging="240"/>
              <w:rPr>
                <w:rFonts w:ascii="Franklin Gothic Book" w:hAnsi="Franklin Gothic Book" w:cs="Arial"/>
                <w:sz w:val="18"/>
                <w:szCs w:val="18"/>
              </w:rPr>
            </w:pPr>
            <w:r w:rsidRPr="00D77293">
              <w:rPr>
                <w:rFonts w:ascii="Franklin Gothic Book" w:hAnsi="Franklin Gothic Book" w:cs="Arial"/>
                <w:sz w:val="18"/>
                <w:szCs w:val="18"/>
              </w:rPr>
              <w:t>Template letter for facility to give to discharged patients (Michigan)</w:t>
            </w:r>
            <w:r w:rsidR="00F569D2" w:rsidRPr="00F569D2">
              <w:rPr>
                <w:rFonts w:ascii="Franklin Gothic Book" w:hAnsi="Franklin Gothic Book" w:cs="Arial"/>
                <w:sz w:val="18"/>
                <w:szCs w:val="18"/>
              </w:rPr>
              <w:t xml:space="preserve"> - </w:t>
            </w:r>
            <w:r w:rsidRPr="00D77293">
              <w:rPr>
                <w:rFonts w:ascii="Franklin Gothic Book" w:hAnsi="Franklin Gothic Book" w:cs="Arial"/>
                <w:sz w:val="18"/>
                <w:szCs w:val="18"/>
              </w:rPr>
              <w:t>(Doc HC-4 in Module Appendix)</w:t>
            </w:r>
          </w:p>
          <w:p w14:paraId="7E0CF621" w14:textId="77777777" w:rsidR="00D77293" w:rsidRPr="00D77293" w:rsidRDefault="00D77293" w:rsidP="00F569D2">
            <w:pPr>
              <w:rPr>
                <w:rFonts w:ascii="Franklin Gothic Book" w:hAnsi="Franklin Gothic Book" w:cs="Arial"/>
                <w:sz w:val="18"/>
                <w:szCs w:val="18"/>
              </w:rPr>
            </w:pPr>
          </w:p>
          <w:p w14:paraId="7FA6DA30" w14:textId="441E26C4" w:rsidR="00185FA8" w:rsidRPr="00185FA8" w:rsidRDefault="00D77293" w:rsidP="004453F6">
            <w:pPr>
              <w:numPr>
                <w:ilvl w:val="0"/>
                <w:numId w:val="4"/>
              </w:numPr>
              <w:ind w:left="240" w:hanging="240"/>
              <w:rPr>
                <w:rFonts w:ascii="Franklin Gothic Book" w:hAnsi="Franklin Gothic Book" w:cs="Arial"/>
                <w:sz w:val="18"/>
                <w:szCs w:val="18"/>
              </w:rPr>
            </w:pPr>
            <w:r w:rsidRPr="00D77293">
              <w:rPr>
                <w:rFonts w:ascii="Franklin Gothic Book" w:hAnsi="Franklin Gothic Book" w:cs="Arial"/>
                <w:sz w:val="18"/>
                <w:szCs w:val="18"/>
              </w:rPr>
              <w:t>Template letter for facility to give to current or discharged patients (Michigan)</w:t>
            </w:r>
            <w:r w:rsidR="00F569D2" w:rsidRPr="00F569D2">
              <w:rPr>
                <w:rFonts w:ascii="Franklin Gothic Book" w:hAnsi="Franklin Gothic Book" w:cs="Arial"/>
                <w:sz w:val="18"/>
                <w:szCs w:val="18"/>
              </w:rPr>
              <w:t xml:space="preserve"> - </w:t>
            </w:r>
            <w:r w:rsidRPr="00F569D2">
              <w:rPr>
                <w:rFonts w:ascii="Franklin Gothic Book" w:hAnsi="Franklin Gothic Book" w:cs="Arial"/>
                <w:sz w:val="18"/>
                <w:szCs w:val="18"/>
              </w:rPr>
              <w:t>(Doc HC-5 in Module Appendix)</w:t>
            </w:r>
          </w:p>
          <w:p w14:paraId="3F0D6357" w14:textId="77777777" w:rsidR="00185FA8" w:rsidRPr="00185FA8" w:rsidRDefault="00185FA8" w:rsidP="00185FA8">
            <w:pPr>
              <w:rPr>
                <w:rFonts w:ascii="Franklin Gothic Book" w:hAnsi="Franklin Gothic Book" w:cs="Arial"/>
                <w:sz w:val="18"/>
                <w:szCs w:val="18"/>
              </w:rPr>
            </w:pPr>
          </w:p>
          <w:p w14:paraId="19E0B110" w14:textId="77777777" w:rsidR="00185FA8" w:rsidRPr="00185FA8" w:rsidRDefault="00185FA8" w:rsidP="00185FA8">
            <w:pPr>
              <w:rPr>
                <w:rFonts w:ascii="Franklin Gothic Book" w:hAnsi="Franklin Gothic Book" w:cs="Arial"/>
                <w:sz w:val="18"/>
                <w:szCs w:val="18"/>
              </w:rPr>
            </w:pPr>
          </w:p>
          <w:p w14:paraId="5BF56A1C" w14:textId="77777777" w:rsidR="00185FA8" w:rsidRPr="00185FA8" w:rsidRDefault="00185FA8" w:rsidP="00185FA8">
            <w:pPr>
              <w:rPr>
                <w:rFonts w:ascii="Franklin Gothic Book" w:hAnsi="Franklin Gothic Book" w:cs="Arial"/>
                <w:sz w:val="18"/>
                <w:szCs w:val="18"/>
              </w:rPr>
            </w:pPr>
          </w:p>
          <w:p w14:paraId="70F48FF5" w14:textId="77777777" w:rsidR="00185FA8" w:rsidRPr="00185FA8" w:rsidRDefault="00185FA8" w:rsidP="00185FA8">
            <w:pPr>
              <w:rPr>
                <w:rFonts w:ascii="Franklin Gothic Book" w:hAnsi="Franklin Gothic Book" w:cs="Arial"/>
                <w:sz w:val="18"/>
                <w:szCs w:val="18"/>
              </w:rPr>
            </w:pPr>
          </w:p>
          <w:p w14:paraId="71439766" w14:textId="77777777" w:rsidR="00185FA8" w:rsidRPr="00185FA8" w:rsidRDefault="00185FA8" w:rsidP="00185FA8">
            <w:pPr>
              <w:rPr>
                <w:rFonts w:ascii="Franklin Gothic Book" w:hAnsi="Franklin Gothic Book" w:cs="Arial"/>
                <w:sz w:val="18"/>
                <w:szCs w:val="18"/>
              </w:rPr>
            </w:pPr>
          </w:p>
          <w:p w14:paraId="49140563" w14:textId="77777777" w:rsidR="00185FA8" w:rsidRPr="00185FA8" w:rsidRDefault="00185FA8" w:rsidP="00185FA8">
            <w:pPr>
              <w:rPr>
                <w:rFonts w:ascii="Franklin Gothic Book" w:hAnsi="Franklin Gothic Book" w:cs="Arial"/>
                <w:sz w:val="18"/>
                <w:szCs w:val="18"/>
              </w:rPr>
            </w:pPr>
          </w:p>
          <w:p w14:paraId="201F7F02" w14:textId="77777777" w:rsidR="00185FA8" w:rsidRPr="00185FA8" w:rsidRDefault="00185FA8" w:rsidP="00185FA8">
            <w:pPr>
              <w:rPr>
                <w:rFonts w:ascii="Franklin Gothic Book" w:hAnsi="Franklin Gothic Book" w:cs="Arial"/>
                <w:sz w:val="18"/>
                <w:szCs w:val="18"/>
              </w:rPr>
            </w:pPr>
          </w:p>
          <w:p w14:paraId="7358339C" w14:textId="77777777" w:rsidR="00185FA8" w:rsidRPr="00185FA8" w:rsidRDefault="00185FA8" w:rsidP="00185FA8">
            <w:pPr>
              <w:rPr>
                <w:rFonts w:ascii="Franklin Gothic Book" w:hAnsi="Franklin Gothic Book" w:cs="Arial"/>
                <w:sz w:val="18"/>
                <w:szCs w:val="18"/>
              </w:rPr>
            </w:pPr>
          </w:p>
          <w:p w14:paraId="19C0D73E" w14:textId="77777777" w:rsidR="00185FA8" w:rsidRPr="00185FA8" w:rsidRDefault="00185FA8" w:rsidP="00185FA8">
            <w:pPr>
              <w:rPr>
                <w:rFonts w:ascii="Franklin Gothic Book" w:hAnsi="Franklin Gothic Book" w:cs="Arial"/>
                <w:sz w:val="18"/>
                <w:szCs w:val="18"/>
              </w:rPr>
            </w:pPr>
          </w:p>
          <w:p w14:paraId="160E2AD6" w14:textId="77777777" w:rsidR="00185FA8" w:rsidRPr="00185FA8" w:rsidRDefault="00185FA8" w:rsidP="00185FA8">
            <w:pPr>
              <w:rPr>
                <w:rFonts w:ascii="Franklin Gothic Book" w:hAnsi="Franklin Gothic Book" w:cs="Arial"/>
                <w:sz w:val="18"/>
                <w:szCs w:val="18"/>
              </w:rPr>
            </w:pPr>
          </w:p>
          <w:p w14:paraId="388E07E5" w14:textId="77777777" w:rsidR="00185FA8" w:rsidRPr="00185FA8" w:rsidRDefault="00185FA8" w:rsidP="00185FA8">
            <w:pPr>
              <w:rPr>
                <w:rFonts w:ascii="Franklin Gothic Book" w:hAnsi="Franklin Gothic Book" w:cs="Arial"/>
                <w:sz w:val="18"/>
                <w:szCs w:val="18"/>
              </w:rPr>
            </w:pPr>
          </w:p>
          <w:p w14:paraId="3BD19FDA" w14:textId="77777777" w:rsidR="00185FA8" w:rsidRPr="00185FA8" w:rsidRDefault="00185FA8" w:rsidP="00185FA8">
            <w:pPr>
              <w:rPr>
                <w:rFonts w:ascii="Franklin Gothic Book" w:hAnsi="Franklin Gothic Book" w:cs="Arial"/>
                <w:sz w:val="18"/>
                <w:szCs w:val="18"/>
              </w:rPr>
            </w:pPr>
          </w:p>
          <w:p w14:paraId="176DF186" w14:textId="77777777" w:rsidR="00185FA8" w:rsidRPr="00185FA8" w:rsidRDefault="00185FA8" w:rsidP="00185FA8">
            <w:pPr>
              <w:rPr>
                <w:rFonts w:ascii="Franklin Gothic Book" w:hAnsi="Franklin Gothic Book" w:cs="Arial"/>
                <w:b/>
                <w:bCs/>
                <w:i/>
                <w:iCs/>
                <w:sz w:val="18"/>
                <w:szCs w:val="18"/>
              </w:rPr>
            </w:pPr>
          </w:p>
          <w:p w14:paraId="6FD74DCF" w14:textId="77777777" w:rsidR="00185FA8" w:rsidRPr="00185FA8" w:rsidRDefault="00185FA8" w:rsidP="00185FA8">
            <w:pPr>
              <w:rPr>
                <w:rFonts w:ascii="Franklin Gothic Book" w:hAnsi="Franklin Gothic Book" w:cs="Arial"/>
                <w:sz w:val="18"/>
                <w:szCs w:val="18"/>
              </w:rPr>
            </w:pPr>
            <w:r w:rsidRPr="00185FA8">
              <w:rPr>
                <w:rFonts w:ascii="Franklin Gothic Book" w:hAnsi="Franklin Gothic Book" w:cs="Arial"/>
                <w:i/>
                <w:iCs/>
                <w:sz w:val="18"/>
                <w:szCs w:val="18"/>
              </w:rPr>
              <w:t>Note:</w:t>
            </w:r>
            <w:r w:rsidRPr="00185FA8">
              <w:rPr>
                <w:rFonts w:ascii="Franklin Gothic Book" w:hAnsi="Franklin Gothic Book" w:cs="Arial"/>
                <w:sz w:val="18"/>
                <w:szCs w:val="18"/>
              </w:rPr>
              <w:t xml:space="preserve"> Key messaging elements adapted from templates and samples.</w:t>
            </w:r>
          </w:p>
          <w:p w14:paraId="31D0FDE1" w14:textId="77777777" w:rsidR="00185FA8" w:rsidRPr="00185FA8" w:rsidRDefault="00185FA8" w:rsidP="00185FA8">
            <w:pPr>
              <w:rPr>
                <w:rFonts w:ascii="Franklin Gothic Book" w:hAnsi="Franklin Gothic Book" w:cs="Arial"/>
                <w:b/>
                <w:bCs/>
                <w:sz w:val="20"/>
                <w:szCs w:val="20"/>
              </w:rPr>
            </w:pPr>
          </w:p>
        </w:tc>
        <w:tc>
          <w:tcPr>
            <w:tcW w:w="7798" w:type="dxa"/>
            <w:vMerge/>
            <w:tcMar>
              <w:top w:w="29" w:type="dxa"/>
              <w:left w:w="115" w:type="dxa"/>
              <w:bottom w:w="29" w:type="dxa"/>
              <w:right w:w="115" w:type="dxa"/>
            </w:tcMar>
          </w:tcPr>
          <w:p w14:paraId="39A867FF" w14:textId="77777777" w:rsidR="00185FA8" w:rsidRPr="00185FA8" w:rsidRDefault="00185FA8" w:rsidP="00185FA8">
            <w:pPr>
              <w:spacing w:before="60" w:after="80"/>
              <w:rPr>
                <w:rFonts w:ascii="Franklin Gothic Book" w:hAnsi="Franklin Gothic Book" w:cs="Arial"/>
                <w:i/>
                <w:iCs/>
                <w:sz w:val="18"/>
                <w:szCs w:val="18"/>
              </w:rPr>
            </w:pPr>
          </w:p>
        </w:tc>
      </w:tr>
    </w:tbl>
    <w:p w14:paraId="1B6A7429" w14:textId="1B44F323" w:rsidR="00A245C1" w:rsidRDefault="00A245C1" w:rsidP="000E55BE">
      <w:pPr>
        <w:rPr>
          <w:rFonts w:asciiTheme="majorHAnsi" w:hAnsiTheme="majorHAnsi" w:cstheme="majorHAnsi"/>
        </w:rPr>
      </w:pPr>
      <w:r>
        <w:rPr>
          <w:rFonts w:asciiTheme="majorHAnsi" w:hAnsiTheme="majorHAnsi" w:cstheme="majorHAnsi"/>
        </w:rPr>
        <w:br w:type="page"/>
      </w:r>
    </w:p>
    <w:tbl>
      <w:tblPr>
        <w:tblStyle w:val="TableGrid4"/>
        <w:tblW w:w="9958" w:type="dxa"/>
        <w:jc w:val="center"/>
        <w:tblBorders>
          <w:top w:val="single" w:sz="6" w:space="0" w:color="538135" w:themeColor="accent6" w:themeShade="BF"/>
          <w:left w:val="single" w:sz="6" w:space="0" w:color="538135" w:themeColor="accent6" w:themeShade="BF"/>
          <w:bottom w:val="single" w:sz="6" w:space="0" w:color="538135" w:themeColor="accent6" w:themeShade="BF"/>
          <w:right w:val="single" w:sz="6" w:space="0" w:color="538135" w:themeColor="accent6" w:themeShade="BF"/>
          <w:insideH w:val="single" w:sz="6" w:space="0" w:color="538135" w:themeColor="accent6" w:themeShade="BF"/>
          <w:insideV w:val="single" w:sz="6" w:space="0" w:color="538135" w:themeColor="accent6" w:themeShade="BF"/>
        </w:tblBorders>
        <w:tblLayout w:type="fixed"/>
        <w:tblLook w:val="04A0" w:firstRow="1" w:lastRow="0" w:firstColumn="1" w:lastColumn="0" w:noHBand="0" w:noVBand="1"/>
      </w:tblPr>
      <w:tblGrid>
        <w:gridCol w:w="2160"/>
        <w:gridCol w:w="7798"/>
      </w:tblGrid>
      <w:tr w:rsidR="00817731" w:rsidRPr="00185FA8" w14:paraId="3EB9F658" w14:textId="77777777" w:rsidTr="00AF6076">
        <w:trPr>
          <w:trHeight w:val="316"/>
          <w:jc w:val="center"/>
        </w:trPr>
        <w:tc>
          <w:tcPr>
            <w:tcW w:w="9958" w:type="dxa"/>
            <w:gridSpan w:val="2"/>
            <w:shd w:val="clear" w:color="auto" w:fill="C5E0B3" w:themeFill="accent6" w:themeFillTint="66"/>
            <w:tcMar>
              <w:top w:w="29" w:type="dxa"/>
              <w:left w:w="115" w:type="dxa"/>
              <w:bottom w:w="29" w:type="dxa"/>
              <w:right w:w="115" w:type="dxa"/>
            </w:tcMar>
            <w:vAlign w:val="center"/>
          </w:tcPr>
          <w:p w14:paraId="73F2A53C" w14:textId="77777777" w:rsidR="00817731" w:rsidRPr="00185FA8" w:rsidRDefault="00817731" w:rsidP="00AF6076">
            <w:pPr>
              <w:jc w:val="center"/>
              <w:rPr>
                <w:rFonts w:ascii="Franklin Gothic Medium" w:hAnsi="Franklin Gothic Medium" w:cs="Arial"/>
                <w:sz w:val="20"/>
                <w:szCs w:val="20"/>
              </w:rPr>
            </w:pPr>
            <w:r w:rsidRPr="00185FA8">
              <w:rPr>
                <w:rFonts w:ascii="Franklin Gothic Medium" w:hAnsi="Franklin Gothic Medium" w:cs="Arial"/>
                <w:sz w:val="20"/>
                <w:szCs w:val="20"/>
              </w:rPr>
              <w:lastRenderedPageBreak/>
              <w:t xml:space="preserve">PERSONS – </w:t>
            </w:r>
            <w:r>
              <w:rPr>
                <w:rFonts w:ascii="Franklin Gothic Medium" w:hAnsi="Franklin Gothic Medium" w:cs="Arial"/>
                <w:sz w:val="20"/>
                <w:szCs w:val="20"/>
              </w:rPr>
              <w:t>HEALTHCARE FACILITIES</w:t>
            </w:r>
          </w:p>
        </w:tc>
      </w:tr>
      <w:tr w:rsidR="00817731" w:rsidRPr="00185FA8" w14:paraId="0104045E" w14:textId="77777777" w:rsidTr="00AF6076">
        <w:trPr>
          <w:trHeight w:val="288"/>
          <w:jc w:val="center"/>
        </w:trPr>
        <w:tc>
          <w:tcPr>
            <w:tcW w:w="2160" w:type="dxa"/>
            <w:shd w:val="clear" w:color="auto" w:fill="C5E0B3" w:themeFill="accent6" w:themeFillTint="66"/>
            <w:tcMar>
              <w:top w:w="29" w:type="dxa"/>
              <w:left w:w="115" w:type="dxa"/>
              <w:bottom w:w="29" w:type="dxa"/>
              <w:right w:w="115" w:type="dxa"/>
            </w:tcMar>
            <w:vAlign w:val="center"/>
          </w:tcPr>
          <w:p w14:paraId="7F2C5812" w14:textId="51AF1DA0" w:rsidR="00817731" w:rsidRPr="00185FA8" w:rsidRDefault="00817731" w:rsidP="00AF6076">
            <w:pPr>
              <w:rPr>
                <w:rFonts w:ascii="Franklin Gothic Medium" w:hAnsi="Franklin Gothic Medium" w:cs="Arial"/>
                <w:sz w:val="18"/>
                <w:szCs w:val="18"/>
              </w:rPr>
            </w:pPr>
            <w:r w:rsidRPr="004E1D5F">
              <w:rPr>
                <w:rFonts w:ascii="Franklin Gothic Medium" w:hAnsi="Franklin Gothic Medium" w:cs="Arial"/>
                <w:sz w:val="20"/>
                <w:szCs w:val="20"/>
              </w:rPr>
              <w:t>Messaging Purpose</w:t>
            </w:r>
          </w:p>
        </w:tc>
        <w:tc>
          <w:tcPr>
            <w:tcW w:w="7798" w:type="dxa"/>
            <w:shd w:val="clear" w:color="auto" w:fill="C5E0B3" w:themeFill="accent6" w:themeFillTint="66"/>
            <w:tcMar>
              <w:top w:w="29" w:type="dxa"/>
              <w:left w:w="115" w:type="dxa"/>
              <w:bottom w:w="29" w:type="dxa"/>
              <w:right w:w="115" w:type="dxa"/>
            </w:tcMar>
            <w:vAlign w:val="center"/>
          </w:tcPr>
          <w:p w14:paraId="633B9D07" w14:textId="77777777" w:rsidR="00817731" w:rsidRPr="00185FA8" w:rsidRDefault="00817731" w:rsidP="00AF6076">
            <w:pPr>
              <w:rPr>
                <w:rFonts w:ascii="Franklin Gothic Medium" w:hAnsi="Franklin Gothic Medium" w:cs="Arial"/>
                <w:i/>
                <w:iCs/>
                <w:sz w:val="18"/>
                <w:szCs w:val="18"/>
              </w:rPr>
            </w:pPr>
            <w:r w:rsidRPr="00185FA8">
              <w:rPr>
                <w:rFonts w:ascii="Franklin Gothic Medium" w:hAnsi="Franklin Gothic Medium" w:cs="Arial"/>
                <w:sz w:val="20"/>
                <w:szCs w:val="20"/>
              </w:rPr>
              <w:t>Messaging Elements</w:t>
            </w:r>
          </w:p>
        </w:tc>
      </w:tr>
      <w:tr w:rsidR="00817731" w:rsidRPr="00185FA8" w14:paraId="157EE6B1" w14:textId="77777777" w:rsidTr="00AF6076">
        <w:trPr>
          <w:trHeight w:val="4249"/>
          <w:jc w:val="center"/>
        </w:trPr>
        <w:tc>
          <w:tcPr>
            <w:tcW w:w="2160" w:type="dxa"/>
            <w:shd w:val="clear" w:color="auto" w:fill="E2EFD9" w:themeFill="accent6" w:themeFillTint="33"/>
            <w:tcMar>
              <w:top w:w="29" w:type="dxa"/>
              <w:left w:w="115" w:type="dxa"/>
              <w:bottom w:w="29" w:type="dxa"/>
              <w:right w:w="115" w:type="dxa"/>
            </w:tcMar>
            <w:vAlign w:val="center"/>
          </w:tcPr>
          <w:p w14:paraId="46120C6E" w14:textId="684C651E" w:rsidR="00F37464" w:rsidRDefault="00817731" w:rsidP="00F37464">
            <w:pPr>
              <w:rPr>
                <w:rFonts w:ascii="Franklin Gothic Medium" w:hAnsi="Franklin Gothic Medium" w:cs="Arial"/>
                <w:sz w:val="20"/>
                <w:szCs w:val="20"/>
              </w:rPr>
            </w:pPr>
            <w:r>
              <w:rPr>
                <w:rFonts w:ascii="Franklin Gothic Medium" w:hAnsi="Franklin Gothic Medium" w:cs="Arial"/>
                <w:sz w:val="20"/>
                <w:szCs w:val="20"/>
              </w:rPr>
              <w:t>Healthcare facility n</w:t>
            </w:r>
            <w:r w:rsidRPr="00F3024C">
              <w:rPr>
                <w:rFonts w:ascii="Franklin Gothic Medium" w:hAnsi="Franklin Gothic Medium" w:cs="Arial"/>
                <w:sz w:val="20"/>
                <w:szCs w:val="20"/>
              </w:rPr>
              <w:t>otice</w:t>
            </w:r>
            <w:r>
              <w:rPr>
                <w:rFonts w:ascii="Franklin Gothic Medium" w:hAnsi="Franklin Gothic Medium" w:cs="Arial"/>
                <w:sz w:val="20"/>
                <w:szCs w:val="20"/>
              </w:rPr>
              <w:t>/letter</w:t>
            </w:r>
            <w:r w:rsidRPr="00F3024C">
              <w:rPr>
                <w:rFonts w:ascii="Franklin Gothic Medium" w:hAnsi="Franklin Gothic Medium" w:cs="Arial"/>
                <w:sz w:val="20"/>
                <w:szCs w:val="20"/>
              </w:rPr>
              <w:t xml:space="preserve"> </w:t>
            </w:r>
            <w:r w:rsidRPr="00817731">
              <w:rPr>
                <w:rFonts w:ascii="Franklin Gothic Medium" w:hAnsi="Franklin Gothic Medium" w:cs="Arial"/>
                <w:sz w:val="20"/>
                <w:szCs w:val="20"/>
              </w:rPr>
              <w:t xml:space="preserve">to inpatients re: recent LD case at </w:t>
            </w:r>
            <w:r w:rsidR="00F37464" w:rsidRPr="00817731">
              <w:rPr>
                <w:rFonts w:ascii="Franklin Gothic Medium" w:hAnsi="Franklin Gothic Medium" w:cs="Arial"/>
                <w:sz w:val="20"/>
                <w:szCs w:val="20"/>
              </w:rPr>
              <w:t xml:space="preserve">facility </w:t>
            </w:r>
            <w:r w:rsidR="00F37464">
              <w:rPr>
                <w:rFonts w:ascii="Franklin Gothic Medium" w:hAnsi="Franklin Gothic Medium" w:cs="Arial"/>
                <w:sz w:val="20"/>
                <w:szCs w:val="20"/>
              </w:rPr>
              <w:t xml:space="preserve">- </w:t>
            </w:r>
          </w:p>
          <w:p w14:paraId="2AC8AC35" w14:textId="4B52E46D" w:rsidR="00817731" w:rsidRPr="00F37464" w:rsidRDefault="00F37464" w:rsidP="00AF6076">
            <w:pPr>
              <w:spacing w:after="120"/>
              <w:rPr>
                <w:rFonts w:ascii="Franklin Gothic Medium" w:hAnsi="Franklin Gothic Medium" w:cs="Arial"/>
                <w:sz w:val="20"/>
                <w:szCs w:val="20"/>
                <w:u w:val="single"/>
              </w:rPr>
            </w:pPr>
            <w:r w:rsidRPr="00F37464">
              <w:rPr>
                <w:rFonts w:ascii="Franklin Gothic Medium" w:hAnsi="Franklin Gothic Medium" w:cs="Arial"/>
                <w:sz w:val="20"/>
                <w:szCs w:val="20"/>
                <w:u w:val="single"/>
              </w:rPr>
              <w:t>Detailed</w:t>
            </w:r>
          </w:p>
        </w:tc>
        <w:tc>
          <w:tcPr>
            <w:tcW w:w="7798" w:type="dxa"/>
            <w:vMerge w:val="restart"/>
            <w:tcMar>
              <w:top w:w="29" w:type="dxa"/>
              <w:left w:w="115" w:type="dxa"/>
              <w:bottom w:w="29" w:type="dxa"/>
              <w:right w:w="115" w:type="dxa"/>
            </w:tcMar>
          </w:tcPr>
          <w:p w14:paraId="2DE22101" w14:textId="77777777" w:rsidR="00F37464" w:rsidRPr="005441E7" w:rsidRDefault="00F37464" w:rsidP="00F37464">
            <w:pPr>
              <w:widowControl w:val="0"/>
              <w:spacing w:after="40"/>
              <w:rPr>
                <w:rFonts w:ascii="Franklin Gothic Book" w:hAnsi="Franklin Gothic Book" w:cs="Arial"/>
                <w:i/>
                <w:iCs/>
                <w:sz w:val="18"/>
                <w:szCs w:val="18"/>
              </w:rPr>
            </w:pPr>
            <w:bookmarkStart w:id="11" w:name="_Hlk73698763"/>
            <w:r w:rsidRPr="005441E7">
              <w:rPr>
                <w:rFonts w:ascii="Franklin Gothic Book" w:hAnsi="Franklin Gothic Book" w:cs="Arial"/>
                <w:i/>
                <w:iCs/>
                <w:sz w:val="18"/>
                <w:szCs w:val="18"/>
              </w:rPr>
              <w:t>Purpose of communication:</w:t>
            </w:r>
          </w:p>
          <w:p w14:paraId="5718F69C" w14:textId="77777777" w:rsidR="00F37464" w:rsidRPr="005441E7" w:rsidRDefault="00F37464" w:rsidP="00F37464">
            <w:pPr>
              <w:widowControl w:val="0"/>
              <w:numPr>
                <w:ilvl w:val="0"/>
                <w:numId w:val="30"/>
              </w:numPr>
              <w:spacing w:after="40"/>
              <w:rPr>
                <w:rFonts w:ascii="Franklin Gothic Book" w:hAnsi="Franklin Gothic Book" w:cs="Arial"/>
                <w:sz w:val="18"/>
                <w:szCs w:val="18"/>
              </w:rPr>
            </w:pPr>
            <w:r w:rsidRPr="005441E7">
              <w:rPr>
                <w:rFonts w:ascii="Franklin Gothic Book" w:hAnsi="Franklin Gothic Book" w:cs="Arial"/>
                <w:sz w:val="18"/>
                <w:szCs w:val="18"/>
              </w:rPr>
              <w:t>We are writing to inform you that a patient was recently diagnosed with Legionnaires' disease (LD) after being [hospitalized/other] for several days at [</w:t>
            </w:r>
            <w:r>
              <w:rPr>
                <w:rFonts w:ascii="Franklin Gothic Book" w:hAnsi="Franklin Gothic Book" w:cs="Arial"/>
                <w:sz w:val="18"/>
                <w:szCs w:val="18"/>
              </w:rPr>
              <w:t xml:space="preserve">this healthcare </w:t>
            </w:r>
            <w:r w:rsidRPr="005441E7">
              <w:rPr>
                <w:rFonts w:ascii="Franklin Gothic Book" w:hAnsi="Franklin Gothic Book" w:cs="Arial"/>
                <w:sz w:val="18"/>
                <w:szCs w:val="18"/>
              </w:rPr>
              <w:t>facility</w:t>
            </w:r>
            <w:r>
              <w:rPr>
                <w:rFonts w:ascii="Franklin Gothic Book" w:hAnsi="Franklin Gothic Book" w:cs="Arial"/>
                <w:sz w:val="18"/>
                <w:szCs w:val="18"/>
              </w:rPr>
              <w:t>’s</w:t>
            </w:r>
            <w:r w:rsidRPr="005441E7">
              <w:rPr>
                <w:rFonts w:ascii="Franklin Gothic Book" w:hAnsi="Franklin Gothic Book" w:cs="Arial"/>
                <w:sz w:val="18"/>
                <w:szCs w:val="18"/>
              </w:rPr>
              <w:t xml:space="preserve"> name].</w:t>
            </w:r>
          </w:p>
          <w:p w14:paraId="73B990F1" w14:textId="77777777" w:rsidR="00F37464" w:rsidRPr="005441E7" w:rsidRDefault="00F37464" w:rsidP="00F37464">
            <w:pPr>
              <w:numPr>
                <w:ilvl w:val="0"/>
                <w:numId w:val="30"/>
              </w:numPr>
              <w:spacing w:after="40"/>
              <w:rPr>
                <w:rFonts w:ascii="Franklin Gothic Book" w:hAnsi="Franklin Gothic Book" w:cs="Arial"/>
                <w:sz w:val="18"/>
                <w:szCs w:val="18"/>
              </w:rPr>
            </w:pPr>
            <w:r w:rsidRPr="005441E7">
              <w:rPr>
                <w:rFonts w:ascii="Franklin Gothic Book" w:hAnsi="Franklin Gothic Book" w:cs="Arial"/>
                <w:sz w:val="18"/>
                <w:szCs w:val="18"/>
              </w:rPr>
              <w:t xml:space="preserve">LD is a serious form of pneumonia that is spread from aerosolized water (water droplets) that can contain </w:t>
            </w:r>
            <w:r w:rsidRPr="005441E7">
              <w:rPr>
                <w:rFonts w:ascii="Franklin Gothic Book" w:hAnsi="Franklin Gothic Book" w:cs="Arial"/>
                <w:i/>
                <w:iCs/>
                <w:sz w:val="18"/>
                <w:szCs w:val="18"/>
              </w:rPr>
              <w:t>Legionella</w:t>
            </w:r>
            <w:r w:rsidRPr="005441E7">
              <w:rPr>
                <w:rFonts w:ascii="Franklin Gothic Book" w:hAnsi="Franklin Gothic Book" w:cs="Arial"/>
                <w:sz w:val="18"/>
                <w:szCs w:val="18"/>
              </w:rPr>
              <w:t xml:space="preserve"> bacteria.</w:t>
            </w:r>
          </w:p>
          <w:p w14:paraId="30FA5853" w14:textId="77777777" w:rsidR="00F37464" w:rsidRPr="005441E7" w:rsidRDefault="00F37464" w:rsidP="00F37464">
            <w:pPr>
              <w:widowControl w:val="0"/>
              <w:numPr>
                <w:ilvl w:val="0"/>
                <w:numId w:val="30"/>
              </w:numPr>
              <w:spacing w:after="120"/>
              <w:rPr>
                <w:rFonts w:ascii="Franklin Gothic Book" w:hAnsi="Franklin Gothic Book" w:cs="Arial"/>
                <w:sz w:val="18"/>
                <w:szCs w:val="18"/>
              </w:rPr>
            </w:pPr>
            <w:r w:rsidRPr="005441E7">
              <w:rPr>
                <w:rFonts w:ascii="Franklin Gothic Book" w:hAnsi="Franklin Gothic Book" w:cs="Arial"/>
                <w:sz w:val="18"/>
                <w:szCs w:val="18"/>
              </w:rPr>
              <w:t>We are working with the [state and/or local health agency], in conjunction with the CDC.</w:t>
            </w:r>
          </w:p>
          <w:p w14:paraId="0F1B3BDA" w14:textId="76CA5299" w:rsidR="00F37464" w:rsidRPr="005441E7" w:rsidRDefault="00F37464" w:rsidP="00F37464">
            <w:pPr>
              <w:widowControl w:val="0"/>
              <w:spacing w:after="40"/>
              <w:rPr>
                <w:rFonts w:ascii="Franklin Gothic Book" w:hAnsi="Franklin Gothic Book" w:cs="Arial"/>
                <w:i/>
                <w:iCs/>
                <w:sz w:val="18"/>
                <w:szCs w:val="18"/>
              </w:rPr>
            </w:pPr>
            <w:r w:rsidRPr="005441E7">
              <w:rPr>
                <w:rFonts w:ascii="Franklin Gothic Book" w:hAnsi="Franklin Gothic Book" w:cs="Arial"/>
                <w:i/>
                <w:iCs/>
                <w:sz w:val="18"/>
                <w:szCs w:val="18"/>
              </w:rPr>
              <w:t xml:space="preserve">Sources of Legionella </w:t>
            </w:r>
            <w:r w:rsidR="00814987">
              <w:rPr>
                <w:rFonts w:ascii="Franklin Gothic Book" w:hAnsi="Franklin Gothic Book" w:cs="Arial"/>
                <w:i/>
                <w:iCs/>
                <w:sz w:val="18"/>
                <w:szCs w:val="18"/>
              </w:rPr>
              <w:t>e</w:t>
            </w:r>
            <w:r w:rsidRPr="005441E7">
              <w:rPr>
                <w:rFonts w:ascii="Franklin Gothic Book" w:hAnsi="Franklin Gothic Book" w:cs="Arial"/>
                <w:i/>
                <w:iCs/>
                <w:sz w:val="18"/>
                <w:szCs w:val="18"/>
              </w:rPr>
              <w:t>xposure:</w:t>
            </w:r>
          </w:p>
          <w:p w14:paraId="22D3C98D" w14:textId="77777777" w:rsidR="00F37464" w:rsidRPr="005441E7" w:rsidRDefault="00F37464" w:rsidP="00F37464">
            <w:pPr>
              <w:widowControl w:val="0"/>
              <w:numPr>
                <w:ilvl w:val="0"/>
                <w:numId w:val="30"/>
              </w:numPr>
              <w:spacing w:after="40"/>
              <w:rPr>
                <w:rFonts w:ascii="Franklin Gothic Book" w:hAnsi="Franklin Gothic Book" w:cs="Arial"/>
                <w:sz w:val="18"/>
                <w:szCs w:val="18"/>
              </w:rPr>
            </w:pPr>
            <w:r w:rsidRPr="005441E7">
              <w:rPr>
                <w:rFonts w:ascii="Franklin Gothic Book" w:hAnsi="Franklin Gothic Book" w:cs="Arial"/>
                <w:i/>
                <w:iCs/>
                <w:sz w:val="18"/>
                <w:szCs w:val="18"/>
              </w:rPr>
              <w:t>Legionella</w:t>
            </w:r>
            <w:r w:rsidRPr="005441E7">
              <w:rPr>
                <w:rFonts w:ascii="Franklin Gothic Book" w:hAnsi="Franklin Gothic Book" w:cs="Arial"/>
                <w:sz w:val="18"/>
                <w:szCs w:val="18"/>
              </w:rPr>
              <w:t xml:space="preserve"> bacteria can be found in both natural and man-made water sources.</w:t>
            </w:r>
          </w:p>
          <w:p w14:paraId="31E7F845" w14:textId="77777777" w:rsidR="00F37464" w:rsidRPr="005441E7" w:rsidRDefault="00F37464" w:rsidP="00F37464">
            <w:pPr>
              <w:widowControl w:val="0"/>
              <w:numPr>
                <w:ilvl w:val="0"/>
                <w:numId w:val="30"/>
              </w:numPr>
              <w:spacing w:after="40"/>
              <w:rPr>
                <w:rFonts w:ascii="Franklin Gothic Book" w:hAnsi="Franklin Gothic Book" w:cs="Arial"/>
                <w:sz w:val="18"/>
                <w:szCs w:val="18"/>
              </w:rPr>
            </w:pPr>
            <w:r w:rsidRPr="005441E7">
              <w:rPr>
                <w:rFonts w:ascii="Franklin Gothic Book" w:hAnsi="Franklin Gothic Book" w:cs="Arial"/>
                <w:i/>
                <w:iCs/>
                <w:sz w:val="18"/>
                <w:szCs w:val="18"/>
              </w:rPr>
              <w:t>Legionella</w:t>
            </w:r>
            <w:r w:rsidRPr="005441E7">
              <w:rPr>
                <w:rFonts w:ascii="Franklin Gothic Book" w:hAnsi="Franklin Gothic Book" w:cs="Arial"/>
                <w:sz w:val="18"/>
                <w:szCs w:val="18"/>
              </w:rPr>
              <w:t xml:space="preserve"> grow well in warm water and can multiply in large or complex water systems, like those found in [hospitals, long-term care, clinics] like this facility.</w:t>
            </w:r>
          </w:p>
          <w:p w14:paraId="2B2C44F0" w14:textId="77777777" w:rsidR="00F37464" w:rsidRPr="005441E7" w:rsidRDefault="00F37464" w:rsidP="00F37464">
            <w:pPr>
              <w:numPr>
                <w:ilvl w:val="0"/>
                <w:numId w:val="30"/>
              </w:numPr>
              <w:spacing w:after="40"/>
              <w:rPr>
                <w:rFonts w:ascii="Franklin Gothic Book" w:hAnsi="Franklin Gothic Book" w:cs="Arial"/>
                <w:sz w:val="18"/>
                <w:szCs w:val="18"/>
              </w:rPr>
            </w:pPr>
            <w:r w:rsidRPr="005441E7">
              <w:rPr>
                <w:rFonts w:ascii="Franklin Gothic Book" w:hAnsi="Franklin Gothic Book" w:cs="Arial"/>
                <w:sz w:val="18"/>
                <w:szCs w:val="18"/>
              </w:rPr>
              <w:t xml:space="preserve">Sources of infection can include water used for showering, washing hands, or in medical equipment that use water. </w:t>
            </w:r>
          </w:p>
          <w:p w14:paraId="5C5D64CE" w14:textId="77777777" w:rsidR="00F37464" w:rsidRPr="005441E7" w:rsidRDefault="00F37464" w:rsidP="00F37464">
            <w:pPr>
              <w:widowControl w:val="0"/>
              <w:numPr>
                <w:ilvl w:val="0"/>
                <w:numId w:val="30"/>
              </w:numPr>
              <w:spacing w:after="40"/>
              <w:rPr>
                <w:rFonts w:ascii="Franklin Gothic Book" w:hAnsi="Franklin Gothic Book" w:cs="Arial"/>
                <w:sz w:val="18"/>
                <w:szCs w:val="18"/>
              </w:rPr>
            </w:pPr>
            <w:r w:rsidRPr="005441E7">
              <w:rPr>
                <w:rFonts w:ascii="Franklin Gothic Book" w:hAnsi="Franklin Gothic Book" w:cs="Arial"/>
                <w:sz w:val="18"/>
                <w:szCs w:val="18"/>
              </w:rPr>
              <w:t xml:space="preserve">People can become sick when they breathe in mist from a water source </w:t>
            </w:r>
            <w:r>
              <w:rPr>
                <w:rFonts w:ascii="Franklin Gothic Book" w:hAnsi="Franklin Gothic Book" w:cs="Arial"/>
                <w:sz w:val="18"/>
                <w:szCs w:val="18"/>
              </w:rPr>
              <w:t xml:space="preserve">(e.g., shower) </w:t>
            </w:r>
            <w:r w:rsidRPr="005441E7">
              <w:rPr>
                <w:rFonts w:ascii="Franklin Gothic Book" w:hAnsi="Franklin Gothic Book" w:cs="Arial"/>
                <w:sz w:val="18"/>
                <w:szCs w:val="18"/>
              </w:rPr>
              <w:t>contain</w:t>
            </w:r>
            <w:r>
              <w:rPr>
                <w:rFonts w:ascii="Franklin Gothic Book" w:hAnsi="Franklin Gothic Book" w:cs="Arial"/>
                <w:sz w:val="18"/>
                <w:szCs w:val="18"/>
              </w:rPr>
              <w:t>ing</w:t>
            </w:r>
            <w:r w:rsidRPr="005441E7">
              <w:rPr>
                <w:rFonts w:ascii="Franklin Gothic Book" w:hAnsi="Franklin Gothic Book" w:cs="Arial"/>
                <w:sz w:val="18"/>
                <w:szCs w:val="18"/>
              </w:rPr>
              <w:t xml:space="preserve"> </w:t>
            </w:r>
            <w:r w:rsidRPr="005441E7">
              <w:rPr>
                <w:rFonts w:ascii="Franklin Gothic Book" w:hAnsi="Franklin Gothic Book" w:cs="Arial"/>
                <w:i/>
                <w:iCs/>
                <w:sz w:val="18"/>
                <w:szCs w:val="18"/>
              </w:rPr>
              <w:t>Legionella</w:t>
            </w:r>
            <w:r w:rsidRPr="005441E7">
              <w:rPr>
                <w:rFonts w:ascii="Franklin Gothic Book" w:hAnsi="Franklin Gothic Book" w:cs="Arial"/>
                <w:sz w:val="18"/>
                <w:szCs w:val="18"/>
              </w:rPr>
              <w:t xml:space="preserve">. </w:t>
            </w:r>
          </w:p>
          <w:p w14:paraId="05F126D4" w14:textId="77777777" w:rsidR="00F37464" w:rsidRPr="005441E7" w:rsidRDefault="00F37464" w:rsidP="00F37464">
            <w:pPr>
              <w:widowControl w:val="0"/>
              <w:numPr>
                <w:ilvl w:val="0"/>
                <w:numId w:val="30"/>
              </w:numPr>
              <w:spacing w:after="120"/>
              <w:rPr>
                <w:rFonts w:ascii="Franklin Gothic Book" w:hAnsi="Franklin Gothic Book" w:cs="Arial"/>
                <w:sz w:val="18"/>
                <w:szCs w:val="18"/>
              </w:rPr>
            </w:pPr>
            <w:r w:rsidRPr="005441E7">
              <w:rPr>
                <w:rFonts w:ascii="Franklin Gothic Book" w:hAnsi="Franklin Gothic Book" w:cs="Arial"/>
                <w:sz w:val="18"/>
                <w:szCs w:val="18"/>
              </w:rPr>
              <w:t>LD cannot normally be spread from person to person.</w:t>
            </w:r>
          </w:p>
          <w:p w14:paraId="0F6B4D63" w14:textId="1CED15CD" w:rsidR="00F37464" w:rsidRPr="005441E7" w:rsidRDefault="00F37464" w:rsidP="00F37464">
            <w:pPr>
              <w:widowControl w:val="0"/>
              <w:spacing w:after="40"/>
              <w:rPr>
                <w:rFonts w:ascii="Franklin Gothic Book" w:hAnsi="Franklin Gothic Book" w:cs="Arial"/>
                <w:i/>
                <w:iCs/>
                <w:sz w:val="18"/>
                <w:szCs w:val="18"/>
              </w:rPr>
            </w:pPr>
            <w:r w:rsidRPr="005441E7">
              <w:rPr>
                <w:rFonts w:ascii="Franklin Gothic Book" w:hAnsi="Franklin Gothic Book" w:cs="Arial"/>
                <w:i/>
                <w:iCs/>
                <w:sz w:val="18"/>
                <w:szCs w:val="18"/>
              </w:rPr>
              <w:t xml:space="preserve">Persons at </w:t>
            </w:r>
            <w:r w:rsidR="00814987">
              <w:rPr>
                <w:rFonts w:ascii="Franklin Gothic Book" w:hAnsi="Franklin Gothic Book" w:cs="Arial"/>
                <w:i/>
                <w:iCs/>
                <w:sz w:val="18"/>
                <w:szCs w:val="18"/>
              </w:rPr>
              <w:t>r</w:t>
            </w:r>
            <w:r w:rsidRPr="005441E7">
              <w:rPr>
                <w:rFonts w:ascii="Franklin Gothic Book" w:hAnsi="Franklin Gothic Book" w:cs="Arial"/>
                <w:i/>
                <w:iCs/>
                <w:sz w:val="18"/>
                <w:szCs w:val="18"/>
              </w:rPr>
              <w:t>isk:</w:t>
            </w:r>
          </w:p>
          <w:p w14:paraId="2284958D" w14:textId="77777777" w:rsidR="00F37464" w:rsidRPr="005441E7" w:rsidRDefault="00F37464" w:rsidP="00F37464">
            <w:pPr>
              <w:widowControl w:val="0"/>
              <w:numPr>
                <w:ilvl w:val="0"/>
                <w:numId w:val="30"/>
              </w:numPr>
              <w:spacing w:after="40"/>
              <w:rPr>
                <w:rFonts w:ascii="Franklin Gothic Book" w:hAnsi="Franklin Gothic Book" w:cs="Arial"/>
                <w:sz w:val="18"/>
                <w:szCs w:val="18"/>
              </w:rPr>
            </w:pPr>
            <w:r w:rsidRPr="005441E7">
              <w:rPr>
                <w:rFonts w:ascii="Franklin Gothic Book" w:hAnsi="Franklin Gothic Book" w:cs="Arial"/>
                <w:sz w:val="18"/>
                <w:szCs w:val="18"/>
              </w:rPr>
              <w:t xml:space="preserve">Most healthy people do not get LD after being exposed to </w:t>
            </w:r>
            <w:r w:rsidRPr="005441E7">
              <w:rPr>
                <w:rFonts w:ascii="Franklin Gothic Book" w:hAnsi="Franklin Gothic Book" w:cs="Arial"/>
                <w:i/>
                <w:iCs/>
                <w:sz w:val="18"/>
                <w:szCs w:val="18"/>
              </w:rPr>
              <w:t>Legionella</w:t>
            </w:r>
            <w:r w:rsidRPr="005441E7">
              <w:rPr>
                <w:rFonts w:ascii="Franklin Gothic Book" w:hAnsi="Franklin Gothic Book" w:cs="Arial"/>
                <w:sz w:val="18"/>
                <w:szCs w:val="18"/>
              </w:rPr>
              <w:t xml:space="preserve">. </w:t>
            </w:r>
          </w:p>
          <w:p w14:paraId="5369F9BE" w14:textId="77777777" w:rsidR="00F37464" w:rsidRPr="005441E7" w:rsidRDefault="00F37464" w:rsidP="00F37464">
            <w:pPr>
              <w:widowControl w:val="0"/>
              <w:numPr>
                <w:ilvl w:val="0"/>
                <w:numId w:val="30"/>
              </w:numPr>
              <w:spacing w:after="120"/>
              <w:rPr>
                <w:rFonts w:ascii="Franklin Gothic Book" w:hAnsi="Franklin Gothic Book" w:cs="Arial"/>
                <w:sz w:val="18"/>
                <w:szCs w:val="18"/>
              </w:rPr>
            </w:pPr>
            <w:r w:rsidRPr="005441E7">
              <w:rPr>
                <w:rFonts w:ascii="Franklin Gothic Book" w:hAnsi="Franklin Gothic Book" w:cs="Arial"/>
                <w:sz w:val="18"/>
                <w:szCs w:val="18"/>
              </w:rPr>
              <w:t>Being over age 50 or having certain risk factors can increase the chances of getting LD. Risk factors include being a current or former smoker, having chronic lung disease, having a weakened immune system, or taking medication that weakens your immune system.</w:t>
            </w:r>
          </w:p>
          <w:p w14:paraId="239EDEB8" w14:textId="3BCE2D53" w:rsidR="00F37464" w:rsidRPr="005441E7" w:rsidRDefault="00F37464" w:rsidP="00F37464">
            <w:pPr>
              <w:widowControl w:val="0"/>
              <w:spacing w:after="40"/>
              <w:rPr>
                <w:rFonts w:ascii="Franklin Gothic Book" w:hAnsi="Franklin Gothic Book" w:cs="Arial"/>
                <w:i/>
                <w:iCs/>
                <w:sz w:val="18"/>
                <w:szCs w:val="18"/>
              </w:rPr>
            </w:pPr>
            <w:r w:rsidRPr="005441E7">
              <w:rPr>
                <w:rFonts w:ascii="Franklin Gothic Book" w:hAnsi="Franklin Gothic Book" w:cs="Arial"/>
                <w:i/>
                <w:iCs/>
                <w:sz w:val="18"/>
                <w:szCs w:val="18"/>
              </w:rPr>
              <w:t xml:space="preserve">Signs and </w:t>
            </w:r>
            <w:r w:rsidR="00814987">
              <w:rPr>
                <w:rFonts w:ascii="Franklin Gothic Book" w:hAnsi="Franklin Gothic Book" w:cs="Arial"/>
                <w:i/>
                <w:iCs/>
                <w:sz w:val="18"/>
                <w:szCs w:val="18"/>
              </w:rPr>
              <w:t>s</w:t>
            </w:r>
            <w:r w:rsidRPr="005441E7">
              <w:rPr>
                <w:rFonts w:ascii="Franklin Gothic Book" w:hAnsi="Franklin Gothic Book" w:cs="Arial"/>
                <w:i/>
                <w:iCs/>
                <w:sz w:val="18"/>
                <w:szCs w:val="18"/>
              </w:rPr>
              <w:t>ymptoms:</w:t>
            </w:r>
          </w:p>
          <w:p w14:paraId="20D2F384" w14:textId="02F85EB0" w:rsidR="00F37464" w:rsidRPr="005441E7" w:rsidRDefault="00CD7E8A" w:rsidP="00F37464">
            <w:pPr>
              <w:widowControl w:val="0"/>
              <w:numPr>
                <w:ilvl w:val="0"/>
                <w:numId w:val="30"/>
              </w:numPr>
              <w:spacing w:after="40"/>
              <w:rPr>
                <w:rFonts w:ascii="Franklin Gothic Book" w:hAnsi="Franklin Gothic Book" w:cs="Arial"/>
                <w:sz w:val="18"/>
                <w:szCs w:val="18"/>
              </w:rPr>
            </w:pPr>
            <w:r>
              <w:rPr>
                <w:rFonts w:ascii="Franklin Gothic Book" w:hAnsi="Franklin Gothic Book" w:cs="Arial"/>
                <w:sz w:val="18"/>
                <w:szCs w:val="18"/>
              </w:rPr>
              <w:t>S</w:t>
            </w:r>
            <w:r w:rsidR="00F37464" w:rsidRPr="005441E7">
              <w:rPr>
                <w:rFonts w:ascii="Franklin Gothic Book" w:hAnsi="Franklin Gothic Book" w:cs="Arial"/>
                <w:sz w:val="18"/>
                <w:szCs w:val="18"/>
              </w:rPr>
              <w:t>ymptoms of LD can include cough, muscle aches, fever, shortness of breath, and headache.</w:t>
            </w:r>
          </w:p>
          <w:p w14:paraId="57D4CB0B" w14:textId="77777777" w:rsidR="00F37464" w:rsidRPr="005441E7" w:rsidRDefault="00F37464" w:rsidP="00F37464">
            <w:pPr>
              <w:widowControl w:val="0"/>
              <w:numPr>
                <w:ilvl w:val="0"/>
                <w:numId w:val="30"/>
              </w:numPr>
              <w:spacing w:after="120"/>
              <w:rPr>
                <w:rFonts w:ascii="Franklin Gothic Book" w:hAnsi="Franklin Gothic Book" w:cs="Arial"/>
                <w:sz w:val="18"/>
                <w:szCs w:val="18"/>
              </w:rPr>
            </w:pPr>
            <w:r w:rsidRPr="005441E7">
              <w:rPr>
                <w:rFonts w:ascii="Franklin Gothic Book" w:hAnsi="Franklin Gothic Book" w:cs="Arial"/>
                <w:sz w:val="18"/>
                <w:szCs w:val="18"/>
              </w:rPr>
              <w:t xml:space="preserve">Symptoms usually start 2 to 10 days after breathing in mist or water droplets that contain </w:t>
            </w:r>
            <w:r w:rsidRPr="005441E7">
              <w:rPr>
                <w:rFonts w:ascii="Franklin Gothic Book" w:hAnsi="Franklin Gothic Book" w:cs="Arial"/>
                <w:i/>
                <w:iCs/>
                <w:sz w:val="18"/>
                <w:szCs w:val="18"/>
              </w:rPr>
              <w:t>Legionella</w:t>
            </w:r>
            <w:r w:rsidRPr="005441E7">
              <w:rPr>
                <w:rFonts w:ascii="Franklin Gothic Book" w:hAnsi="Franklin Gothic Book" w:cs="Arial"/>
                <w:sz w:val="18"/>
                <w:szCs w:val="18"/>
              </w:rPr>
              <w:t xml:space="preserve"> bacteria, but you should watch for symptoms for up to two weeks (14 days).</w:t>
            </w:r>
          </w:p>
          <w:p w14:paraId="197E58C3" w14:textId="77777777" w:rsidR="00F37464" w:rsidRPr="005441E7" w:rsidRDefault="00F37464" w:rsidP="00F37464">
            <w:pPr>
              <w:widowControl w:val="0"/>
              <w:spacing w:after="40"/>
              <w:rPr>
                <w:rFonts w:ascii="Franklin Gothic Book" w:hAnsi="Franklin Gothic Book" w:cs="Arial"/>
                <w:i/>
                <w:iCs/>
                <w:sz w:val="18"/>
                <w:szCs w:val="18"/>
              </w:rPr>
            </w:pPr>
            <w:r w:rsidRPr="005441E7">
              <w:rPr>
                <w:rFonts w:ascii="Franklin Gothic Book" w:hAnsi="Franklin Gothic Book" w:cs="Arial"/>
                <w:i/>
                <w:iCs/>
                <w:sz w:val="18"/>
                <w:szCs w:val="18"/>
              </w:rPr>
              <w:t>Action requested:</w:t>
            </w:r>
          </w:p>
          <w:p w14:paraId="1F1FFCAB" w14:textId="03A1859E" w:rsidR="00F37464" w:rsidRPr="005441E7" w:rsidRDefault="00F37464" w:rsidP="00525B65">
            <w:pPr>
              <w:widowControl w:val="0"/>
              <w:numPr>
                <w:ilvl w:val="0"/>
                <w:numId w:val="30"/>
              </w:numPr>
              <w:spacing w:after="120"/>
              <w:rPr>
                <w:rFonts w:ascii="Franklin Gothic Book" w:hAnsi="Franklin Gothic Book" w:cs="Arial"/>
                <w:sz w:val="18"/>
                <w:szCs w:val="18"/>
              </w:rPr>
            </w:pPr>
            <w:r w:rsidRPr="005441E7">
              <w:rPr>
                <w:rFonts w:ascii="Franklin Gothic Book" w:hAnsi="Franklin Gothic Book" w:cs="Arial"/>
                <w:sz w:val="18"/>
                <w:szCs w:val="18"/>
              </w:rPr>
              <w:t xml:space="preserve">If </w:t>
            </w:r>
            <w:r>
              <w:rPr>
                <w:rFonts w:ascii="Franklin Gothic Book" w:hAnsi="Franklin Gothic Book" w:cs="Arial"/>
                <w:sz w:val="18"/>
                <w:szCs w:val="18"/>
              </w:rPr>
              <w:t xml:space="preserve">currently have or </w:t>
            </w:r>
            <w:r w:rsidRPr="005441E7">
              <w:rPr>
                <w:rFonts w:ascii="Franklin Gothic Book" w:hAnsi="Franklin Gothic Book" w:cs="Arial"/>
                <w:sz w:val="18"/>
                <w:szCs w:val="18"/>
              </w:rPr>
              <w:t xml:space="preserve">you develop the symptoms of pneumonia within two weeks (14 days) of staying at </w:t>
            </w:r>
            <w:r>
              <w:rPr>
                <w:rFonts w:ascii="Franklin Gothic Book" w:hAnsi="Franklin Gothic Book" w:cs="Arial"/>
                <w:sz w:val="18"/>
                <w:szCs w:val="18"/>
              </w:rPr>
              <w:t>[facility name]</w:t>
            </w:r>
            <w:r w:rsidRPr="005441E7">
              <w:rPr>
                <w:rFonts w:ascii="Franklin Gothic Book" w:hAnsi="Franklin Gothic Book" w:cs="Arial"/>
                <w:sz w:val="18"/>
                <w:szCs w:val="18"/>
              </w:rPr>
              <w:t xml:space="preserve">, please </w:t>
            </w:r>
            <w:r>
              <w:rPr>
                <w:rFonts w:ascii="Franklin Gothic Book" w:hAnsi="Franklin Gothic Book" w:cs="Arial"/>
                <w:sz w:val="18"/>
                <w:szCs w:val="18"/>
              </w:rPr>
              <w:t>tell your doctor,</w:t>
            </w:r>
            <w:r w:rsidR="00525B65">
              <w:rPr>
                <w:rFonts w:ascii="Franklin Gothic Book" w:hAnsi="Franklin Gothic Book" w:cs="Arial"/>
                <w:sz w:val="18"/>
                <w:szCs w:val="18"/>
              </w:rPr>
              <w:t xml:space="preserve"> </w:t>
            </w:r>
            <w:r>
              <w:rPr>
                <w:rFonts w:ascii="Franklin Gothic Book" w:hAnsi="Franklin Gothic Book" w:cs="Arial"/>
                <w:sz w:val="18"/>
                <w:szCs w:val="18"/>
              </w:rPr>
              <w:t>[nurse or staff member] immediately</w:t>
            </w:r>
            <w:r w:rsidRPr="005441E7">
              <w:rPr>
                <w:rFonts w:ascii="Franklin Gothic Book" w:hAnsi="Franklin Gothic Book" w:cs="Arial"/>
                <w:sz w:val="18"/>
                <w:szCs w:val="18"/>
              </w:rPr>
              <w:t xml:space="preserve">. </w:t>
            </w:r>
          </w:p>
          <w:p w14:paraId="436EC096" w14:textId="712DB4A5" w:rsidR="00F37464" w:rsidRPr="005441E7" w:rsidRDefault="00525B65" w:rsidP="00F37464">
            <w:pPr>
              <w:widowControl w:val="0"/>
              <w:spacing w:after="40"/>
              <w:rPr>
                <w:rFonts w:ascii="Franklin Gothic Book" w:hAnsi="Franklin Gothic Book" w:cs="Arial"/>
                <w:i/>
                <w:iCs/>
                <w:sz w:val="18"/>
                <w:szCs w:val="18"/>
              </w:rPr>
            </w:pPr>
            <w:r>
              <w:rPr>
                <w:rFonts w:ascii="Franklin Gothic Book" w:hAnsi="Franklin Gothic Book" w:cs="Arial"/>
                <w:i/>
                <w:iCs/>
                <w:sz w:val="18"/>
                <w:szCs w:val="18"/>
              </w:rPr>
              <w:t xml:space="preserve">Diagnosis and </w:t>
            </w:r>
            <w:r w:rsidR="00814987">
              <w:rPr>
                <w:rFonts w:ascii="Franklin Gothic Book" w:hAnsi="Franklin Gothic Book" w:cs="Arial"/>
                <w:i/>
                <w:iCs/>
                <w:sz w:val="18"/>
                <w:szCs w:val="18"/>
              </w:rPr>
              <w:t>t</w:t>
            </w:r>
            <w:r w:rsidR="00F37464" w:rsidRPr="005441E7">
              <w:rPr>
                <w:rFonts w:ascii="Franklin Gothic Book" w:hAnsi="Franklin Gothic Book" w:cs="Arial"/>
                <w:i/>
                <w:iCs/>
                <w:sz w:val="18"/>
                <w:szCs w:val="18"/>
              </w:rPr>
              <w:t>reatment:</w:t>
            </w:r>
          </w:p>
          <w:p w14:paraId="2FB71AF7" w14:textId="77777777" w:rsidR="00525B65" w:rsidRPr="005441E7" w:rsidRDefault="00525B65" w:rsidP="00525B65">
            <w:pPr>
              <w:widowControl w:val="0"/>
              <w:numPr>
                <w:ilvl w:val="0"/>
                <w:numId w:val="30"/>
              </w:numPr>
              <w:spacing w:after="40"/>
              <w:rPr>
                <w:rFonts w:ascii="Franklin Gothic Book" w:hAnsi="Franklin Gothic Book" w:cs="Arial"/>
                <w:sz w:val="18"/>
                <w:szCs w:val="18"/>
              </w:rPr>
            </w:pPr>
            <w:r w:rsidRPr="005441E7">
              <w:rPr>
                <w:rFonts w:ascii="Franklin Gothic Book" w:hAnsi="Franklin Gothic Book" w:cs="Arial"/>
                <w:sz w:val="18"/>
                <w:szCs w:val="18"/>
              </w:rPr>
              <w:t xml:space="preserve">LD is diagnosed using chest x-rays or physical exams to check for pneumonia. </w:t>
            </w:r>
          </w:p>
          <w:p w14:paraId="1E92387E" w14:textId="6270128A" w:rsidR="00525B65" w:rsidRPr="005441E7" w:rsidRDefault="00525B65" w:rsidP="00525B65">
            <w:pPr>
              <w:widowControl w:val="0"/>
              <w:numPr>
                <w:ilvl w:val="0"/>
                <w:numId w:val="30"/>
              </w:numPr>
              <w:spacing w:after="40"/>
              <w:rPr>
                <w:rFonts w:ascii="Franklin Gothic Book" w:hAnsi="Franklin Gothic Book" w:cs="Arial"/>
                <w:sz w:val="18"/>
                <w:szCs w:val="18"/>
              </w:rPr>
            </w:pPr>
            <w:r>
              <w:rPr>
                <w:rFonts w:ascii="Franklin Gothic Book" w:hAnsi="Franklin Gothic Book" w:cs="Arial"/>
                <w:sz w:val="18"/>
                <w:szCs w:val="18"/>
              </w:rPr>
              <w:t xml:space="preserve">Your doctor will </w:t>
            </w:r>
            <w:r w:rsidRPr="005441E7">
              <w:rPr>
                <w:rFonts w:ascii="Franklin Gothic Book" w:hAnsi="Franklin Gothic Book" w:cs="Arial"/>
                <w:sz w:val="18"/>
                <w:szCs w:val="18"/>
              </w:rPr>
              <w:t>test you with a urine test and a respiratory (sputum/phlegm) culture.</w:t>
            </w:r>
          </w:p>
          <w:p w14:paraId="12E8D135" w14:textId="55F59DD2" w:rsidR="00525B65" w:rsidRPr="00525B65" w:rsidRDefault="00525B65" w:rsidP="00525B65">
            <w:pPr>
              <w:widowControl w:val="0"/>
              <w:numPr>
                <w:ilvl w:val="0"/>
                <w:numId w:val="30"/>
              </w:numPr>
              <w:spacing w:after="40"/>
              <w:rPr>
                <w:rFonts w:ascii="Franklin Gothic Book" w:hAnsi="Franklin Gothic Book" w:cs="Arial"/>
                <w:sz w:val="18"/>
                <w:szCs w:val="18"/>
              </w:rPr>
            </w:pPr>
            <w:r w:rsidRPr="005441E7">
              <w:rPr>
                <w:rFonts w:ascii="Franklin Gothic Book" w:hAnsi="Franklin Gothic Book" w:cs="Arial"/>
                <w:sz w:val="18"/>
                <w:szCs w:val="18"/>
              </w:rPr>
              <w:t>If you test positive,</w:t>
            </w:r>
            <w:r>
              <w:rPr>
                <w:rFonts w:ascii="Franklin Gothic Book" w:hAnsi="Franklin Gothic Book" w:cs="Arial"/>
                <w:sz w:val="18"/>
                <w:szCs w:val="18"/>
              </w:rPr>
              <w:t xml:space="preserve"> </w:t>
            </w:r>
            <w:r w:rsidRPr="005441E7">
              <w:rPr>
                <w:rFonts w:ascii="Franklin Gothic Book" w:hAnsi="Franklin Gothic Book" w:cs="Arial"/>
                <w:sz w:val="18"/>
                <w:szCs w:val="18"/>
              </w:rPr>
              <w:t>your doctor</w:t>
            </w:r>
            <w:r>
              <w:rPr>
                <w:rFonts w:ascii="Franklin Gothic Book" w:hAnsi="Franklin Gothic Book" w:cs="Arial"/>
                <w:sz w:val="18"/>
                <w:szCs w:val="18"/>
              </w:rPr>
              <w:t xml:space="preserve"> will </w:t>
            </w:r>
            <w:r w:rsidRPr="005441E7">
              <w:rPr>
                <w:rFonts w:ascii="Franklin Gothic Book" w:hAnsi="Franklin Gothic Book" w:cs="Arial"/>
                <w:sz w:val="18"/>
                <w:szCs w:val="18"/>
              </w:rPr>
              <w:t>report your illness to</w:t>
            </w:r>
            <w:r>
              <w:rPr>
                <w:rFonts w:ascii="Franklin Gothic Book" w:hAnsi="Franklin Gothic Book" w:cs="Arial"/>
                <w:sz w:val="18"/>
                <w:szCs w:val="18"/>
              </w:rPr>
              <w:t xml:space="preserve"> the </w:t>
            </w:r>
            <w:r w:rsidRPr="005441E7">
              <w:rPr>
                <w:rFonts w:ascii="Franklin Gothic Book" w:hAnsi="Franklin Gothic Book" w:cs="Arial"/>
                <w:sz w:val="18"/>
                <w:szCs w:val="18"/>
              </w:rPr>
              <w:t xml:space="preserve">[state/local health agency]. </w:t>
            </w:r>
          </w:p>
          <w:p w14:paraId="0ADF165C" w14:textId="080173D6" w:rsidR="00F37464" w:rsidRPr="005441E7" w:rsidRDefault="00F37464" w:rsidP="00525B65">
            <w:pPr>
              <w:widowControl w:val="0"/>
              <w:numPr>
                <w:ilvl w:val="0"/>
                <w:numId w:val="30"/>
              </w:numPr>
              <w:spacing w:after="40"/>
              <w:rPr>
                <w:rFonts w:ascii="Franklin Gothic Book" w:hAnsi="Franklin Gothic Book" w:cs="Arial"/>
                <w:sz w:val="18"/>
                <w:szCs w:val="18"/>
              </w:rPr>
            </w:pPr>
            <w:r w:rsidRPr="005441E7">
              <w:rPr>
                <w:rFonts w:ascii="Franklin Gothic Book" w:hAnsi="Franklin Gothic Book" w:cs="Arial"/>
                <w:sz w:val="18"/>
                <w:szCs w:val="18"/>
              </w:rPr>
              <w:t xml:space="preserve">Your doctor </w:t>
            </w:r>
            <w:r w:rsidR="00525B65">
              <w:rPr>
                <w:rFonts w:ascii="Franklin Gothic Book" w:hAnsi="Franklin Gothic Book" w:cs="Arial"/>
                <w:sz w:val="18"/>
                <w:szCs w:val="18"/>
              </w:rPr>
              <w:t>will</w:t>
            </w:r>
            <w:r w:rsidRPr="005441E7">
              <w:rPr>
                <w:rFonts w:ascii="Franklin Gothic Book" w:hAnsi="Franklin Gothic Book" w:cs="Arial"/>
                <w:sz w:val="18"/>
                <w:szCs w:val="18"/>
              </w:rPr>
              <w:t xml:space="preserve"> prescribe an antibiotic for treatment if you develop symptoms and are diagnosed with LD disease. </w:t>
            </w:r>
          </w:p>
          <w:p w14:paraId="2B696F0F" w14:textId="77777777" w:rsidR="00F37464" w:rsidRPr="005441E7" w:rsidRDefault="00F37464" w:rsidP="00F37464">
            <w:pPr>
              <w:widowControl w:val="0"/>
              <w:numPr>
                <w:ilvl w:val="0"/>
                <w:numId w:val="30"/>
              </w:numPr>
              <w:spacing w:after="120"/>
              <w:rPr>
                <w:rFonts w:ascii="Franklin Gothic Book" w:hAnsi="Franklin Gothic Book" w:cs="Arial"/>
                <w:sz w:val="18"/>
                <w:szCs w:val="18"/>
              </w:rPr>
            </w:pPr>
            <w:r w:rsidRPr="005441E7">
              <w:rPr>
                <w:rFonts w:ascii="Franklin Gothic Book" w:hAnsi="Franklin Gothic Book" w:cs="Arial"/>
                <w:sz w:val="18"/>
                <w:szCs w:val="18"/>
              </w:rPr>
              <w:t>Most people who get LD need care in a hospital but make a full recovery. LD can sometimes result in death.</w:t>
            </w:r>
          </w:p>
          <w:p w14:paraId="06D66FAA" w14:textId="77777777" w:rsidR="00F37464" w:rsidRPr="005441E7" w:rsidRDefault="00F37464" w:rsidP="00F37464">
            <w:pPr>
              <w:widowControl w:val="0"/>
              <w:spacing w:after="40" w:line="176" w:lineRule="exact"/>
              <w:rPr>
                <w:rFonts w:ascii="Franklin Gothic Book" w:hAnsi="Franklin Gothic Book" w:cs="Arial"/>
                <w:i/>
                <w:iCs/>
                <w:sz w:val="18"/>
                <w:szCs w:val="18"/>
              </w:rPr>
            </w:pPr>
            <w:r w:rsidRPr="005441E7">
              <w:rPr>
                <w:rFonts w:ascii="Franklin Gothic Book" w:hAnsi="Franklin Gothic Book" w:cs="Arial"/>
                <w:i/>
                <w:iCs/>
                <w:sz w:val="18"/>
                <w:szCs w:val="18"/>
              </w:rPr>
              <w:t>Action being taken:</w:t>
            </w:r>
          </w:p>
          <w:p w14:paraId="6B867EBC" w14:textId="77777777" w:rsidR="00F37464" w:rsidRPr="005441E7" w:rsidRDefault="00F37464" w:rsidP="00F37464">
            <w:pPr>
              <w:widowControl w:val="0"/>
              <w:numPr>
                <w:ilvl w:val="0"/>
                <w:numId w:val="36"/>
              </w:numPr>
              <w:spacing w:after="40"/>
              <w:rPr>
                <w:rFonts w:ascii="Franklin Gothic Book" w:hAnsi="Franklin Gothic Book" w:cs="Arial"/>
                <w:sz w:val="18"/>
                <w:szCs w:val="18"/>
              </w:rPr>
            </w:pPr>
            <w:r w:rsidRPr="005441E7">
              <w:rPr>
                <w:rFonts w:ascii="Franklin Gothic Book" w:hAnsi="Franklin Gothic Book" w:cs="Arial"/>
                <w:sz w:val="18"/>
                <w:szCs w:val="18"/>
              </w:rPr>
              <w:t xml:space="preserve">[Edit response as applicable] In addition to monitoring of the water supply and safety, our patient areas are being flushed and tested repeatedly. </w:t>
            </w:r>
          </w:p>
          <w:p w14:paraId="21B8D20F" w14:textId="77777777" w:rsidR="00F37464" w:rsidRDefault="00F37464" w:rsidP="00F37464">
            <w:pPr>
              <w:widowControl w:val="0"/>
              <w:numPr>
                <w:ilvl w:val="1"/>
                <w:numId w:val="36"/>
              </w:numPr>
              <w:spacing w:after="40"/>
              <w:ind w:left="692" w:hanging="274"/>
              <w:rPr>
                <w:rFonts w:ascii="Franklin Gothic Book" w:hAnsi="Franklin Gothic Book" w:cs="Arial"/>
                <w:sz w:val="18"/>
                <w:szCs w:val="18"/>
              </w:rPr>
            </w:pPr>
            <w:r w:rsidRPr="005441E7">
              <w:rPr>
                <w:rFonts w:ascii="Franklin Gothic Book" w:hAnsi="Franklin Gothic Book" w:cs="Arial"/>
                <w:sz w:val="18"/>
                <w:szCs w:val="18"/>
              </w:rPr>
              <w:t>We have also installed supplemental water treatments in various hot water systems throughout our facility</w:t>
            </w:r>
            <w:r w:rsidRPr="00AB579A">
              <w:rPr>
                <w:rFonts w:ascii="Franklin Gothic Book" w:hAnsi="Franklin Gothic Book" w:cs="Arial"/>
                <w:sz w:val="18"/>
                <w:szCs w:val="18"/>
              </w:rPr>
              <w:t xml:space="preserve"> and are</w:t>
            </w:r>
            <w:r>
              <w:rPr>
                <w:rFonts w:ascii="Franklin Gothic Book" w:hAnsi="Franklin Gothic Book" w:cs="Arial"/>
                <w:sz w:val="18"/>
                <w:szCs w:val="18"/>
              </w:rPr>
              <w:t xml:space="preserve"> </w:t>
            </w:r>
            <w:r w:rsidRPr="00AB579A">
              <w:rPr>
                <w:rFonts w:ascii="Franklin Gothic Book" w:hAnsi="Franklin Gothic Book" w:cs="Arial"/>
                <w:sz w:val="18"/>
                <w:szCs w:val="18"/>
              </w:rPr>
              <w:t>i</w:t>
            </w:r>
            <w:r w:rsidRPr="005441E7">
              <w:rPr>
                <w:rFonts w:ascii="Franklin Gothic Book" w:hAnsi="Franklin Gothic Book" w:cs="Arial"/>
                <w:sz w:val="18"/>
                <w:szCs w:val="18"/>
              </w:rPr>
              <w:t>nstalling water filters on the showerheads and sinks.</w:t>
            </w:r>
          </w:p>
          <w:p w14:paraId="4A5F4252" w14:textId="5C598F9A" w:rsidR="00F37464" w:rsidRDefault="00F37464" w:rsidP="00785C52">
            <w:pPr>
              <w:widowControl w:val="0"/>
              <w:numPr>
                <w:ilvl w:val="1"/>
                <w:numId w:val="36"/>
              </w:numPr>
              <w:spacing w:after="40"/>
              <w:ind w:left="692" w:hanging="274"/>
              <w:rPr>
                <w:rFonts w:ascii="Franklin Gothic Book" w:hAnsi="Franklin Gothic Book" w:cs="Arial"/>
                <w:sz w:val="18"/>
                <w:szCs w:val="18"/>
              </w:rPr>
            </w:pPr>
            <w:r w:rsidRPr="003D1C33">
              <w:rPr>
                <w:rFonts w:ascii="Franklin Gothic Book" w:hAnsi="Franklin Gothic Book" w:cs="Arial"/>
                <w:sz w:val="18"/>
                <w:szCs w:val="18"/>
              </w:rPr>
              <w:t xml:space="preserve">However, no showers are permitted in patient rooms that do not have a filter attachment. If a shower is necessary, your caregiver will </w:t>
            </w:r>
            <w:r w:rsidR="00785C52">
              <w:rPr>
                <w:rFonts w:ascii="Franklin Gothic Book" w:hAnsi="Franklin Gothic Book" w:cs="Arial"/>
                <w:sz w:val="18"/>
                <w:szCs w:val="18"/>
              </w:rPr>
              <w:t>arrange</w:t>
            </w:r>
            <w:r w:rsidRPr="003D1C33">
              <w:rPr>
                <w:rFonts w:ascii="Franklin Gothic Book" w:hAnsi="Franklin Gothic Book" w:cs="Arial"/>
                <w:sz w:val="18"/>
                <w:szCs w:val="18"/>
              </w:rPr>
              <w:t xml:space="preserve"> for in-room bathing. Your care team will provide water for drinking, brushing teeth, face washing and other hygienic needs.</w:t>
            </w:r>
          </w:p>
          <w:p w14:paraId="43801875" w14:textId="77777777" w:rsidR="00F37464" w:rsidRPr="003D1C33" w:rsidRDefault="00F37464" w:rsidP="00F37464">
            <w:pPr>
              <w:widowControl w:val="0"/>
              <w:numPr>
                <w:ilvl w:val="1"/>
                <w:numId w:val="36"/>
              </w:numPr>
              <w:spacing w:after="120"/>
              <w:ind w:left="691" w:hanging="270"/>
              <w:rPr>
                <w:rFonts w:ascii="Franklin Gothic Book" w:hAnsi="Franklin Gothic Book" w:cs="Arial"/>
                <w:sz w:val="18"/>
                <w:szCs w:val="18"/>
              </w:rPr>
            </w:pPr>
            <w:r w:rsidRPr="003D1C33">
              <w:rPr>
                <w:rFonts w:ascii="Franklin Gothic Book" w:hAnsi="Franklin Gothic Book" w:cs="Arial"/>
                <w:sz w:val="18"/>
                <w:szCs w:val="18"/>
              </w:rPr>
              <w:t>The cold water in ice machines and water fountains [may/should not] be used</w:t>
            </w:r>
          </w:p>
          <w:p w14:paraId="24372416" w14:textId="77777777" w:rsidR="00F37464" w:rsidRPr="005441E7" w:rsidRDefault="00F37464" w:rsidP="00F37464">
            <w:pPr>
              <w:widowControl w:val="0"/>
              <w:spacing w:after="40"/>
              <w:rPr>
                <w:rFonts w:ascii="Franklin Gothic Book" w:hAnsi="Franklin Gothic Book" w:cs="Arial"/>
                <w:i/>
                <w:iCs/>
                <w:sz w:val="18"/>
                <w:szCs w:val="18"/>
              </w:rPr>
            </w:pPr>
            <w:r w:rsidRPr="005441E7">
              <w:rPr>
                <w:rFonts w:ascii="Franklin Gothic Book" w:hAnsi="Franklin Gothic Book" w:cs="Arial"/>
                <w:i/>
                <w:iCs/>
                <w:sz w:val="18"/>
                <w:szCs w:val="18"/>
              </w:rPr>
              <w:t xml:space="preserve">Communications requested: </w:t>
            </w:r>
          </w:p>
          <w:p w14:paraId="4570DA99" w14:textId="4CD5E74D" w:rsidR="00817731" w:rsidRPr="00185FA8" w:rsidRDefault="00F37464" w:rsidP="00F37464">
            <w:pPr>
              <w:numPr>
                <w:ilvl w:val="0"/>
                <w:numId w:val="35"/>
              </w:numPr>
              <w:rPr>
                <w:rFonts w:ascii="Franklin Gothic Book" w:hAnsi="Franklin Gothic Book" w:cs="Arial"/>
                <w:sz w:val="18"/>
                <w:szCs w:val="18"/>
              </w:rPr>
            </w:pPr>
            <w:r w:rsidRPr="003D1C33">
              <w:rPr>
                <w:rFonts w:ascii="Franklin Gothic Book" w:hAnsi="Franklin Gothic Book" w:cs="Arial"/>
                <w:sz w:val="18"/>
                <w:szCs w:val="18"/>
              </w:rPr>
              <w:t>If you have further questions, please talk to your physician or caregiver. [You can also contact [name, phone number, and email address of person/office] at the [healthcare</w:t>
            </w:r>
            <w:r w:rsidR="00785C52">
              <w:rPr>
                <w:rFonts w:ascii="Franklin Gothic Book" w:hAnsi="Franklin Gothic Book" w:cs="Arial"/>
                <w:sz w:val="18"/>
                <w:szCs w:val="18"/>
              </w:rPr>
              <w:t xml:space="preserve"> </w:t>
            </w:r>
            <w:r w:rsidR="00785C52" w:rsidRPr="003D1C33">
              <w:rPr>
                <w:rFonts w:ascii="Franklin Gothic Book" w:hAnsi="Franklin Gothic Book" w:cs="Arial"/>
                <w:sz w:val="18"/>
                <w:szCs w:val="18"/>
              </w:rPr>
              <w:t>facility].] Further information is also available from the [state/local health agency and/or CDC website].</w:t>
            </w:r>
            <w:bookmarkEnd w:id="11"/>
          </w:p>
        </w:tc>
      </w:tr>
      <w:tr w:rsidR="00817731" w:rsidRPr="00185FA8" w14:paraId="60022804" w14:textId="77777777" w:rsidTr="00AF6076">
        <w:trPr>
          <w:trHeight w:val="432"/>
          <w:jc w:val="center"/>
        </w:trPr>
        <w:tc>
          <w:tcPr>
            <w:tcW w:w="2160" w:type="dxa"/>
            <w:shd w:val="clear" w:color="auto" w:fill="C5E0B3" w:themeFill="accent6" w:themeFillTint="66"/>
            <w:tcMar>
              <w:top w:w="29" w:type="dxa"/>
              <w:left w:w="115" w:type="dxa"/>
              <w:bottom w:w="29" w:type="dxa"/>
              <w:right w:w="115" w:type="dxa"/>
            </w:tcMar>
            <w:vAlign w:val="center"/>
          </w:tcPr>
          <w:p w14:paraId="4064D63D" w14:textId="77777777" w:rsidR="00817731" w:rsidRPr="00185FA8" w:rsidRDefault="00817731" w:rsidP="00AF6076">
            <w:pPr>
              <w:rPr>
                <w:rFonts w:ascii="Franklin Gothic Medium" w:hAnsi="Franklin Gothic Medium" w:cs="Arial"/>
                <w:sz w:val="20"/>
                <w:szCs w:val="20"/>
              </w:rPr>
            </w:pPr>
            <w:r w:rsidRPr="00185FA8">
              <w:rPr>
                <w:rFonts w:ascii="Franklin Gothic Medium" w:hAnsi="Franklin Gothic Medium" w:cs="Arial"/>
                <w:sz w:val="18"/>
                <w:szCs w:val="18"/>
              </w:rPr>
              <w:t>Templates &amp; Samples</w:t>
            </w:r>
          </w:p>
        </w:tc>
        <w:tc>
          <w:tcPr>
            <w:tcW w:w="7798" w:type="dxa"/>
            <w:vMerge/>
            <w:tcMar>
              <w:top w:w="29" w:type="dxa"/>
              <w:left w:w="115" w:type="dxa"/>
              <w:bottom w:w="29" w:type="dxa"/>
              <w:right w:w="115" w:type="dxa"/>
            </w:tcMar>
          </w:tcPr>
          <w:p w14:paraId="777BB600" w14:textId="77777777" w:rsidR="00817731" w:rsidRPr="00185FA8" w:rsidRDefault="00817731" w:rsidP="00AF6076">
            <w:pPr>
              <w:spacing w:before="60" w:after="80"/>
              <w:rPr>
                <w:rFonts w:ascii="Franklin Gothic Book" w:hAnsi="Franklin Gothic Book" w:cs="Arial"/>
                <w:i/>
                <w:iCs/>
                <w:sz w:val="18"/>
                <w:szCs w:val="18"/>
              </w:rPr>
            </w:pPr>
          </w:p>
        </w:tc>
      </w:tr>
      <w:tr w:rsidR="00817731" w:rsidRPr="00185FA8" w14:paraId="335B6BC7" w14:textId="77777777" w:rsidTr="00AF6076">
        <w:trPr>
          <w:trHeight w:val="2088"/>
          <w:jc w:val="center"/>
        </w:trPr>
        <w:tc>
          <w:tcPr>
            <w:tcW w:w="2160" w:type="dxa"/>
            <w:shd w:val="clear" w:color="auto" w:fill="auto"/>
            <w:tcMar>
              <w:top w:w="29" w:type="dxa"/>
              <w:left w:w="115" w:type="dxa"/>
              <w:bottom w:w="29" w:type="dxa"/>
              <w:right w:w="115" w:type="dxa"/>
            </w:tcMar>
          </w:tcPr>
          <w:p w14:paraId="7F571B10" w14:textId="77777777" w:rsidR="000E55BE" w:rsidRPr="000E55BE" w:rsidRDefault="000E55BE" w:rsidP="000E55BE">
            <w:pPr>
              <w:ind w:left="240"/>
              <w:rPr>
                <w:rFonts w:ascii="Franklin Gothic Book" w:hAnsi="Franklin Gothic Book" w:cs="Arial"/>
                <w:sz w:val="18"/>
                <w:szCs w:val="18"/>
              </w:rPr>
            </w:pPr>
          </w:p>
          <w:p w14:paraId="226E06A1" w14:textId="203D8B61" w:rsidR="00817731" w:rsidRPr="00F37464" w:rsidRDefault="000E55BE" w:rsidP="00F334CD">
            <w:pPr>
              <w:numPr>
                <w:ilvl w:val="0"/>
                <w:numId w:val="4"/>
              </w:numPr>
              <w:ind w:left="240" w:hanging="240"/>
              <w:rPr>
                <w:rFonts w:ascii="Franklin Gothic Book" w:hAnsi="Franklin Gothic Book" w:cs="Arial"/>
                <w:sz w:val="18"/>
                <w:szCs w:val="18"/>
              </w:rPr>
            </w:pPr>
            <w:r w:rsidRPr="000E55BE">
              <w:rPr>
                <w:rFonts w:ascii="Franklin Gothic Book" w:hAnsi="Franklin Gothic Book" w:cs="Arial"/>
                <w:sz w:val="18"/>
                <w:szCs w:val="18"/>
              </w:rPr>
              <w:t>Template letter for facility to give to current or discharged patients (Michigan)</w:t>
            </w:r>
            <w:r w:rsidR="00F37464" w:rsidRPr="00F37464">
              <w:rPr>
                <w:rFonts w:ascii="Franklin Gothic Book" w:hAnsi="Franklin Gothic Book" w:cs="Arial"/>
                <w:sz w:val="18"/>
                <w:szCs w:val="18"/>
              </w:rPr>
              <w:t xml:space="preserve"> - </w:t>
            </w:r>
            <w:r w:rsidRPr="00F37464">
              <w:rPr>
                <w:rFonts w:ascii="Franklin Gothic Book" w:hAnsi="Franklin Gothic Book" w:cs="Arial"/>
                <w:sz w:val="18"/>
                <w:szCs w:val="18"/>
              </w:rPr>
              <w:t>(Doc HC-5 in Module Appendix)</w:t>
            </w:r>
          </w:p>
          <w:p w14:paraId="7201155E" w14:textId="77777777" w:rsidR="00817731" w:rsidRPr="00185FA8" w:rsidRDefault="00817731" w:rsidP="00AF6076">
            <w:pPr>
              <w:rPr>
                <w:rFonts w:ascii="Franklin Gothic Book" w:hAnsi="Franklin Gothic Book" w:cs="Arial"/>
                <w:sz w:val="18"/>
                <w:szCs w:val="18"/>
              </w:rPr>
            </w:pPr>
          </w:p>
          <w:p w14:paraId="2E9DB0E9" w14:textId="77777777" w:rsidR="00817731" w:rsidRPr="00185FA8" w:rsidRDefault="00817731" w:rsidP="00AF6076">
            <w:pPr>
              <w:rPr>
                <w:rFonts w:ascii="Franklin Gothic Book" w:hAnsi="Franklin Gothic Book" w:cs="Arial"/>
                <w:sz w:val="18"/>
                <w:szCs w:val="18"/>
              </w:rPr>
            </w:pPr>
          </w:p>
          <w:p w14:paraId="72989490" w14:textId="77777777" w:rsidR="00817731" w:rsidRPr="00185FA8" w:rsidRDefault="00817731" w:rsidP="00AF6076">
            <w:pPr>
              <w:rPr>
                <w:rFonts w:ascii="Franklin Gothic Book" w:hAnsi="Franklin Gothic Book" w:cs="Arial"/>
                <w:sz w:val="18"/>
                <w:szCs w:val="18"/>
              </w:rPr>
            </w:pPr>
          </w:p>
          <w:p w14:paraId="628841CF" w14:textId="77777777" w:rsidR="00817731" w:rsidRPr="00185FA8" w:rsidRDefault="00817731" w:rsidP="00AF6076">
            <w:pPr>
              <w:rPr>
                <w:rFonts w:ascii="Franklin Gothic Book" w:hAnsi="Franklin Gothic Book" w:cs="Arial"/>
                <w:sz w:val="18"/>
                <w:szCs w:val="18"/>
              </w:rPr>
            </w:pPr>
          </w:p>
          <w:p w14:paraId="205198D0" w14:textId="77777777" w:rsidR="00817731" w:rsidRPr="00185FA8" w:rsidRDefault="00817731" w:rsidP="00AF6076">
            <w:pPr>
              <w:rPr>
                <w:rFonts w:ascii="Franklin Gothic Book" w:hAnsi="Franklin Gothic Book" w:cs="Arial"/>
                <w:sz w:val="18"/>
                <w:szCs w:val="18"/>
              </w:rPr>
            </w:pPr>
          </w:p>
          <w:p w14:paraId="75602BA4" w14:textId="77777777" w:rsidR="00817731" w:rsidRPr="00185FA8" w:rsidRDefault="00817731" w:rsidP="00AF6076">
            <w:pPr>
              <w:rPr>
                <w:rFonts w:ascii="Franklin Gothic Book" w:hAnsi="Franklin Gothic Book" w:cs="Arial"/>
                <w:sz w:val="18"/>
                <w:szCs w:val="18"/>
              </w:rPr>
            </w:pPr>
          </w:p>
          <w:p w14:paraId="057728BE" w14:textId="77777777" w:rsidR="00817731" w:rsidRPr="00185FA8" w:rsidRDefault="00817731" w:rsidP="00AF6076">
            <w:pPr>
              <w:rPr>
                <w:rFonts w:ascii="Franklin Gothic Book" w:hAnsi="Franklin Gothic Book" w:cs="Arial"/>
                <w:sz w:val="18"/>
                <w:szCs w:val="18"/>
              </w:rPr>
            </w:pPr>
          </w:p>
          <w:p w14:paraId="4762C5BC" w14:textId="77777777" w:rsidR="00817731" w:rsidRPr="00185FA8" w:rsidRDefault="00817731" w:rsidP="00AF6076">
            <w:pPr>
              <w:rPr>
                <w:rFonts w:ascii="Franklin Gothic Book" w:hAnsi="Franklin Gothic Book" w:cs="Arial"/>
                <w:sz w:val="18"/>
                <w:szCs w:val="18"/>
              </w:rPr>
            </w:pPr>
          </w:p>
          <w:p w14:paraId="3348866E" w14:textId="77777777" w:rsidR="00817731" w:rsidRPr="00185FA8" w:rsidRDefault="00817731" w:rsidP="00AF6076">
            <w:pPr>
              <w:rPr>
                <w:rFonts w:ascii="Franklin Gothic Book" w:hAnsi="Franklin Gothic Book" w:cs="Arial"/>
                <w:sz w:val="18"/>
                <w:szCs w:val="18"/>
              </w:rPr>
            </w:pPr>
          </w:p>
          <w:p w14:paraId="0059E83B" w14:textId="77777777" w:rsidR="00817731" w:rsidRPr="00185FA8" w:rsidRDefault="00817731" w:rsidP="00AF6076">
            <w:pPr>
              <w:rPr>
                <w:rFonts w:ascii="Franklin Gothic Book" w:hAnsi="Franklin Gothic Book" w:cs="Arial"/>
                <w:sz w:val="18"/>
                <w:szCs w:val="18"/>
              </w:rPr>
            </w:pPr>
          </w:p>
          <w:p w14:paraId="142ED0BD" w14:textId="7418CE71" w:rsidR="00817731" w:rsidRDefault="00817731" w:rsidP="00AF6076">
            <w:pPr>
              <w:rPr>
                <w:rFonts w:ascii="Franklin Gothic Book" w:hAnsi="Franklin Gothic Book" w:cs="Arial"/>
                <w:sz w:val="18"/>
                <w:szCs w:val="18"/>
              </w:rPr>
            </w:pPr>
          </w:p>
          <w:p w14:paraId="76B4CCD1" w14:textId="1122733A" w:rsidR="00F37464" w:rsidRDefault="00F37464" w:rsidP="00AF6076">
            <w:pPr>
              <w:rPr>
                <w:rFonts w:ascii="Franklin Gothic Book" w:hAnsi="Franklin Gothic Book" w:cs="Arial"/>
                <w:sz w:val="18"/>
                <w:szCs w:val="18"/>
              </w:rPr>
            </w:pPr>
          </w:p>
          <w:p w14:paraId="71AB30F0" w14:textId="4F816238" w:rsidR="00F37464" w:rsidRDefault="00F37464" w:rsidP="00AF6076">
            <w:pPr>
              <w:rPr>
                <w:rFonts w:ascii="Franklin Gothic Book" w:hAnsi="Franklin Gothic Book" w:cs="Arial"/>
                <w:sz w:val="18"/>
                <w:szCs w:val="18"/>
              </w:rPr>
            </w:pPr>
          </w:p>
          <w:p w14:paraId="31A1E213" w14:textId="2A6AC3AD" w:rsidR="00F37464" w:rsidRDefault="00F37464" w:rsidP="00AF6076">
            <w:pPr>
              <w:rPr>
                <w:rFonts w:ascii="Franklin Gothic Book" w:hAnsi="Franklin Gothic Book" w:cs="Arial"/>
                <w:sz w:val="18"/>
                <w:szCs w:val="18"/>
              </w:rPr>
            </w:pPr>
          </w:p>
          <w:p w14:paraId="5CE19658" w14:textId="55518748" w:rsidR="00F37464" w:rsidRDefault="00F37464" w:rsidP="00AF6076">
            <w:pPr>
              <w:rPr>
                <w:rFonts w:ascii="Franklin Gothic Book" w:hAnsi="Franklin Gothic Book" w:cs="Arial"/>
                <w:sz w:val="18"/>
                <w:szCs w:val="18"/>
              </w:rPr>
            </w:pPr>
          </w:p>
          <w:p w14:paraId="33BFC2C7" w14:textId="5EA01C2A" w:rsidR="00F37464" w:rsidRDefault="00F37464" w:rsidP="00AF6076">
            <w:pPr>
              <w:rPr>
                <w:rFonts w:ascii="Franklin Gothic Book" w:hAnsi="Franklin Gothic Book" w:cs="Arial"/>
                <w:sz w:val="18"/>
                <w:szCs w:val="18"/>
              </w:rPr>
            </w:pPr>
          </w:p>
          <w:p w14:paraId="3F656939" w14:textId="3082941D" w:rsidR="00F37464" w:rsidRDefault="00F37464" w:rsidP="00AF6076">
            <w:pPr>
              <w:rPr>
                <w:rFonts w:ascii="Franklin Gothic Book" w:hAnsi="Franklin Gothic Book" w:cs="Arial"/>
                <w:sz w:val="18"/>
                <w:szCs w:val="18"/>
              </w:rPr>
            </w:pPr>
          </w:p>
          <w:p w14:paraId="1C78DF4C" w14:textId="641B3A61" w:rsidR="00F37464" w:rsidRDefault="00F37464" w:rsidP="00AF6076">
            <w:pPr>
              <w:rPr>
                <w:rFonts w:ascii="Franklin Gothic Book" w:hAnsi="Franklin Gothic Book" w:cs="Arial"/>
                <w:sz w:val="18"/>
                <w:szCs w:val="18"/>
              </w:rPr>
            </w:pPr>
          </w:p>
          <w:p w14:paraId="039B77EE" w14:textId="7E548D05" w:rsidR="00F37464" w:rsidRDefault="00F37464" w:rsidP="00AF6076">
            <w:pPr>
              <w:rPr>
                <w:rFonts w:ascii="Franklin Gothic Book" w:hAnsi="Franklin Gothic Book" w:cs="Arial"/>
                <w:sz w:val="18"/>
                <w:szCs w:val="18"/>
              </w:rPr>
            </w:pPr>
          </w:p>
          <w:p w14:paraId="0CB2F56D" w14:textId="487E0CC5" w:rsidR="00F37464" w:rsidRDefault="00F37464" w:rsidP="00AF6076">
            <w:pPr>
              <w:rPr>
                <w:rFonts w:ascii="Franklin Gothic Book" w:hAnsi="Franklin Gothic Book" w:cs="Arial"/>
                <w:sz w:val="18"/>
                <w:szCs w:val="18"/>
              </w:rPr>
            </w:pPr>
          </w:p>
          <w:p w14:paraId="26BCC7EC" w14:textId="77777777" w:rsidR="00F37464" w:rsidRPr="00185FA8" w:rsidRDefault="00F37464" w:rsidP="00AF6076">
            <w:pPr>
              <w:rPr>
                <w:rFonts w:ascii="Franklin Gothic Book" w:hAnsi="Franklin Gothic Book" w:cs="Arial"/>
                <w:sz w:val="18"/>
                <w:szCs w:val="18"/>
              </w:rPr>
            </w:pPr>
          </w:p>
          <w:p w14:paraId="630AAA11" w14:textId="77777777" w:rsidR="00817731" w:rsidRPr="00185FA8" w:rsidRDefault="00817731" w:rsidP="00AF6076">
            <w:pPr>
              <w:rPr>
                <w:rFonts w:ascii="Franklin Gothic Book" w:hAnsi="Franklin Gothic Book" w:cs="Arial"/>
                <w:b/>
                <w:bCs/>
                <w:i/>
                <w:iCs/>
                <w:sz w:val="18"/>
                <w:szCs w:val="18"/>
              </w:rPr>
            </w:pPr>
          </w:p>
          <w:p w14:paraId="2B2B3A5B" w14:textId="77777777" w:rsidR="00817731" w:rsidRPr="00185FA8" w:rsidRDefault="00817731" w:rsidP="00AF6076">
            <w:pPr>
              <w:rPr>
                <w:rFonts w:ascii="Franklin Gothic Book" w:hAnsi="Franklin Gothic Book" w:cs="Arial"/>
                <w:sz w:val="18"/>
                <w:szCs w:val="18"/>
              </w:rPr>
            </w:pPr>
            <w:r w:rsidRPr="00185FA8">
              <w:rPr>
                <w:rFonts w:ascii="Franklin Gothic Book" w:hAnsi="Franklin Gothic Book" w:cs="Arial"/>
                <w:i/>
                <w:iCs/>
                <w:sz w:val="18"/>
                <w:szCs w:val="18"/>
              </w:rPr>
              <w:t>Note:</w:t>
            </w:r>
            <w:r w:rsidRPr="00185FA8">
              <w:rPr>
                <w:rFonts w:ascii="Franklin Gothic Book" w:hAnsi="Franklin Gothic Book" w:cs="Arial"/>
                <w:sz w:val="18"/>
                <w:szCs w:val="18"/>
              </w:rPr>
              <w:t xml:space="preserve"> Key messaging elements adapted from templates and samples.</w:t>
            </w:r>
          </w:p>
          <w:p w14:paraId="346A7B7E" w14:textId="77777777" w:rsidR="00817731" w:rsidRPr="00185FA8" w:rsidRDefault="00817731" w:rsidP="00AF6076">
            <w:pPr>
              <w:rPr>
                <w:rFonts w:ascii="Franklin Gothic Book" w:hAnsi="Franklin Gothic Book" w:cs="Arial"/>
                <w:b/>
                <w:bCs/>
                <w:sz w:val="20"/>
                <w:szCs w:val="20"/>
              </w:rPr>
            </w:pPr>
          </w:p>
        </w:tc>
        <w:tc>
          <w:tcPr>
            <w:tcW w:w="7798" w:type="dxa"/>
            <w:vMerge/>
            <w:tcMar>
              <w:top w:w="29" w:type="dxa"/>
              <w:left w:w="115" w:type="dxa"/>
              <w:bottom w:w="29" w:type="dxa"/>
              <w:right w:w="115" w:type="dxa"/>
            </w:tcMar>
          </w:tcPr>
          <w:p w14:paraId="741060B8" w14:textId="77777777" w:rsidR="00817731" w:rsidRPr="00185FA8" w:rsidRDefault="00817731" w:rsidP="00AF6076">
            <w:pPr>
              <w:spacing w:before="60" w:after="80"/>
              <w:rPr>
                <w:rFonts w:ascii="Franklin Gothic Book" w:hAnsi="Franklin Gothic Book" w:cs="Arial"/>
                <w:i/>
                <w:iCs/>
                <w:sz w:val="18"/>
                <w:szCs w:val="18"/>
              </w:rPr>
            </w:pPr>
          </w:p>
        </w:tc>
      </w:tr>
    </w:tbl>
    <w:p w14:paraId="16274A37" w14:textId="4628B4C1" w:rsidR="00817731" w:rsidRDefault="00817731">
      <w:pPr>
        <w:rPr>
          <w:rFonts w:asciiTheme="majorHAnsi" w:hAnsiTheme="majorHAnsi" w:cstheme="majorHAnsi"/>
        </w:rPr>
      </w:pPr>
      <w:r>
        <w:rPr>
          <w:rFonts w:asciiTheme="majorHAnsi" w:hAnsiTheme="majorHAnsi" w:cstheme="majorHAnsi"/>
        </w:rPr>
        <w:br w:type="page"/>
      </w:r>
    </w:p>
    <w:p w14:paraId="22AB2DB3" w14:textId="77777777" w:rsidR="00E04EEE" w:rsidRDefault="00E04EEE">
      <w:pPr>
        <w:rPr>
          <w:rFonts w:asciiTheme="majorHAnsi" w:hAnsiTheme="majorHAnsi" w:cstheme="majorHAnsi"/>
        </w:rPr>
      </w:pPr>
    </w:p>
    <w:tbl>
      <w:tblPr>
        <w:tblStyle w:val="TableGrid4"/>
        <w:tblW w:w="9958" w:type="dxa"/>
        <w:jc w:val="center"/>
        <w:tblBorders>
          <w:top w:val="single" w:sz="6" w:space="0" w:color="538135" w:themeColor="accent6" w:themeShade="BF"/>
          <w:left w:val="single" w:sz="6" w:space="0" w:color="538135" w:themeColor="accent6" w:themeShade="BF"/>
          <w:bottom w:val="single" w:sz="6" w:space="0" w:color="538135" w:themeColor="accent6" w:themeShade="BF"/>
          <w:right w:val="single" w:sz="6" w:space="0" w:color="538135" w:themeColor="accent6" w:themeShade="BF"/>
          <w:insideH w:val="single" w:sz="6" w:space="0" w:color="538135" w:themeColor="accent6" w:themeShade="BF"/>
          <w:insideV w:val="single" w:sz="6" w:space="0" w:color="538135" w:themeColor="accent6" w:themeShade="BF"/>
        </w:tblBorders>
        <w:tblLayout w:type="fixed"/>
        <w:tblLook w:val="04A0" w:firstRow="1" w:lastRow="0" w:firstColumn="1" w:lastColumn="0" w:noHBand="0" w:noVBand="1"/>
      </w:tblPr>
      <w:tblGrid>
        <w:gridCol w:w="2160"/>
        <w:gridCol w:w="7798"/>
      </w:tblGrid>
      <w:tr w:rsidR="0037049A" w:rsidRPr="00185FA8" w14:paraId="6470F5AD" w14:textId="77777777" w:rsidTr="002D54D2">
        <w:trPr>
          <w:trHeight w:val="316"/>
          <w:jc w:val="center"/>
        </w:trPr>
        <w:tc>
          <w:tcPr>
            <w:tcW w:w="9958" w:type="dxa"/>
            <w:gridSpan w:val="2"/>
            <w:shd w:val="clear" w:color="auto" w:fill="C5E0B3" w:themeFill="accent6" w:themeFillTint="66"/>
            <w:tcMar>
              <w:top w:w="29" w:type="dxa"/>
              <w:left w:w="115" w:type="dxa"/>
              <w:bottom w:w="29" w:type="dxa"/>
              <w:right w:w="115" w:type="dxa"/>
            </w:tcMar>
            <w:vAlign w:val="center"/>
          </w:tcPr>
          <w:p w14:paraId="32D304EE" w14:textId="77777777" w:rsidR="0037049A" w:rsidRPr="00185FA8" w:rsidRDefault="0037049A" w:rsidP="002D54D2">
            <w:pPr>
              <w:jc w:val="center"/>
              <w:rPr>
                <w:rFonts w:ascii="Franklin Gothic Medium" w:hAnsi="Franklin Gothic Medium" w:cs="Arial"/>
                <w:sz w:val="20"/>
                <w:szCs w:val="20"/>
              </w:rPr>
            </w:pPr>
            <w:r w:rsidRPr="00185FA8">
              <w:rPr>
                <w:rFonts w:ascii="Franklin Gothic Medium" w:hAnsi="Franklin Gothic Medium" w:cs="Arial"/>
                <w:sz w:val="20"/>
                <w:szCs w:val="20"/>
              </w:rPr>
              <w:t xml:space="preserve">PERSONS – </w:t>
            </w:r>
            <w:r>
              <w:rPr>
                <w:rFonts w:ascii="Franklin Gothic Medium" w:hAnsi="Franklin Gothic Medium" w:cs="Arial"/>
                <w:sz w:val="20"/>
                <w:szCs w:val="20"/>
              </w:rPr>
              <w:t>HEALTHCARE FACILITIES</w:t>
            </w:r>
          </w:p>
        </w:tc>
      </w:tr>
      <w:tr w:rsidR="0037049A" w:rsidRPr="00185FA8" w14:paraId="5E664601" w14:textId="77777777" w:rsidTr="002D54D2">
        <w:trPr>
          <w:trHeight w:val="288"/>
          <w:jc w:val="center"/>
        </w:trPr>
        <w:tc>
          <w:tcPr>
            <w:tcW w:w="2160" w:type="dxa"/>
            <w:shd w:val="clear" w:color="auto" w:fill="C5E0B3" w:themeFill="accent6" w:themeFillTint="66"/>
            <w:tcMar>
              <w:top w:w="29" w:type="dxa"/>
              <w:left w:w="115" w:type="dxa"/>
              <w:bottom w:w="29" w:type="dxa"/>
              <w:right w:w="115" w:type="dxa"/>
            </w:tcMar>
            <w:vAlign w:val="center"/>
          </w:tcPr>
          <w:p w14:paraId="5C8DD82B" w14:textId="77777777" w:rsidR="0037049A" w:rsidRPr="00185FA8" w:rsidRDefault="0037049A" w:rsidP="002D54D2">
            <w:pPr>
              <w:rPr>
                <w:rFonts w:ascii="Franklin Gothic Medium" w:hAnsi="Franklin Gothic Medium" w:cs="Arial"/>
                <w:sz w:val="18"/>
                <w:szCs w:val="18"/>
              </w:rPr>
            </w:pPr>
            <w:r w:rsidRPr="004E1D5F">
              <w:rPr>
                <w:rFonts w:ascii="Franklin Gothic Medium" w:hAnsi="Franklin Gothic Medium" w:cs="Arial"/>
                <w:sz w:val="20"/>
                <w:szCs w:val="20"/>
              </w:rPr>
              <w:t>Messaging Purpose</w:t>
            </w:r>
          </w:p>
        </w:tc>
        <w:tc>
          <w:tcPr>
            <w:tcW w:w="7798" w:type="dxa"/>
            <w:shd w:val="clear" w:color="auto" w:fill="C5E0B3" w:themeFill="accent6" w:themeFillTint="66"/>
            <w:tcMar>
              <w:top w:w="29" w:type="dxa"/>
              <w:left w:w="115" w:type="dxa"/>
              <w:bottom w:w="29" w:type="dxa"/>
              <w:right w:w="115" w:type="dxa"/>
            </w:tcMar>
            <w:vAlign w:val="center"/>
          </w:tcPr>
          <w:p w14:paraId="48AAE028" w14:textId="77777777" w:rsidR="0037049A" w:rsidRPr="00185FA8" w:rsidRDefault="0037049A" w:rsidP="002D54D2">
            <w:pPr>
              <w:rPr>
                <w:rFonts w:ascii="Franklin Gothic Medium" w:hAnsi="Franklin Gothic Medium" w:cs="Arial"/>
                <w:i/>
                <w:iCs/>
                <w:sz w:val="18"/>
                <w:szCs w:val="18"/>
              </w:rPr>
            </w:pPr>
            <w:r w:rsidRPr="00185FA8">
              <w:rPr>
                <w:rFonts w:ascii="Franklin Gothic Medium" w:hAnsi="Franklin Gothic Medium" w:cs="Arial"/>
                <w:sz w:val="20"/>
                <w:szCs w:val="20"/>
              </w:rPr>
              <w:t>Messaging Elements</w:t>
            </w:r>
          </w:p>
        </w:tc>
      </w:tr>
      <w:tr w:rsidR="0037049A" w:rsidRPr="00185FA8" w14:paraId="7A0FA4B9" w14:textId="77777777" w:rsidTr="002D54D2">
        <w:trPr>
          <w:trHeight w:val="4249"/>
          <w:jc w:val="center"/>
        </w:trPr>
        <w:tc>
          <w:tcPr>
            <w:tcW w:w="2160" w:type="dxa"/>
            <w:shd w:val="clear" w:color="auto" w:fill="E2EFD9" w:themeFill="accent6" w:themeFillTint="33"/>
            <w:tcMar>
              <w:top w:w="29" w:type="dxa"/>
              <w:left w:w="115" w:type="dxa"/>
              <w:bottom w:w="29" w:type="dxa"/>
              <w:right w:w="115" w:type="dxa"/>
            </w:tcMar>
            <w:vAlign w:val="center"/>
          </w:tcPr>
          <w:p w14:paraId="14988EA6" w14:textId="77777777" w:rsidR="0037049A" w:rsidRDefault="0037049A" w:rsidP="002D54D2">
            <w:pPr>
              <w:rPr>
                <w:rFonts w:ascii="Franklin Gothic Medium" w:hAnsi="Franklin Gothic Medium" w:cs="Arial"/>
                <w:sz w:val="20"/>
                <w:szCs w:val="20"/>
              </w:rPr>
            </w:pPr>
            <w:r>
              <w:rPr>
                <w:rFonts w:ascii="Franklin Gothic Medium" w:hAnsi="Franklin Gothic Medium" w:cs="Arial"/>
                <w:sz w:val="20"/>
                <w:szCs w:val="20"/>
              </w:rPr>
              <w:t>Healthcare facility n</w:t>
            </w:r>
            <w:r w:rsidRPr="00F3024C">
              <w:rPr>
                <w:rFonts w:ascii="Franklin Gothic Medium" w:hAnsi="Franklin Gothic Medium" w:cs="Arial"/>
                <w:sz w:val="20"/>
                <w:szCs w:val="20"/>
              </w:rPr>
              <w:t>otice</w:t>
            </w:r>
            <w:r>
              <w:rPr>
                <w:rFonts w:ascii="Franklin Gothic Medium" w:hAnsi="Franklin Gothic Medium" w:cs="Arial"/>
                <w:sz w:val="20"/>
                <w:szCs w:val="20"/>
              </w:rPr>
              <w:t>/letter</w:t>
            </w:r>
            <w:r w:rsidRPr="00F3024C">
              <w:rPr>
                <w:rFonts w:ascii="Franklin Gothic Medium" w:hAnsi="Franklin Gothic Medium" w:cs="Arial"/>
                <w:sz w:val="20"/>
                <w:szCs w:val="20"/>
              </w:rPr>
              <w:t xml:space="preserve"> </w:t>
            </w:r>
            <w:r w:rsidRPr="00817731">
              <w:rPr>
                <w:rFonts w:ascii="Franklin Gothic Medium" w:hAnsi="Franklin Gothic Medium" w:cs="Arial"/>
                <w:sz w:val="20"/>
                <w:szCs w:val="20"/>
              </w:rPr>
              <w:t xml:space="preserve">to inpatients re: recent LD case at facility </w:t>
            </w:r>
            <w:r>
              <w:rPr>
                <w:rFonts w:ascii="Franklin Gothic Medium" w:hAnsi="Franklin Gothic Medium" w:cs="Arial"/>
                <w:sz w:val="20"/>
                <w:szCs w:val="20"/>
              </w:rPr>
              <w:t xml:space="preserve">- </w:t>
            </w:r>
          </w:p>
          <w:p w14:paraId="3BA53A91" w14:textId="2B0CBF84" w:rsidR="0037049A" w:rsidRPr="00F37464" w:rsidRDefault="0037049A" w:rsidP="002D54D2">
            <w:pPr>
              <w:spacing w:after="120"/>
              <w:rPr>
                <w:rFonts w:ascii="Franklin Gothic Medium" w:hAnsi="Franklin Gothic Medium" w:cs="Arial"/>
                <w:sz w:val="20"/>
                <w:szCs w:val="20"/>
                <w:u w:val="single"/>
              </w:rPr>
            </w:pPr>
            <w:r>
              <w:rPr>
                <w:rFonts w:ascii="Franklin Gothic Medium" w:hAnsi="Franklin Gothic Medium" w:cs="Arial"/>
                <w:sz w:val="20"/>
                <w:szCs w:val="20"/>
                <w:u w:val="single"/>
              </w:rPr>
              <w:t>Simplified</w:t>
            </w:r>
          </w:p>
        </w:tc>
        <w:tc>
          <w:tcPr>
            <w:tcW w:w="7798" w:type="dxa"/>
            <w:vMerge w:val="restart"/>
            <w:tcMar>
              <w:top w:w="29" w:type="dxa"/>
              <w:left w:w="115" w:type="dxa"/>
              <w:bottom w:w="29" w:type="dxa"/>
              <w:right w:w="115" w:type="dxa"/>
            </w:tcMar>
          </w:tcPr>
          <w:p w14:paraId="4E90E04D" w14:textId="77777777" w:rsidR="00814987" w:rsidRPr="005441E7" w:rsidRDefault="00814987" w:rsidP="00617728">
            <w:pPr>
              <w:widowControl w:val="0"/>
              <w:spacing w:after="60"/>
              <w:rPr>
                <w:rFonts w:ascii="Franklin Gothic Book" w:hAnsi="Franklin Gothic Book" w:cs="Arial"/>
                <w:i/>
                <w:iCs/>
                <w:sz w:val="18"/>
                <w:szCs w:val="18"/>
              </w:rPr>
            </w:pPr>
            <w:r w:rsidRPr="005441E7">
              <w:rPr>
                <w:rFonts w:ascii="Franklin Gothic Book" w:hAnsi="Franklin Gothic Book" w:cs="Arial"/>
                <w:i/>
                <w:iCs/>
                <w:sz w:val="18"/>
                <w:szCs w:val="18"/>
              </w:rPr>
              <w:t>Purpose of communication:</w:t>
            </w:r>
          </w:p>
          <w:p w14:paraId="26F9D892" w14:textId="77777777" w:rsidR="00814987" w:rsidRPr="005441E7" w:rsidRDefault="00814987" w:rsidP="00617728">
            <w:pPr>
              <w:widowControl w:val="0"/>
              <w:numPr>
                <w:ilvl w:val="0"/>
                <w:numId w:val="30"/>
              </w:numPr>
              <w:spacing w:after="60"/>
              <w:rPr>
                <w:rFonts w:ascii="Franklin Gothic Book" w:hAnsi="Franklin Gothic Book" w:cs="Arial"/>
                <w:sz w:val="18"/>
                <w:szCs w:val="18"/>
              </w:rPr>
            </w:pPr>
            <w:r w:rsidRPr="005441E7">
              <w:rPr>
                <w:rFonts w:ascii="Franklin Gothic Book" w:hAnsi="Franklin Gothic Book" w:cs="Arial"/>
                <w:sz w:val="18"/>
                <w:szCs w:val="18"/>
              </w:rPr>
              <w:t>We are writing to inform you that a patient was recently diagnosed with Legionnaires' disease (LD) after being [hospitalized/other] for several days at [</w:t>
            </w:r>
            <w:r>
              <w:rPr>
                <w:rFonts w:ascii="Franklin Gothic Book" w:hAnsi="Franklin Gothic Book" w:cs="Arial"/>
                <w:sz w:val="18"/>
                <w:szCs w:val="18"/>
              </w:rPr>
              <w:t xml:space="preserve">this healthcare </w:t>
            </w:r>
            <w:r w:rsidRPr="005441E7">
              <w:rPr>
                <w:rFonts w:ascii="Franklin Gothic Book" w:hAnsi="Franklin Gothic Book" w:cs="Arial"/>
                <w:sz w:val="18"/>
                <w:szCs w:val="18"/>
              </w:rPr>
              <w:t>facility</w:t>
            </w:r>
            <w:r>
              <w:rPr>
                <w:rFonts w:ascii="Franklin Gothic Book" w:hAnsi="Franklin Gothic Book" w:cs="Arial"/>
                <w:sz w:val="18"/>
                <w:szCs w:val="18"/>
              </w:rPr>
              <w:t>’s</w:t>
            </w:r>
            <w:r w:rsidRPr="005441E7">
              <w:rPr>
                <w:rFonts w:ascii="Franklin Gothic Book" w:hAnsi="Franklin Gothic Book" w:cs="Arial"/>
                <w:sz w:val="18"/>
                <w:szCs w:val="18"/>
              </w:rPr>
              <w:t xml:space="preserve"> name].</w:t>
            </w:r>
          </w:p>
          <w:p w14:paraId="59F61069" w14:textId="0F108585" w:rsidR="00814987" w:rsidRDefault="00814987" w:rsidP="00617728">
            <w:pPr>
              <w:widowControl w:val="0"/>
              <w:numPr>
                <w:ilvl w:val="0"/>
                <w:numId w:val="30"/>
              </w:numPr>
              <w:rPr>
                <w:rFonts w:ascii="Franklin Gothic Book" w:hAnsi="Franklin Gothic Book" w:cs="Arial"/>
                <w:sz w:val="18"/>
                <w:szCs w:val="18"/>
              </w:rPr>
            </w:pPr>
            <w:r w:rsidRPr="005441E7">
              <w:rPr>
                <w:rFonts w:ascii="Franklin Gothic Book" w:hAnsi="Franklin Gothic Book" w:cs="Arial"/>
                <w:sz w:val="18"/>
                <w:szCs w:val="18"/>
              </w:rPr>
              <w:t>We are working with the [state and/or local health agency], in conjunction with the CDC.</w:t>
            </w:r>
          </w:p>
          <w:p w14:paraId="07DEF664" w14:textId="77777777" w:rsidR="00617728" w:rsidRPr="005441E7" w:rsidRDefault="00617728" w:rsidP="00617728">
            <w:pPr>
              <w:widowControl w:val="0"/>
              <w:rPr>
                <w:rFonts w:ascii="Franklin Gothic Book" w:hAnsi="Franklin Gothic Book" w:cs="Arial"/>
                <w:sz w:val="18"/>
                <w:szCs w:val="18"/>
              </w:rPr>
            </w:pPr>
          </w:p>
          <w:p w14:paraId="4FE06EE6" w14:textId="77777777" w:rsidR="00814987" w:rsidRPr="005441E7" w:rsidRDefault="00814987" w:rsidP="00617728">
            <w:pPr>
              <w:widowControl w:val="0"/>
              <w:spacing w:after="60"/>
              <w:rPr>
                <w:rFonts w:ascii="Franklin Gothic Book" w:hAnsi="Franklin Gothic Book" w:cs="Arial"/>
                <w:i/>
                <w:iCs/>
                <w:sz w:val="18"/>
                <w:szCs w:val="18"/>
              </w:rPr>
            </w:pPr>
            <w:r>
              <w:rPr>
                <w:rFonts w:ascii="Franklin Gothic Book" w:hAnsi="Franklin Gothic Book" w:cs="Arial"/>
                <w:i/>
                <w:iCs/>
                <w:sz w:val="18"/>
                <w:szCs w:val="18"/>
              </w:rPr>
              <w:t>About LD and s</w:t>
            </w:r>
            <w:r w:rsidRPr="005441E7">
              <w:rPr>
                <w:rFonts w:ascii="Franklin Gothic Book" w:hAnsi="Franklin Gothic Book" w:cs="Arial"/>
                <w:i/>
                <w:iCs/>
                <w:sz w:val="18"/>
                <w:szCs w:val="18"/>
              </w:rPr>
              <w:t xml:space="preserve">ources of Legionella </w:t>
            </w:r>
            <w:r>
              <w:rPr>
                <w:rFonts w:ascii="Franklin Gothic Book" w:hAnsi="Franklin Gothic Book" w:cs="Arial"/>
                <w:i/>
                <w:iCs/>
                <w:sz w:val="18"/>
                <w:szCs w:val="18"/>
              </w:rPr>
              <w:t>e</w:t>
            </w:r>
            <w:r w:rsidRPr="005441E7">
              <w:rPr>
                <w:rFonts w:ascii="Franklin Gothic Book" w:hAnsi="Franklin Gothic Book" w:cs="Arial"/>
                <w:i/>
                <w:iCs/>
                <w:sz w:val="18"/>
                <w:szCs w:val="18"/>
              </w:rPr>
              <w:t>xposure:</w:t>
            </w:r>
          </w:p>
          <w:p w14:paraId="700B56D4" w14:textId="77777777" w:rsidR="00814987" w:rsidRPr="005441E7" w:rsidRDefault="00814987" w:rsidP="00617728">
            <w:pPr>
              <w:numPr>
                <w:ilvl w:val="0"/>
                <w:numId w:val="30"/>
              </w:numPr>
              <w:spacing w:after="60"/>
              <w:rPr>
                <w:rFonts w:ascii="Franklin Gothic Book" w:hAnsi="Franklin Gothic Book" w:cs="Arial"/>
                <w:sz w:val="18"/>
                <w:szCs w:val="18"/>
              </w:rPr>
            </w:pPr>
            <w:r w:rsidRPr="005441E7">
              <w:rPr>
                <w:rFonts w:ascii="Franklin Gothic Book" w:hAnsi="Franklin Gothic Book" w:cs="Arial"/>
                <w:sz w:val="18"/>
                <w:szCs w:val="18"/>
              </w:rPr>
              <w:t xml:space="preserve">LD is a serious form of pneumonia that is spread from aerosolized water (water droplets) that can contain </w:t>
            </w:r>
            <w:r w:rsidRPr="005441E7">
              <w:rPr>
                <w:rFonts w:ascii="Franklin Gothic Book" w:hAnsi="Franklin Gothic Book" w:cs="Arial"/>
                <w:i/>
                <w:iCs/>
                <w:sz w:val="18"/>
                <w:szCs w:val="18"/>
              </w:rPr>
              <w:t>Legionella</w:t>
            </w:r>
            <w:r w:rsidRPr="005441E7">
              <w:rPr>
                <w:rFonts w:ascii="Franklin Gothic Book" w:hAnsi="Franklin Gothic Book" w:cs="Arial"/>
                <w:sz w:val="18"/>
                <w:szCs w:val="18"/>
              </w:rPr>
              <w:t xml:space="preserve"> bacteria.</w:t>
            </w:r>
          </w:p>
          <w:p w14:paraId="7E0EE4B8" w14:textId="77777777" w:rsidR="00814987" w:rsidRPr="005441E7" w:rsidRDefault="00814987" w:rsidP="00617728">
            <w:pPr>
              <w:numPr>
                <w:ilvl w:val="0"/>
                <w:numId w:val="30"/>
              </w:numPr>
              <w:spacing w:after="60"/>
              <w:rPr>
                <w:rFonts w:ascii="Franklin Gothic Book" w:hAnsi="Franklin Gothic Book" w:cs="Arial"/>
                <w:sz w:val="18"/>
                <w:szCs w:val="18"/>
              </w:rPr>
            </w:pPr>
            <w:r w:rsidRPr="005441E7">
              <w:rPr>
                <w:rFonts w:ascii="Franklin Gothic Book" w:hAnsi="Franklin Gothic Book" w:cs="Arial"/>
                <w:sz w:val="18"/>
                <w:szCs w:val="18"/>
              </w:rPr>
              <w:t xml:space="preserve">Sources of infection can include water used for showering, washing hands, or in medical equipment that use water. </w:t>
            </w:r>
          </w:p>
          <w:p w14:paraId="1C6961A7" w14:textId="77777777" w:rsidR="00814987" w:rsidRPr="005441E7" w:rsidRDefault="00814987" w:rsidP="00617728">
            <w:pPr>
              <w:widowControl w:val="0"/>
              <w:numPr>
                <w:ilvl w:val="0"/>
                <w:numId w:val="30"/>
              </w:numPr>
              <w:spacing w:after="60"/>
              <w:rPr>
                <w:rFonts w:ascii="Franklin Gothic Book" w:hAnsi="Franklin Gothic Book" w:cs="Arial"/>
                <w:sz w:val="18"/>
                <w:szCs w:val="18"/>
              </w:rPr>
            </w:pPr>
            <w:r w:rsidRPr="005441E7">
              <w:rPr>
                <w:rFonts w:ascii="Franklin Gothic Book" w:hAnsi="Franklin Gothic Book" w:cs="Arial"/>
                <w:sz w:val="18"/>
                <w:szCs w:val="18"/>
              </w:rPr>
              <w:t xml:space="preserve">People can become sick when they breathe in mist from a water source </w:t>
            </w:r>
            <w:r>
              <w:rPr>
                <w:rFonts w:ascii="Franklin Gothic Book" w:hAnsi="Franklin Gothic Book" w:cs="Arial"/>
                <w:sz w:val="18"/>
                <w:szCs w:val="18"/>
              </w:rPr>
              <w:t xml:space="preserve">(e.g., shower) </w:t>
            </w:r>
            <w:r w:rsidRPr="005441E7">
              <w:rPr>
                <w:rFonts w:ascii="Franklin Gothic Book" w:hAnsi="Franklin Gothic Book" w:cs="Arial"/>
                <w:sz w:val="18"/>
                <w:szCs w:val="18"/>
              </w:rPr>
              <w:t>contain</w:t>
            </w:r>
            <w:r>
              <w:rPr>
                <w:rFonts w:ascii="Franklin Gothic Book" w:hAnsi="Franklin Gothic Book" w:cs="Arial"/>
                <w:sz w:val="18"/>
                <w:szCs w:val="18"/>
              </w:rPr>
              <w:t>ing</w:t>
            </w:r>
            <w:r w:rsidRPr="005441E7">
              <w:rPr>
                <w:rFonts w:ascii="Franklin Gothic Book" w:hAnsi="Franklin Gothic Book" w:cs="Arial"/>
                <w:sz w:val="18"/>
                <w:szCs w:val="18"/>
              </w:rPr>
              <w:t xml:space="preserve"> </w:t>
            </w:r>
            <w:r w:rsidRPr="005441E7">
              <w:rPr>
                <w:rFonts w:ascii="Franklin Gothic Book" w:hAnsi="Franklin Gothic Book" w:cs="Arial"/>
                <w:i/>
                <w:iCs/>
                <w:sz w:val="18"/>
                <w:szCs w:val="18"/>
              </w:rPr>
              <w:t>Legionella</w:t>
            </w:r>
            <w:r w:rsidRPr="005441E7">
              <w:rPr>
                <w:rFonts w:ascii="Franklin Gothic Book" w:hAnsi="Franklin Gothic Book" w:cs="Arial"/>
                <w:sz w:val="18"/>
                <w:szCs w:val="18"/>
              </w:rPr>
              <w:t xml:space="preserve">. </w:t>
            </w:r>
          </w:p>
          <w:p w14:paraId="11D4126C" w14:textId="0F9F2137" w:rsidR="00814987" w:rsidRDefault="00814987" w:rsidP="00617728">
            <w:pPr>
              <w:widowControl w:val="0"/>
              <w:numPr>
                <w:ilvl w:val="0"/>
                <w:numId w:val="30"/>
              </w:numPr>
              <w:rPr>
                <w:rFonts w:ascii="Franklin Gothic Book" w:hAnsi="Franklin Gothic Book" w:cs="Arial"/>
                <w:sz w:val="18"/>
                <w:szCs w:val="18"/>
              </w:rPr>
            </w:pPr>
            <w:r w:rsidRPr="005441E7">
              <w:rPr>
                <w:rFonts w:ascii="Franklin Gothic Book" w:hAnsi="Franklin Gothic Book" w:cs="Arial"/>
                <w:sz w:val="18"/>
                <w:szCs w:val="18"/>
              </w:rPr>
              <w:t>LD cannot normally be spread from person to person.</w:t>
            </w:r>
          </w:p>
          <w:p w14:paraId="66C9E803" w14:textId="77777777" w:rsidR="00617728" w:rsidRPr="005441E7" w:rsidRDefault="00617728" w:rsidP="00617728">
            <w:pPr>
              <w:widowControl w:val="0"/>
              <w:rPr>
                <w:rFonts w:ascii="Franklin Gothic Book" w:hAnsi="Franklin Gothic Book" w:cs="Arial"/>
                <w:sz w:val="18"/>
                <w:szCs w:val="18"/>
              </w:rPr>
            </w:pPr>
          </w:p>
          <w:p w14:paraId="0FD3690B" w14:textId="77777777" w:rsidR="00814987" w:rsidRDefault="00814987" w:rsidP="00617728">
            <w:pPr>
              <w:widowControl w:val="0"/>
              <w:rPr>
                <w:rFonts w:ascii="Franklin Gothic Book" w:hAnsi="Franklin Gothic Book" w:cs="Arial"/>
                <w:i/>
                <w:iCs/>
                <w:sz w:val="18"/>
                <w:szCs w:val="18"/>
              </w:rPr>
            </w:pPr>
            <w:r>
              <w:rPr>
                <w:rFonts w:ascii="Franklin Gothic Book" w:hAnsi="Franklin Gothic Book" w:cs="Arial"/>
                <w:i/>
                <w:iCs/>
                <w:sz w:val="18"/>
                <w:szCs w:val="18"/>
              </w:rPr>
              <w:t>Actions being taken:</w:t>
            </w:r>
          </w:p>
          <w:p w14:paraId="3C717A20" w14:textId="77777777" w:rsidR="00814987" w:rsidRDefault="00814987" w:rsidP="00617728">
            <w:pPr>
              <w:pStyle w:val="ListParagraph"/>
              <w:widowControl w:val="0"/>
              <w:numPr>
                <w:ilvl w:val="0"/>
                <w:numId w:val="37"/>
              </w:numPr>
              <w:spacing w:after="60"/>
              <w:contextualSpacing w:val="0"/>
              <w:rPr>
                <w:rFonts w:ascii="Franklin Gothic Book" w:hAnsi="Franklin Gothic Book" w:cs="Arial"/>
                <w:sz w:val="18"/>
                <w:szCs w:val="18"/>
              </w:rPr>
            </w:pPr>
            <w:r w:rsidRPr="00503F75">
              <w:rPr>
                <w:rFonts w:ascii="Franklin Gothic Book" w:hAnsi="Franklin Gothic Book" w:cs="Arial"/>
                <w:sz w:val="18"/>
                <w:szCs w:val="18"/>
              </w:rPr>
              <w:t xml:space="preserve">Out of an abundance of caution we are instituting the following guidelines for water use, effective [date]: </w:t>
            </w:r>
          </w:p>
          <w:p w14:paraId="68670121" w14:textId="77777777" w:rsidR="00814987" w:rsidRDefault="00814987" w:rsidP="00617728">
            <w:pPr>
              <w:pStyle w:val="ListParagraph"/>
              <w:widowControl w:val="0"/>
              <w:numPr>
                <w:ilvl w:val="0"/>
                <w:numId w:val="37"/>
              </w:numPr>
              <w:spacing w:after="60"/>
              <w:contextualSpacing w:val="0"/>
              <w:rPr>
                <w:rFonts w:ascii="Franklin Gothic Book" w:hAnsi="Franklin Gothic Book" w:cs="Arial"/>
                <w:sz w:val="18"/>
                <w:szCs w:val="18"/>
              </w:rPr>
            </w:pPr>
            <w:r w:rsidRPr="00503F75">
              <w:rPr>
                <w:rFonts w:ascii="Franklin Gothic Book" w:hAnsi="Franklin Gothic Book" w:cs="Arial"/>
                <w:sz w:val="18"/>
                <w:szCs w:val="18"/>
              </w:rPr>
              <w:t>[Edit as applicable]</w:t>
            </w:r>
          </w:p>
          <w:p w14:paraId="52A33138" w14:textId="77777777" w:rsidR="00814987" w:rsidRDefault="00814987" w:rsidP="00617728">
            <w:pPr>
              <w:pStyle w:val="ListParagraph"/>
              <w:widowControl w:val="0"/>
              <w:numPr>
                <w:ilvl w:val="1"/>
                <w:numId w:val="37"/>
              </w:numPr>
              <w:spacing w:after="60"/>
              <w:ind w:left="900"/>
              <w:contextualSpacing w:val="0"/>
              <w:rPr>
                <w:rFonts w:ascii="Franklin Gothic Book" w:hAnsi="Franklin Gothic Book" w:cs="Arial"/>
                <w:sz w:val="18"/>
                <w:szCs w:val="18"/>
              </w:rPr>
            </w:pPr>
            <w:r w:rsidRPr="00503F75">
              <w:rPr>
                <w:rFonts w:ascii="Franklin Gothic Book" w:hAnsi="Franklin Gothic Book" w:cs="Arial"/>
                <w:sz w:val="18"/>
                <w:szCs w:val="18"/>
              </w:rPr>
              <w:t xml:space="preserve">No showers are permitted in patient rooms that do not have a filter attachment. If a shower is necessary, your caregiver will </w:t>
            </w:r>
            <w:r>
              <w:rPr>
                <w:rFonts w:ascii="Franklin Gothic Book" w:hAnsi="Franklin Gothic Book" w:cs="Arial"/>
                <w:sz w:val="18"/>
                <w:szCs w:val="18"/>
              </w:rPr>
              <w:t xml:space="preserve">arrange </w:t>
            </w:r>
            <w:r w:rsidRPr="00503F75">
              <w:rPr>
                <w:rFonts w:ascii="Franklin Gothic Book" w:hAnsi="Franklin Gothic Book" w:cs="Arial"/>
                <w:sz w:val="18"/>
                <w:szCs w:val="18"/>
              </w:rPr>
              <w:t>for in-room bathing.</w:t>
            </w:r>
          </w:p>
          <w:p w14:paraId="59A41034" w14:textId="77777777" w:rsidR="00814987" w:rsidRDefault="00814987" w:rsidP="00617728">
            <w:pPr>
              <w:pStyle w:val="ListParagraph"/>
              <w:widowControl w:val="0"/>
              <w:numPr>
                <w:ilvl w:val="1"/>
                <w:numId w:val="37"/>
              </w:numPr>
              <w:spacing w:after="60"/>
              <w:ind w:left="900"/>
              <w:contextualSpacing w:val="0"/>
              <w:rPr>
                <w:rFonts w:ascii="Franklin Gothic Book" w:hAnsi="Franklin Gothic Book" w:cs="Arial"/>
                <w:sz w:val="18"/>
                <w:szCs w:val="18"/>
              </w:rPr>
            </w:pPr>
            <w:r w:rsidRPr="00503F75">
              <w:rPr>
                <w:rFonts w:ascii="Franklin Gothic Book" w:hAnsi="Franklin Gothic Book" w:cs="Arial"/>
                <w:sz w:val="18"/>
                <w:szCs w:val="18"/>
              </w:rPr>
              <w:t>Your care team will provide water for drinking, brushing teeth, face washing and other hygienic needs.</w:t>
            </w:r>
          </w:p>
          <w:p w14:paraId="060E7316" w14:textId="77777777" w:rsidR="00814987" w:rsidRDefault="00814987" w:rsidP="00617728">
            <w:pPr>
              <w:pStyle w:val="ListParagraph"/>
              <w:widowControl w:val="0"/>
              <w:numPr>
                <w:ilvl w:val="1"/>
                <w:numId w:val="37"/>
              </w:numPr>
              <w:spacing w:after="60"/>
              <w:ind w:left="900"/>
              <w:contextualSpacing w:val="0"/>
              <w:rPr>
                <w:rFonts w:ascii="Franklin Gothic Book" w:hAnsi="Franklin Gothic Book" w:cs="Arial"/>
                <w:sz w:val="18"/>
                <w:szCs w:val="18"/>
              </w:rPr>
            </w:pPr>
            <w:r w:rsidRPr="00503F75">
              <w:rPr>
                <w:rFonts w:ascii="Franklin Gothic Book" w:hAnsi="Franklin Gothic Book" w:cs="Arial"/>
                <w:sz w:val="18"/>
                <w:szCs w:val="18"/>
              </w:rPr>
              <w:t>The cold water in ice machines and water fountains [may/should not] be used</w:t>
            </w:r>
            <w:r>
              <w:rPr>
                <w:rFonts w:ascii="Franklin Gothic Book" w:hAnsi="Franklin Gothic Book" w:cs="Arial"/>
                <w:sz w:val="18"/>
                <w:szCs w:val="18"/>
              </w:rPr>
              <w:t>.</w:t>
            </w:r>
          </w:p>
          <w:p w14:paraId="7361BE73" w14:textId="77777777" w:rsidR="00814987" w:rsidRDefault="00814987" w:rsidP="00617728">
            <w:pPr>
              <w:pStyle w:val="ListParagraph"/>
              <w:widowControl w:val="0"/>
              <w:numPr>
                <w:ilvl w:val="0"/>
                <w:numId w:val="37"/>
              </w:numPr>
              <w:spacing w:after="60"/>
              <w:contextualSpacing w:val="0"/>
              <w:rPr>
                <w:rFonts w:ascii="Franklin Gothic Book" w:hAnsi="Franklin Gothic Book" w:cs="Arial"/>
                <w:sz w:val="18"/>
                <w:szCs w:val="18"/>
              </w:rPr>
            </w:pPr>
            <w:r w:rsidRPr="00503F75">
              <w:rPr>
                <w:rFonts w:ascii="Franklin Gothic Book" w:hAnsi="Franklin Gothic Book" w:cs="Arial"/>
                <w:sz w:val="18"/>
                <w:szCs w:val="18"/>
              </w:rPr>
              <w:t>[</w:t>
            </w:r>
            <w:r>
              <w:rPr>
                <w:rFonts w:ascii="Franklin Gothic Book" w:hAnsi="Franklin Gothic Book" w:cs="Arial"/>
                <w:sz w:val="18"/>
                <w:szCs w:val="18"/>
              </w:rPr>
              <w:t>E</w:t>
            </w:r>
            <w:r w:rsidRPr="00503F75">
              <w:rPr>
                <w:rFonts w:ascii="Franklin Gothic Book" w:hAnsi="Franklin Gothic Book" w:cs="Arial"/>
                <w:sz w:val="18"/>
                <w:szCs w:val="18"/>
              </w:rPr>
              <w:t xml:space="preserve">dit as applicable] Our </w:t>
            </w:r>
            <w:bookmarkStart w:id="12" w:name="_Hlk73717895"/>
            <w:r w:rsidRPr="00503F75">
              <w:rPr>
                <w:rFonts w:ascii="Franklin Gothic Book" w:hAnsi="Franklin Gothic Book" w:cs="Arial"/>
                <w:sz w:val="18"/>
                <w:szCs w:val="18"/>
              </w:rPr>
              <w:t xml:space="preserve">water system has been tested and flushed, and we have installed supplemental water treatments in various hot water systems throughout our facility. </w:t>
            </w:r>
          </w:p>
          <w:p w14:paraId="07D4291B" w14:textId="780F993F" w:rsidR="00814987" w:rsidRDefault="00814987" w:rsidP="00617728">
            <w:pPr>
              <w:pStyle w:val="ListParagraph"/>
              <w:widowControl w:val="0"/>
              <w:numPr>
                <w:ilvl w:val="1"/>
                <w:numId w:val="37"/>
              </w:numPr>
              <w:spacing w:after="60"/>
              <w:contextualSpacing w:val="0"/>
              <w:rPr>
                <w:rFonts w:ascii="Franklin Gothic Book" w:hAnsi="Franklin Gothic Book" w:cs="Arial"/>
                <w:sz w:val="18"/>
                <w:szCs w:val="18"/>
              </w:rPr>
            </w:pPr>
            <w:r w:rsidRPr="00503F75">
              <w:rPr>
                <w:rFonts w:ascii="Franklin Gothic Book" w:hAnsi="Franklin Gothic Book" w:cs="Arial"/>
                <w:sz w:val="18"/>
                <w:szCs w:val="18"/>
              </w:rPr>
              <w:t xml:space="preserve">We are also in the process of installing filters </w:t>
            </w:r>
            <w:bookmarkEnd w:id="12"/>
            <w:r w:rsidRPr="00503F75">
              <w:rPr>
                <w:rFonts w:ascii="Franklin Gothic Book" w:hAnsi="Franklin Gothic Book" w:cs="Arial"/>
                <w:sz w:val="18"/>
                <w:szCs w:val="18"/>
              </w:rPr>
              <w:t>on showerheads and faucets.</w:t>
            </w:r>
          </w:p>
          <w:p w14:paraId="09770FAF" w14:textId="0EB9CD5B" w:rsidR="005770A7" w:rsidRDefault="005770A7" w:rsidP="00617728">
            <w:pPr>
              <w:pStyle w:val="ListParagraph"/>
              <w:widowControl w:val="0"/>
              <w:numPr>
                <w:ilvl w:val="1"/>
                <w:numId w:val="37"/>
              </w:numPr>
              <w:spacing w:after="60"/>
              <w:contextualSpacing w:val="0"/>
              <w:rPr>
                <w:rFonts w:ascii="Franklin Gothic Book" w:hAnsi="Franklin Gothic Book" w:cs="Arial"/>
                <w:sz w:val="18"/>
                <w:szCs w:val="18"/>
              </w:rPr>
            </w:pPr>
            <w:r>
              <w:rPr>
                <w:rFonts w:ascii="Franklin Gothic Book" w:hAnsi="Franklin Gothic Book" w:cs="Arial"/>
                <w:sz w:val="18"/>
                <w:szCs w:val="18"/>
              </w:rPr>
              <w:t>Please do not remove filters installed on any water fixture.</w:t>
            </w:r>
          </w:p>
          <w:p w14:paraId="7139B6DD" w14:textId="6AD69B4C" w:rsidR="00814987" w:rsidRDefault="00814987" w:rsidP="00617728">
            <w:pPr>
              <w:pStyle w:val="ListParagraph"/>
              <w:widowControl w:val="0"/>
              <w:numPr>
                <w:ilvl w:val="1"/>
                <w:numId w:val="37"/>
              </w:numPr>
              <w:rPr>
                <w:rFonts w:ascii="Franklin Gothic Book" w:hAnsi="Franklin Gothic Book" w:cs="Arial"/>
                <w:sz w:val="18"/>
                <w:szCs w:val="18"/>
              </w:rPr>
            </w:pPr>
            <w:r>
              <w:rPr>
                <w:rFonts w:ascii="Franklin Gothic Book" w:hAnsi="Franklin Gothic Book" w:cs="Arial"/>
                <w:sz w:val="18"/>
                <w:szCs w:val="18"/>
              </w:rPr>
              <w:t>You will be informed if your room currently has filters, when they may be installed, and how to inform the care team about problems with the filters.</w:t>
            </w:r>
          </w:p>
          <w:p w14:paraId="46109524" w14:textId="77777777" w:rsidR="00617728" w:rsidRPr="00617728" w:rsidRDefault="00617728" w:rsidP="00617728">
            <w:pPr>
              <w:widowControl w:val="0"/>
              <w:contextualSpacing/>
              <w:rPr>
                <w:rFonts w:ascii="Franklin Gothic Book" w:hAnsi="Franklin Gothic Book" w:cs="Arial"/>
                <w:sz w:val="18"/>
                <w:szCs w:val="18"/>
              </w:rPr>
            </w:pPr>
          </w:p>
          <w:p w14:paraId="4E29361E" w14:textId="77777777" w:rsidR="00814987" w:rsidRPr="005441E7" w:rsidRDefault="00814987" w:rsidP="00617728">
            <w:pPr>
              <w:widowControl w:val="0"/>
              <w:spacing w:after="60"/>
              <w:rPr>
                <w:rFonts w:ascii="Franklin Gothic Book" w:hAnsi="Franklin Gothic Book" w:cs="Arial"/>
                <w:i/>
                <w:iCs/>
                <w:sz w:val="18"/>
                <w:szCs w:val="18"/>
              </w:rPr>
            </w:pPr>
            <w:r w:rsidRPr="005441E7">
              <w:rPr>
                <w:rFonts w:ascii="Franklin Gothic Book" w:hAnsi="Franklin Gothic Book" w:cs="Arial"/>
                <w:i/>
                <w:iCs/>
                <w:sz w:val="18"/>
                <w:szCs w:val="18"/>
              </w:rPr>
              <w:t xml:space="preserve">Communications requested: </w:t>
            </w:r>
          </w:p>
          <w:p w14:paraId="1E0E043A" w14:textId="77777777" w:rsidR="00814987" w:rsidRPr="00503F75" w:rsidRDefault="00814987" w:rsidP="00617728">
            <w:pPr>
              <w:pStyle w:val="ListParagraph"/>
              <w:numPr>
                <w:ilvl w:val="0"/>
                <w:numId w:val="38"/>
              </w:numPr>
              <w:spacing w:after="60"/>
              <w:contextualSpacing w:val="0"/>
              <w:rPr>
                <w:rFonts w:ascii="Franklin Gothic Book" w:hAnsi="Franklin Gothic Book" w:cs="Arial"/>
                <w:sz w:val="18"/>
                <w:szCs w:val="18"/>
              </w:rPr>
            </w:pPr>
            <w:r w:rsidRPr="00503F75">
              <w:rPr>
                <w:rFonts w:ascii="Franklin Gothic Book" w:hAnsi="Franklin Gothic Book" w:cs="Arial"/>
                <w:sz w:val="18"/>
                <w:szCs w:val="18"/>
              </w:rPr>
              <w:t xml:space="preserve">Your safety and well-being our top priorities at [Facility name], and we apologize for the inconvenience these safety measures may cause during your stay. </w:t>
            </w:r>
          </w:p>
          <w:p w14:paraId="4C8A8B52" w14:textId="3D7F014D" w:rsidR="0037049A" w:rsidRPr="00617728" w:rsidRDefault="00814987" w:rsidP="00617728">
            <w:pPr>
              <w:pStyle w:val="ListParagraph"/>
              <w:numPr>
                <w:ilvl w:val="0"/>
                <w:numId w:val="38"/>
              </w:numPr>
              <w:spacing w:after="160"/>
              <w:rPr>
                <w:rFonts w:ascii="Franklin Gothic Book" w:hAnsi="Franklin Gothic Book" w:cs="Arial"/>
                <w:sz w:val="18"/>
                <w:szCs w:val="18"/>
              </w:rPr>
            </w:pPr>
            <w:r w:rsidRPr="00503F75">
              <w:rPr>
                <w:rFonts w:ascii="Franklin Gothic Book" w:hAnsi="Franklin Gothic Book" w:cs="Arial"/>
                <w:sz w:val="18"/>
                <w:szCs w:val="18"/>
              </w:rPr>
              <w:t>If you have further questions, please talk to your physician or caregiver.</w:t>
            </w:r>
          </w:p>
        </w:tc>
      </w:tr>
      <w:tr w:rsidR="0037049A" w:rsidRPr="00185FA8" w14:paraId="629AB629" w14:textId="77777777" w:rsidTr="002D54D2">
        <w:trPr>
          <w:trHeight w:val="432"/>
          <w:jc w:val="center"/>
        </w:trPr>
        <w:tc>
          <w:tcPr>
            <w:tcW w:w="2160" w:type="dxa"/>
            <w:shd w:val="clear" w:color="auto" w:fill="C5E0B3" w:themeFill="accent6" w:themeFillTint="66"/>
            <w:tcMar>
              <w:top w:w="29" w:type="dxa"/>
              <w:left w:w="115" w:type="dxa"/>
              <w:bottom w:w="29" w:type="dxa"/>
              <w:right w:w="115" w:type="dxa"/>
            </w:tcMar>
            <w:vAlign w:val="center"/>
          </w:tcPr>
          <w:p w14:paraId="452F488A" w14:textId="77777777" w:rsidR="0037049A" w:rsidRPr="00185FA8" w:rsidRDefault="0037049A" w:rsidP="002D54D2">
            <w:pPr>
              <w:rPr>
                <w:rFonts w:ascii="Franklin Gothic Medium" w:hAnsi="Franklin Gothic Medium" w:cs="Arial"/>
                <w:sz w:val="20"/>
                <w:szCs w:val="20"/>
              </w:rPr>
            </w:pPr>
            <w:r w:rsidRPr="00185FA8">
              <w:rPr>
                <w:rFonts w:ascii="Franklin Gothic Medium" w:hAnsi="Franklin Gothic Medium" w:cs="Arial"/>
                <w:sz w:val="18"/>
                <w:szCs w:val="18"/>
              </w:rPr>
              <w:t>Templates &amp; Samples</w:t>
            </w:r>
          </w:p>
        </w:tc>
        <w:tc>
          <w:tcPr>
            <w:tcW w:w="7798" w:type="dxa"/>
            <w:vMerge/>
            <w:tcMar>
              <w:top w:w="29" w:type="dxa"/>
              <w:left w:w="115" w:type="dxa"/>
              <w:bottom w:w="29" w:type="dxa"/>
              <w:right w:w="115" w:type="dxa"/>
            </w:tcMar>
          </w:tcPr>
          <w:p w14:paraId="41FEAF5F" w14:textId="77777777" w:rsidR="0037049A" w:rsidRPr="00185FA8" w:rsidRDefault="0037049A" w:rsidP="002D54D2">
            <w:pPr>
              <w:spacing w:before="60" w:after="80"/>
              <w:rPr>
                <w:rFonts w:ascii="Franklin Gothic Book" w:hAnsi="Franklin Gothic Book" w:cs="Arial"/>
                <w:i/>
                <w:iCs/>
                <w:sz w:val="18"/>
                <w:szCs w:val="18"/>
              </w:rPr>
            </w:pPr>
          </w:p>
        </w:tc>
      </w:tr>
      <w:tr w:rsidR="0037049A" w:rsidRPr="00185FA8" w14:paraId="3544658B" w14:textId="77777777" w:rsidTr="002D54D2">
        <w:trPr>
          <w:trHeight w:val="2088"/>
          <w:jc w:val="center"/>
        </w:trPr>
        <w:tc>
          <w:tcPr>
            <w:tcW w:w="2160" w:type="dxa"/>
            <w:shd w:val="clear" w:color="auto" w:fill="auto"/>
            <w:tcMar>
              <w:top w:w="29" w:type="dxa"/>
              <w:left w:w="115" w:type="dxa"/>
              <w:bottom w:w="29" w:type="dxa"/>
              <w:right w:w="115" w:type="dxa"/>
            </w:tcMar>
          </w:tcPr>
          <w:p w14:paraId="644B3D40" w14:textId="77777777" w:rsidR="0037049A" w:rsidRPr="000E55BE" w:rsidRDefault="0037049A" w:rsidP="002D54D2">
            <w:pPr>
              <w:ind w:left="240"/>
              <w:rPr>
                <w:rFonts w:ascii="Franklin Gothic Book" w:hAnsi="Franklin Gothic Book" w:cs="Arial"/>
                <w:sz w:val="18"/>
                <w:szCs w:val="18"/>
              </w:rPr>
            </w:pPr>
          </w:p>
          <w:p w14:paraId="44041443" w14:textId="7E9A7256" w:rsidR="0037049A" w:rsidRPr="0037049A" w:rsidRDefault="0037049A" w:rsidP="00F2690D">
            <w:pPr>
              <w:numPr>
                <w:ilvl w:val="0"/>
                <w:numId w:val="4"/>
              </w:numPr>
              <w:ind w:left="240" w:hanging="240"/>
              <w:rPr>
                <w:rFonts w:ascii="Franklin Gothic Book" w:hAnsi="Franklin Gothic Book" w:cs="Arial"/>
                <w:sz w:val="18"/>
                <w:szCs w:val="18"/>
              </w:rPr>
            </w:pPr>
            <w:r w:rsidRPr="0037049A">
              <w:rPr>
                <w:rFonts w:ascii="Franklin Gothic Book" w:hAnsi="Franklin Gothic Book" w:cs="Arial"/>
                <w:sz w:val="18"/>
                <w:szCs w:val="18"/>
              </w:rPr>
              <w:t>Template letter for facility to give to inpatients (Michigan) - (Doc HC-6 in Module Appendix)</w:t>
            </w:r>
          </w:p>
          <w:p w14:paraId="18A86D09" w14:textId="7DC8B3D3" w:rsidR="0037049A" w:rsidRDefault="0037049A" w:rsidP="002D54D2">
            <w:pPr>
              <w:rPr>
                <w:rFonts w:ascii="Franklin Gothic Book" w:hAnsi="Franklin Gothic Book" w:cs="Arial"/>
                <w:sz w:val="18"/>
                <w:szCs w:val="18"/>
              </w:rPr>
            </w:pPr>
          </w:p>
          <w:p w14:paraId="5ADB8012" w14:textId="2989CBEB" w:rsidR="00E04EEE" w:rsidRPr="00E04EEE" w:rsidRDefault="00E04EEE" w:rsidP="00E04EEE">
            <w:pPr>
              <w:numPr>
                <w:ilvl w:val="0"/>
                <w:numId w:val="5"/>
              </w:numPr>
              <w:ind w:left="240" w:hanging="240"/>
              <w:rPr>
                <w:rFonts w:ascii="Franklin Gothic Book" w:hAnsi="Franklin Gothic Book" w:cs="Arial"/>
                <w:sz w:val="18"/>
                <w:szCs w:val="18"/>
              </w:rPr>
            </w:pPr>
            <w:r w:rsidRPr="00E04EEE">
              <w:rPr>
                <w:rFonts w:ascii="Franklin Gothic Book" w:hAnsi="Franklin Gothic Book" w:cs="Arial"/>
                <w:sz w:val="18"/>
                <w:szCs w:val="18"/>
              </w:rPr>
              <w:t>Template letter for use by healthcare facility with possible LD case associated with it (Maryland) - (Doc HC-7 in Module Appendix)</w:t>
            </w:r>
          </w:p>
          <w:p w14:paraId="17A7AED9" w14:textId="77777777" w:rsidR="00E04EEE" w:rsidRPr="00185FA8" w:rsidRDefault="00E04EEE" w:rsidP="002D54D2">
            <w:pPr>
              <w:rPr>
                <w:rFonts w:ascii="Franklin Gothic Book" w:hAnsi="Franklin Gothic Book" w:cs="Arial"/>
                <w:sz w:val="18"/>
                <w:szCs w:val="18"/>
              </w:rPr>
            </w:pPr>
          </w:p>
          <w:p w14:paraId="106BA347" w14:textId="77777777" w:rsidR="0037049A" w:rsidRPr="00185FA8" w:rsidRDefault="0037049A" w:rsidP="002D54D2">
            <w:pPr>
              <w:rPr>
                <w:rFonts w:ascii="Franklin Gothic Book" w:hAnsi="Franklin Gothic Book" w:cs="Arial"/>
                <w:sz w:val="18"/>
                <w:szCs w:val="18"/>
              </w:rPr>
            </w:pPr>
          </w:p>
          <w:p w14:paraId="0C638654" w14:textId="77777777" w:rsidR="0037049A" w:rsidRPr="00185FA8" w:rsidRDefault="0037049A" w:rsidP="002D54D2">
            <w:pPr>
              <w:rPr>
                <w:rFonts w:ascii="Franklin Gothic Book" w:hAnsi="Franklin Gothic Book" w:cs="Arial"/>
                <w:sz w:val="18"/>
                <w:szCs w:val="18"/>
              </w:rPr>
            </w:pPr>
          </w:p>
          <w:p w14:paraId="61250C72" w14:textId="77777777" w:rsidR="0037049A" w:rsidRPr="00185FA8" w:rsidRDefault="0037049A" w:rsidP="002D54D2">
            <w:pPr>
              <w:rPr>
                <w:rFonts w:ascii="Franklin Gothic Book" w:hAnsi="Franklin Gothic Book" w:cs="Arial"/>
                <w:sz w:val="18"/>
                <w:szCs w:val="18"/>
              </w:rPr>
            </w:pPr>
          </w:p>
          <w:p w14:paraId="655B59A3" w14:textId="77777777" w:rsidR="0037049A" w:rsidRPr="00185FA8" w:rsidRDefault="0037049A" w:rsidP="002D54D2">
            <w:pPr>
              <w:rPr>
                <w:rFonts w:ascii="Franklin Gothic Book" w:hAnsi="Franklin Gothic Book" w:cs="Arial"/>
                <w:sz w:val="18"/>
                <w:szCs w:val="18"/>
              </w:rPr>
            </w:pPr>
          </w:p>
          <w:p w14:paraId="7C8AB574" w14:textId="77777777" w:rsidR="0037049A" w:rsidRPr="00185FA8" w:rsidRDefault="0037049A" w:rsidP="002D54D2">
            <w:pPr>
              <w:rPr>
                <w:rFonts w:ascii="Franklin Gothic Book" w:hAnsi="Franklin Gothic Book" w:cs="Arial"/>
                <w:sz w:val="18"/>
                <w:szCs w:val="18"/>
              </w:rPr>
            </w:pPr>
          </w:p>
          <w:p w14:paraId="70600AEA" w14:textId="77777777" w:rsidR="0037049A" w:rsidRPr="00185FA8" w:rsidRDefault="0037049A" w:rsidP="002D54D2">
            <w:pPr>
              <w:rPr>
                <w:rFonts w:ascii="Franklin Gothic Book" w:hAnsi="Franklin Gothic Book" w:cs="Arial"/>
                <w:sz w:val="18"/>
                <w:szCs w:val="18"/>
              </w:rPr>
            </w:pPr>
          </w:p>
          <w:p w14:paraId="34684C8F" w14:textId="77777777" w:rsidR="0037049A" w:rsidRPr="00185FA8" w:rsidRDefault="0037049A" w:rsidP="002D54D2">
            <w:pPr>
              <w:rPr>
                <w:rFonts w:ascii="Franklin Gothic Book" w:hAnsi="Franklin Gothic Book" w:cs="Arial"/>
                <w:sz w:val="18"/>
                <w:szCs w:val="18"/>
              </w:rPr>
            </w:pPr>
          </w:p>
          <w:p w14:paraId="09E20F33" w14:textId="77777777" w:rsidR="0037049A" w:rsidRDefault="0037049A" w:rsidP="002D54D2">
            <w:pPr>
              <w:rPr>
                <w:rFonts w:ascii="Franklin Gothic Book" w:hAnsi="Franklin Gothic Book" w:cs="Arial"/>
                <w:sz w:val="18"/>
                <w:szCs w:val="18"/>
              </w:rPr>
            </w:pPr>
          </w:p>
          <w:p w14:paraId="406DD5DE" w14:textId="77777777" w:rsidR="0037049A" w:rsidRDefault="0037049A" w:rsidP="002D54D2">
            <w:pPr>
              <w:rPr>
                <w:rFonts w:ascii="Franklin Gothic Book" w:hAnsi="Franklin Gothic Book" w:cs="Arial"/>
                <w:sz w:val="18"/>
                <w:szCs w:val="18"/>
              </w:rPr>
            </w:pPr>
          </w:p>
          <w:p w14:paraId="6B89A7CE" w14:textId="77777777" w:rsidR="0037049A" w:rsidRPr="00185FA8" w:rsidRDefault="0037049A" w:rsidP="002D54D2">
            <w:pPr>
              <w:rPr>
                <w:rFonts w:ascii="Franklin Gothic Book" w:hAnsi="Franklin Gothic Book" w:cs="Arial"/>
                <w:sz w:val="18"/>
                <w:szCs w:val="18"/>
              </w:rPr>
            </w:pPr>
          </w:p>
          <w:p w14:paraId="1AF76806" w14:textId="77777777" w:rsidR="0037049A" w:rsidRPr="00185FA8" w:rsidRDefault="0037049A" w:rsidP="002D54D2">
            <w:pPr>
              <w:rPr>
                <w:rFonts w:ascii="Franklin Gothic Book" w:hAnsi="Franklin Gothic Book" w:cs="Arial"/>
                <w:b/>
                <w:bCs/>
                <w:i/>
                <w:iCs/>
                <w:sz w:val="18"/>
                <w:szCs w:val="18"/>
              </w:rPr>
            </w:pPr>
          </w:p>
          <w:p w14:paraId="205E6E19" w14:textId="77777777" w:rsidR="0037049A" w:rsidRPr="00185FA8" w:rsidRDefault="0037049A" w:rsidP="002D54D2">
            <w:pPr>
              <w:rPr>
                <w:rFonts w:ascii="Franklin Gothic Book" w:hAnsi="Franklin Gothic Book" w:cs="Arial"/>
                <w:sz w:val="18"/>
                <w:szCs w:val="18"/>
              </w:rPr>
            </w:pPr>
            <w:r w:rsidRPr="00185FA8">
              <w:rPr>
                <w:rFonts w:ascii="Franklin Gothic Book" w:hAnsi="Franklin Gothic Book" w:cs="Arial"/>
                <w:i/>
                <w:iCs/>
                <w:sz w:val="18"/>
                <w:szCs w:val="18"/>
              </w:rPr>
              <w:t>Note:</w:t>
            </w:r>
            <w:r w:rsidRPr="00185FA8">
              <w:rPr>
                <w:rFonts w:ascii="Franklin Gothic Book" w:hAnsi="Franklin Gothic Book" w:cs="Arial"/>
                <w:sz w:val="18"/>
                <w:szCs w:val="18"/>
              </w:rPr>
              <w:t xml:space="preserve"> Key messaging elements adapted from templates and samples.</w:t>
            </w:r>
          </w:p>
          <w:p w14:paraId="61B2663C" w14:textId="77777777" w:rsidR="0037049A" w:rsidRPr="00185FA8" w:rsidRDefault="0037049A" w:rsidP="002D54D2">
            <w:pPr>
              <w:rPr>
                <w:rFonts w:ascii="Franklin Gothic Book" w:hAnsi="Franklin Gothic Book" w:cs="Arial"/>
                <w:b/>
                <w:bCs/>
                <w:sz w:val="20"/>
                <w:szCs w:val="20"/>
              </w:rPr>
            </w:pPr>
          </w:p>
        </w:tc>
        <w:tc>
          <w:tcPr>
            <w:tcW w:w="7798" w:type="dxa"/>
            <w:vMerge/>
            <w:tcMar>
              <w:top w:w="29" w:type="dxa"/>
              <w:left w:w="115" w:type="dxa"/>
              <w:bottom w:w="29" w:type="dxa"/>
              <w:right w:w="115" w:type="dxa"/>
            </w:tcMar>
          </w:tcPr>
          <w:p w14:paraId="1408EBA2" w14:textId="77777777" w:rsidR="0037049A" w:rsidRPr="00185FA8" w:rsidRDefault="0037049A" w:rsidP="002D54D2">
            <w:pPr>
              <w:spacing w:before="60" w:after="80"/>
              <w:rPr>
                <w:rFonts w:ascii="Franklin Gothic Book" w:hAnsi="Franklin Gothic Book" w:cs="Arial"/>
                <w:i/>
                <w:iCs/>
                <w:sz w:val="18"/>
                <w:szCs w:val="18"/>
              </w:rPr>
            </w:pPr>
          </w:p>
        </w:tc>
      </w:tr>
    </w:tbl>
    <w:p w14:paraId="5230BD17" w14:textId="55A53E2E" w:rsidR="00E04EEE" w:rsidRDefault="00E04EEE">
      <w:pPr>
        <w:rPr>
          <w:rFonts w:asciiTheme="majorHAnsi" w:hAnsiTheme="majorHAnsi" w:cstheme="majorHAnsi"/>
        </w:rPr>
      </w:pPr>
    </w:p>
    <w:p w14:paraId="3F4F4407" w14:textId="77777777" w:rsidR="00E04EEE" w:rsidRDefault="00E04EEE">
      <w:pPr>
        <w:rPr>
          <w:rFonts w:asciiTheme="majorHAnsi" w:hAnsiTheme="majorHAnsi" w:cstheme="majorHAnsi"/>
        </w:rPr>
      </w:pPr>
      <w:r>
        <w:rPr>
          <w:rFonts w:asciiTheme="majorHAnsi" w:hAnsiTheme="majorHAnsi" w:cstheme="majorHAnsi"/>
        </w:rPr>
        <w:br w:type="page"/>
      </w:r>
    </w:p>
    <w:p w14:paraId="0AA4217C" w14:textId="5EF187CC" w:rsidR="0037049A" w:rsidRDefault="0037049A">
      <w:pPr>
        <w:rPr>
          <w:rFonts w:asciiTheme="majorHAnsi" w:hAnsiTheme="majorHAnsi" w:cstheme="majorHAnsi"/>
        </w:rPr>
      </w:pPr>
    </w:p>
    <w:tbl>
      <w:tblPr>
        <w:tblStyle w:val="TableGrid"/>
        <w:tblW w:w="9958" w:type="dxa"/>
        <w:jc w:val="center"/>
        <w:tblBorders>
          <w:top w:val="single" w:sz="6" w:space="0" w:color="538135" w:themeColor="accent6" w:themeShade="BF"/>
          <w:left w:val="single" w:sz="6" w:space="0" w:color="538135" w:themeColor="accent6" w:themeShade="BF"/>
          <w:bottom w:val="single" w:sz="6" w:space="0" w:color="538135" w:themeColor="accent6" w:themeShade="BF"/>
          <w:right w:val="single" w:sz="6" w:space="0" w:color="538135" w:themeColor="accent6" w:themeShade="BF"/>
          <w:insideH w:val="single" w:sz="6" w:space="0" w:color="538135" w:themeColor="accent6" w:themeShade="BF"/>
          <w:insideV w:val="single" w:sz="6" w:space="0" w:color="538135" w:themeColor="accent6" w:themeShade="BF"/>
        </w:tblBorders>
        <w:tblLayout w:type="fixed"/>
        <w:tblLook w:val="04A0" w:firstRow="1" w:lastRow="0" w:firstColumn="1" w:lastColumn="0" w:noHBand="0" w:noVBand="1"/>
      </w:tblPr>
      <w:tblGrid>
        <w:gridCol w:w="2160"/>
        <w:gridCol w:w="7798"/>
      </w:tblGrid>
      <w:tr w:rsidR="00383724" w:rsidRPr="00097152" w14:paraId="590B2BFB" w14:textId="77777777" w:rsidTr="002D54D2">
        <w:trPr>
          <w:trHeight w:val="316"/>
          <w:jc w:val="center"/>
        </w:trPr>
        <w:tc>
          <w:tcPr>
            <w:tcW w:w="9958" w:type="dxa"/>
            <w:gridSpan w:val="2"/>
            <w:shd w:val="clear" w:color="auto" w:fill="C5E0B3" w:themeFill="accent6" w:themeFillTint="66"/>
            <w:tcMar>
              <w:top w:w="29" w:type="dxa"/>
              <w:left w:w="115" w:type="dxa"/>
              <w:bottom w:w="29" w:type="dxa"/>
              <w:right w:w="115" w:type="dxa"/>
            </w:tcMar>
            <w:vAlign w:val="center"/>
          </w:tcPr>
          <w:p w14:paraId="1445E913" w14:textId="0D8B81A8" w:rsidR="00383724" w:rsidRPr="00097152" w:rsidRDefault="00383724" w:rsidP="002D54D2">
            <w:pPr>
              <w:jc w:val="center"/>
              <w:rPr>
                <w:rFonts w:ascii="Franklin Gothic Medium" w:hAnsi="Franklin Gothic Medium" w:cs="Arial"/>
                <w:sz w:val="20"/>
                <w:szCs w:val="20"/>
              </w:rPr>
            </w:pPr>
            <w:r w:rsidRPr="00097152">
              <w:rPr>
                <w:rFonts w:ascii="Franklin Gothic Medium" w:hAnsi="Franklin Gothic Medium" w:cs="Arial"/>
                <w:sz w:val="20"/>
                <w:szCs w:val="20"/>
              </w:rPr>
              <w:t>PERSONS – H</w:t>
            </w:r>
            <w:r>
              <w:rPr>
                <w:rFonts w:ascii="Franklin Gothic Medium" w:hAnsi="Franklin Gothic Medium" w:cs="Arial"/>
                <w:sz w:val="20"/>
                <w:szCs w:val="20"/>
              </w:rPr>
              <w:t>EALTHCARE FACILITIES</w:t>
            </w:r>
          </w:p>
        </w:tc>
      </w:tr>
      <w:tr w:rsidR="00383724" w:rsidRPr="00097152" w14:paraId="23756BE6" w14:textId="77777777" w:rsidTr="002D54D2">
        <w:trPr>
          <w:trHeight w:val="288"/>
          <w:jc w:val="center"/>
        </w:trPr>
        <w:tc>
          <w:tcPr>
            <w:tcW w:w="2160" w:type="dxa"/>
            <w:shd w:val="clear" w:color="auto" w:fill="C5E0B3" w:themeFill="accent6" w:themeFillTint="66"/>
            <w:tcMar>
              <w:top w:w="29" w:type="dxa"/>
              <w:left w:w="115" w:type="dxa"/>
              <w:bottom w:w="29" w:type="dxa"/>
              <w:right w:w="115" w:type="dxa"/>
            </w:tcMar>
            <w:vAlign w:val="center"/>
          </w:tcPr>
          <w:p w14:paraId="1CA33139" w14:textId="77777777" w:rsidR="00383724" w:rsidRPr="00097152" w:rsidRDefault="00383724" w:rsidP="002D54D2">
            <w:pPr>
              <w:rPr>
                <w:rFonts w:ascii="Franklin Gothic Medium" w:hAnsi="Franklin Gothic Medium" w:cs="Arial"/>
                <w:sz w:val="18"/>
                <w:szCs w:val="18"/>
              </w:rPr>
            </w:pPr>
            <w:r w:rsidRPr="00097152">
              <w:rPr>
                <w:rFonts w:ascii="Franklin Gothic Medium" w:hAnsi="Franklin Gothic Medium" w:cs="Arial"/>
                <w:sz w:val="20"/>
                <w:szCs w:val="20"/>
              </w:rPr>
              <w:t>Messaging Purpose</w:t>
            </w:r>
          </w:p>
        </w:tc>
        <w:tc>
          <w:tcPr>
            <w:tcW w:w="7798" w:type="dxa"/>
            <w:shd w:val="clear" w:color="auto" w:fill="C5E0B3" w:themeFill="accent6" w:themeFillTint="66"/>
            <w:tcMar>
              <w:top w:w="29" w:type="dxa"/>
              <w:left w:w="115" w:type="dxa"/>
              <w:bottom w:w="29" w:type="dxa"/>
              <w:right w:w="115" w:type="dxa"/>
            </w:tcMar>
            <w:vAlign w:val="center"/>
          </w:tcPr>
          <w:p w14:paraId="3BA426E8" w14:textId="77777777" w:rsidR="00383724" w:rsidRPr="00097152" w:rsidRDefault="00383724" w:rsidP="002D54D2">
            <w:pPr>
              <w:rPr>
                <w:rFonts w:ascii="Franklin Gothic Medium" w:hAnsi="Franklin Gothic Medium" w:cs="Arial"/>
                <w:i/>
                <w:iCs/>
                <w:sz w:val="18"/>
                <w:szCs w:val="18"/>
              </w:rPr>
            </w:pPr>
            <w:r w:rsidRPr="00097152">
              <w:rPr>
                <w:rFonts w:ascii="Franklin Gothic Medium" w:hAnsi="Franklin Gothic Medium" w:cs="Arial"/>
                <w:sz w:val="20"/>
                <w:szCs w:val="20"/>
              </w:rPr>
              <w:t>Messaging Elements</w:t>
            </w:r>
          </w:p>
        </w:tc>
      </w:tr>
      <w:tr w:rsidR="00383724" w:rsidRPr="00097152" w14:paraId="1F2129A2" w14:textId="77777777" w:rsidTr="002F1260">
        <w:trPr>
          <w:trHeight w:val="2440"/>
          <w:jc w:val="center"/>
        </w:trPr>
        <w:tc>
          <w:tcPr>
            <w:tcW w:w="2160" w:type="dxa"/>
            <w:shd w:val="clear" w:color="auto" w:fill="E2EFD9" w:themeFill="accent6" w:themeFillTint="33"/>
            <w:tcMar>
              <w:top w:w="29" w:type="dxa"/>
              <w:left w:w="115" w:type="dxa"/>
              <w:bottom w:w="29" w:type="dxa"/>
              <w:right w:w="115" w:type="dxa"/>
            </w:tcMar>
            <w:vAlign w:val="center"/>
          </w:tcPr>
          <w:p w14:paraId="4B989F99" w14:textId="5FFFADDB" w:rsidR="00383724" w:rsidRPr="00097152" w:rsidRDefault="00383724" w:rsidP="009A2BF2">
            <w:pPr>
              <w:spacing w:after="120"/>
              <w:rPr>
                <w:rFonts w:ascii="Franklin Gothic Book" w:hAnsi="Franklin Gothic Book" w:cs="Arial"/>
                <w:sz w:val="20"/>
                <w:szCs w:val="20"/>
              </w:rPr>
            </w:pPr>
            <w:r w:rsidRPr="00097152">
              <w:rPr>
                <w:rFonts w:ascii="Franklin Gothic Medium" w:hAnsi="Franklin Gothic Medium" w:cs="Arial"/>
                <w:sz w:val="20"/>
                <w:szCs w:val="20"/>
              </w:rPr>
              <w:t xml:space="preserve">Letter or memo to </w:t>
            </w:r>
            <w:r w:rsidR="000E63C5">
              <w:rPr>
                <w:rFonts w:ascii="Franklin Gothic Medium" w:hAnsi="Franklin Gothic Medium" w:cs="Arial"/>
                <w:sz w:val="20"/>
                <w:szCs w:val="20"/>
              </w:rPr>
              <w:t>staff (</w:t>
            </w:r>
            <w:r w:rsidRPr="00097152">
              <w:rPr>
                <w:rFonts w:ascii="Franklin Gothic Medium" w:hAnsi="Franklin Gothic Medium" w:cs="Arial"/>
                <w:sz w:val="20"/>
                <w:szCs w:val="20"/>
              </w:rPr>
              <w:t>employees</w:t>
            </w:r>
            <w:r w:rsidR="009A2BF2">
              <w:rPr>
                <w:rFonts w:ascii="Franklin Gothic Medium" w:hAnsi="Franklin Gothic Medium" w:cs="Arial"/>
                <w:sz w:val="20"/>
                <w:szCs w:val="20"/>
              </w:rPr>
              <w:t xml:space="preserve">, volunteers, and contractors) </w:t>
            </w:r>
            <w:r w:rsidRPr="00097152">
              <w:rPr>
                <w:rFonts w:ascii="Franklin Gothic Medium" w:hAnsi="Franklin Gothic Medium" w:cs="Arial"/>
                <w:sz w:val="20"/>
                <w:szCs w:val="20"/>
              </w:rPr>
              <w:t xml:space="preserve">about LD case(s) </w:t>
            </w:r>
          </w:p>
        </w:tc>
        <w:tc>
          <w:tcPr>
            <w:tcW w:w="7798" w:type="dxa"/>
            <w:vMerge w:val="restart"/>
            <w:tcMar>
              <w:top w:w="29" w:type="dxa"/>
              <w:left w:w="115" w:type="dxa"/>
              <w:bottom w:w="29" w:type="dxa"/>
              <w:right w:w="115" w:type="dxa"/>
            </w:tcMar>
          </w:tcPr>
          <w:p w14:paraId="15955EB4" w14:textId="77777777" w:rsidR="000E63C5" w:rsidRPr="005441E7" w:rsidRDefault="000E63C5" w:rsidP="009A2BF2">
            <w:pPr>
              <w:widowControl w:val="0"/>
              <w:spacing w:after="40" w:line="176" w:lineRule="exact"/>
              <w:rPr>
                <w:rFonts w:ascii="Franklin Gothic Book" w:hAnsi="Franklin Gothic Book" w:cs="Arial"/>
                <w:i/>
                <w:iCs/>
                <w:sz w:val="18"/>
                <w:szCs w:val="18"/>
              </w:rPr>
            </w:pPr>
            <w:r w:rsidRPr="005441E7">
              <w:rPr>
                <w:rFonts w:ascii="Franklin Gothic Book" w:hAnsi="Franklin Gothic Book" w:cs="Arial"/>
                <w:i/>
                <w:iCs/>
                <w:sz w:val="18"/>
                <w:szCs w:val="18"/>
              </w:rPr>
              <w:t>Purpose of communication:</w:t>
            </w:r>
          </w:p>
          <w:p w14:paraId="1E5EE287" w14:textId="77777777" w:rsidR="000E63C5" w:rsidRPr="005441E7" w:rsidRDefault="000E63C5" w:rsidP="009A2BF2">
            <w:pPr>
              <w:widowControl w:val="0"/>
              <w:numPr>
                <w:ilvl w:val="0"/>
                <w:numId w:val="30"/>
              </w:numPr>
              <w:spacing w:after="40" w:line="176" w:lineRule="exact"/>
              <w:rPr>
                <w:rFonts w:ascii="Franklin Gothic Book" w:hAnsi="Franklin Gothic Book" w:cs="Arial"/>
                <w:sz w:val="18"/>
                <w:szCs w:val="18"/>
              </w:rPr>
            </w:pPr>
            <w:r w:rsidRPr="005441E7">
              <w:rPr>
                <w:rFonts w:ascii="Franklin Gothic Book" w:hAnsi="Franklin Gothic Book" w:cs="Arial"/>
                <w:sz w:val="18"/>
                <w:szCs w:val="18"/>
              </w:rPr>
              <w:t>We are writing to inform you that a patient was recently diagnosed with Legionnaires' disease (LD) after being [hospitalized/other] for several days at [</w:t>
            </w:r>
            <w:r>
              <w:rPr>
                <w:rFonts w:ascii="Franklin Gothic Book" w:hAnsi="Franklin Gothic Book" w:cs="Arial"/>
                <w:sz w:val="18"/>
                <w:szCs w:val="18"/>
              </w:rPr>
              <w:t xml:space="preserve">this healthcare </w:t>
            </w:r>
            <w:r w:rsidRPr="005441E7">
              <w:rPr>
                <w:rFonts w:ascii="Franklin Gothic Book" w:hAnsi="Franklin Gothic Book" w:cs="Arial"/>
                <w:sz w:val="18"/>
                <w:szCs w:val="18"/>
              </w:rPr>
              <w:t>facility</w:t>
            </w:r>
            <w:r>
              <w:rPr>
                <w:rFonts w:ascii="Franklin Gothic Book" w:hAnsi="Franklin Gothic Book" w:cs="Arial"/>
                <w:sz w:val="18"/>
                <w:szCs w:val="18"/>
              </w:rPr>
              <w:t>’s</w:t>
            </w:r>
            <w:r w:rsidRPr="005441E7">
              <w:rPr>
                <w:rFonts w:ascii="Franklin Gothic Book" w:hAnsi="Franklin Gothic Book" w:cs="Arial"/>
                <w:sz w:val="18"/>
                <w:szCs w:val="18"/>
              </w:rPr>
              <w:t xml:space="preserve"> name].</w:t>
            </w:r>
          </w:p>
          <w:p w14:paraId="3925254B" w14:textId="77777777" w:rsidR="000E63C5" w:rsidRPr="005441E7" w:rsidRDefault="000E63C5" w:rsidP="009A2BF2">
            <w:pPr>
              <w:numPr>
                <w:ilvl w:val="0"/>
                <w:numId w:val="30"/>
              </w:numPr>
              <w:spacing w:after="40" w:line="176" w:lineRule="exact"/>
              <w:rPr>
                <w:rFonts w:ascii="Franklin Gothic Book" w:hAnsi="Franklin Gothic Book" w:cs="Arial"/>
                <w:sz w:val="18"/>
                <w:szCs w:val="18"/>
              </w:rPr>
            </w:pPr>
            <w:r w:rsidRPr="005441E7">
              <w:rPr>
                <w:rFonts w:ascii="Franklin Gothic Book" w:hAnsi="Franklin Gothic Book" w:cs="Arial"/>
                <w:sz w:val="18"/>
                <w:szCs w:val="18"/>
              </w:rPr>
              <w:t xml:space="preserve">LD is a serious form of pneumonia that is spread from aerosolized water (water droplets) that can contain </w:t>
            </w:r>
            <w:r w:rsidRPr="005441E7">
              <w:rPr>
                <w:rFonts w:ascii="Franklin Gothic Book" w:hAnsi="Franklin Gothic Book" w:cs="Arial"/>
                <w:i/>
                <w:iCs/>
                <w:sz w:val="18"/>
                <w:szCs w:val="18"/>
              </w:rPr>
              <w:t>Legionella</w:t>
            </w:r>
            <w:r w:rsidRPr="005441E7">
              <w:rPr>
                <w:rFonts w:ascii="Franklin Gothic Book" w:hAnsi="Franklin Gothic Book" w:cs="Arial"/>
                <w:sz w:val="18"/>
                <w:szCs w:val="18"/>
              </w:rPr>
              <w:t xml:space="preserve"> bacteria.</w:t>
            </w:r>
          </w:p>
          <w:p w14:paraId="61147653" w14:textId="77777777" w:rsidR="000E63C5" w:rsidRPr="005441E7" w:rsidRDefault="000E63C5" w:rsidP="009A2BF2">
            <w:pPr>
              <w:widowControl w:val="0"/>
              <w:numPr>
                <w:ilvl w:val="0"/>
                <w:numId w:val="30"/>
              </w:numPr>
              <w:spacing w:after="120" w:line="176" w:lineRule="exact"/>
              <w:rPr>
                <w:rFonts w:ascii="Franklin Gothic Book" w:hAnsi="Franklin Gothic Book" w:cs="Arial"/>
                <w:sz w:val="18"/>
                <w:szCs w:val="18"/>
              </w:rPr>
            </w:pPr>
            <w:r w:rsidRPr="005441E7">
              <w:rPr>
                <w:rFonts w:ascii="Franklin Gothic Book" w:hAnsi="Franklin Gothic Book" w:cs="Arial"/>
                <w:sz w:val="18"/>
                <w:szCs w:val="18"/>
              </w:rPr>
              <w:t>We are working with the [state and/or local health agency], in conjunction with the CDC.</w:t>
            </w:r>
          </w:p>
          <w:p w14:paraId="690C4450" w14:textId="77777777" w:rsidR="000E63C5" w:rsidRPr="005441E7" w:rsidRDefault="000E63C5" w:rsidP="009A2BF2">
            <w:pPr>
              <w:widowControl w:val="0"/>
              <w:spacing w:after="40" w:line="176" w:lineRule="exact"/>
              <w:rPr>
                <w:rFonts w:ascii="Franklin Gothic Book" w:hAnsi="Franklin Gothic Book" w:cs="Arial"/>
                <w:i/>
                <w:iCs/>
                <w:sz w:val="18"/>
                <w:szCs w:val="18"/>
              </w:rPr>
            </w:pPr>
            <w:r w:rsidRPr="005441E7">
              <w:rPr>
                <w:rFonts w:ascii="Franklin Gothic Book" w:hAnsi="Franklin Gothic Book" w:cs="Arial"/>
                <w:i/>
                <w:iCs/>
                <w:sz w:val="18"/>
                <w:szCs w:val="18"/>
              </w:rPr>
              <w:t xml:space="preserve">Sources of Legionella </w:t>
            </w:r>
            <w:r>
              <w:rPr>
                <w:rFonts w:ascii="Franklin Gothic Book" w:hAnsi="Franklin Gothic Book" w:cs="Arial"/>
                <w:i/>
                <w:iCs/>
                <w:sz w:val="18"/>
                <w:szCs w:val="18"/>
              </w:rPr>
              <w:t>e</w:t>
            </w:r>
            <w:r w:rsidRPr="005441E7">
              <w:rPr>
                <w:rFonts w:ascii="Franklin Gothic Book" w:hAnsi="Franklin Gothic Book" w:cs="Arial"/>
                <w:i/>
                <w:iCs/>
                <w:sz w:val="18"/>
                <w:szCs w:val="18"/>
              </w:rPr>
              <w:t>xposure:</w:t>
            </w:r>
          </w:p>
          <w:p w14:paraId="16A59C10" w14:textId="77777777" w:rsidR="000E63C5" w:rsidRPr="005441E7" w:rsidRDefault="000E63C5" w:rsidP="009A2BF2">
            <w:pPr>
              <w:widowControl w:val="0"/>
              <w:numPr>
                <w:ilvl w:val="0"/>
                <w:numId w:val="30"/>
              </w:numPr>
              <w:spacing w:after="40" w:line="176" w:lineRule="exact"/>
              <w:rPr>
                <w:rFonts w:ascii="Franklin Gothic Book" w:hAnsi="Franklin Gothic Book" w:cs="Arial"/>
                <w:sz w:val="18"/>
                <w:szCs w:val="18"/>
              </w:rPr>
            </w:pPr>
            <w:r w:rsidRPr="005441E7">
              <w:rPr>
                <w:rFonts w:ascii="Franklin Gothic Book" w:hAnsi="Franklin Gothic Book" w:cs="Arial"/>
                <w:i/>
                <w:iCs/>
                <w:sz w:val="18"/>
                <w:szCs w:val="18"/>
              </w:rPr>
              <w:t>Legionella</w:t>
            </w:r>
            <w:r w:rsidRPr="005441E7">
              <w:rPr>
                <w:rFonts w:ascii="Franklin Gothic Book" w:hAnsi="Franklin Gothic Book" w:cs="Arial"/>
                <w:sz w:val="18"/>
                <w:szCs w:val="18"/>
              </w:rPr>
              <w:t xml:space="preserve"> bacteria can be found in both natural and man-made water sources.</w:t>
            </w:r>
          </w:p>
          <w:p w14:paraId="6A60D3F9" w14:textId="77777777" w:rsidR="000E63C5" w:rsidRPr="005441E7" w:rsidRDefault="000E63C5" w:rsidP="009A2BF2">
            <w:pPr>
              <w:widowControl w:val="0"/>
              <w:numPr>
                <w:ilvl w:val="0"/>
                <w:numId w:val="30"/>
              </w:numPr>
              <w:spacing w:after="40" w:line="176" w:lineRule="exact"/>
              <w:rPr>
                <w:rFonts w:ascii="Franklin Gothic Book" w:hAnsi="Franklin Gothic Book" w:cs="Arial"/>
                <w:sz w:val="18"/>
                <w:szCs w:val="18"/>
              </w:rPr>
            </w:pPr>
            <w:r w:rsidRPr="005441E7">
              <w:rPr>
                <w:rFonts w:ascii="Franklin Gothic Book" w:hAnsi="Franklin Gothic Book" w:cs="Arial"/>
                <w:i/>
                <w:iCs/>
                <w:sz w:val="18"/>
                <w:szCs w:val="18"/>
              </w:rPr>
              <w:t>Legionella</w:t>
            </w:r>
            <w:r w:rsidRPr="005441E7">
              <w:rPr>
                <w:rFonts w:ascii="Franklin Gothic Book" w:hAnsi="Franklin Gothic Book" w:cs="Arial"/>
                <w:sz w:val="18"/>
                <w:szCs w:val="18"/>
              </w:rPr>
              <w:t xml:space="preserve"> grow well in warm water and can multiply in large or complex water systems, like those found in [hospitals, long-term care, clinics] like this facility.</w:t>
            </w:r>
          </w:p>
          <w:p w14:paraId="1FB0E036" w14:textId="77777777" w:rsidR="000E63C5" w:rsidRPr="005441E7" w:rsidRDefault="000E63C5" w:rsidP="009A2BF2">
            <w:pPr>
              <w:numPr>
                <w:ilvl w:val="0"/>
                <w:numId w:val="30"/>
              </w:numPr>
              <w:spacing w:after="40" w:line="176" w:lineRule="exact"/>
              <w:rPr>
                <w:rFonts w:ascii="Franklin Gothic Book" w:hAnsi="Franklin Gothic Book" w:cs="Arial"/>
                <w:sz w:val="18"/>
                <w:szCs w:val="18"/>
              </w:rPr>
            </w:pPr>
            <w:r w:rsidRPr="005441E7">
              <w:rPr>
                <w:rFonts w:ascii="Franklin Gothic Book" w:hAnsi="Franklin Gothic Book" w:cs="Arial"/>
                <w:sz w:val="18"/>
                <w:szCs w:val="18"/>
              </w:rPr>
              <w:t xml:space="preserve">Sources of infection can include water used for showering, washing hands, or in medical equipment that use water. </w:t>
            </w:r>
          </w:p>
          <w:p w14:paraId="5F96288B" w14:textId="77777777" w:rsidR="000E63C5" w:rsidRPr="005441E7" w:rsidRDefault="000E63C5" w:rsidP="009A2BF2">
            <w:pPr>
              <w:widowControl w:val="0"/>
              <w:numPr>
                <w:ilvl w:val="0"/>
                <w:numId w:val="30"/>
              </w:numPr>
              <w:spacing w:after="40" w:line="176" w:lineRule="exact"/>
              <w:rPr>
                <w:rFonts w:ascii="Franklin Gothic Book" w:hAnsi="Franklin Gothic Book" w:cs="Arial"/>
                <w:sz w:val="18"/>
                <w:szCs w:val="18"/>
              </w:rPr>
            </w:pPr>
            <w:r w:rsidRPr="005441E7">
              <w:rPr>
                <w:rFonts w:ascii="Franklin Gothic Book" w:hAnsi="Franklin Gothic Book" w:cs="Arial"/>
                <w:sz w:val="18"/>
                <w:szCs w:val="18"/>
              </w:rPr>
              <w:t xml:space="preserve">People can become sick when they breathe in mist from a water source </w:t>
            </w:r>
            <w:r>
              <w:rPr>
                <w:rFonts w:ascii="Franklin Gothic Book" w:hAnsi="Franklin Gothic Book" w:cs="Arial"/>
                <w:sz w:val="18"/>
                <w:szCs w:val="18"/>
              </w:rPr>
              <w:t xml:space="preserve">(e.g., shower) </w:t>
            </w:r>
            <w:r w:rsidRPr="005441E7">
              <w:rPr>
                <w:rFonts w:ascii="Franklin Gothic Book" w:hAnsi="Franklin Gothic Book" w:cs="Arial"/>
                <w:sz w:val="18"/>
                <w:szCs w:val="18"/>
              </w:rPr>
              <w:t>contain</w:t>
            </w:r>
            <w:r>
              <w:rPr>
                <w:rFonts w:ascii="Franklin Gothic Book" w:hAnsi="Franklin Gothic Book" w:cs="Arial"/>
                <w:sz w:val="18"/>
                <w:szCs w:val="18"/>
              </w:rPr>
              <w:t>ing</w:t>
            </w:r>
            <w:r w:rsidRPr="005441E7">
              <w:rPr>
                <w:rFonts w:ascii="Franklin Gothic Book" w:hAnsi="Franklin Gothic Book" w:cs="Arial"/>
                <w:sz w:val="18"/>
                <w:szCs w:val="18"/>
              </w:rPr>
              <w:t xml:space="preserve"> </w:t>
            </w:r>
            <w:r w:rsidRPr="005441E7">
              <w:rPr>
                <w:rFonts w:ascii="Franklin Gothic Book" w:hAnsi="Franklin Gothic Book" w:cs="Arial"/>
                <w:i/>
                <w:iCs/>
                <w:sz w:val="18"/>
                <w:szCs w:val="18"/>
              </w:rPr>
              <w:t>Legionella</w:t>
            </w:r>
            <w:r w:rsidRPr="005441E7">
              <w:rPr>
                <w:rFonts w:ascii="Franklin Gothic Book" w:hAnsi="Franklin Gothic Book" w:cs="Arial"/>
                <w:sz w:val="18"/>
                <w:szCs w:val="18"/>
              </w:rPr>
              <w:t xml:space="preserve">. </w:t>
            </w:r>
          </w:p>
          <w:p w14:paraId="1E9E4DCA" w14:textId="77777777" w:rsidR="000E63C5" w:rsidRPr="005441E7" w:rsidRDefault="000E63C5" w:rsidP="009A2BF2">
            <w:pPr>
              <w:widowControl w:val="0"/>
              <w:numPr>
                <w:ilvl w:val="0"/>
                <w:numId w:val="30"/>
              </w:numPr>
              <w:spacing w:after="120" w:line="176" w:lineRule="exact"/>
              <w:rPr>
                <w:rFonts w:ascii="Franklin Gothic Book" w:hAnsi="Franklin Gothic Book" w:cs="Arial"/>
                <w:sz w:val="18"/>
                <w:szCs w:val="18"/>
              </w:rPr>
            </w:pPr>
            <w:r w:rsidRPr="005441E7">
              <w:rPr>
                <w:rFonts w:ascii="Franklin Gothic Book" w:hAnsi="Franklin Gothic Book" w:cs="Arial"/>
                <w:sz w:val="18"/>
                <w:szCs w:val="18"/>
              </w:rPr>
              <w:t>LD cannot normally be spread from person to person.</w:t>
            </w:r>
          </w:p>
          <w:p w14:paraId="3A1B0A70" w14:textId="77777777" w:rsidR="000E63C5" w:rsidRPr="005441E7" w:rsidRDefault="000E63C5" w:rsidP="009A2BF2">
            <w:pPr>
              <w:widowControl w:val="0"/>
              <w:spacing w:after="40" w:line="176" w:lineRule="exact"/>
              <w:rPr>
                <w:rFonts w:ascii="Franklin Gothic Book" w:hAnsi="Franklin Gothic Book" w:cs="Arial"/>
                <w:i/>
                <w:iCs/>
                <w:sz w:val="18"/>
                <w:szCs w:val="18"/>
              </w:rPr>
            </w:pPr>
            <w:r w:rsidRPr="005441E7">
              <w:rPr>
                <w:rFonts w:ascii="Franklin Gothic Book" w:hAnsi="Franklin Gothic Book" w:cs="Arial"/>
                <w:i/>
                <w:iCs/>
                <w:sz w:val="18"/>
                <w:szCs w:val="18"/>
              </w:rPr>
              <w:t xml:space="preserve">Persons at </w:t>
            </w:r>
            <w:r>
              <w:rPr>
                <w:rFonts w:ascii="Franklin Gothic Book" w:hAnsi="Franklin Gothic Book" w:cs="Arial"/>
                <w:i/>
                <w:iCs/>
                <w:sz w:val="18"/>
                <w:szCs w:val="18"/>
              </w:rPr>
              <w:t>r</w:t>
            </w:r>
            <w:r w:rsidRPr="005441E7">
              <w:rPr>
                <w:rFonts w:ascii="Franklin Gothic Book" w:hAnsi="Franklin Gothic Book" w:cs="Arial"/>
                <w:i/>
                <w:iCs/>
                <w:sz w:val="18"/>
                <w:szCs w:val="18"/>
              </w:rPr>
              <w:t>isk:</w:t>
            </w:r>
          </w:p>
          <w:p w14:paraId="3A6C2C2D" w14:textId="77777777" w:rsidR="000E63C5" w:rsidRPr="005441E7" w:rsidRDefault="000E63C5" w:rsidP="009A2BF2">
            <w:pPr>
              <w:widowControl w:val="0"/>
              <w:numPr>
                <w:ilvl w:val="0"/>
                <w:numId w:val="30"/>
              </w:numPr>
              <w:spacing w:after="40" w:line="176" w:lineRule="exact"/>
              <w:rPr>
                <w:rFonts w:ascii="Franklin Gothic Book" w:hAnsi="Franklin Gothic Book" w:cs="Arial"/>
                <w:sz w:val="18"/>
                <w:szCs w:val="18"/>
              </w:rPr>
            </w:pPr>
            <w:r w:rsidRPr="005441E7">
              <w:rPr>
                <w:rFonts w:ascii="Franklin Gothic Book" w:hAnsi="Franklin Gothic Book" w:cs="Arial"/>
                <w:sz w:val="18"/>
                <w:szCs w:val="18"/>
              </w:rPr>
              <w:t xml:space="preserve">Most healthy people do not get LD after being exposed to </w:t>
            </w:r>
            <w:r w:rsidRPr="005441E7">
              <w:rPr>
                <w:rFonts w:ascii="Franklin Gothic Book" w:hAnsi="Franklin Gothic Book" w:cs="Arial"/>
                <w:i/>
                <w:iCs/>
                <w:sz w:val="18"/>
                <w:szCs w:val="18"/>
              </w:rPr>
              <w:t>Legionella</w:t>
            </w:r>
            <w:r w:rsidRPr="005441E7">
              <w:rPr>
                <w:rFonts w:ascii="Franklin Gothic Book" w:hAnsi="Franklin Gothic Book" w:cs="Arial"/>
                <w:sz w:val="18"/>
                <w:szCs w:val="18"/>
              </w:rPr>
              <w:t xml:space="preserve">. </w:t>
            </w:r>
          </w:p>
          <w:p w14:paraId="62E78ABE" w14:textId="77777777" w:rsidR="000E63C5" w:rsidRPr="005441E7" w:rsidRDefault="000E63C5" w:rsidP="009A2BF2">
            <w:pPr>
              <w:widowControl w:val="0"/>
              <w:numPr>
                <w:ilvl w:val="0"/>
                <w:numId w:val="30"/>
              </w:numPr>
              <w:spacing w:after="120" w:line="176" w:lineRule="exact"/>
              <w:rPr>
                <w:rFonts w:ascii="Franklin Gothic Book" w:hAnsi="Franklin Gothic Book" w:cs="Arial"/>
                <w:sz w:val="18"/>
                <w:szCs w:val="18"/>
              </w:rPr>
            </w:pPr>
            <w:r w:rsidRPr="005441E7">
              <w:rPr>
                <w:rFonts w:ascii="Franklin Gothic Book" w:hAnsi="Franklin Gothic Book" w:cs="Arial"/>
                <w:sz w:val="18"/>
                <w:szCs w:val="18"/>
              </w:rPr>
              <w:t>Being over age 50 or having certain risk factors can increase the chances of getting LD. Risk factors include being a current or former smoker, having chronic lung disease, having a weakened immune system, or taking medication that weakens your immune system.</w:t>
            </w:r>
          </w:p>
          <w:p w14:paraId="67C29767" w14:textId="77777777" w:rsidR="000E63C5" w:rsidRPr="005441E7" w:rsidRDefault="000E63C5" w:rsidP="009A2BF2">
            <w:pPr>
              <w:widowControl w:val="0"/>
              <w:spacing w:after="40" w:line="176" w:lineRule="exact"/>
              <w:rPr>
                <w:rFonts w:ascii="Franklin Gothic Book" w:hAnsi="Franklin Gothic Book" w:cs="Arial"/>
                <w:i/>
                <w:iCs/>
                <w:sz w:val="18"/>
                <w:szCs w:val="18"/>
              </w:rPr>
            </w:pPr>
            <w:r w:rsidRPr="005441E7">
              <w:rPr>
                <w:rFonts w:ascii="Franklin Gothic Book" w:hAnsi="Franklin Gothic Book" w:cs="Arial"/>
                <w:i/>
                <w:iCs/>
                <w:sz w:val="18"/>
                <w:szCs w:val="18"/>
              </w:rPr>
              <w:t xml:space="preserve">Signs and </w:t>
            </w:r>
            <w:r>
              <w:rPr>
                <w:rFonts w:ascii="Franklin Gothic Book" w:hAnsi="Franklin Gothic Book" w:cs="Arial"/>
                <w:i/>
                <w:iCs/>
                <w:sz w:val="18"/>
                <w:szCs w:val="18"/>
              </w:rPr>
              <w:t>s</w:t>
            </w:r>
            <w:r w:rsidRPr="005441E7">
              <w:rPr>
                <w:rFonts w:ascii="Franklin Gothic Book" w:hAnsi="Franklin Gothic Book" w:cs="Arial"/>
                <w:i/>
                <w:iCs/>
                <w:sz w:val="18"/>
                <w:szCs w:val="18"/>
              </w:rPr>
              <w:t>ymptoms:</w:t>
            </w:r>
          </w:p>
          <w:p w14:paraId="2F373857" w14:textId="77777777" w:rsidR="000E63C5" w:rsidRPr="005441E7" w:rsidRDefault="000E63C5" w:rsidP="009A2BF2">
            <w:pPr>
              <w:widowControl w:val="0"/>
              <w:numPr>
                <w:ilvl w:val="0"/>
                <w:numId w:val="30"/>
              </w:numPr>
              <w:spacing w:after="40" w:line="176" w:lineRule="exact"/>
              <w:rPr>
                <w:rFonts w:ascii="Franklin Gothic Book" w:hAnsi="Franklin Gothic Book" w:cs="Arial"/>
                <w:sz w:val="18"/>
                <w:szCs w:val="18"/>
              </w:rPr>
            </w:pPr>
            <w:r>
              <w:rPr>
                <w:rFonts w:ascii="Franklin Gothic Book" w:hAnsi="Franklin Gothic Book" w:cs="Arial"/>
                <w:sz w:val="18"/>
                <w:szCs w:val="18"/>
              </w:rPr>
              <w:t>S</w:t>
            </w:r>
            <w:r w:rsidRPr="005441E7">
              <w:rPr>
                <w:rFonts w:ascii="Franklin Gothic Book" w:hAnsi="Franklin Gothic Book" w:cs="Arial"/>
                <w:sz w:val="18"/>
                <w:szCs w:val="18"/>
              </w:rPr>
              <w:t>ymptoms of LD can include cough, muscle aches, fever, shortness of breath, and headache.</w:t>
            </w:r>
          </w:p>
          <w:p w14:paraId="747926FC" w14:textId="77777777" w:rsidR="000E63C5" w:rsidRPr="005441E7" w:rsidRDefault="000E63C5" w:rsidP="009A2BF2">
            <w:pPr>
              <w:widowControl w:val="0"/>
              <w:numPr>
                <w:ilvl w:val="0"/>
                <w:numId w:val="30"/>
              </w:numPr>
              <w:spacing w:after="120" w:line="176" w:lineRule="exact"/>
              <w:rPr>
                <w:rFonts w:ascii="Franklin Gothic Book" w:hAnsi="Franklin Gothic Book" w:cs="Arial"/>
                <w:sz w:val="18"/>
                <w:szCs w:val="18"/>
              </w:rPr>
            </w:pPr>
            <w:r w:rsidRPr="005441E7">
              <w:rPr>
                <w:rFonts w:ascii="Franklin Gothic Book" w:hAnsi="Franklin Gothic Book" w:cs="Arial"/>
                <w:sz w:val="18"/>
                <w:szCs w:val="18"/>
              </w:rPr>
              <w:t xml:space="preserve">Symptoms usually start 2 to 10 days after breathing in mist or water droplets that contain </w:t>
            </w:r>
            <w:r w:rsidRPr="005441E7">
              <w:rPr>
                <w:rFonts w:ascii="Franklin Gothic Book" w:hAnsi="Franklin Gothic Book" w:cs="Arial"/>
                <w:i/>
                <w:iCs/>
                <w:sz w:val="18"/>
                <w:szCs w:val="18"/>
              </w:rPr>
              <w:t>Legionella</w:t>
            </w:r>
            <w:r w:rsidRPr="005441E7">
              <w:rPr>
                <w:rFonts w:ascii="Franklin Gothic Book" w:hAnsi="Franklin Gothic Book" w:cs="Arial"/>
                <w:sz w:val="18"/>
                <w:szCs w:val="18"/>
              </w:rPr>
              <w:t xml:space="preserve"> bacteria, but you should watch for symptoms for up to two weeks (14 days).</w:t>
            </w:r>
          </w:p>
          <w:p w14:paraId="66D99964" w14:textId="77777777" w:rsidR="000E63C5" w:rsidRPr="00097152" w:rsidRDefault="000E63C5" w:rsidP="009A2BF2">
            <w:pPr>
              <w:widowControl w:val="0"/>
              <w:spacing w:after="40" w:line="176" w:lineRule="exact"/>
              <w:rPr>
                <w:rFonts w:ascii="Franklin Gothic Book" w:hAnsi="Franklin Gothic Book" w:cs="Arial"/>
                <w:i/>
                <w:iCs/>
                <w:sz w:val="18"/>
                <w:szCs w:val="18"/>
              </w:rPr>
            </w:pPr>
            <w:r w:rsidRPr="00097152">
              <w:rPr>
                <w:rFonts w:ascii="Franklin Gothic Book" w:hAnsi="Franklin Gothic Book" w:cs="Arial"/>
                <w:i/>
                <w:iCs/>
                <w:sz w:val="18"/>
                <w:szCs w:val="18"/>
              </w:rPr>
              <w:t>Action being taken:</w:t>
            </w:r>
          </w:p>
          <w:p w14:paraId="44DE774E" w14:textId="77777777" w:rsidR="000E63C5" w:rsidRPr="005151F1" w:rsidRDefault="000E63C5" w:rsidP="009A2BF2">
            <w:pPr>
              <w:widowControl w:val="0"/>
              <w:numPr>
                <w:ilvl w:val="0"/>
                <w:numId w:val="30"/>
              </w:numPr>
              <w:spacing w:after="40" w:line="176" w:lineRule="exact"/>
              <w:rPr>
                <w:rFonts w:ascii="Franklin Gothic Book" w:hAnsi="Franklin Gothic Book" w:cs="Arial"/>
                <w:sz w:val="18"/>
                <w:szCs w:val="18"/>
              </w:rPr>
            </w:pPr>
            <w:r w:rsidRPr="005151F1">
              <w:rPr>
                <w:rFonts w:ascii="Franklin Gothic Book" w:hAnsi="Franklin Gothic Book" w:cs="Arial"/>
                <w:sz w:val="18"/>
                <w:szCs w:val="18"/>
              </w:rPr>
              <w:t>[Edit response as applicable] To ensure that staff and [patients/residents] are protected</w:t>
            </w:r>
            <w:r>
              <w:rPr>
                <w:rFonts w:ascii="Franklin Gothic Book" w:hAnsi="Franklin Gothic Book" w:cs="Arial"/>
                <w:sz w:val="18"/>
                <w:szCs w:val="18"/>
              </w:rPr>
              <w:t xml:space="preserve">, we are </w:t>
            </w:r>
            <w:r w:rsidRPr="005151F1">
              <w:rPr>
                <w:rFonts w:ascii="Franklin Gothic Book" w:hAnsi="Franklin Gothic Book" w:cs="Arial"/>
                <w:sz w:val="18"/>
                <w:szCs w:val="18"/>
              </w:rPr>
              <w:t>monitoring the water supply</w:t>
            </w:r>
            <w:r>
              <w:rPr>
                <w:rFonts w:ascii="Franklin Gothic Book" w:hAnsi="Franklin Gothic Book" w:cs="Arial"/>
                <w:sz w:val="18"/>
                <w:szCs w:val="18"/>
              </w:rPr>
              <w:t xml:space="preserve"> and water supplies in our [</w:t>
            </w:r>
            <w:r w:rsidRPr="005151F1">
              <w:rPr>
                <w:rFonts w:ascii="Franklin Gothic Book" w:hAnsi="Franklin Gothic Book" w:cs="Arial"/>
                <w:sz w:val="18"/>
                <w:szCs w:val="18"/>
              </w:rPr>
              <w:t>patient</w:t>
            </w:r>
            <w:r>
              <w:rPr>
                <w:rFonts w:ascii="Franklin Gothic Book" w:hAnsi="Franklin Gothic Book" w:cs="Arial"/>
                <w:sz w:val="18"/>
                <w:szCs w:val="18"/>
              </w:rPr>
              <w:t>/resident]</w:t>
            </w:r>
            <w:r w:rsidRPr="005151F1">
              <w:rPr>
                <w:rFonts w:ascii="Franklin Gothic Book" w:hAnsi="Franklin Gothic Book" w:cs="Arial"/>
                <w:sz w:val="18"/>
                <w:szCs w:val="18"/>
              </w:rPr>
              <w:t xml:space="preserve"> areas are being flushed and tested repeatedly. </w:t>
            </w:r>
          </w:p>
          <w:p w14:paraId="2593CD58" w14:textId="600CE5B0" w:rsidR="000E63C5" w:rsidRPr="002B60F9" w:rsidRDefault="000E63C5" w:rsidP="009A2BF2">
            <w:pPr>
              <w:widowControl w:val="0"/>
              <w:numPr>
                <w:ilvl w:val="1"/>
                <w:numId w:val="30"/>
              </w:numPr>
              <w:spacing w:after="40" w:line="176" w:lineRule="exact"/>
              <w:ind w:left="870"/>
              <w:rPr>
                <w:rFonts w:ascii="Franklin Gothic Book" w:hAnsi="Franklin Gothic Book" w:cs="Arial"/>
                <w:sz w:val="18"/>
                <w:szCs w:val="18"/>
              </w:rPr>
            </w:pPr>
            <w:r w:rsidRPr="002B60F9">
              <w:rPr>
                <w:rFonts w:ascii="Franklin Gothic Book" w:hAnsi="Franklin Gothic Book" w:cs="Arial"/>
                <w:sz w:val="18"/>
                <w:szCs w:val="18"/>
              </w:rPr>
              <w:t xml:space="preserve">We have also installed supplemental water treatments in hot water systems throughout our facility and are installing water filters on the showerheads and sinks. However, no showers are permitted in [patient/resident] rooms that do not have a filter attachment. </w:t>
            </w:r>
          </w:p>
          <w:p w14:paraId="323972ED" w14:textId="69D487D9" w:rsidR="000E63C5" w:rsidRPr="003D1C33" w:rsidRDefault="000E63C5" w:rsidP="009A2BF2">
            <w:pPr>
              <w:widowControl w:val="0"/>
              <w:numPr>
                <w:ilvl w:val="1"/>
                <w:numId w:val="30"/>
              </w:numPr>
              <w:spacing w:after="120" w:line="176" w:lineRule="exact"/>
              <w:ind w:left="870"/>
              <w:rPr>
                <w:rFonts w:ascii="Franklin Gothic Book" w:hAnsi="Franklin Gothic Book" w:cs="Arial"/>
                <w:sz w:val="18"/>
                <w:szCs w:val="18"/>
              </w:rPr>
            </w:pPr>
            <w:r w:rsidRPr="003D1C33">
              <w:rPr>
                <w:rFonts w:ascii="Franklin Gothic Book" w:hAnsi="Franklin Gothic Book" w:cs="Arial"/>
                <w:sz w:val="18"/>
                <w:szCs w:val="18"/>
              </w:rPr>
              <w:t>The cold water in ice machines and water fountains [may/should not] be used</w:t>
            </w:r>
            <w:r w:rsidR="009A2BF2">
              <w:rPr>
                <w:rFonts w:ascii="Franklin Gothic Book" w:hAnsi="Franklin Gothic Book" w:cs="Arial"/>
                <w:sz w:val="18"/>
                <w:szCs w:val="18"/>
              </w:rPr>
              <w:t>.</w:t>
            </w:r>
          </w:p>
          <w:p w14:paraId="60FAAC49" w14:textId="77777777" w:rsidR="000E63C5" w:rsidRPr="00097152" w:rsidRDefault="000E63C5" w:rsidP="009A2BF2">
            <w:pPr>
              <w:widowControl w:val="0"/>
              <w:numPr>
                <w:ilvl w:val="0"/>
                <w:numId w:val="30"/>
              </w:numPr>
              <w:spacing w:after="40" w:line="176" w:lineRule="exact"/>
              <w:rPr>
                <w:rFonts w:ascii="Franklin Gothic Book" w:hAnsi="Franklin Gothic Book" w:cs="Arial"/>
                <w:sz w:val="18"/>
                <w:szCs w:val="18"/>
              </w:rPr>
            </w:pPr>
            <w:r w:rsidRPr="005151F1">
              <w:rPr>
                <w:rFonts w:ascii="Franklin Gothic Book" w:hAnsi="Franklin Gothic Book" w:cs="Arial"/>
                <w:sz w:val="18"/>
                <w:szCs w:val="18"/>
              </w:rPr>
              <w:t xml:space="preserve">[Edit response as applicable] </w:t>
            </w:r>
            <w:r>
              <w:rPr>
                <w:rFonts w:ascii="Franklin Gothic Book" w:hAnsi="Franklin Gothic Book" w:cs="Arial"/>
                <w:sz w:val="18"/>
                <w:szCs w:val="18"/>
              </w:rPr>
              <w:t>Staff (employees, volunteers, and contractors) who have or are</w:t>
            </w:r>
            <w:r w:rsidRPr="00097152">
              <w:rPr>
                <w:rFonts w:ascii="Franklin Gothic Book" w:hAnsi="Franklin Gothic Book" w:cs="Arial"/>
                <w:sz w:val="18"/>
                <w:szCs w:val="18"/>
              </w:rPr>
              <w:t xml:space="preserve"> experiencing</w:t>
            </w:r>
            <w:r>
              <w:rPr>
                <w:rFonts w:ascii="Franklin Gothic Book" w:hAnsi="Franklin Gothic Book" w:cs="Arial"/>
                <w:sz w:val="18"/>
                <w:szCs w:val="18"/>
              </w:rPr>
              <w:t xml:space="preserve"> </w:t>
            </w:r>
            <w:r w:rsidRPr="00097152">
              <w:rPr>
                <w:rFonts w:ascii="Franklin Gothic Book" w:hAnsi="Franklin Gothic Book" w:cs="Arial"/>
                <w:sz w:val="18"/>
                <w:szCs w:val="18"/>
              </w:rPr>
              <w:t xml:space="preserve">pneumonia-like symptoms during this time are encouraged to have a confidential interview with the contact listed below. </w:t>
            </w:r>
          </w:p>
          <w:p w14:paraId="0BB06396" w14:textId="77777777" w:rsidR="000E63C5" w:rsidRPr="00097152" w:rsidRDefault="000E63C5" w:rsidP="009A2BF2">
            <w:pPr>
              <w:widowControl w:val="0"/>
              <w:numPr>
                <w:ilvl w:val="0"/>
                <w:numId w:val="30"/>
              </w:numPr>
              <w:spacing w:after="40" w:line="176" w:lineRule="exact"/>
              <w:rPr>
                <w:rFonts w:ascii="Franklin Gothic Book" w:hAnsi="Franklin Gothic Book" w:cs="Arial"/>
                <w:sz w:val="18"/>
                <w:szCs w:val="18"/>
              </w:rPr>
            </w:pPr>
            <w:r w:rsidRPr="00097152">
              <w:rPr>
                <w:rFonts w:ascii="Franklin Gothic Book" w:hAnsi="Franklin Gothic Book" w:cs="Arial"/>
                <w:sz w:val="18"/>
                <w:szCs w:val="18"/>
              </w:rPr>
              <w:t xml:space="preserve">[Facility] will also contact </w:t>
            </w:r>
            <w:r>
              <w:rPr>
                <w:rFonts w:ascii="Franklin Gothic Book" w:hAnsi="Franklin Gothic Book" w:cs="Arial"/>
                <w:sz w:val="18"/>
                <w:szCs w:val="18"/>
              </w:rPr>
              <w:t>staff</w:t>
            </w:r>
            <w:r w:rsidRPr="00097152">
              <w:rPr>
                <w:rFonts w:ascii="Franklin Gothic Book" w:hAnsi="Franklin Gothic Book" w:cs="Arial"/>
                <w:sz w:val="18"/>
                <w:szCs w:val="18"/>
              </w:rPr>
              <w:t xml:space="preserve"> who took sick leave during this time and request that they arrange a confidential interview with the contact listed below. </w:t>
            </w:r>
          </w:p>
          <w:p w14:paraId="08E916A9" w14:textId="4CB8AE6F" w:rsidR="000E63C5" w:rsidRPr="00097152" w:rsidRDefault="000E63C5" w:rsidP="009A2BF2">
            <w:pPr>
              <w:widowControl w:val="0"/>
              <w:numPr>
                <w:ilvl w:val="0"/>
                <w:numId w:val="30"/>
              </w:numPr>
              <w:spacing w:after="40" w:line="176" w:lineRule="exact"/>
              <w:rPr>
                <w:rFonts w:ascii="Franklin Gothic Book" w:hAnsi="Franklin Gothic Book" w:cs="Arial"/>
                <w:sz w:val="18"/>
                <w:szCs w:val="18"/>
              </w:rPr>
            </w:pPr>
            <w:r w:rsidRPr="00097152">
              <w:rPr>
                <w:rFonts w:ascii="Franklin Gothic Book" w:hAnsi="Franklin Gothic Book" w:cs="Arial"/>
                <w:sz w:val="18"/>
                <w:szCs w:val="18"/>
              </w:rPr>
              <w:t xml:space="preserve">We may also ask </w:t>
            </w:r>
            <w:r>
              <w:rPr>
                <w:rFonts w:ascii="Franklin Gothic Book" w:hAnsi="Franklin Gothic Book" w:cs="Arial"/>
                <w:sz w:val="18"/>
                <w:szCs w:val="18"/>
              </w:rPr>
              <w:t>staff</w:t>
            </w:r>
            <w:r w:rsidRPr="00097152">
              <w:rPr>
                <w:rFonts w:ascii="Franklin Gothic Book" w:hAnsi="Franklin Gothic Book" w:cs="Arial"/>
                <w:sz w:val="18"/>
                <w:szCs w:val="18"/>
              </w:rPr>
              <w:t xml:space="preserve"> who experienced a pneumonia-like illness and saw their </w:t>
            </w:r>
            <w:r w:rsidR="009A2BF2">
              <w:rPr>
                <w:rFonts w:ascii="Franklin Gothic Book" w:hAnsi="Franklin Gothic Book" w:cs="Arial"/>
                <w:sz w:val="18"/>
                <w:szCs w:val="18"/>
              </w:rPr>
              <w:t>doctor</w:t>
            </w:r>
            <w:r w:rsidRPr="00097152">
              <w:rPr>
                <w:rFonts w:ascii="Franklin Gothic Book" w:hAnsi="Franklin Gothic Book" w:cs="Arial"/>
                <w:sz w:val="18"/>
                <w:szCs w:val="18"/>
              </w:rPr>
              <w:t xml:space="preserve"> to sign a medical release form to allow [facility] or OSHA to obtain </w:t>
            </w:r>
            <w:r w:rsidR="009A2BF2">
              <w:rPr>
                <w:rFonts w:ascii="Franklin Gothic Book" w:hAnsi="Franklin Gothic Book" w:cs="Arial"/>
                <w:sz w:val="18"/>
                <w:szCs w:val="18"/>
              </w:rPr>
              <w:t>information from the doctor</w:t>
            </w:r>
            <w:r w:rsidRPr="00097152">
              <w:rPr>
                <w:rFonts w:ascii="Franklin Gothic Book" w:hAnsi="Franklin Gothic Book" w:cs="Arial"/>
                <w:sz w:val="18"/>
                <w:szCs w:val="18"/>
              </w:rPr>
              <w:t>.</w:t>
            </w:r>
          </w:p>
          <w:p w14:paraId="71170877" w14:textId="77777777" w:rsidR="000E63C5" w:rsidRPr="00097152" w:rsidRDefault="000E63C5" w:rsidP="009A2BF2">
            <w:pPr>
              <w:widowControl w:val="0"/>
              <w:numPr>
                <w:ilvl w:val="0"/>
                <w:numId w:val="30"/>
              </w:numPr>
              <w:spacing w:after="120" w:line="176" w:lineRule="exact"/>
              <w:rPr>
                <w:rFonts w:ascii="Franklin Gothic Book" w:hAnsi="Franklin Gothic Book" w:cs="Arial"/>
                <w:sz w:val="18"/>
                <w:szCs w:val="18"/>
              </w:rPr>
            </w:pPr>
            <w:r w:rsidRPr="00097152">
              <w:rPr>
                <w:rFonts w:ascii="Franklin Gothic Book" w:hAnsi="Franklin Gothic Book" w:cs="Arial"/>
                <w:sz w:val="18"/>
                <w:szCs w:val="18"/>
              </w:rPr>
              <w:t xml:space="preserve">[We are also offering counseling and </w:t>
            </w:r>
            <w:r>
              <w:rPr>
                <w:rFonts w:ascii="Franklin Gothic Book" w:hAnsi="Franklin Gothic Book" w:cs="Arial"/>
                <w:sz w:val="18"/>
                <w:szCs w:val="18"/>
              </w:rPr>
              <w:t>staff</w:t>
            </w:r>
            <w:r w:rsidRPr="00097152">
              <w:rPr>
                <w:rFonts w:ascii="Franklin Gothic Book" w:hAnsi="Franklin Gothic Book" w:cs="Arial"/>
                <w:sz w:val="18"/>
                <w:szCs w:val="18"/>
              </w:rPr>
              <w:t xml:space="preserve"> information services. If you would like to use these services or want more information, contact [your manager].]</w:t>
            </w:r>
          </w:p>
          <w:p w14:paraId="1BACAA7A" w14:textId="77777777" w:rsidR="000E63C5" w:rsidRPr="00097152" w:rsidRDefault="000E63C5" w:rsidP="009A2BF2">
            <w:pPr>
              <w:widowControl w:val="0"/>
              <w:spacing w:after="40" w:line="176" w:lineRule="exact"/>
              <w:rPr>
                <w:rFonts w:ascii="Franklin Gothic Book" w:hAnsi="Franklin Gothic Book" w:cs="Arial"/>
                <w:i/>
                <w:iCs/>
                <w:sz w:val="18"/>
                <w:szCs w:val="18"/>
              </w:rPr>
            </w:pPr>
            <w:r w:rsidRPr="00097152">
              <w:rPr>
                <w:rFonts w:ascii="Franklin Gothic Book" w:hAnsi="Franklin Gothic Book" w:cs="Arial"/>
                <w:i/>
                <w:iCs/>
                <w:sz w:val="18"/>
                <w:szCs w:val="18"/>
              </w:rPr>
              <w:t>Action requested:</w:t>
            </w:r>
          </w:p>
          <w:p w14:paraId="4A14DDDD" w14:textId="77777777" w:rsidR="000E63C5" w:rsidRPr="00097152" w:rsidRDefault="000E63C5" w:rsidP="009A2BF2">
            <w:pPr>
              <w:numPr>
                <w:ilvl w:val="0"/>
                <w:numId w:val="30"/>
              </w:numPr>
              <w:spacing w:after="40" w:line="176" w:lineRule="exact"/>
              <w:rPr>
                <w:rFonts w:ascii="Franklin Gothic Book" w:hAnsi="Franklin Gothic Book" w:cs="Arial"/>
                <w:sz w:val="18"/>
                <w:szCs w:val="18"/>
              </w:rPr>
            </w:pPr>
            <w:r w:rsidRPr="00097152">
              <w:rPr>
                <w:rFonts w:ascii="Franklin Gothic Book" w:hAnsi="Franklin Gothic Book" w:cs="Arial"/>
                <w:sz w:val="18"/>
                <w:szCs w:val="18"/>
              </w:rPr>
              <w:t xml:space="preserve">If you are not sick, there is no need for you to see a doctor. </w:t>
            </w:r>
          </w:p>
          <w:p w14:paraId="1D90556F" w14:textId="77777777" w:rsidR="000E63C5" w:rsidRPr="00097152" w:rsidRDefault="000E63C5" w:rsidP="009A2BF2">
            <w:pPr>
              <w:numPr>
                <w:ilvl w:val="0"/>
                <w:numId w:val="30"/>
              </w:numPr>
              <w:spacing w:after="40" w:line="176" w:lineRule="exact"/>
              <w:rPr>
                <w:rFonts w:ascii="Franklin Gothic Book" w:hAnsi="Franklin Gothic Book" w:cs="Arial"/>
                <w:sz w:val="18"/>
                <w:szCs w:val="18"/>
              </w:rPr>
            </w:pPr>
            <w:r w:rsidRPr="00097152">
              <w:rPr>
                <w:rFonts w:ascii="Franklin Gothic Book" w:hAnsi="Franklin Gothic Book" w:cs="Arial"/>
                <w:sz w:val="18"/>
                <w:szCs w:val="18"/>
              </w:rPr>
              <w:t>If you are now sick with a cough, fever, shortness of breath, headache, or diarrhea, see your private healthcare provider or contact [name/office] to arrange to see a doctor.</w:t>
            </w:r>
          </w:p>
          <w:p w14:paraId="452A3740" w14:textId="77777777" w:rsidR="000E63C5" w:rsidRPr="002B60F9" w:rsidRDefault="000E63C5" w:rsidP="009A2BF2">
            <w:pPr>
              <w:widowControl w:val="0"/>
              <w:numPr>
                <w:ilvl w:val="0"/>
                <w:numId w:val="30"/>
              </w:numPr>
              <w:spacing w:after="40" w:line="176" w:lineRule="exact"/>
              <w:rPr>
                <w:rFonts w:ascii="Franklin Gothic Book" w:hAnsi="Franklin Gothic Book" w:cs="Arial"/>
                <w:sz w:val="18"/>
                <w:szCs w:val="18"/>
              </w:rPr>
            </w:pPr>
            <w:r w:rsidRPr="002B60F9">
              <w:rPr>
                <w:rFonts w:ascii="Franklin Gothic Book" w:hAnsi="Franklin Gothic Book" w:cs="Arial"/>
                <w:sz w:val="18"/>
                <w:szCs w:val="18"/>
              </w:rPr>
              <w:t xml:space="preserve">Tell the doctor that you work in a healthcare facility where there has been a [case/outbreak] of LD so they can test you for LD. If you test positive, ask your doctor to report your illness to [state/local health agency]. </w:t>
            </w:r>
          </w:p>
          <w:p w14:paraId="7F96675D" w14:textId="77777777" w:rsidR="000E63C5" w:rsidRPr="00097152" w:rsidRDefault="000E63C5" w:rsidP="009A2BF2">
            <w:pPr>
              <w:numPr>
                <w:ilvl w:val="0"/>
                <w:numId w:val="30"/>
              </w:numPr>
              <w:spacing w:after="40" w:line="176" w:lineRule="exact"/>
              <w:rPr>
                <w:rFonts w:ascii="Franklin Gothic Book" w:hAnsi="Franklin Gothic Book" w:cs="Arial"/>
                <w:sz w:val="18"/>
                <w:szCs w:val="18"/>
              </w:rPr>
            </w:pPr>
            <w:r w:rsidRPr="00097152">
              <w:rPr>
                <w:rFonts w:ascii="Franklin Gothic Book" w:hAnsi="Franklin Gothic Book" w:cs="Arial"/>
                <w:sz w:val="18"/>
                <w:szCs w:val="18"/>
              </w:rPr>
              <w:t xml:space="preserve">If you see a doctor, notify [name/office] so our [facility] can track your illness. </w:t>
            </w:r>
          </w:p>
          <w:p w14:paraId="4808682D" w14:textId="77777777" w:rsidR="000E63C5" w:rsidRPr="002B60F9" w:rsidRDefault="000E63C5" w:rsidP="009A2BF2">
            <w:pPr>
              <w:numPr>
                <w:ilvl w:val="0"/>
                <w:numId w:val="30"/>
              </w:numPr>
              <w:spacing w:after="120" w:line="176" w:lineRule="exact"/>
              <w:rPr>
                <w:rFonts w:ascii="Franklin Gothic Book" w:hAnsi="Franklin Gothic Book" w:cs="Arial"/>
                <w:sz w:val="18"/>
                <w:szCs w:val="18"/>
              </w:rPr>
            </w:pPr>
            <w:r w:rsidRPr="002B60F9">
              <w:rPr>
                <w:rFonts w:ascii="Franklin Gothic Book" w:hAnsi="Franklin Gothic Book" w:cs="Arial"/>
                <w:sz w:val="18"/>
                <w:szCs w:val="18"/>
              </w:rPr>
              <w:t>If you have any concerns or questions, please discuss them with [your manager]. If one or more of the risk factors are a concern for you, contact the confidential interviewer.</w:t>
            </w:r>
          </w:p>
          <w:p w14:paraId="33BF7326" w14:textId="77777777" w:rsidR="000E63C5" w:rsidRPr="00097152" w:rsidRDefault="000E63C5" w:rsidP="009A2BF2">
            <w:pPr>
              <w:widowControl w:val="0"/>
              <w:spacing w:after="40" w:line="176" w:lineRule="exact"/>
              <w:rPr>
                <w:rFonts w:ascii="Franklin Gothic Book" w:hAnsi="Franklin Gothic Book" w:cs="Arial"/>
                <w:i/>
                <w:iCs/>
                <w:sz w:val="18"/>
                <w:szCs w:val="18"/>
              </w:rPr>
            </w:pPr>
            <w:r w:rsidRPr="00097152">
              <w:rPr>
                <w:rFonts w:ascii="Franklin Gothic Book" w:hAnsi="Franklin Gothic Book" w:cs="Arial"/>
                <w:i/>
                <w:iCs/>
                <w:sz w:val="18"/>
                <w:szCs w:val="18"/>
              </w:rPr>
              <w:t xml:space="preserve">Communications requested: </w:t>
            </w:r>
          </w:p>
          <w:p w14:paraId="52B1381E" w14:textId="77777777" w:rsidR="000E63C5" w:rsidRDefault="000E63C5" w:rsidP="009A2BF2">
            <w:pPr>
              <w:numPr>
                <w:ilvl w:val="0"/>
                <w:numId w:val="35"/>
              </w:numPr>
              <w:spacing w:after="40" w:line="176" w:lineRule="exact"/>
              <w:rPr>
                <w:rFonts w:ascii="Franklin Gothic Book" w:hAnsi="Franklin Gothic Book" w:cs="Arial"/>
                <w:sz w:val="18"/>
                <w:szCs w:val="18"/>
              </w:rPr>
            </w:pPr>
            <w:r w:rsidRPr="00097152">
              <w:rPr>
                <w:rFonts w:ascii="Franklin Gothic Book" w:hAnsi="Franklin Gothic Book" w:cs="Arial"/>
                <w:sz w:val="18"/>
                <w:szCs w:val="18"/>
              </w:rPr>
              <w:t>Confidential Interview Contact: [list name, organization, phone, and other contact information]</w:t>
            </w:r>
          </w:p>
          <w:p w14:paraId="73D3CB0A" w14:textId="5795AB51" w:rsidR="00383724" w:rsidRPr="009A2BF2" w:rsidRDefault="000E63C5" w:rsidP="009A2BF2">
            <w:pPr>
              <w:numPr>
                <w:ilvl w:val="0"/>
                <w:numId w:val="35"/>
              </w:numPr>
              <w:spacing w:after="40" w:line="176" w:lineRule="exact"/>
              <w:rPr>
                <w:rFonts w:ascii="Franklin Gothic Book" w:hAnsi="Franklin Gothic Book" w:cs="Arial"/>
                <w:sz w:val="18"/>
                <w:szCs w:val="18"/>
              </w:rPr>
            </w:pPr>
            <w:r w:rsidRPr="002B60F9">
              <w:rPr>
                <w:rFonts w:ascii="Franklin Gothic Book" w:hAnsi="Franklin Gothic Book" w:cs="Arial"/>
                <w:sz w:val="18"/>
                <w:szCs w:val="18"/>
              </w:rPr>
              <w:t>Please contact [name, phone number, and email address of person/office] at the [state/local health agency] for more information or if you have questions.</w:t>
            </w:r>
          </w:p>
        </w:tc>
      </w:tr>
      <w:tr w:rsidR="00383724" w:rsidRPr="00097152" w14:paraId="17EFFC66" w14:textId="77777777" w:rsidTr="002D54D2">
        <w:trPr>
          <w:trHeight w:val="432"/>
          <w:jc w:val="center"/>
        </w:trPr>
        <w:tc>
          <w:tcPr>
            <w:tcW w:w="2160" w:type="dxa"/>
            <w:shd w:val="clear" w:color="auto" w:fill="C5E0B3" w:themeFill="accent6" w:themeFillTint="66"/>
            <w:tcMar>
              <w:top w:w="29" w:type="dxa"/>
              <w:left w:w="115" w:type="dxa"/>
              <w:bottom w:w="29" w:type="dxa"/>
              <w:right w:w="115" w:type="dxa"/>
            </w:tcMar>
            <w:vAlign w:val="center"/>
          </w:tcPr>
          <w:p w14:paraId="5646EE03" w14:textId="77777777" w:rsidR="00383724" w:rsidRPr="00097152" w:rsidRDefault="00383724" w:rsidP="002D54D2">
            <w:pPr>
              <w:rPr>
                <w:rFonts w:ascii="Franklin Gothic Medium" w:hAnsi="Franklin Gothic Medium" w:cs="Arial"/>
                <w:sz w:val="20"/>
                <w:szCs w:val="20"/>
              </w:rPr>
            </w:pPr>
            <w:r w:rsidRPr="00097152">
              <w:rPr>
                <w:rFonts w:ascii="Franklin Gothic Medium" w:hAnsi="Franklin Gothic Medium" w:cs="Arial"/>
                <w:sz w:val="18"/>
                <w:szCs w:val="18"/>
              </w:rPr>
              <w:t>Templates &amp; Samples</w:t>
            </w:r>
          </w:p>
        </w:tc>
        <w:tc>
          <w:tcPr>
            <w:tcW w:w="7798" w:type="dxa"/>
            <w:vMerge/>
            <w:tcMar>
              <w:top w:w="29" w:type="dxa"/>
              <w:left w:w="115" w:type="dxa"/>
              <w:bottom w:w="29" w:type="dxa"/>
              <w:right w:w="115" w:type="dxa"/>
            </w:tcMar>
          </w:tcPr>
          <w:p w14:paraId="7A25D1D6" w14:textId="77777777" w:rsidR="00383724" w:rsidRPr="00097152" w:rsidRDefault="00383724" w:rsidP="002D54D2">
            <w:pPr>
              <w:spacing w:before="60" w:after="80"/>
              <w:rPr>
                <w:rFonts w:ascii="Franklin Gothic Book" w:hAnsi="Franklin Gothic Book" w:cs="Arial"/>
                <w:i/>
                <w:iCs/>
                <w:sz w:val="18"/>
                <w:szCs w:val="18"/>
              </w:rPr>
            </w:pPr>
          </w:p>
        </w:tc>
      </w:tr>
      <w:tr w:rsidR="00383724" w:rsidRPr="00097152" w14:paraId="64E65C53" w14:textId="77777777" w:rsidTr="002D54D2">
        <w:trPr>
          <w:trHeight w:val="2088"/>
          <w:jc w:val="center"/>
        </w:trPr>
        <w:tc>
          <w:tcPr>
            <w:tcW w:w="2160" w:type="dxa"/>
            <w:shd w:val="clear" w:color="auto" w:fill="auto"/>
            <w:tcMar>
              <w:top w:w="29" w:type="dxa"/>
              <w:left w:w="115" w:type="dxa"/>
              <w:bottom w:w="29" w:type="dxa"/>
              <w:right w:w="115" w:type="dxa"/>
            </w:tcMar>
          </w:tcPr>
          <w:p w14:paraId="6CB2A00E" w14:textId="77777777" w:rsidR="00383724" w:rsidRPr="00097152" w:rsidRDefault="00383724" w:rsidP="002D54D2">
            <w:pPr>
              <w:rPr>
                <w:rFonts w:ascii="Franklin Gothic Book" w:hAnsi="Franklin Gothic Book" w:cs="Arial"/>
                <w:sz w:val="18"/>
                <w:szCs w:val="18"/>
              </w:rPr>
            </w:pPr>
          </w:p>
          <w:p w14:paraId="44A40953" w14:textId="07A8B2AF" w:rsidR="00383724" w:rsidRPr="00097152" w:rsidRDefault="009A2BF2" w:rsidP="002D54D2">
            <w:pPr>
              <w:rPr>
                <w:rFonts w:ascii="Franklin Gothic Book" w:hAnsi="Franklin Gothic Book" w:cs="Arial"/>
                <w:sz w:val="18"/>
                <w:szCs w:val="18"/>
              </w:rPr>
            </w:pPr>
            <w:r w:rsidRPr="009A2BF2">
              <w:rPr>
                <w:rFonts w:ascii="Franklin Gothic Book" w:hAnsi="Franklin Gothic Book" w:cs="Arial"/>
                <w:sz w:val="18"/>
                <w:szCs w:val="18"/>
                <w:highlight w:val="yellow"/>
              </w:rPr>
              <w:t>TBD</w:t>
            </w:r>
          </w:p>
          <w:p w14:paraId="640685EC" w14:textId="77777777" w:rsidR="00383724" w:rsidRPr="00097152" w:rsidRDefault="00383724" w:rsidP="002D54D2">
            <w:pPr>
              <w:rPr>
                <w:rFonts w:ascii="Franklin Gothic Book" w:hAnsi="Franklin Gothic Book" w:cs="Arial"/>
                <w:sz w:val="18"/>
                <w:szCs w:val="18"/>
              </w:rPr>
            </w:pPr>
          </w:p>
          <w:p w14:paraId="694CA797" w14:textId="77777777" w:rsidR="00383724" w:rsidRPr="00097152" w:rsidRDefault="00383724" w:rsidP="002D54D2">
            <w:pPr>
              <w:rPr>
                <w:rFonts w:ascii="Franklin Gothic Book" w:hAnsi="Franklin Gothic Book" w:cs="Arial"/>
                <w:sz w:val="18"/>
                <w:szCs w:val="18"/>
              </w:rPr>
            </w:pPr>
          </w:p>
          <w:p w14:paraId="3CC64B89" w14:textId="77777777" w:rsidR="00383724" w:rsidRPr="00097152" w:rsidRDefault="00383724" w:rsidP="002D54D2">
            <w:pPr>
              <w:rPr>
                <w:rFonts w:ascii="Franklin Gothic Book" w:hAnsi="Franklin Gothic Book" w:cs="Arial"/>
                <w:sz w:val="18"/>
                <w:szCs w:val="18"/>
              </w:rPr>
            </w:pPr>
          </w:p>
          <w:p w14:paraId="1E4C8E07" w14:textId="77777777" w:rsidR="00383724" w:rsidRPr="00097152" w:rsidRDefault="00383724" w:rsidP="002D54D2">
            <w:pPr>
              <w:rPr>
                <w:rFonts w:ascii="Franklin Gothic Book" w:hAnsi="Franklin Gothic Book" w:cs="Arial"/>
                <w:sz w:val="18"/>
                <w:szCs w:val="18"/>
              </w:rPr>
            </w:pPr>
          </w:p>
          <w:p w14:paraId="79F1726A" w14:textId="77777777" w:rsidR="00383724" w:rsidRPr="00097152" w:rsidRDefault="00383724" w:rsidP="002D54D2">
            <w:pPr>
              <w:rPr>
                <w:rFonts w:ascii="Franklin Gothic Book" w:hAnsi="Franklin Gothic Book" w:cs="Arial"/>
                <w:sz w:val="18"/>
                <w:szCs w:val="18"/>
              </w:rPr>
            </w:pPr>
          </w:p>
          <w:p w14:paraId="3EBF3E79" w14:textId="77777777" w:rsidR="00383724" w:rsidRPr="00097152" w:rsidRDefault="00383724" w:rsidP="002D54D2">
            <w:pPr>
              <w:rPr>
                <w:rFonts w:ascii="Franklin Gothic Book" w:hAnsi="Franklin Gothic Book" w:cs="Arial"/>
                <w:sz w:val="18"/>
                <w:szCs w:val="18"/>
              </w:rPr>
            </w:pPr>
          </w:p>
          <w:p w14:paraId="49CC8C70" w14:textId="77777777" w:rsidR="00383724" w:rsidRPr="00097152" w:rsidRDefault="00383724" w:rsidP="002D54D2">
            <w:pPr>
              <w:rPr>
                <w:rFonts w:ascii="Franklin Gothic Book" w:hAnsi="Franklin Gothic Book" w:cs="Arial"/>
                <w:sz w:val="18"/>
                <w:szCs w:val="18"/>
              </w:rPr>
            </w:pPr>
          </w:p>
          <w:p w14:paraId="47346E6B" w14:textId="77777777" w:rsidR="00383724" w:rsidRPr="00097152" w:rsidRDefault="00383724" w:rsidP="002D54D2">
            <w:pPr>
              <w:rPr>
                <w:rFonts w:ascii="Franklin Gothic Book" w:hAnsi="Franklin Gothic Book" w:cs="Arial"/>
                <w:sz w:val="18"/>
                <w:szCs w:val="18"/>
              </w:rPr>
            </w:pPr>
          </w:p>
          <w:p w14:paraId="417CCE85" w14:textId="77777777" w:rsidR="00383724" w:rsidRPr="00097152" w:rsidRDefault="00383724" w:rsidP="002D54D2">
            <w:pPr>
              <w:rPr>
                <w:rFonts w:ascii="Franklin Gothic Book" w:hAnsi="Franklin Gothic Book" w:cs="Arial"/>
                <w:sz w:val="18"/>
                <w:szCs w:val="18"/>
              </w:rPr>
            </w:pPr>
          </w:p>
          <w:p w14:paraId="6C0BA160" w14:textId="77777777" w:rsidR="00383724" w:rsidRPr="00097152" w:rsidRDefault="00383724" w:rsidP="002D54D2">
            <w:pPr>
              <w:rPr>
                <w:rFonts w:ascii="Franklin Gothic Book" w:hAnsi="Franklin Gothic Book" w:cs="Arial"/>
                <w:sz w:val="18"/>
                <w:szCs w:val="18"/>
              </w:rPr>
            </w:pPr>
          </w:p>
          <w:p w14:paraId="153AD0A5" w14:textId="77777777" w:rsidR="00383724" w:rsidRPr="00097152" w:rsidRDefault="00383724" w:rsidP="002D54D2">
            <w:pPr>
              <w:rPr>
                <w:rFonts w:ascii="Franklin Gothic Book" w:hAnsi="Franklin Gothic Book" w:cs="Arial"/>
                <w:sz w:val="18"/>
                <w:szCs w:val="18"/>
              </w:rPr>
            </w:pPr>
          </w:p>
          <w:p w14:paraId="0C630BA8" w14:textId="77777777" w:rsidR="00383724" w:rsidRPr="00097152" w:rsidRDefault="00383724" w:rsidP="002D54D2">
            <w:pPr>
              <w:rPr>
                <w:rFonts w:ascii="Franklin Gothic Book" w:hAnsi="Franklin Gothic Book" w:cs="Arial"/>
                <w:sz w:val="18"/>
                <w:szCs w:val="18"/>
              </w:rPr>
            </w:pPr>
          </w:p>
          <w:p w14:paraId="4EC2EAF8" w14:textId="77777777" w:rsidR="00383724" w:rsidRPr="00097152" w:rsidRDefault="00383724" w:rsidP="002D54D2">
            <w:pPr>
              <w:rPr>
                <w:rFonts w:ascii="Franklin Gothic Book" w:hAnsi="Franklin Gothic Book" w:cs="Arial"/>
                <w:sz w:val="18"/>
                <w:szCs w:val="18"/>
              </w:rPr>
            </w:pPr>
          </w:p>
          <w:p w14:paraId="26BD1C1D" w14:textId="1448A35F" w:rsidR="00383724" w:rsidRDefault="00383724" w:rsidP="002D54D2">
            <w:pPr>
              <w:rPr>
                <w:rFonts w:ascii="Franklin Gothic Book" w:hAnsi="Franklin Gothic Book" w:cs="Arial"/>
                <w:sz w:val="18"/>
                <w:szCs w:val="18"/>
              </w:rPr>
            </w:pPr>
          </w:p>
          <w:p w14:paraId="41B03812" w14:textId="2063EC19" w:rsidR="009A2BF2" w:rsidRDefault="009A2BF2" w:rsidP="002D54D2">
            <w:pPr>
              <w:rPr>
                <w:rFonts w:ascii="Franklin Gothic Book" w:hAnsi="Franklin Gothic Book" w:cs="Arial"/>
                <w:sz w:val="18"/>
                <w:szCs w:val="18"/>
              </w:rPr>
            </w:pPr>
          </w:p>
          <w:p w14:paraId="34654197" w14:textId="2B9214C6" w:rsidR="009A2BF2" w:rsidRDefault="009A2BF2" w:rsidP="002D54D2">
            <w:pPr>
              <w:rPr>
                <w:rFonts w:ascii="Franklin Gothic Book" w:hAnsi="Franklin Gothic Book" w:cs="Arial"/>
                <w:sz w:val="18"/>
                <w:szCs w:val="18"/>
              </w:rPr>
            </w:pPr>
          </w:p>
          <w:p w14:paraId="1E33BE62" w14:textId="77777777" w:rsidR="009A2BF2" w:rsidRPr="00097152" w:rsidRDefault="009A2BF2" w:rsidP="002D54D2">
            <w:pPr>
              <w:rPr>
                <w:rFonts w:ascii="Franklin Gothic Book" w:hAnsi="Franklin Gothic Book" w:cs="Arial"/>
                <w:sz w:val="18"/>
                <w:szCs w:val="18"/>
              </w:rPr>
            </w:pPr>
          </w:p>
          <w:p w14:paraId="3FEC4D37" w14:textId="11FBA535" w:rsidR="00383724" w:rsidRDefault="00383724" w:rsidP="002D54D2">
            <w:pPr>
              <w:rPr>
                <w:rFonts w:ascii="Franklin Gothic Book" w:hAnsi="Franklin Gothic Book" w:cs="Arial"/>
                <w:sz w:val="18"/>
                <w:szCs w:val="18"/>
              </w:rPr>
            </w:pPr>
          </w:p>
          <w:p w14:paraId="7DFD8BD6" w14:textId="02EA89AE" w:rsidR="00B10793" w:rsidRDefault="00B10793" w:rsidP="002D54D2">
            <w:pPr>
              <w:rPr>
                <w:rFonts w:ascii="Franklin Gothic Book" w:hAnsi="Franklin Gothic Book" w:cs="Arial"/>
                <w:sz w:val="18"/>
                <w:szCs w:val="18"/>
              </w:rPr>
            </w:pPr>
          </w:p>
          <w:p w14:paraId="7AB09247" w14:textId="62E8A53B" w:rsidR="00B10793" w:rsidRDefault="00B10793" w:rsidP="002D54D2">
            <w:pPr>
              <w:rPr>
                <w:rFonts w:ascii="Franklin Gothic Book" w:hAnsi="Franklin Gothic Book" w:cs="Arial"/>
                <w:sz w:val="18"/>
                <w:szCs w:val="18"/>
              </w:rPr>
            </w:pPr>
          </w:p>
          <w:p w14:paraId="1217A785" w14:textId="3082600D" w:rsidR="00B10793" w:rsidRDefault="00B10793" w:rsidP="002D54D2">
            <w:pPr>
              <w:rPr>
                <w:rFonts w:ascii="Franklin Gothic Book" w:hAnsi="Franklin Gothic Book" w:cs="Arial"/>
                <w:sz w:val="18"/>
                <w:szCs w:val="18"/>
              </w:rPr>
            </w:pPr>
          </w:p>
          <w:p w14:paraId="14AB982F" w14:textId="15FA052A" w:rsidR="00B10793" w:rsidRDefault="00B10793" w:rsidP="002D54D2">
            <w:pPr>
              <w:rPr>
                <w:rFonts w:ascii="Franklin Gothic Book" w:hAnsi="Franklin Gothic Book" w:cs="Arial"/>
                <w:sz w:val="18"/>
                <w:szCs w:val="18"/>
              </w:rPr>
            </w:pPr>
          </w:p>
          <w:p w14:paraId="33A4D7AD" w14:textId="55F2E342" w:rsidR="00B10793" w:rsidRDefault="00B10793" w:rsidP="002D54D2">
            <w:pPr>
              <w:rPr>
                <w:rFonts w:ascii="Franklin Gothic Book" w:hAnsi="Franklin Gothic Book" w:cs="Arial"/>
                <w:sz w:val="18"/>
                <w:szCs w:val="18"/>
              </w:rPr>
            </w:pPr>
          </w:p>
          <w:p w14:paraId="62054BE4" w14:textId="003D5FC5" w:rsidR="00B10793" w:rsidRDefault="00B10793" w:rsidP="002D54D2">
            <w:pPr>
              <w:rPr>
                <w:rFonts w:ascii="Franklin Gothic Book" w:hAnsi="Franklin Gothic Book" w:cs="Arial"/>
                <w:sz w:val="18"/>
                <w:szCs w:val="18"/>
              </w:rPr>
            </w:pPr>
          </w:p>
          <w:p w14:paraId="4D8FB84C" w14:textId="1D9E0A23" w:rsidR="00B10793" w:rsidRDefault="00B10793" w:rsidP="002D54D2">
            <w:pPr>
              <w:rPr>
                <w:rFonts w:ascii="Franklin Gothic Book" w:hAnsi="Franklin Gothic Book" w:cs="Arial"/>
                <w:sz w:val="18"/>
                <w:szCs w:val="18"/>
              </w:rPr>
            </w:pPr>
          </w:p>
          <w:p w14:paraId="52F7B05D" w14:textId="0335BCDA" w:rsidR="00B10793" w:rsidRDefault="00B10793" w:rsidP="002D54D2">
            <w:pPr>
              <w:rPr>
                <w:rFonts w:ascii="Franklin Gothic Book" w:hAnsi="Franklin Gothic Book" w:cs="Arial"/>
                <w:sz w:val="18"/>
                <w:szCs w:val="18"/>
              </w:rPr>
            </w:pPr>
          </w:p>
          <w:p w14:paraId="3F9A9B3C" w14:textId="294234CD" w:rsidR="00B10793" w:rsidRDefault="00B10793" w:rsidP="002D54D2">
            <w:pPr>
              <w:rPr>
                <w:rFonts w:ascii="Franklin Gothic Book" w:hAnsi="Franklin Gothic Book" w:cs="Arial"/>
                <w:sz w:val="18"/>
                <w:szCs w:val="18"/>
              </w:rPr>
            </w:pPr>
          </w:p>
          <w:p w14:paraId="6BF06B72" w14:textId="0156DF7E" w:rsidR="00B10793" w:rsidRDefault="00B10793" w:rsidP="002D54D2">
            <w:pPr>
              <w:rPr>
                <w:rFonts w:ascii="Franklin Gothic Book" w:hAnsi="Franklin Gothic Book" w:cs="Arial"/>
                <w:sz w:val="18"/>
                <w:szCs w:val="18"/>
              </w:rPr>
            </w:pPr>
          </w:p>
          <w:p w14:paraId="7CC8879D" w14:textId="34077DA2" w:rsidR="00B10793" w:rsidRDefault="00B10793" w:rsidP="002D54D2">
            <w:pPr>
              <w:rPr>
                <w:rFonts w:ascii="Franklin Gothic Book" w:hAnsi="Franklin Gothic Book" w:cs="Arial"/>
                <w:sz w:val="18"/>
                <w:szCs w:val="18"/>
              </w:rPr>
            </w:pPr>
          </w:p>
          <w:p w14:paraId="1E6B8EF0" w14:textId="1F5753EC" w:rsidR="00B10793" w:rsidRDefault="00B10793" w:rsidP="002D54D2">
            <w:pPr>
              <w:rPr>
                <w:rFonts w:ascii="Franklin Gothic Book" w:hAnsi="Franklin Gothic Book" w:cs="Arial"/>
                <w:sz w:val="18"/>
                <w:szCs w:val="18"/>
              </w:rPr>
            </w:pPr>
          </w:p>
          <w:p w14:paraId="743B4A31" w14:textId="219A2241" w:rsidR="00B10793" w:rsidRDefault="00B10793" w:rsidP="002D54D2">
            <w:pPr>
              <w:rPr>
                <w:rFonts w:ascii="Franklin Gothic Book" w:hAnsi="Franklin Gothic Book" w:cs="Arial"/>
                <w:sz w:val="18"/>
                <w:szCs w:val="18"/>
              </w:rPr>
            </w:pPr>
          </w:p>
          <w:p w14:paraId="3120D32F" w14:textId="77777777" w:rsidR="00B10793" w:rsidRPr="00097152" w:rsidRDefault="00B10793" w:rsidP="002D54D2">
            <w:pPr>
              <w:rPr>
                <w:rFonts w:ascii="Franklin Gothic Book" w:hAnsi="Franklin Gothic Book" w:cs="Arial"/>
                <w:sz w:val="18"/>
                <w:szCs w:val="18"/>
              </w:rPr>
            </w:pPr>
          </w:p>
          <w:p w14:paraId="675B1829" w14:textId="77777777" w:rsidR="00383724" w:rsidRPr="00097152" w:rsidRDefault="00383724" w:rsidP="002D54D2">
            <w:pPr>
              <w:rPr>
                <w:rFonts w:ascii="Franklin Gothic Book" w:hAnsi="Franklin Gothic Book" w:cs="Arial"/>
                <w:sz w:val="18"/>
                <w:szCs w:val="18"/>
              </w:rPr>
            </w:pPr>
          </w:p>
          <w:p w14:paraId="2CBACD4A" w14:textId="77777777" w:rsidR="00383724" w:rsidRPr="00097152" w:rsidRDefault="00383724" w:rsidP="002D54D2">
            <w:pPr>
              <w:rPr>
                <w:rFonts w:ascii="Franklin Gothic Book" w:hAnsi="Franklin Gothic Book" w:cs="Arial"/>
                <w:sz w:val="18"/>
                <w:szCs w:val="18"/>
              </w:rPr>
            </w:pPr>
          </w:p>
          <w:p w14:paraId="1562550B" w14:textId="77777777" w:rsidR="00383724" w:rsidRPr="00097152" w:rsidRDefault="00383724" w:rsidP="002D54D2">
            <w:pPr>
              <w:rPr>
                <w:rFonts w:ascii="Franklin Gothic Book" w:hAnsi="Franklin Gothic Book" w:cs="Arial"/>
                <w:sz w:val="18"/>
                <w:szCs w:val="18"/>
              </w:rPr>
            </w:pPr>
            <w:r w:rsidRPr="00097152">
              <w:rPr>
                <w:rFonts w:ascii="Franklin Gothic Book" w:hAnsi="Franklin Gothic Book" w:cs="Arial"/>
                <w:i/>
                <w:iCs/>
                <w:sz w:val="18"/>
                <w:szCs w:val="18"/>
              </w:rPr>
              <w:t>Note:</w:t>
            </w:r>
            <w:r w:rsidRPr="00097152">
              <w:rPr>
                <w:rFonts w:ascii="Franklin Gothic Book" w:hAnsi="Franklin Gothic Book" w:cs="Arial"/>
                <w:sz w:val="18"/>
                <w:szCs w:val="18"/>
              </w:rPr>
              <w:t xml:space="preserve"> Key messaging elements adapted from templates and samples.</w:t>
            </w:r>
          </w:p>
          <w:p w14:paraId="78655392" w14:textId="77777777" w:rsidR="00383724" w:rsidRPr="00097152" w:rsidRDefault="00383724" w:rsidP="002D54D2">
            <w:pPr>
              <w:rPr>
                <w:rFonts w:ascii="Franklin Gothic Book" w:hAnsi="Franklin Gothic Book" w:cs="Arial"/>
                <w:b/>
                <w:bCs/>
                <w:sz w:val="20"/>
                <w:szCs w:val="20"/>
              </w:rPr>
            </w:pPr>
          </w:p>
        </w:tc>
        <w:tc>
          <w:tcPr>
            <w:tcW w:w="7798" w:type="dxa"/>
            <w:vMerge/>
            <w:tcMar>
              <w:top w:w="29" w:type="dxa"/>
              <w:left w:w="115" w:type="dxa"/>
              <w:bottom w:w="29" w:type="dxa"/>
              <w:right w:w="115" w:type="dxa"/>
            </w:tcMar>
          </w:tcPr>
          <w:p w14:paraId="6243FA4E" w14:textId="77777777" w:rsidR="00383724" w:rsidRPr="00097152" w:rsidRDefault="00383724" w:rsidP="002D54D2">
            <w:pPr>
              <w:spacing w:before="60" w:after="80"/>
              <w:rPr>
                <w:rFonts w:ascii="Franklin Gothic Book" w:hAnsi="Franklin Gothic Book" w:cs="Arial"/>
                <w:i/>
                <w:iCs/>
                <w:sz w:val="18"/>
                <w:szCs w:val="18"/>
              </w:rPr>
            </w:pPr>
          </w:p>
        </w:tc>
      </w:tr>
    </w:tbl>
    <w:p w14:paraId="6392D447" w14:textId="0D09F60B" w:rsidR="0037049A" w:rsidRDefault="0037049A">
      <w:pPr>
        <w:rPr>
          <w:rFonts w:asciiTheme="majorHAnsi" w:hAnsiTheme="majorHAnsi" w:cstheme="majorHAnsi"/>
        </w:rPr>
      </w:pPr>
      <w:r>
        <w:rPr>
          <w:rFonts w:asciiTheme="majorHAnsi" w:hAnsiTheme="majorHAnsi" w:cstheme="majorHAnsi"/>
        </w:rPr>
        <w:br w:type="page"/>
      </w:r>
    </w:p>
    <w:tbl>
      <w:tblPr>
        <w:tblStyle w:val="TableGrid"/>
        <w:tblW w:w="10260" w:type="dxa"/>
        <w:jc w:val="center"/>
        <w:tblBorders>
          <w:top w:val="single" w:sz="6" w:space="0" w:color="BF8F00" w:themeColor="accent4" w:themeShade="BF"/>
          <w:left w:val="single" w:sz="6" w:space="0" w:color="BF8F00" w:themeColor="accent4" w:themeShade="BF"/>
          <w:bottom w:val="single" w:sz="6" w:space="0" w:color="BF8F00" w:themeColor="accent4" w:themeShade="BF"/>
          <w:right w:val="single" w:sz="6" w:space="0" w:color="BF8F00" w:themeColor="accent4" w:themeShade="BF"/>
          <w:insideH w:val="single" w:sz="6" w:space="0" w:color="BF8F00" w:themeColor="accent4" w:themeShade="BF"/>
          <w:insideV w:val="single" w:sz="6" w:space="0" w:color="BF8F00" w:themeColor="accent4" w:themeShade="BF"/>
        </w:tblBorders>
        <w:tblLayout w:type="fixed"/>
        <w:tblLook w:val="04A0" w:firstRow="1" w:lastRow="0" w:firstColumn="1" w:lastColumn="0" w:noHBand="0" w:noVBand="1"/>
      </w:tblPr>
      <w:tblGrid>
        <w:gridCol w:w="2160"/>
        <w:gridCol w:w="8100"/>
      </w:tblGrid>
      <w:tr w:rsidR="00503CCD" w:rsidRPr="00DA542D" w14:paraId="61D4E92C" w14:textId="77777777" w:rsidTr="002D54D2">
        <w:trPr>
          <w:cantSplit/>
          <w:trHeight w:val="288"/>
          <w:tblHeader/>
          <w:jc w:val="center"/>
        </w:trPr>
        <w:tc>
          <w:tcPr>
            <w:tcW w:w="10260" w:type="dxa"/>
            <w:gridSpan w:val="2"/>
            <w:shd w:val="clear" w:color="auto" w:fill="FFE599" w:themeFill="accent4" w:themeFillTint="66"/>
            <w:tcMar>
              <w:top w:w="29" w:type="dxa"/>
              <w:left w:w="115" w:type="dxa"/>
              <w:bottom w:w="29" w:type="dxa"/>
              <w:right w:w="115" w:type="dxa"/>
            </w:tcMar>
            <w:vAlign w:val="center"/>
          </w:tcPr>
          <w:p w14:paraId="1A3AEE4E" w14:textId="29AB0DC6" w:rsidR="00503CCD" w:rsidRPr="00DA542D" w:rsidRDefault="00503CCD" w:rsidP="002D54D2">
            <w:pPr>
              <w:jc w:val="center"/>
              <w:rPr>
                <w:rFonts w:ascii="Franklin Gothic Medium" w:hAnsi="Franklin Gothic Medium" w:cs="Arial"/>
                <w:sz w:val="20"/>
                <w:szCs w:val="20"/>
              </w:rPr>
            </w:pPr>
            <w:r w:rsidRPr="00DA542D">
              <w:rPr>
                <w:rFonts w:ascii="Franklin Gothic Medium" w:hAnsi="Franklin Gothic Medium" w:cs="Arial"/>
                <w:sz w:val="20"/>
                <w:szCs w:val="20"/>
              </w:rPr>
              <w:lastRenderedPageBreak/>
              <w:t xml:space="preserve">HEALTHCARE PROVIDERS AND FACILITIES – </w:t>
            </w:r>
            <w:r>
              <w:rPr>
                <w:rFonts w:ascii="Franklin Gothic Medium" w:hAnsi="Franklin Gothic Medium" w:cs="Arial"/>
                <w:sz w:val="20"/>
                <w:szCs w:val="20"/>
              </w:rPr>
              <w:t>HEALTHCARE FACILITIES</w:t>
            </w:r>
          </w:p>
        </w:tc>
      </w:tr>
      <w:tr w:rsidR="00503CCD" w:rsidRPr="00DA542D" w14:paraId="740C363A" w14:textId="77777777" w:rsidTr="002D54D2">
        <w:trPr>
          <w:cantSplit/>
          <w:trHeight w:val="288"/>
          <w:tblHeader/>
          <w:jc w:val="center"/>
        </w:trPr>
        <w:tc>
          <w:tcPr>
            <w:tcW w:w="2160" w:type="dxa"/>
            <w:shd w:val="clear" w:color="auto" w:fill="FFE599" w:themeFill="accent4" w:themeFillTint="66"/>
            <w:tcMar>
              <w:top w:w="29" w:type="dxa"/>
              <w:left w:w="115" w:type="dxa"/>
              <w:bottom w:w="29" w:type="dxa"/>
              <w:right w:w="115" w:type="dxa"/>
            </w:tcMar>
            <w:vAlign w:val="center"/>
          </w:tcPr>
          <w:p w14:paraId="400217B9" w14:textId="77777777" w:rsidR="00503CCD" w:rsidRPr="00DA542D" w:rsidRDefault="00503CCD" w:rsidP="002D54D2">
            <w:pPr>
              <w:rPr>
                <w:rFonts w:ascii="Franklin Gothic Medium" w:hAnsi="Franklin Gothic Medium" w:cs="Arial"/>
                <w:sz w:val="18"/>
                <w:szCs w:val="18"/>
              </w:rPr>
            </w:pPr>
            <w:r w:rsidRPr="00DA542D">
              <w:rPr>
                <w:rFonts w:ascii="Franklin Gothic Medium" w:hAnsi="Franklin Gothic Medium" w:cs="Arial"/>
                <w:sz w:val="20"/>
                <w:szCs w:val="20"/>
              </w:rPr>
              <w:t>Messaging Purpose</w:t>
            </w:r>
          </w:p>
        </w:tc>
        <w:tc>
          <w:tcPr>
            <w:tcW w:w="8100" w:type="dxa"/>
            <w:shd w:val="clear" w:color="auto" w:fill="FFE599" w:themeFill="accent4" w:themeFillTint="66"/>
            <w:tcMar>
              <w:top w:w="29" w:type="dxa"/>
              <w:left w:w="115" w:type="dxa"/>
              <w:bottom w:w="29" w:type="dxa"/>
              <w:right w:w="115" w:type="dxa"/>
            </w:tcMar>
            <w:vAlign w:val="center"/>
          </w:tcPr>
          <w:p w14:paraId="2B54ECC6" w14:textId="77777777" w:rsidR="00503CCD" w:rsidRPr="00DA542D" w:rsidRDefault="00503CCD" w:rsidP="002D54D2">
            <w:pPr>
              <w:keepNext/>
              <w:keepLines/>
              <w:rPr>
                <w:rFonts w:ascii="Franklin Gothic Medium" w:hAnsi="Franklin Gothic Medium" w:cs="Arial"/>
                <w:sz w:val="18"/>
                <w:szCs w:val="18"/>
              </w:rPr>
            </w:pPr>
            <w:r w:rsidRPr="00DA542D">
              <w:rPr>
                <w:rFonts w:ascii="Franklin Gothic Medium" w:hAnsi="Franklin Gothic Medium" w:cs="Arial"/>
                <w:sz w:val="20"/>
                <w:szCs w:val="20"/>
              </w:rPr>
              <w:t>Messaging Elements</w:t>
            </w:r>
          </w:p>
        </w:tc>
      </w:tr>
      <w:tr w:rsidR="00503CCD" w:rsidRPr="00DA542D" w14:paraId="2D40F456" w14:textId="77777777" w:rsidTr="00951A57">
        <w:trPr>
          <w:cantSplit/>
          <w:trHeight w:val="3646"/>
          <w:jc w:val="center"/>
        </w:trPr>
        <w:tc>
          <w:tcPr>
            <w:tcW w:w="2160" w:type="dxa"/>
            <w:shd w:val="clear" w:color="auto" w:fill="FFF2CC" w:themeFill="accent4" w:themeFillTint="33"/>
            <w:tcMar>
              <w:top w:w="29" w:type="dxa"/>
              <w:left w:w="115" w:type="dxa"/>
              <w:bottom w:w="29" w:type="dxa"/>
              <w:right w:w="115" w:type="dxa"/>
            </w:tcMar>
            <w:vAlign w:val="center"/>
          </w:tcPr>
          <w:p w14:paraId="13894828" w14:textId="2864230F" w:rsidR="00503CCD" w:rsidRPr="00951A57" w:rsidRDefault="00503CCD" w:rsidP="00951A57">
            <w:pPr>
              <w:rPr>
                <w:rFonts w:ascii="Franklin Gothic Medium" w:hAnsi="Franklin Gothic Medium" w:cs="Arial"/>
                <w:sz w:val="20"/>
                <w:szCs w:val="20"/>
              </w:rPr>
            </w:pPr>
            <w:r w:rsidRPr="00951A57">
              <w:rPr>
                <w:rFonts w:ascii="Franklin Gothic Medium" w:hAnsi="Franklin Gothic Medium" w:cs="Arial"/>
                <w:sz w:val="20"/>
                <w:szCs w:val="20"/>
              </w:rPr>
              <w:t xml:space="preserve">Alert </w:t>
            </w:r>
            <w:r w:rsidR="00EF3118">
              <w:rPr>
                <w:rFonts w:ascii="Franklin Gothic Medium" w:hAnsi="Franklin Gothic Medium" w:cs="Arial"/>
                <w:sz w:val="20"/>
                <w:szCs w:val="20"/>
              </w:rPr>
              <w:t xml:space="preserve">to </w:t>
            </w:r>
            <w:r w:rsidRPr="00951A57">
              <w:rPr>
                <w:rFonts w:ascii="Franklin Gothic Medium" w:hAnsi="Franklin Gothic Medium" w:cs="Arial"/>
                <w:sz w:val="20"/>
                <w:szCs w:val="20"/>
              </w:rPr>
              <w:t>healthcare providers about possible/confirmed LD case/outbreak in a specific healthcare facility</w:t>
            </w:r>
          </w:p>
        </w:tc>
        <w:tc>
          <w:tcPr>
            <w:tcW w:w="8100" w:type="dxa"/>
            <w:vMerge w:val="restart"/>
            <w:tcMar>
              <w:top w:w="29" w:type="dxa"/>
              <w:left w:w="115" w:type="dxa"/>
              <w:bottom w:w="29" w:type="dxa"/>
              <w:right w:w="115" w:type="dxa"/>
            </w:tcMar>
          </w:tcPr>
          <w:p w14:paraId="37F45FF7" w14:textId="694DA8B1" w:rsidR="00951A57" w:rsidRPr="00951A57" w:rsidRDefault="00951A57" w:rsidP="00951A57">
            <w:pPr>
              <w:spacing w:before="60" w:after="80"/>
              <w:rPr>
                <w:rFonts w:ascii="Franklin Gothic Book" w:hAnsi="Franklin Gothic Book" w:cs="Arial"/>
                <w:i/>
                <w:iCs/>
                <w:sz w:val="18"/>
                <w:szCs w:val="18"/>
              </w:rPr>
            </w:pPr>
            <w:bookmarkStart w:id="13" w:name="_Hlk73702850"/>
            <w:r w:rsidRPr="00951A57">
              <w:rPr>
                <w:rFonts w:ascii="Franklin Gothic Book" w:hAnsi="Franklin Gothic Book" w:cs="Arial"/>
                <w:i/>
                <w:iCs/>
                <w:sz w:val="18"/>
                <w:szCs w:val="18"/>
              </w:rPr>
              <w:t xml:space="preserve">Purpose of </w:t>
            </w:r>
            <w:r>
              <w:rPr>
                <w:rFonts w:ascii="Franklin Gothic Book" w:hAnsi="Franklin Gothic Book" w:cs="Arial"/>
                <w:i/>
                <w:iCs/>
                <w:sz w:val="18"/>
                <w:szCs w:val="18"/>
              </w:rPr>
              <w:t>c</w:t>
            </w:r>
            <w:r w:rsidRPr="00951A57">
              <w:rPr>
                <w:rFonts w:ascii="Franklin Gothic Book" w:hAnsi="Franklin Gothic Book" w:cs="Arial"/>
                <w:i/>
                <w:iCs/>
                <w:sz w:val="18"/>
                <w:szCs w:val="18"/>
              </w:rPr>
              <w:t>ommunication:</w:t>
            </w:r>
          </w:p>
          <w:p w14:paraId="35125302" w14:textId="77777777" w:rsidR="00951A57" w:rsidRPr="00951A57" w:rsidRDefault="00951A57" w:rsidP="00951A57">
            <w:pPr>
              <w:numPr>
                <w:ilvl w:val="0"/>
                <w:numId w:val="39"/>
              </w:numPr>
              <w:spacing w:after="80"/>
              <w:rPr>
                <w:rFonts w:ascii="Franklin Gothic Book" w:hAnsi="Franklin Gothic Book" w:cs="Arial"/>
                <w:sz w:val="18"/>
                <w:szCs w:val="18"/>
              </w:rPr>
            </w:pPr>
            <w:r w:rsidRPr="00951A57">
              <w:rPr>
                <w:rFonts w:ascii="Franklin Gothic Book" w:hAnsi="Franklin Gothic Book" w:cs="Arial"/>
                <w:sz w:val="18"/>
                <w:szCs w:val="18"/>
              </w:rPr>
              <w:t xml:space="preserve">PH agency has confirmed [number] patient[s] with </w:t>
            </w:r>
            <w:r w:rsidRPr="00951A57">
              <w:rPr>
                <w:rFonts w:ascii="Franklin Gothic Book" w:hAnsi="Franklin Gothic Book" w:cs="Arial"/>
                <w:i/>
                <w:iCs/>
                <w:sz w:val="18"/>
                <w:szCs w:val="18"/>
              </w:rPr>
              <w:t>Legionella</w:t>
            </w:r>
            <w:r w:rsidRPr="00951A57">
              <w:rPr>
                <w:rFonts w:ascii="Franklin Gothic Book" w:hAnsi="Franklin Gothic Book" w:cs="Arial"/>
                <w:sz w:val="18"/>
                <w:szCs w:val="18"/>
              </w:rPr>
              <w:t xml:space="preserve"> pneumonia (also known as Legionnaire’s Disease (LD)) associated with [healthcare facility name].</w:t>
            </w:r>
          </w:p>
          <w:p w14:paraId="1B074A1F" w14:textId="77777777" w:rsidR="00951A57" w:rsidRPr="00951A57" w:rsidRDefault="00951A57" w:rsidP="00951A57">
            <w:pPr>
              <w:numPr>
                <w:ilvl w:val="0"/>
                <w:numId w:val="39"/>
              </w:numPr>
              <w:spacing w:after="80"/>
              <w:rPr>
                <w:rFonts w:ascii="Franklin Gothic Book" w:hAnsi="Franklin Gothic Book" w:cs="Arial"/>
                <w:sz w:val="18"/>
                <w:szCs w:val="18"/>
              </w:rPr>
            </w:pPr>
            <w:r w:rsidRPr="00951A57">
              <w:rPr>
                <w:rFonts w:ascii="Franklin Gothic Book" w:hAnsi="Franklin Gothic Book" w:cs="Arial"/>
                <w:sz w:val="18"/>
                <w:szCs w:val="18"/>
              </w:rPr>
              <w:t xml:space="preserve">The case[s] likely acquired LD in [timeframe], based on clinical symptoms and the incubation period of </w:t>
            </w:r>
            <w:r w:rsidRPr="00951A57">
              <w:rPr>
                <w:rFonts w:ascii="Franklin Gothic Book" w:hAnsi="Franklin Gothic Book" w:cs="Arial"/>
                <w:i/>
                <w:iCs/>
                <w:sz w:val="18"/>
                <w:szCs w:val="18"/>
              </w:rPr>
              <w:t>Legionella</w:t>
            </w:r>
            <w:r w:rsidRPr="00951A57">
              <w:rPr>
                <w:rFonts w:ascii="Franklin Gothic Book" w:hAnsi="Franklin Gothic Book" w:cs="Arial"/>
                <w:sz w:val="18"/>
                <w:szCs w:val="18"/>
              </w:rPr>
              <w:t xml:space="preserve"> bacteria.</w:t>
            </w:r>
          </w:p>
          <w:p w14:paraId="01B34B4D" w14:textId="77777777" w:rsidR="00951A57" w:rsidRPr="00951A57" w:rsidRDefault="00951A57" w:rsidP="00951A57">
            <w:pPr>
              <w:numPr>
                <w:ilvl w:val="0"/>
                <w:numId w:val="39"/>
              </w:numPr>
              <w:rPr>
                <w:rFonts w:ascii="Franklin Gothic Book" w:hAnsi="Franklin Gothic Book" w:cs="Arial"/>
                <w:sz w:val="18"/>
                <w:szCs w:val="18"/>
              </w:rPr>
            </w:pPr>
            <w:r w:rsidRPr="00951A57">
              <w:rPr>
                <w:rFonts w:ascii="Franklin Gothic Book" w:hAnsi="Franklin Gothic Book" w:cs="Arial"/>
                <w:sz w:val="18"/>
                <w:szCs w:val="18"/>
              </w:rPr>
              <w:t>The [state/local public health agency] is working the [healthcare facility] to identify potential sources of exposure and mitigate risk of additional cases.</w:t>
            </w:r>
          </w:p>
          <w:p w14:paraId="565C79C0" w14:textId="77777777" w:rsidR="00951A57" w:rsidRPr="00951A57" w:rsidRDefault="00951A57" w:rsidP="00951A57">
            <w:pPr>
              <w:rPr>
                <w:rFonts w:ascii="Franklin Gothic Book" w:hAnsi="Franklin Gothic Book" w:cs="Arial"/>
                <w:sz w:val="18"/>
                <w:szCs w:val="18"/>
              </w:rPr>
            </w:pPr>
          </w:p>
          <w:p w14:paraId="34B79E1C" w14:textId="77777777" w:rsidR="00951A57" w:rsidRPr="00951A57" w:rsidRDefault="00951A57" w:rsidP="00951A57">
            <w:pPr>
              <w:spacing w:after="80"/>
              <w:rPr>
                <w:rFonts w:ascii="Franklin Gothic Book" w:hAnsi="Franklin Gothic Book" w:cs="Arial"/>
                <w:i/>
                <w:iCs/>
                <w:sz w:val="18"/>
                <w:szCs w:val="18"/>
              </w:rPr>
            </w:pPr>
            <w:r w:rsidRPr="00951A57">
              <w:rPr>
                <w:rFonts w:ascii="Franklin Gothic Book" w:hAnsi="Franklin Gothic Book" w:cs="Arial"/>
                <w:i/>
                <w:iCs/>
                <w:sz w:val="18"/>
                <w:szCs w:val="18"/>
              </w:rPr>
              <w:t>Action requested:</w:t>
            </w:r>
          </w:p>
          <w:p w14:paraId="03395D1C" w14:textId="77777777" w:rsidR="00951A57" w:rsidRPr="00951A57" w:rsidRDefault="00951A57" w:rsidP="00951A57">
            <w:pPr>
              <w:numPr>
                <w:ilvl w:val="0"/>
                <w:numId w:val="39"/>
              </w:numPr>
              <w:spacing w:after="80"/>
              <w:rPr>
                <w:rFonts w:ascii="Franklin Gothic Book" w:hAnsi="Franklin Gothic Book" w:cs="Arial"/>
                <w:sz w:val="18"/>
                <w:szCs w:val="18"/>
              </w:rPr>
            </w:pPr>
            <w:r w:rsidRPr="00951A57">
              <w:rPr>
                <w:rFonts w:ascii="Franklin Gothic Book" w:hAnsi="Franklin Gothic Book" w:cs="Arial"/>
                <w:sz w:val="18"/>
                <w:szCs w:val="18"/>
              </w:rPr>
              <w:t xml:space="preserve">Healthcare providers should consider </w:t>
            </w:r>
            <w:r w:rsidRPr="00951A57">
              <w:rPr>
                <w:rFonts w:ascii="Franklin Gothic Book" w:hAnsi="Franklin Gothic Book" w:cs="Arial"/>
                <w:i/>
                <w:iCs/>
                <w:sz w:val="18"/>
                <w:szCs w:val="18"/>
              </w:rPr>
              <w:t>Legionella</w:t>
            </w:r>
            <w:r w:rsidRPr="00951A57">
              <w:rPr>
                <w:rFonts w:ascii="Franklin Gothic Book" w:hAnsi="Franklin Gothic Book" w:cs="Arial"/>
                <w:sz w:val="18"/>
                <w:szCs w:val="18"/>
              </w:rPr>
              <w:t xml:space="preserve"> infection when evaluating patients with pneumonia:</w:t>
            </w:r>
          </w:p>
          <w:p w14:paraId="4AB5B2D8" w14:textId="77777777" w:rsidR="00951A57" w:rsidRPr="00951A57" w:rsidRDefault="00951A57" w:rsidP="00951A57">
            <w:pPr>
              <w:numPr>
                <w:ilvl w:val="1"/>
                <w:numId w:val="39"/>
              </w:numPr>
              <w:spacing w:after="80"/>
              <w:rPr>
                <w:rFonts w:ascii="Franklin Gothic Book" w:hAnsi="Franklin Gothic Book" w:cs="Arial"/>
                <w:sz w:val="18"/>
                <w:szCs w:val="18"/>
              </w:rPr>
            </w:pPr>
            <w:r w:rsidRPr="00951A57">
              <w:rPr>
                <w:rFonts w:ascii="Franklin Gothic Book" w:hAnsi="Franklin Gothic Book" w:cs="Arial"/>
                <w:sz w:val="18"/>
                <w:szCs w:val="18"/>
              </w:rPr>
              <w:t>Ask patients about healthcare facility stays/visits to [healthcare facility] or any other healthcare facility within the 14 days prior to symptom onset.</w:t>
            </w:r>
          </w:p>
          <w:p w14:paraId="379AE0BD" w14:textId="77777777" w:rsidR="00951A57" w:rsidRPr="00951A57" w:rsidRDefault="00951A57" w:rsidP="00951A57">
            <w:pPr>
              <w:numPr>
                <w:ilvl w:val="1"/>
                <w:numId w:val="39"/>
              </w:numPr>
              <w:spacing w:after="80"/>
              <w:rPr>
                <w:rFonts w:ascii="Franklin Gothic Book" w:hAnsi="Franklin Gothic Book" w:cs="Arial"/>
                <w:sz w:val="18"/>
                <w:szCs w:val="18"/>
              </w:rPr>
            </w:pPr>
            <w:r w:rsidRPr="00951A57">
              <w:rPr>
                <w:rFonts w:ascii="Franklin Gothic Book" w:hAnsi="Franklin Gothic Book" w:cs="Arial"/>
                <w:sz w:val="18"/>
                <w:szCs w:val="18"/>
              </w:rPr>
              <w:t xml:space="preserve">Also ask patients about any travel (including local travel) or possible exposure to other community sources of </w:t>
            </w:r>
            <w:r w:rsidRPr="00951A57">
              <w:rPr>
                <w:rFonts w:ascii="Franklin Gothic Book" w:hAnsi="Franklin Gothic Book" w:cs="Arial"/>
                <w:i/>
                <w:iCs/>
                <w:sz w:val="18"/>
                <w:szCs w:val="18"/>
              </w:rPr>
              <w:t>Legionella</w:t>
            </w:r>
            <w:r w:rsidRPr="00951A57">
              <w:rPr>
                <w:rFonts w:ascii="Franklin Gothic Book" w:hAnsi="Franklin Gothic Book" w:cs="Arial"/>
                <w:sz w:val="18"/>
                <w:szCs w:val="18"/>
              </w:rPr>
              <w:t xml:space="preserve"> exposure in the 14 days prior to symptom onset.</w:t>
            </w:r>
          </w:p>
          <w:p w14:paraId="4BAC7C17" w14:textId="77777777" w:rsidR="00951A57" w:rsidRPr="00951A57" w:rsidRDefault="00951A57" w:rsidP="00951A57">
            <w:pPr>
              <w:numPr>
                <w:ilvl w:val="0"/>
                <w:numId w:val="39"/>
              </w:numPr>
              <w:spacing w:after="80"/>
              <w:rPr>
                <w:rFonts w:ascii="Franklin Gothic Book" w:hAnsi="Franklin Gothic Book" w:cs="Arial"/>
                <w:sz w:val="18"/>
                <w:szCs w:val="18"/>
              </w:rPr>
            </w:pPr>
            <w:r w:rsidRPr="00951A57">
              <w:rPr>
                <w:rFonts w:ascii="Franklin Gothic Book" w:hAnsi="Franklin Gothic Book" w:cs="Arial"/>
                <w:sz w:val="18"/>
                <w:szCs w:val="18"/>
              </w:rPr>
              <w:t>Diagnostic testing for</w:t>
            </w:r>
            <w:r w:rsidRPr="00951A57">
              <w:rPr>
                <w:rFonts w:ascii="Franklin Gothic Book" w:hAnsi="Franklin Gothic Book" w:cs="Arial"/>
                <w:i/>
                <w:iCs/>
                <w:sz w:val="18"/>
                <w:szCs w:val="18"/>
              </w:rPr>
              <w:t xml:space="preserve"> Legionella</w:t>
            </w:r>
            <w:r w:rsidRPr="00951A57">
              <w:rPr>
                <w:rFonts w:ascii="Franklin Gothic Book" w:hAnsi="Franklin Gothic Book" w:cs="Arial"/>
                <w:sz w:val="18"/>
                <w:szCs w:val="18"/>
              </w:rPr>
              <w:t xml:space="preserve"> infection should include both urine antigen and culture of lower respiratory secretions.</w:t>
            </w:r>
          </w:p>
          <w:p w14:paraId="3321587F" w14:textId="77777777" w:rsidR="00951A57" w:rsidRPr="00951A57" w:rsidRDefault="00951A57" w:rsidP="00951A57">
            <w:pPr>
              <w:numPr>
                <w:ilvl w:val="0"/>
                <w:numId w:val="39"/>
              </w:numPr>
              <w:spacing w:after="80"/>
              <w:rPr>
                <w:rFonts w:ascii="Franklin Gothic Book" w:hAnsi="Franklin Gothic Book" w:cs="Arial"/>
                <w:sz w:val="18"/>
                <w:szCs w:val="18"/>
              </w:rPr>
            </w:pPr>
            <w:r w:rsidRPr="00951A57">
              <w:rPr>
                <w:rFonts w:ascii="Franklin Gothic Book" w:hAnsi="Franklin Gothic Book" w:cs="Arial"/>
                <w:sz w:val="18"/>
                <w:szCs w:val="18"/>
              </w:rPr>
              <w:t>[Note if state PH laboratory is available to support testing (may not be applicable in some jurisdictions).]</w:t>
            </w:r>
          </w:p>
          <w:p w14:paraId="214CC752" w14:textId="77777777" w:rsidR="00951A57" w:rsidRPr="00951A57" w:rsidRDefault="00951A57" w:rsidP="00951A57">
            <w:pPr>
              <w:numPr>
                <w:ilvl w:val="0"/>
                <w:numId w:val="39"/>
              </w:numPr>
              <w:rPr>
                <w:rFonts w:ascii="Franklin Gothic Book" w:hAnsi="Franklin Gothic Book" w:cs="Arial"/>
                <w:sz w:val="18"/>
                <w:szCs w:val="18"/>
              </w:rPr>
            </w:pPr>
            <w:r w:rsidRPr="00951A57">
              <w:rPr>
                <w:rFonts w:ascii="Franklin Gothic Book" w:hAnsi="Franklin Gothic Book" w:cs="Arial"/>
                <w:sz w:val="18"/>
                <w:szCs w:val="18"/>
              </w:rPr>
              <w:t xml:space="preserve">See [state/local public health agency at [website]] and CDC at </w:t>
            </w:r>
            <w:hyperlink r:id="rId40" w:history="1">
              <w:r w:rsidRPr="00951A57">
                <w:rPr>
                  <w:rFonts w:ascii="Franklin Gothic Book" w:hAnsi="Franklin Gothic Book" w:cs="Arial"/>
                  <w:color w:val="0563C1" w:themeColor="hyperlink"/>
                  <w:sz w:val="18"/>
                  <w:szCs w:val="18"/>
                  <w:u w:val="single"/>
                </w:rPr>
                <w:t>https://www.cdc.gov/legionella/clinicians.html</w:t>
              </w:r>
            </w:hyperlink>
            <w:r w:rsidRPr="00951A57">
              <w:rPr>
                <w:rFonts w:ascii="Franklin Gothic Book" w:hAnsi="Franklin Gothic Book" w:cs="Arial"/>
                <w:sz w:val="18"/>
                <w:szCs w:val="18"/>
              </w:rPr>
              <w:t xml:space="preserve"> for information about LD for clinicians.  </w:t>
            </w:r>
          </w:p>
          <w:p w14:paraId="19875DB2" w14:textId="77777777" w:rsidR="00951A57" w:rsidRPr="00951A57" w:rsidRDefault="00951A57" w:rsidP="00951A57">
            <w:pPr>
              <w:rPr>
                <w:rFonts w:ascii="Franklin Gothic Book" w:hAnsi="Franklin Gothic Book" w:cs="Arial"/>
                <w:sz w:val="18"/>
                <w:szCs w:val="18"/>
              </w:rPr>
            </w:pPr>
          </w:p>
          <w:p w14:paraId="79224562" w14:textId="77777777" w:rsidR="00951A57" w:rsidRPr="00951A57" w:rsidRDefault="00951A57" w:rsidP="00951A57">
            <w:pPr>
              <w:spacing w:after="80"/>
              <w:rPr>
                <w:rFonts w:ascii="Franklin Gothic Book" w:hAnsi="Franklin Gothic Book" w:cs="Arial"/>
                <w:i/>
                <w:iCs/>
                <w:sz w:val="18"/>
                <w:szCs w:val="18"/>
              </w:rPr>
            </w:pPr>
            <w:r w:rsidRPr="00951A57">
              <w:rPr>
                <w:rFonts w:ascii="Franklin Gothic Book" w:hAnsi="Franklin Gothic Book" w:cs="Arial"/>
                <w:i/>
                <w:iCs/>
                <w:sz w:val="18"/>
                <w:szCs w:val="18"/>
              </w:rPr>
              <w:t>Action required:</w:t>
            </w:r>
          </w:p>
          <w:p w14:paraId="32CCCAFF" w14:textId="77777777" w:rsidR="00951A57" w:rsidRPr="00951A57" w:rsidRDefault="00951A57" w:rsidP="00951A57">
            <w:pPr>
              <w:numPr>
                <w:ilvl w:val="0"/>
                <w:numId w:val="39"/>
              </w:numPr>
              <w:spacing w:after="80"/>
              <w:rPr>
                <w:rFonts w:ascii="Franklin Gothic Book" w:hAnsi="Franklin Gothic Book" w:cs="Arial"/>
                <w:sz w:val="18"/>
                <w:szCs w:val="18"/>
              </w:rPr>
            </w:pPr>
            <w:r w:rsidRPr="00951A57">
              <w:rPr>
                <w:rFonts w:ascii="Franklin Gothic Book" w:hAnsi="Franklin Gothic Book" w:cs="Arial"/>
                <w:sz w:val="18"/>
                <w:szCs w:val="18"/>
              </w:rPr>
              <w:t xml:space="preserve">Healthcare providers should report suspected and confirmed cases of </w:t>
            </w:r>
            <w:r w:rsidRPr="00951A57">
              <w:rPr>
                <w:rFonts w:ascii="Franklin Gothic Book" w:hAnsi="Franklin Gothic Book" w:cs="Arial"/>
                <w:i/>
                <w:iCs/>
                <w:sz w:val="18"/>
                <w:szCs w:val="18"/>
              </w:rPr>
              <w:t>Legionella</w:t>
            </w:r>
            <w:r w:rsidRPr="00951A57">
              <w:rPr>
                <w:rFonts w:ascii="Franklin Gothic Book" w:hAnsi="Franklin Gothic Book" w:cs="Arial"/>
                <w:sz w:val="18"/>
                <w:szCs w:val="18"/>
              </w:rPr>
              <w:t xml:space="preserve"> infection to the [state/local public health agency] agency.</w:t>
            </w:r>
          </w:p>
          <w:p w14:paraId="75945EFE" w14:textId="77777777" w:rsidR="00951A57" w:rsidRPr="00951A57" w:rsidRDefault="00951A57" w:rsidP="00951A57">
            <w:pPr>
              <w:numPr>
                <w:ilvl w:val="0"/>
                <w:numId w:val="39"/>
              </w:numPr>
              <w:rPr>
                <w:rFonts w:ascii="Franklin Gothic Book" w:hAnsi="Franklin Gothic Book" w:cs="Arial"/>
                <w:sz w:val="18"/>
                <w:szCs w:val="18"/>
              </w:rPr>
            </w:pPr>
            <w:r w:rsidRPr="00951A57">
              <w:rPr>
                <w:rFonts w:ascii="Franklin Gothic Book" w:hAnsi="Franklin Gothic Book" w:cs="Arial"/>
                <w:sz w:val="18"/>
                <w:szCs w:val="18"/>
              </w:rPr>
              <w:t xml:space="preserve">[Include jurisdiction-specific notifiable disease reporting requirements and processes for </w:t>
            </w:r>
            <w:r w:rsidRPr="00951A57">
              <w:rPr>
                <w:rFonts w:ascii="Franklin Gothic Book" w:hAnsi="Franklin Gothic Book" w:cs="Arial"/>
                <w:i/>
                <w:iCs/>
                <w:sz w:val="18"/>
                <w:szCs w:val="18"/>
              </w:rPr>
              <w:t>Legionella</w:t>
            </w:r>
            <w:r w:rsidRPr="00951A57">
              <w:rPr>
                <w:rFonts w:ascii="Franklin Gothic Book" w:hAnsi="Franklin Gothic Book" w:cs="Arial"/>
                <w:sz w:val="18"/>
                <w:szCs w:val="18"/>
              </w:rPr>
              <w:t>/legionellosis.]</w:t>
            </w:r>
          </w:p>
          <w:p w14:paraId="580D259E" w14:textId="77777777" w:rsidR="00951A57" w:rsidRPr="00951A57" w:rsidRDefault="00951A57" w:rsidP="00951A57">
            <w:pPr>
              <w:rPr>
                <w:rFonts w:ascii="Franklin Gothic Book" w:hAnsi="Franklin Gothic Book" w:cs="Arial"/>
                <w:sz w:val="18"/>
                <w:szCs w:val="18"/>
              </w:rPr>
            </w:pPr>
          </w:p>
          <w:p w14:paraId="0B68F53E" w14:textId="5A8B40A9" w:rsidR="00951A57" w:rsidRPr="00951A57" w:rsidRDefault="00951A57" w:rsidP="00951A57">
            <w:pPr>
              <w:spacing w:after="80"/>
              <w:rPr>
                <w:rFonts w:ascii="Franklin Gothic Book" w:hAnsi="Franklin Gothic Book" w:cs="Arial"/>
                <w:i/>
                <w:iCs/>
                <w:sz w:val="18"/>
                <w:szCs w:val="18"/>
              </w:rPr>
            </w:pPr>
            <w:r w:rsidRPr="00951A57">
              <w:rPr>
                <w:rFonts w:ascii="Franklin Gothic Book" w:hAnsi="Franklin Gothic Book" w:cs="Arial"/>
                <w:i/>
                <w:iCs/>
                <w:sz w:val="18"/>
                <w:szCs w:val="18"/>
              </w:rPr>
              <w:t xml:space="preserve">Contact </w:t>
            </w:r>
            <w:r w:rsidR="00EB0955">
              <w:rPr>
                <w:rFonts w:ascii="Franklin Gothic Book" w:hAnsi="Franklin Gothic Book" w:cs="Arial"/>
                <w:i/>
                <w:iCs/>
                <w:sz w:val="18"/>
                <w:szCs w:val="18"/>
              </w:rPr>
              <w:t>i</w:t>
            </w:r>
            <w:r w:rsidRPr="00951A57">
              <w:rPr>
                <w:rFonts w:ascii="Franklin Gothic Book" w:hAnsi="Franklin Gothic Book" w:cs="Arial"/>
                <w:i/>
                <w:iCs/>
                <w:sz w:val="18"/>
                <w:szCs w:val="18"/>
              </w:rPr>
              <w:t>nformation:</w:t>
            </w:r>
          </w:p>
          <w:p w14:paraId="550B4AC9" w14:textId="753454D9" w:rsidR="00503CCD" w:rsidRPr="00DA542D" w:rsidRDefault="00951A57" w:rsidP="00951A57">
            <w:pPr>
              <w:numPr>
                <w:ilvl w:val="0"/>
                <w:numId w:val="39"/>
              </w:numPr>
              <w:rPr>
                <w:rFonts w:ascii="Franklin Gothic Book" w:hAnsi="Franklin Gothic Book" w:cs="Arial"/>
                <w:sz w:val="18"/>
                <w:szCs w:val="18"/>
              </w:rPr>
            </w:pPr>
            <w:r w:rsidRPr="00951A57">
              <w:rPr>
                <w:rFonts w:ascii="Franklin Gothic Book" w:hAnsi="Franklin Gothic Book" w:cs="Arial"/>
                <w:sz w:val="18"/>
                <w:szCs w:val="18"/>
              </w:rPr>
              <w:t>Please contact [name, phone number, and email address of person/office] at the [state/local health agency] for more information or to answer questions.</w:t>
            </w:r>
            <w:bookmarkEnd w:id="13"/>
          </w:p>
        </w:tc>
      </w:tr>
      <w:tr w:rsidR="00503CCD" w:rsidRPr="00DA542D" w14:paraId="781BE6D6" w14:textId="77777777" w:rsidTr="002D54D2">
        <w:trPr>
          <w:cantSplit/>
          <w:trHeight w:val="432"/>
          <w:jc w:val="center"/>
        </w:trPr>
        <w:tc>
          <w:tcPr>
            <w:tcW w:w="2160" w:type="dxa"/>
            <w:shd w:val="clear" w:color="auto" w:fill="FFE599" w:themeFill="accent4" w:themeFillTint="66"/>
            <w:tcMar>
              <w:top w:w="29" w:type="dxa"/>
              <w:left w:w="115" w:type="dxa"/>
              <w:bottom w:w="29" w:type="dxa"/>
              <w:right w:w="115" w:type="dxa"/>
            </w:tcMar>
            <w:vAlign w:val="center"/>
          </w:tcPr>
          <w:p w14:paraId="2FEA4FA0" w14:textId="77777777" w:rsidR="00503CCD" w:rsidRPr="00DA542D" w:rsidRDefault="00503CCD" w:rsidP="002D54D2">
            <w:pPr>
              <w:contextualSpacing/>
              <w:rPr>
                <w:rFonts w:ascii="Franklin Gothic Medium" w:hAnsi="Franklin Gothic Medium" w:cs="Arial"/>
                <w:sz w:val="20"/>
                <w:szCs w:val="20"/>
              </w:rPr>
            </w:pPr>
            <w:r w:rsidRPr="00DA542D">
              <w:rPr>
                <w:rFonts w:ascii="Franklin Gothic Medium" w:hAnsi="Franklin Gothic Medium" w:cs="Arial"/>
                <w:sz w:val="18"/>
                <w:szCs w:val="18"/>
              </w:rPr>
              <w:t>Templates &amp; Samples</w:t>
            </w:r>
          </w:p>
        </w:tc>
        <w:tc>
          <w:tcPr>
            <w:tcW w:w="8100" w:type="dxa"/>
            <w:vMerge/>
            <w:tcMar>
              <w:top w:w="29" w:type="dxa"/>
              <w:left w:w="115" w:type="dxa"/>
              <w:bottom w:w="29" w:type="dxa"/>
              <w:right w:w="115" w:type="dxa"/>
            </w:tcMar>
          </w:tcPr>
          <w:p w14:paraId="4AFD726F" w14:textId="77777777" w:rsidR="00503CCD" w:rsidRPr="00DA542D" w:rsidRDefault="00503CCD" w:rsidP="002D54D2">
            <w:pPr>
              <w:spacing w:before="40" w:after="40"/>
              <w:rPr>
                <w:rFonts w:ascii="Franklin Gothic Book" w:hAnsi="Franklin Gothic Book" w:cs="Arial"/>
                <w:i/>
                <w:iCs/>
                <w:sz w:val="18"/>
                <w:szCs w:val="18"/>
              </w:rPr>
            </w:pPr>
          </w:p>
        </w:tc>
      </w:tr>
      <w:tr w:rsidR="00503CCD" w:rsidRPr="00DA542D" w14:paraId="4F844420" w14:textId="77777777" w:rsidTr="002D54D2">
        <w:trPr>
          <w:cantSplit/>
          <w:trHeight w:val="3655"/>
          <w:jc w:val="center"/>
        </w:trPr>
        <w:tc>
          <w:tcPr>
            <w:tcW w:w="2160" w:type="dxa"/>
            <w:tcMar>
              <w:top w:w="29" w:type="dxa"/>
              <w:left w:w="115" w:type="dxa"/>
              <w:bottom w:w="29" w:type="dxa"/>
              <w:right w:w="115" w:type="dxa"/>
            </w:tcMar>
          </w:tcPr>
          <w:p w14:paraId="617389C4" w14:textId="77777777" w:rsidR="00503CCD" w:rsidRPr="00EF3118" w:rsidRDefault="00503CCD" w:rsidP="002D54D2">
            <w:pPr>
              <w:contextualSpacing/>
              <w:rPr>
                <w:rFonts w:ascii="Franklin Gothic Book" w:hAnsi="Franklin Gothic Book" w:cs="Arial"/>
                <w:sz w:val="20"/>
                <w:szCs w:val="20"/>
              </w:rPr>
            </w:pPr>
          </w:p>
          <w:p w14:paraId="44D93C1E" w14:textId="2E19F502" w:rsidR="00503CCD" w:rsidRPr="00951A57" w:rsidRDefault="00503CCD" w:rsidP="00EF4228">
            <w:pPr>
              <w:numPr>
                <w:ilvl w:val="0"/>
                <w:numId w:val="6"/>
              </w:numPr>
              <w:spacing w:after="80"/>
              <w:ind w:left="250" w:hanging="180"/>
              <w:rPr>
                <w:rFonts w:ascii="Franklin Gothic Book" w:hAnsi="Franklin Gothic Book" w:cs="Arial"/>
                <w:sz w:val="18"/>
                <w:szCs w:val="18"/>
              </w:rPr>
            </w:pPr>
            <w:r w:rsidRPr="00503CCD">
              <w:rPr>
                <w:rFonts w:ascii="Franklin Gothic Book" w:hAnsi="Franklin Gothic Book" w:cs="Arial"/>
                <w:sz w:val="18"/>
                <w:szCs w:val="18"/>
              </w:rPr>
              <w:t>Legionellosis Guidance for Clinicians (Michigan) (for all settings)</w:t>
            </w:r>
            <w:r w:rsidR="00951A57" w:rsidRPr="00951A57">
              <w:rPr>
                <w:rFonts w:ascii="Franklin Gothic Book" w:hAnsi="Franklin Gothic Book" w:cs="Arial"/>
                <w:sz w:val="18"/>
                <w:szCs w:val="18"/>
              </w:rPr>
              <w:t xml:space="preserve"> - </w:t>
            </w:r>
            <w:r w:rsidRPr="00951A57">
              <w:rPr>
                <w:rFonts w:ascii="Franklin Gothic Book" w:hAnsi="Franklin Gothic Book" w:cs="Arial"/>
                <w:sz w:val="18"/>
                <w:szCs w:val="18"/>
              </w:rPr>
              <w:t>(Doc HC-9 in Module Appendix)</w:t>
            </w:r>
          </w:p>
          <w:p w14:paraId="5EF7EAB8" w14:textId="3243A050" w:rsidR="00EF3118" w:rsidRPr="00EF3118" w:rsidRDefault="00EF3118" w:rsidP="00B05417">
            <w:pPr>
              <w:numPr>
                <w:ilvl w:val="0"/>
                <w:numId w:val="6"/>
              </w:numPr>
              <w:spacing w:after="80"/>
              <w:ind w:left="240" w:hanging="240"/>
              <w:rPr>
                <w:rFonts w:ascii="Franklin Gothic Book" w:hAnsi="Franklin Gothic Book" w:cs="Arial"/>
                <w:sz w:val="18"/>
                <w:szCs w:val="18"/>
              </w:rPr>
            </w:pPr>
            <w:r w:rsidRPr="00EF3118">
              <w:rPr>
                <w:rFonts w:ascii="Franklin Gothic Book" w:hAnsi="Franklin Gothic Book" w:cs="Arial"/>
                <w:sz w:val="18"/>
                <w:szCs w:val="18"/>
              </w:rPr>
              <w:t>Fact Sheet: What Clinicians Need to Know about Legionnaires’ Disease (CDC) - (Doc HC-10 in Module Appendix)</w:t>
            </w:r>
          </w:p>
          <w:p w14:paraId="31AE29D6" w14:textId="01DDCB6D" w:rsidR="002254D0" w:rsidRPr="002254D0" w:rsidRDefault="002254D0" w:rsidP="002254D0">
            <w:pPr>
              <w:numPr>
                <w:ilvl w:val="0"/>
                <w:numId w:val="6"/>
              </w:numPr>
              <w:spacing w:after="80"/>
              <w:ind w:left="240"/>
              <w:rPr>
                <w:rFonts w:ascii="Franklin Gothic Book" w:hAnsi="Franklin Gothic Book" w:cs="Arial"/>
                <w:sz w:val="18"/>
                <w:szCs w:val="18"/>
              </w:rPr>
            </w:pPr>
            <w:r w:rsidRPr="002254D0">
              <w:rPr>
                <w:rFonts w:ascii="Franklin Gothic Book" w:hAnsi="Franklin Gothic Book" w:cs="Arial"/>
                <w:sz w:val="18"/>
                <w:szCs w:val="18"/>
              </w:rPr>
              <w:t>Legionnaires’ Disease: A Problem for Health Care Facilities (CDC) - (Doc HC-1 in Module Appendix)</w:t>
            </w:r>
          </w:p>
          <w:p w14:paraId="35A78C40" w14:textId="54275904" w:rsidR="00503CCD" w:rsidRDefault="00503CCD" w:rsidP="002D54D2">
            <w:pPr>
              <w:spacing w:after="80"/>
              <w:rPr>
                <w:rFonts w:ascii="Franklin Gothic Book" w:hAnsi="Franklin Gothic Book" w:cs="Arial"/>
                <w:sz w:val="18"/>
                <w:szCs w:val="18"/>
              </w:rPr>
            </w:pPr>
          </w:p>
          <w:p w14:paraId="048ED93B" w14:textId="4762C3FE" w:rsidR="00951A57" w:rsidRDefault="00951A57" w:rsidP="002D54D2">
            <w:pPr>
              <w:spacing w:after="80"/>
              <w:rPr>
                <w:rFonts w:ascii="Franklin Gothic Book" w:hAnsi="Franklin Gothic Book" w:cs="Arial"/>
                <w:sz w:val="18"/>
                <w:szCs w:val="18"/>
              </w:rPr>
            </w:pPr>
          </w:p>
          <w:p w14:paraId="3305D4E5" w14:textId="01C52512" w:rsidR="00951A57" w:rsidRDefault="00951A57" w:rsidP="002D54D2">
            <w:pPr>
              <w:spacing w:after="80"/>
              <w:rPr>
                <w:rFonts w:ascii="Franklin Gothic Book" w:hAnsi="Franklin Gothic Book" w:cs="Arial"/>
                <w:sz w:val="18"/>
                <w:szCs w:val="18"/>
              </w:rPr>
            </w:pPr>
          </w:p>
          <w:p w14:paraId="032BC8C8" w14:textId="41C25EB3" w:rsidR="00951A57" w:rsidRDefault="00951A57" w:rsidP="002D54D2">
            <w:pPr>
              <w:spacing w:after="80"/>
              <w:rPr>
                <w:rFonts w:ascii="Franklin Gothic Book" w:hAnsi="Franklin Gothic Book" w:cs="Arial"/>
                <w:sz w:val="18"/>
                <w:szCs w:val="18"/>
              </w:rPr>
            </w:pPr>
          </w:p>
          <w:p w14:paraId="58B7D2C9" w14:textId="77777777" w:rsidR="00951A57" w:rsidRDefault="00951A57" w:rsidP="002D54D2">
            <w:pPr>
              <w:spacing w:after="80"/>
              <w:rPr>
                <w:rFonts w:ascii="Franklin Gothic Book" w:hAnsi="Franklin Gothic Book" w:cs="Arial"/>
                <w:sz w:val="18"/>
                <w:szCs w:val="18"/>
              </w:rPr>
            </w:pPr>
          </w:p>
          <w:p w14:paraId="14EDAA0E" w14:textId="77777777" w:rsidR="00951A57" w:rsidRPr="00DA542D" w:rsidRDefault="00951A57" w:rsidP="002D54D2">
            <w:pPr>
              <w:spacing w:after="80"/>
              <w:rPr>
                <w:rFonts w:ascii="Franklin Gothic Book" w:hAnsi="Franklin Gothic Book" w:cs="Arial"/>
                <w:sz w:val="18"/>
                <w:szCs w:val="18"/>
              </w:rPr>
            </w:pPr>
          </w:p>
          <w:p w14:paraId="77BC3B1A" w14:textId="77777777" w:rsidR="00503CCD" w:rsidRPr="00DA542D" w:rsidRDefault="00503CCD" w:rsidP="002D54D2">
            <w:pPr>
              <w:rPr>
                <w:rFonts w:ascii="Franklin Gothic Book" w:hAnsi="Franklin Gothic Book" w:cs="Arial"/>
                <w:sz w:val="18"/>
                <w:szCs w:val="18"/>
              </w:rPr>
            </w:pPr>
            <w:r w:rsidRPr="00DA542D">
              <w:rPr>
                <w:rFonts w:ascii="Franklin Gothic Book" w:hAnsi="Franklin Gothic Book" w:cs="Arial"/>
                <w:i/>
                <w:iCs/>
                <w:sz w:val="18"/>
                <w:szCs w:val="18"/>
              </w:rPr>
              <w:t>Note:</w:t>
            </w:r>
            <w:r w:rsidRPr="00DA542D">
              <w:rPr>
                <w:rFonts w:ascii="Franklin Gothic Book" w:hAnsi="Franklin Gothic Book" w:cs="Arial"/>
                <w:sz w:val="18"/>
                <w:szCs w:val="18"/>
              </w:rPr>
              <w:t xml:space="preserve"> Key messaging elements adapted from templates and samples.</w:t>
            </w:r>
          </w:p>
          <w:p w14:paraId="0B345C12" w14:textId="77777777" w:rsidR="00503CCD" w:rsidRPr="00DA542D" w:rsidRDefault="00503CCD" w:rsidP="002D54D2">
            <w:pPr>
              <w:rPr>
                <w:rFonts w:ascii="Franklin Gothic Book" w:hAnsi="Franklin Gothic Book" w:cs="Arial"/>
                <w:sz w:val="18"/>
                <w:szCs w:val="18"/>
              </w:rPr>
            </w:pPr>
          </w:p>
        </w:tc>
        <w:tc>
          <w:tcPr>
            <w:tcW w:w="8100" w:type="dxa"/>
            <w:vMerge/>
            <w:tcMar>
              <w:top w:w="29" w:type="dxa"/>
              <w:left w:w="115" w:type="dxa"/>
              <w:bottom w:w="29" w:type="dxa"/>
              <w:right w:w="115" w:type="dxa"/>
            </w:tcMar>
          </w:tcPr>
          <w:p w14:paraId="72BCC952" w14:textId="77777777" w:rsidR="00503CCD" w:rsidRPr="00DA542D" w:rsidRDefault="00503CCD" w:rsidP="002D54D2">
            <w:pPr>
              <w:spacing w:before="40" w:after="40"/>
              <w:rPr>
                <w:rFonts w:ascii="Franklin Gothic Book" w:hAnsi="Franklin Gothic Book" w:cs="Arial"/>
                <w:i/>
                <w:iCs/>
                <w:sz w:val="18"/>
                <w:szCs w:val="18"/>
              </w:rPr>
            </w:pPr>
          </w:p>
        </w:tc>
      </w:tr>
    </w:tbl>
    <w:p w14:paraId="308C2F93" w14:textId="77777777" w:rsidR="0037049A" w:rsidRDefault="0037049A">
      <w:pPr>
        <w:rPr>
          <w:rFonts w:asciiTheme="majorHAnsi" w:hAnsiTheme="majorHAnsi" w:cstheme="majorHAnsi"/>
        </w:rPr>
      </w:pPr>
    </w:p>
    <w:p w14:paraId="7EE1E958" w14:textId="3255BEED" w:rsidR="002254D0" w:rsidRDefault="002254D0">
      <w:pPr>
        <w:rPr>
          <w:rFonts w:asciiTheme="majorHAnsi" w:hAnsiTheme="majorHAnsi" w:cstheme="majorHAnsi"/>
        </w:rPr>
      </w:pPr>
      <w:r>
        <w:rPr>
          <w:rFonts w:asciiTheme="majorHAnsi" w:hAnsiTheme="majorHAnsi" w:cstheme="majorHAnsi"/>
        </w:rPr>
        <w:br w:type="page"/>
      </w:r>
    </w:p>
    <w:p w14:paraId="1E8A4E96" w14:textId="79367526" w:rsidR="00337B82" w:rsidRDefault="00337B82">
      <w:pPr>
        <w:rPr>
          <w:rFonts w:asciiTheme="majorHAnsi" w:hAnsiTheme="majorHAnsi" w:cstheme="majorHAnsi"/>
        </w:rPr>
      </w:pPr>
    </w:p>
    <w:tbl>
      <w:tblPr>
        <w:tblStyle w:val="TableGrid5"/>
        <w:tblW w:w="10267" w:type="dxa"/>
        <w:jc w:val="center"/>
        <w:tblLook w:val="04A0" w:firstRow="1" w:lastRow="0" w:firstColumn="1" w:lastColumn="0" w:noHBand="0" w:noVBand="1"/>
      </w:tblPr>
      <w:tblGrid>
        <w:gridCol w:w="2159"/>
        <w:gridCol w:w="8108"/>
      </w:tblGrid>
      <w:tr w:rsidR="005F123E" w:rsidRPr="005F123E" w14:paraId="7824AF72" w14:textId="77777777" w:rsidTr="005F123E">
        <w:trPr>
          <w:trHeight w:val="288"/>
          <w:tblHeader/>
          <w:jc w:val="center"/>
        </w:trPr>
        <w:tc>
          <w:tcPr>
            <w:tcW w:w="10267" w:type="dxa"/>
            <w:gridSpan w:val="2"/>
            <w:shd w:val="clear" w:color="auto" w:fill="D5DCE4" w:themeFill="text2" w:themeFillTint="33"/>
            <w:vAlign w:val="center"/>
          </w:tcPr>
          <w:p w14:paraId="2B83BE35" w14:textId="77777777" w:rsidR="005F123E" w:rsidRPr="005F123E" w:rsidRDefault="005F123E" w:rsidP="005F123E">
            <w:pPr>
              <w:jc w:val="center"/>
            </w:pPr>
            <w:r w:rsidRPr="005F123E">
              <w:rPr>
                <w:rFonts w:ascii="Franklin Gothic Medium" w:hAnsi="Franklin Gothic Medium" w:cs="Arial"/>
                <w:sz w:val="20"/>
                <w:szCs w:val="20"/>
              </w:rPr>
              <w:t>OTHER AGENCIES AND GOVERNMENTS – HEALTHCARE FACILITIES</w:t>
            </w:r>
          </w:p>
        </w:tc>
      </w:tr>
      <w:tr w:rsidR="005F123E" w:rsidRPr="005F123E" w14:paraId="203245E6" w14:textId="77777777" w:rsidTr="005F123E">
        <w:trPr>
          <w:trHeight w:val="288"/>
          <w:tblHeader/>
          <w:jc w:val="center"/>
        </w:trPr>
        <w:tc>
          <w:tcPr>
            <w:tcW w:w="2159" w:type="dxa"/>
            <w:shd w:val="clear" w:color="auto" w:fill="D5DCE4" w:themeFill="text2" w:themeFillTint="33"/>
            <w:vAlign w:val="center"/>
          </w:tcPr>
          <w:p w14:paraId="326BB176" w14:textId="77777777" w:rsidR="005F123E" w:rsidRPr="005F123E" w:rsidRDefault="005F123E" w:rsidP="005F123E">
            <w:r w:rsidRPr="005F123E">
              <w:rPr>
                <w:rFonts w:ascii="Franklin Gothic Medium" w:hAnsi="Franklin Gothic Medium" w:cs="Arial"/>
                <w:sz w:val="20"/>
                <w:szCs w:val="20"/>
              </w:rPr>
              <w:t>Messaging Purpose</w:t>
            </w:r>
          </w:p>
        </w:tc>
        <w:tc>
          <w:tcPr>
            <w:tcW w:w="8108" w:type="dxa"/>
            <w:shd w:val="clear" w:color="auto" w:fill="D5DCE4" w:themeFill="text2" w:themeFillTint="33"/>
            <w:vAlign w:val="center"/>
          </w:tcPr>
          <w:p w14:paraId="6883B7E2" w14:textId="77777777" w:rsidR="005F123E" w:rsidRPr="005F123E" w:rsidRDefault="005F123E" w:rsidP="005F123E">
            <w:r w:rsidRPr="005F123E">
              <w:rPr>
                <w:rFonts w:ascii="Franklin Gothic Medium" w:hAnsi="Franklin Gothic Medium" w:cs="Arial"/>
                <w:sz w:val="20"/>
                <w:szCs w:val="20"/>
              </w:rPr>
              <w:t>Messaging Elements</w:t>
            </w:r>
          </w:p>
        </w:tc>
      </w:tr>
      <w:tr w:rsidR="005F123E" w:rsidRPr="005F123E" w14:paraId="6C558F7A" w14:textId="77777777" w:rsidTr="0079374E">
        <w:trPr>
          <w:trHeight w:val="2726"/>
          <w:jc w:val="center"/>
        </w:trPr>
        <w:tc>
          <w:tcPr>
            <w:tcW w:w="2159" w:type="dxa"/>
            <w:shd w:val="clear" w:color="auto" w:fill="EAEEF2"/>
            <w:vAlign w:val="center"/>
          </w:tcPr>
          <w:p w14:paraId="671C3972" w14:textId="77777777" w:rsidR="005F123E" w:rsidRPr="005F123E" w:rsidRDefault="005F123E" w:rsidP="0079374E">
            <w:r w:rsidRPr="005F123E">
              <w:rPr>
                <w:rFonts w:ascii="Franklin Gothic Medium" w:hAnsi="Franklin Gothic Medium" w:cs="Arial"/>
                <w:sz w:val="20"/>
                <w:szCs w:val="20"/>
              </w:rPr>
              <w:t>Alert other divisions, agencies, or units of government about identifying and investigating LD in healthcare facilities</w:t>
            </w:r>
          </w:p>
        </w:tc>
        <w:tc>
          <w:tcPr>
            <w:tcW w:w="8108" w:type="dxa"/>
            <w:vMerge w:val="restart"/>
            <w:tcMar>
              <w:left w:w="130" w:type="dxa"/>
              <w:right w:w="130" w:type="dxa"/>
            </w:tcMar>
          </w:tcPr>
          <w:p w14:paraId="40D4B8DC" w14:textId="77777777" w:rsidR="005F123E" w:rsidRPr="005F123E" w:rsidRDefault="005F123E" w:rsidP="005F123E">
            <w:pPr>
              <w:spacing w:before="120" w:after="60"/>
              <w:rPr>
                <w:rFonts w:ascii="Franklin Gothic Book" w:hAnsi="Franklin Gothic Book" w:cs="Arial"/>
                <w:sz w:val="18"/>
                <w:szCs w:val="18"/>
              </w:rPr>
            </w:pPr>
            <w:r w:rsidRPr="005F123E">
              <w:rPr>
                <w:rFonts w:ascii="Franklin Gothic Book" w:hAnsi="Franklin Gothic Book" w:cs="Arial"/>
                <w:i/>
                <w:iCs/>
                <w:sz w:val="18"/>
                <w:szCs w:val="18"/>
              </w:rPr>
              <w:t>[</w:t>
            </w:r>
            <w:r w:rsidRPr="005F123E">
              <w:rPr>
                <w:rFonts w:ascii="Franklin Gothic Book" w:hAnsi="Franklin Gothic Book" w:cs="Arial"/>
                <w:b/>
                <w:bCs/>
                <w:i/>
                <w:iCs/>
                <w:sz w:val="18"/>
                <w:szCs w:val="18"/>
              </w:rPr>
              <w:t>Note</w:t>
            </w:r>
            <w:r w:rsidRPr="005F123E">
              <w:rPr>
                <w:rFonts w:ascii="Franklin Gothic Book" w:hAnsi="Franklin Gothic Book" w:cs="Arial"/>
                <w:sz w:val="18"/>
                <w:szCs w:val="18"/>
              </w:rPr>
              <w:t xml:space="preserve">: Several factors affect how a public health agency addresses Legionnaires’ disease (LD) case(s) in a healthcare setting and the other divisions and agencies that may become involved in the case/outbreak. These factors as identified by the CDC can include: </w:t>
            </w:r>
          </w:p>
          <w:p w14:paraId="3BC49FB9" w14:textId="77777777" w:rsidR="002F1260" w:rsidRPr="005F123E" w:rsidRDefault="002F1260" w:rsidP="005F123E">
            <w:pPr>
              <w:numPr>
                <w:ilvl w:val="0"/>
                <w:numId w:val="40"/>
              </w:numPr>
              <w:spacing w:after="60"/>
              <w:rPr>
                <w:rFonts w:ascii="Franklin Gothic Book" w:hAnsi="Franklin Gothic Book" w:cs="Arial"/>
                <w:sz w:val="18"/>
                <w:szCs w:val="18"/>
              </w:rPr>
            </w:pPr>
            <w:r w:rsidRPr="005F123E">
              <w:rPr>
                <w:rFonts w:ascii="Franklin Gothic Book" w:hAnsi="Franklin Gothic Book" w:cs="Arial"/>
                <w:sz w:val="18"/>
                <w:szCs w:val="18"/>
              </w:rPr>
              <w:t>Type and size of the healthcare facility</w:t>
            </w:r>
          </w:p>
          <w:p w14:paraId="013040D8" w14:textId="77777777" w:rsidR="005F123E" w:rsidRPr="005F123E" w:rsidRDefault="005F123E" w:rsidP="005F123E">
            <w:pPr>
              <w:numPr>
                <w:ilvl w:val="0"/>
                <w:numId w:val="5"/>
              </w:numPr>
              <w:spacing w:after="60"/>
              <w:rPr>
                <w:rFonts w:ascii="Franklin Gothic Book" w:hAnsi="Franklin Gothic Book" w:cs="Arial"/>
                <w:sz w:val="18"/>
                <w:szCs w:val="18"/>
              </w:rPr>
            </w:pPr>
            <w:r w:rsidRPr="005F123E">
              <w:rPr>
                <w:rFonts w:ascii="Franklin Gothic Book" w:hAnsi="Franklin Gothic Book" w:cs="Arial"/>
                <w:sz w:val="18"/>
                <w:szCs w:val="18"/>
              </w:rPr>
              <w:t>Existing capacity of the facility and health department</w:t>
            </w:r>
          </w:p>
          <w:p w14:paraId="333460A2" w14:textId="77777777" w:rsidR="005F123E" w:rsidRPr="005F123E" w:rsidRDefault="005F123E" w:rsidP="005F123E">
            <w:pPr>
              <w:numPr>
                <w:ilvl w:val="0"/>
                <w:numId w:val="5"/>
              </w:numPr>
              <w:spacing w:after="60"/>
              <w:rPr>
                <w:rFonts w:ascii="Franklin Gothic Book" w:hAnsi="Franklin Gothic Book" w:cs="Arial"/>
                <w:sz w:val="18"/>
                <w:szCs w:val="18"/>
              </w:rPr>
            </w:pPr>
            <w:r w:rsidRPr="005F123E">
              <w:rPr>
                <w:rFonts w:ascii="Franklin Gothic Book" w:hAnsi="Franklin Gothic Book" w:cs="Arial"/>
                <w:sz w:val="18"/>
                <w:szCs w:val="18"/>
              </w:rPr>
              <w:t>Number of cases</w:t>
            </w:r>
          </w:p>
          <w:p w14:paraId="7B6BE93C" w14:textId="77777777" w:rsidR="005F123E" w:rsidRPr="005F123E" w:rsidRDefault="005F123E" w:rsidP="005F123E">
            <w:pPr>
              <w:numPr>
                <w:ilvl w:val="0"/>
                <w:numId w:val="5"/>
              </w:numPr>
              <w:spacing w:after="60"/>
              <w:rPr>
                <w:rFonts w:ascii="Franklin Gothic Book" w:hAnsi="Franklin Gothic Book" w:cs="Arial"/>
                <w:sz w:val="18"/>
                <w:szCs w:val="18"/>
              </w:rPr>
            </w:pPr>
            <w:r w:rsidRPr="005F123E">
              <w:rPr>
                <w:rFonts w:ascii="Franklin Gothic Book" w:hAnsi="Franklin Gothic Book" w:cs="Arial"/>
                <w:sz w:val="18"/>
                <w:szCs w:val="18"/>
              </w:rPr>
              <w:t>Water management program performance</w:t>
            </w:r>
          </w:p>
          <w:p w14:paraId="75DFABF3" w14:textId="77777777" w:rsidR="005F123E" w:rsidRPr="005F123E" w:rsidRDefault="005F123E" w:rsidP="005F123E">
            <w:pPr>
              <w:numPr>
                <w:ilvl w:val="0"/>
                <w:numId w:val="5"/>
              </w:numPr>
              <w:spacing w:after="120"/>
              <w:rPr>
                <w:rFonts w:ascii="Franklin Gothic Book" w:hAnsi="Franklin Gothic Book" w:cs="Arial"/>
                <w:sz w:val="18"/>
                <w:szCs w:val="18"/>
              </w:rPr>
            </w:pPr>
            <w:r w:rsidRPr="005F123E">
              <w:rPr>
                <w:rFonts w:ascii="Franklin Gothic Book" w:hAnsi="Franklin Gothic Book" w:cs="Arial"/>
                <w:sz w:val="18"/>
                <w:szCs w:val="18"/>
              </w:rPr>
              <w:t>Routine environmental sampling results</w:t>
            </w:r>
          </w:p>
          <w:p w14:paraId="20D48955" w14:textId="77777777" w:rsidR="005F123E" w:rsidRPr="005F123E" w:rsidRDefault="005F123E" w:rsidP="005F123E">
            <w:pPr>
              <w:spacing w:after="60"/>
              <w:rPr>
                <w:rFonts w:ascii="Franklin Gothic Book" w:hAnsi="Franklin Gothic Book" w:cs="Arial"/>
                <w:sz w:val="18"/>
                <w:szCs w:val="18"/>
              </w:rPr>
            </w:pPr>
            <w:r w:rsidRPr="005F123E">
              <w:rPr>
                <w:rFonts w:ascii="Franklin Gothic Book" w:hAnsi="Franklin Gothic Book" w:cs="Arial"/>
                <w:sz w:val="18"/>
                <w:szCs w:val="18"/>
              </w:rPr>
              <w:t xml:space="preserve">The decision to conduct a full investigation of LD case(s) in a healthcare facility will depend on the identification of the number of cases within a defined time which could raise the potential for ongoing </w:t>
            </w:r>
            <w:r w:rsidRPr="005F123E">
              <w:rPr>
                <w:rFonts w:ascii="Franklin Gothic Book" w:hAnsi="Franklin Gothic Book" w:cs="Arial"/>
                <w:i/>
                <w:iCs/>
                <w:sz w:val="18"/>
                <w:szCs w:val="18"/>
              </w:rPr>
              <w:t>Legionella</w:t>
            </w:r>
            <w:r w:rsidRPr="005F123E">
              <w:rPr>
                <w:rFonts w:ascii="Franklin Gothic Book" w:hAnsi="Franklin Gothic Book" w:cs="Arial"/>
                <w:sz w:val="18"/>
                <w:szCs w:val="18"/>
              </w:rPr>
              <w:t xml:space="preserve"> transmission at the facility:</w:t>
            </w:r>
          </w:p>
          <w:p w14:paraId="14A545B1" w14:textId="77777777" w:rsidR="005F123E" w:rsidRPr="005F123E" w:rsidRDefault="005F123E" w:rsidP="005F123E">
            <w:pPr>
              <w:numPr>
                <w:ilvl w:val="0"/>
                <w:numId w:val="5"/>
              </w:numPr>
              <w:spacing w:after="60"/>
              <w:rPr>
                <w:rFonts w:ascii="Franklin Gothic Book" w:hAnsi="Franklin Gothic Book" w:cs="Arial"/>
                <w:sz w:val="18"/>
                <w:szCs w:val="18"/>
              </w:rPr>
            </w:pPr>
            <w:r w:rsidRPr="005F123E">
              <w:rPr>
                <w:rFonts w:ascii="Franklin Gothic Book" w:hAnsi="Franklin Gothic Book" w:cs="Arial"/>
                <w:sz w:val="18"/>
                <w:szCs w:val="18"/>
              </w:rPr>
              <w:t xml:space="preserve">One or more (≥1) case of presumptive healthcare-associated LD at any time or </w:t>
            </w:r>
          </w:p>
          <w:p w14:paraId="236F598A" w14:textId="77777777" w:rsidR="005F123E" w:rsidRPr="005F123E" w:rsidRDefault="005F123E" w:rsidP="005F123E">
            <w:pPr>
              <w:numPr>
                <w:ilvl w:val="0"/>
                <w:numId w:val="5"/>
              </w:numPr>
              <w:spacing w:after="120"/>
              <w:rPr>
                <w:rFonts w:ascii="Franklin Gothic Book" w:hAnsi="Franklin Gothic Book" w:cs="Arial"/>
                <w:sz w:val="18"/>
                <w:szCs w:val="18"/>
              </w:rPr>
            </w:pPr>
            <w:r w:rsidRPr="005F123E">
              <w:rPr>
                <w:rFonts w:ascii="Franklin Gothic Book" w:hAnsi="Franklin Gothic Book" w:cs="Arial"/>
                <w:sz w:val="18"/>
                <w:szCs w:val="18"/>
              </w:rPr>
              <w:t>Two or more (≥2) cases of possible healthcare-associated LD within 12 months of each other.</w:t>
            </w:r>
          </w:p>
          <w:p w14:paraId="01CACC7E" w14:textId="733075C1" w:rsidR="005F123E" w:rsidRPr="005F123E" w:rsidRDefault="005F123E" w:rsidP="005F123E">
            <w:pPr>
              <w:spacing w:after="120"/>
              <w:rPr>
                <w:rFonts w:ascii="Franklin Gothic Book" w:hAnsi="Franklin Gothic Book" w:cs="Arial"/>
                <w:sz w:val="18"/>
                <w:szCs w:val="18"/>
              </w:rPr>
            </w:pPr>
            <w:r w:rsidRPr="005F123E">
              <w:rPr>
                <w:rFonts w:ascii="Franklin Gothic Book" w:hAnsi="Franklin Gothic Book" w:cs="Arial"/>
                <w:sz w:val="18"/>
                <w:szCs w:val="18"/>
              </w:rPr>
              <w:t>(See CDC resources for public health agencies in determining the extent of an investigation at a healthcare facility</w:t>
            </w:r>
            <w:r w:rsidR="00AD623B">
              <w:rPr>
                <w:rFonts w:ascii="Franklin Gothic Book" w:hAnsi="Franklin Gothic Book" w:cs="Arial"/>
                <w:sz w:val="18"/>
                <w:szCs w:val="18"/>
              </w:rPr>
              <w:t xml:space="preserve"> at </w:t>
            </w:r>
            <w:hyperlink r:id="rId41" w:history="1">
              <w:r w:rsidR="00AD623B" w:rsidRPr="00125D29">
                <w:rPr>
                  <w:rStyle w:val="Hyperlink"/>
                  <w:rFonts w:ascii="Franklin Gothic Book" w:hAnsi="Franklin Gothic Book" w:cs="Arial"/>
                  <w:sz w:val="18"/>
                  <w:szCs w:val="18"/>
                </w:rPr>
                <w:t>https://www.cdc.gov/legionella/health-depts/healthcare-resources/cases-outbreaks.html</w:t>
              </w:r>
            </w:hyperlink>
            <w:r w:rsidR="00AD623B">
              <w:rPr>
                <w:rFonts w:ascii="Franklin Gothic Book" w:hAnsi="Franklin Gothic Book" w:cs="Arial"/>
                <w:sz w:val="18"/>
                <w:szCs w:val="18"/>
              </w:rPr>
              <w:t>.</w:t>
            </w:r>
            <w:r w:rsidRPr="005F123E">
              <w:rPr>
                <w:rFonts w:ascii="Franklin Gothic Book" w:hAnsi="Franklin Gothic Book" w:cs="Arial"/>
                <w:sz w:val="18"/>
                <w:szCs w:val="18"/>
              </w:rPr>
              <w:t xml:space="preserve">) </w:t>
            </w:r>
          </w:p>
          <w:p w14:paraId="5C13AA94" w14:textId="77777777" w:rsidR="005F123E" w:rsidRPr="005F123E" w:rsidRDefault="005F123E" w:rsidP="005F123E">
            <w:pPr>
              <w:spacing w:after="120"/>
              <w:rPr>
                <w:rFonts w:ascii="Franklin Gothic Medium" w:hAnsi="Franklin Gothic Medium" w:cs="Arial"/>
                <w:sz w:val="18"/>
                <w:szCs w:val="18"/>
              </w:rPr>
            </w:pPr>
            <w:r w:rsidRPr="005F123E">
              <w:rPr>
                <w:rFonts w:ascii="Franklin Gothic Medium" w:hAnsi="Franklin Gothic Medium" w:cs="Arial"/>
                <w:sz w:val="18"/>
                <w:szCs w:val="18"/>
              </w:rPr>
              <w:t>Should a public health agency decide it is necessary to involve/communicate with other divisions and agencies about LD case(s), the following text may be adapted as a needed.]</w:t>
            </w:r>
          </w:p>
          <w:p w14:paraId="7983E16E" w14:textId="77777777" w:rsidR="005F123E" w:rsidRPr="005F123E" w:rsidRDefault="005F123E" w:rsidP="005F123E">
            <w:pPr>
              <w:rPr>
                <w:rFonts w:ascii="Franklin Gothic Book" w:hAnsi="Franklin Gothic Book" w:cs="Arial"/>
                <w:i/>
                <w:iCs/>
                <w:sz w:val="18"/>
                <w:szCs w:val="18"/>
              </w:rPr>
            </w:pPr>
          </w:p>
          <w:p w14:paraId="536C3EDB" w14:textId="77777777" w:rsidR="005F123E" w:rsidRPr="005F123E" w:rsidRDefault="005F123E" w:rsidP="005F123E">
            <w:pPr>
              <w:spacing w:after="60"/>
              <w:rPr>
                <w:rFonts w:ascii="Franklin Gothic Book" w:hAnsi="Franklin Gothic Book" w:cs="Arial"/>
                <w:i/>
                <w:iCs/>
                <w:sz w:val="18"/>
                <w:szCs w:val="18"/>
              </w:rPr>
            </w:pPr>
            <w:r w:rsidRPr="005F123E">
              <w:rPr>
                <w:rFonts w:ascii="Franklin Gothic Book" w:hAnsi="Franklin Gothic Book" w:cs="Arial"/>
                <w:i/>
                <w:iCs/>
                <w:sz w:val="18"/>
                <w:szCs w:val="18"/>
              </w:rPr>
              <w:t>Overview:</w:t>
            </w:r>
          </w:p>
          <w:p w14:paraId="7AB4482C" w14:textId="77777777" w:rsidR="005F123E" w:rsidRPr="005F123E" w:rsidRDefault="005F123E" w:rsidP="005F123E">
            <w:pPr>
              <w:numPr>
                <w:ilvl w:val="0"/>
                <w:numId w:val="9"/>
              </w:numPr>
              <w:spacing w:after="60"/>
              <w:rPr>
                <w:rFonts w:ascii="Franklin Gothic Book" w:hAnsi="Franklin Gothic Book" w:cs="Arial"/>
                <w:sz w:val="18"/>
                <w:szCs w:val="18"/>
              </w:rPr>
            </w:pPr>
            <w:r w:rsidRPr="005F123E">
              <w:rPr>
                <w:rFonts w:ascii="Franklin Gothic Book" w:hAnsi="Franklin Gothic Book" w:cs="Arial"/>
                <w:sz w:val="18"/>
                <w:szCs w:val="18"/>
              </w:rPr>
              <w:t>The [state/local public health agency] is investigating [number] confirmed cases of Legionnaires' disease (LD).</w:t>
            </w:r>
          </w:p>
          <w:p w14:paraId="7141C069" w14:textId="77777777" w:rsidR="005F123E" w:rsidRPr="005F123E" w:rsidRDefault="005F123E" w:rsidP="005F123E">
            <w:pPr>
              <w:numPr>
                <w:ilvl w:val="0"/>
                <w:numId w:val="9"/>
              </w:numPr>
              <w:spacing w:after="60"/>
              <w:rPr>
                <w:rFonts w:ascii="Franklin Gothic Book" w:hAnsi="Franklin Gothic Book" w:cs="Arial"/>
                <w:sz w:val="18"/>
                <w:szCs w:val="18"/>
              </w:rPr>
            </w:pPr>
            <w:r w:rsidRPr="005F123E">
              <w:rPr>
                <w:rFonts w:ascii="Franklin Gothic Book" w:hAnsi="Franklin Gothic Book" w:cs="Arial"/>
                <w:sz w:val="18"/>
                <w:szCs w:val="18"/>
              </w:rPr>
              <w:t xml:space="preserve">Cases likely acquired </w:t>
            </w:r>
            <w:r w:rsidRPr="005F123E">
              <w:rPr>
                <w:rFonts w:ascii="Franklin Gothic Book" w:hAnsi="Franklin Gothic Book" w:cs="Arial"/>
                <w:i/>
                <w:iCs/>
                <w:sz w:val="18"/>
                <w:szCs w:val="18"/>
              </w:rPr>
              <w:t>Legionella</w:t>
            </w:r>
            <w:r w:rsidRPr="005F123E">
              <w:rPr>
                <w:rFonts w:ascii="Franklin Gothic Book" w:hAnsi="Franklin Gothic Book" w:cs="Arial"/>
                <w:sz w:val="18"/>
                <w:szCs w:val="18"/>
              </w:rPr>
              <w:t xml:space="preserve"> [timeframe] at [healthcare facility]. </w:t>
            </w:r>
          </w:p>
          <w:p w14:paraId="027F62E0" w14:textId="77777777" w:rsidR="005F123E" w:rsidRPr="005F123E" w:rsidRDefault="005F123E" w:rsidP="005F123E">
            <w:pPr>
              <w:numPr>
                <w:ilvl w:val="0"/>
                <w:numId w:val="9"/>
              </w:numPr>
              <w:spacing w:after="60"/>
              <w:rPr>
                <w:rFonts w:ascii="Franklin Gothic Book" w:hAnsi="Franklin Gothic Book" w:cs="Arial"/>
                <w:sz w:val="18"/>
                <w:szCs w:val="18"/>
              </w:rPr>
            </w:pPr>
            <w:r w:rsidRPr="005F123E">
              <w:rPr>
                <w:rFonts w:ascii="Franklin Gothic Book" w:hAnsi="Franklin Gothic Book" w:cs="Arial"/>
                <w:sz w:val="18"/>
                <w:szCs w:val="18"/>
              </w:rPr>
              <w:t xml:space="preserve">The [state/local public health agency] is working with [healthcare facility] to inform current and former patients/residents, employees, volunteers, and contractors who are known to have stayed/visited at [suspected source facility] during/since [timeframe] based on [facility’s] records. </w:t>
            </w:r>
          </w:p>
          <w:p w14:paraId="6C00E00C" w14:textId="77777777" w:rsidR="005F123E" w:rsidRPr="005F123E" w:rsidRDefault="005F123E" w:rsidP="005F123E">
            <w:pPr>
              <w:numPr>
                <w:ilvl w:val="0"/>
                <w:numId w:val="9"/>
              </w:numPr>
              <w:spacing w:after="60"/>
              <w:rPr>
                <w:rFonts w:ascii="Franklin Gothic Book" w:hAnsi="Franklin Gothic Book" w:cs="Arial"/>
                <w:sz w:val="18"/>
                <w:szCs w:val="18"/>
              </w:rPr>
            </w:pPr>
            <w:r w:rsidRPr="005F123E">
              <w:rPr>
                <w:rFonts w:ascii="Franklin Gothic Book" w:hAnsi="Franklin Gothic Book" w:cs="Arial"/>
                <w:sz w:val="18"/>
                <w:szCs w:val="18"/>
              </w:rPr>
              <w:t>Investigation of any suspected illness identified through this notification will be communicated and coordinated with the respective state or [country] health departments.</w:t>
            </w:r>
          </w:p>
          <w:p w14:paraId="78A020CC" w14:textId="77777777" w:rsidR="005F123E" w:rsidRPr="005F123E" w:rsidRDefault="005F123E" w:rsidP="005F123E">
            <w:pPr>
              <w:numPr>
                <w:ilvl w:val="0"/>
                <w:numId w:val="9"/>
              </w:numPr>
              <w:rPr>
                <w:rFonts w:ascii="Franklin Gothic Book" w:hAnsi="Franklin Gothic Book" w:cs="Arial"/>
                <w:sz w:val="18"/>
                <w:szCs w:val="18"/>
              </w:rPr>
            </w:pPr>
            <w:r w:rsidRPr="005F123E">
              <w:rPr>
                <w:rFonts w:ascii="Franklin Gothic Book" w:hAnsi="Franklin Gothic Book" w:cs="Arial"/>
                <w:sz w:val="18"/>
                <w:szCs w:val="18"/>
              </w:rPr>
              <w:t xml:space="preserve">Additional potential cases [are/may be] under investigation. </w:t>
            </w:r>
          </w:p>
          <w:p w14:paraId="32172D5E" w14:textId="77777777" w:rsidR="005F123E" w:rsidRPr="005F123E" w:rsidRDefault="005F123E" w:rsidP="005F123E">
            <w:pPr>
              <w:rPr>
                <w:rFonts w:ascii="Franklin Gothic Book" w:hAnsi="Franklin Gothic Book" w:cs="Arial"/>
                <w:sz w:val="18"/>
                <w:szCs w:val="18"/>
              </w:rPr>
            </w:pPr>
          </w:p>
          <w:p w14:paraId="3E344158" w14:textId="77777777" w:rsidR="005F123E" w:rsidRPr="005F123E" w:rsidRDefault="005F123E" w:rsidP="005F123E">
            <w:pPr>
              <w:spacing w:after="60"/>
              <w:rPr>
                <w:rFonts w:ascii="Franklin Gothic Book" w:hAnsi="Franklin Gothic Book" w:cs="Arial"/>
                <w:i/>
                <w:iCs/>
                <w:sz w:val="18"/>
                <w:szCs w:val="18"/>
              </w:rPr>
            </w:pPr>
            <w:r w:rsidRPr="005F123E">
              <w:rPr>
                <w:rFonts w:ascii="Franklin Gothic Book" w:hAnsi="Franklin Gothic Book" w:cs="Arial"/>
                <w:i/>
                <w:iCs/>
                <w:sz w:val="18"/>
                <w:szCs w:val="18"/>
              </w:rPr>
              <w:t>Potential sources and dates of Legionella exposure:</w:t>
            </w:r>
          </w:p>
          <w:p w14:paraId="75BBB0C5" w14:textId="77777777" w:rsidR="005F123E" w:rsidRPr="005F123E" w:rsidRDefault="005F123E" w:rsidP="005F123E">
            <w:pPr>
              <w:numPr>
                <w:ilvl w:val="0"/>
                <w:numId w:val="9"/>
              </w:numPr>
              <w:spacing w:after="60"/>
              <w:rPr>
                <w:rFonts w:ascii="Franklin Gothic Book" w:hAnsi="Franklin Gothic Book" w:cs="Arial"/>
                <w:sz w:val="18"/>
                <w:szCs w:val="18"/>
              </w:rPr>
            </w:pPr>
            <w:r w:rsidRPr="005F123E">
              <w:rPr>
                <w:rFonts w:ascii="Franklin Gothic Book" w:hAnsi="Franklin Gothic Book" w:cs="Arial"/>
                <w:sz w:val="18"/>
                <w:szCs w:val="18"/>
              </w:rPr>
              <w:t>The [number] confirmed cases report [potential source of exposure at healthcare facility].</w:t>
            </w:r>
          </w:p>
          <w:p w14:paraId="3C7973AC" w14:textId="77777777" w:rsidR="005F123E" w:rsidRPr="005F123E" w:rsidRDefault="005F123E" w:rsidP="005F123E">
            <w:pPr>
              <w:numPr>
                <w:ilvl w:val="0"/>
                <w:numId w:val="9"/>
              </w:numPr>
              <w:spacing w:after="60"/>
              <w:rPr>
                <w:rFonts w:ascii="Franklin Gothic Book" w:hAnsi="Franklin Gothic Book" w:cs="Arial"/>
                <w:sz w:val="18"/>
                <w:szCs w:val="18"/>
              </w:rPr>
            </w:pPr>
            <w:r w:rsidRPr="005F123E">
              <w:rPr>
                <w:rFonts w:ascii="Franklin Gothic Book" w:hAnsi="Franklin Gothic Book" w:cs="Arial"/>
                <w:sz w:val="18"/>
                <w:szCs w:val="18"/>
              </w:rPr>
              <w:t xml:space="preserve">Illness onset dates range from [date] to [date]. </w:t>
            </w:r>
          </w:p>
          <w:p w14:paraId="1A575BF0" w14:textId="77777777" w:rsidR="005F123E" w:rsidRPr="005F123E" w:rsidRDefault="005F123E" w:rsidP="005F123E">
            <w:pPr>
              <w:numPr>
                <w:ilvl w:val="0"/>
                <w:numId w:val="9"/>
              </w:numPr>
              <w:rPr>
                <w:rFonts w:ascii="Franklin Gothic Book" w:hAnsi="Franklin Gothic Book" w:cs="Arial"/>
                <w:sz w:val="18"/>
                <w:szCs w:val="18"/>
              </w:rPr>
            </w:pPr>
            <w:r w:rsidRPr="005F123E">
              <w:rPr>
                <w:rFonts w:ascii="Franklin Gothic Book" w:hAnsi="Franklin Gothic Book" w:cs="Arial"/>
                <w:sz w:val="18"/>
                <w:szCs w:val="18"/>
              </w:rPr>
              <w:t>The [state/local public health agency] is currently working to identify the source of these infections and mitigate the risk of additional cases.</w:t>
            </w:r>
          </w:p>
          <w:p w14:paraId="246EC07C" w14:textId="77777777" w:rsidR="005F123E" w:rsidRPr="005F123E" w:rsidRDefault="005F123E" w:rsidP="005F123E">
            <w:pPr>
              <w:rPr>
                <w:rFonts w:ascii="Franklin Gothic Book" w:hAnsi="Franklin Gothic Book" w:cs="Arial"/>
                <w:sz w:val="18"/>
                <w:szCs w:val="18"/>
              </w:rPr>
            </w:pPr>
          </w:p>
          <w:p w14:paraId="47DB14A9" w14:textId="77777777" w:rsidR="005F123E" w:rsidRPr="005F123E" w:rsidRDefault="005F123E" w:rsidP="005F123E">
            <w:pPr>
              <w:spacing w:after="60"/>
              <w:rPr>
                <w:rFonts w:ascii="Franklin Gothic Book" w:hAnsi="Franklin Gothic Book" w:cs="Arial"/>
                <w:i/>
                <w:iCs/>
                <w:sz w:val="18"/>
                <w:szCs w:val="18"/>
              </w:rPr>
            </w:pPr>
            <w:r w:rsidRPr="005F123E">
              <w:rPr>
                <w:rFonts w:ascii="Franklin Gothic Book" w:hAnsi="Franklin Gothic Book" w:cs="Arial"/>
                <w:i/>
                <w:iCs/>
                <w:sz w:val="18"/>
                <w:szCs w:val="18"/>
              </w:rPr>
              <w:t>Clinical and laboratory:</w:t>
            </w:r>
          </w:p>
          <w:p w14:paraId="3AB47967" w14:textId="77777777" w:rsidR="005F123E" w:rsidRPr="005F123E" w:rsidRDefault="005F123E" w:rsidP="005F123E">
            <w:pPr>
              <w:numPr>
                <w:ilvl w:val="0"/>
                <w:numId w:val="9"/>
              </w:numPr>
              <w:spacing w:after="60"/>
              <w:rPr>
                <w:rFonts w:ascii="Franklin Gothic Book" w:hAnsi="Franklin Gothic Book" w:cs="Arial"/>
                <w:sz w:val="18"/>
                <w:szCs w:val="18"/>
              </w:rPr>
            </w:pPr>
            <w:r w:rsidRPr="005F123E">
              <w:rPr>
                <w:rFonts w:ascii="Franklin Gothic Book" w:hAnsi="Franklin Gothic Book" w:cs="Arial"/>
                <w:sz w:val="18"/>
                <w:szCs w:val="18"/>
              </w:rPr>
              <w:t xml:space="preserve">All patients’ illnesses were confirmed by </w:t>
            </w:r>
            <w:r w:rsidRPr="005F123E">
              <w:rPr>
                <w:rFonts w:ascii="Franklin Gothic Book" w:hAnsi="Franklin Gothic Book" w:cs="Arial"/>
                <w:i/>
                <w:iCs/>
                <w:sz w:val="18"/>
                <w:szCs w:val="18"/>
              </w:rPr>
              <w:t>Legionella</w:t>
            </w:r>
            <w:r w:rsidRPr="005F123E">
              <w:rPr>
                <w:rFonts w:ascii="Franklin Gothic Book" w:hAnsi="Franklin Gothic Book" w:cs="Arial"/>
                <w:sz w:val="18"/>
                <w:szCs w:val="18"/>
              </w:rPr>
              <w:t xml:space="preserve"> urinary antigen testing and respiratory (sputum/phlegm) culture </w:t>
            </w:r>
          </w:p>
          <w:p w14:paraId="38A22E5F" w14:textId="77777777" w:rsidR="005F123E" w:rsidRPr="005F123E" w:rsidRDefault="005F123E" w:rsidP="005F123E">
            <w:pPr>
              <w:numPr>
                <w:ilvl w:val="0"/>
                <w:numId w:val="9"/>
              </w:numPr>
              <w:rPr>
                <w:rFonts w:ascii="Franklin Gothic Book" w:hAnsi="Franklin Gothic Book" w:cs="Arial"/>
                <w:sz w:val="18"/>
                <w:szCs w:val="18"/>
              </w:rPr>
            </w:pPr>
            <w:r w:rsidRPr="005F123E">
              <w:rPr>
                <w:rFonts w:ascii="Franklin Gothic Book" w:hAnsi="Franklin Gothic Book" w:cs="Arial"/>
                <w:sz w:val="18"/>
                <w:szCs w:val="18"/>
              </w:rPr>
              <w:t xml:space="preserve">[Number] cases were hospitalized and [no/number] deaths have been reported. </w:t>
            </w:r>
          </w:p>
          <w:p w14:paraId="40D9D711" w14:textId="77777777" w:rsidR="005F123E" w:rsidRPr="005F123E" w:rsidRDefault="005F123E" w:rsidP="005F123E">
            <w:pPr>
              <w:rPr>
                <w:rFonts w:ascii="Franklin Gothic Book" w:hAnsi="Franklin Gothic Book" w:cs="Arial"/>
                <w:sz w:val="18"/>
                <w:szCs w:val="18"/>
              </w:rPr>
            </w:pPr>
          </w:p>
          <w:p w14:paraId="001C77E1" w14:textId="77777777" w:rsidR="005F123E" w:rsidRPr="005F123E" w:rsidRDefault="005F123E" w:rsidP="005F123E">
            <w:pPr>
              <w:rPr>
                <w:rFonts w:ascii="Franklin Gothic Book" w:hAnsi="Franklin Gothic Book" w:cs="Arial"/>
                <w:sz w:val="18"/>
                <w:szCs w:val="18"/>
              </w:rPr>
            </w:pPr>
          </w:p>
          <w:p w14:paraId="5F2F97E7" w14:textId="77777777" w:rsidR="005F123E" w:rsidRPr="005F123E" w:rsidRDefault="005F123E" w:rsidP="005F123E">
            <w:pPr>
              <w:rPr>
                <w:rFonts w:ascii="Franklin Gothic Book" w:hAnsi="Franklin Gothic Book" w:cs="Arial"/>
                <w:sz w:val="18"/>
                <w:szCs w:val="18"/>
              </w:rPr>
            </w:pPr>
          </w:p>
          <w:p w14:paraId="0F74B655" w14:textId="77777777" w:rsidR="005F123E" w:rsidRPr="005F123E" w:rsidRDefault="005F123E" w:rsidP="005F123E">
            <w:pPr>
              <w:rPr>
                <w:rFonts w:ascii="Franklin Gothic Book" w:hAnsi="Franklin Gothic Book" w:cs="Arial"/>
                <w:sz w:val="18"/>
                <w:szCs w:val="18"/>
              </w:rPr>
            </w:pPr>
          </w:p>
          <w:p w14:paraId="4F49DE21" w14:textId="77777777" w:rsidR="005F123E" w:rsidRPr="005F123E" w:rsidRDefault="005F123E" w:rsidP="005F123E">
            <w:pPr>
              <w:rPr>
                <w:rFonts w:ascii="Franklin Gothic Book" w:hAnsi="Franklin Gothic Book" w:cs="Arial"/>
                <w:sz w:val="18"/>
                <w:szCs w:val="18"/>
              </w:rPr>
            </w:pPr>
          </w:p>
          <w:p w14:paraId="5FDB75B9" w14:textId="77777777" w:rsidR="005F123E" w:rsidRPr="005F123E" w:rsidRDefault="005F123E" w:rsidP="005F123E">
            <w:pPr>
              <w:pageBreakBefore/>
              <w:rPr>
                <w:rFonts w:ascii="Franklin Gothic Book" w:hAnsi="Franklin Gothic Book" w:cs="Arial"/>
                <w:i/>
                <w:iCs/>
                <w:sz w:val="18"/>
                <w:szCs w:val="18"/>
              </w:rPr>
            </w:pPr>
            <w:r w:rsidRPr="005F123E">
              <w:rPr>
                <w:rFonts w:ascii="Franklin Gothic Book" w:hAnsi="Franklin Gothic Book" w:cs="Arial"/>
                <w:i/>
                <w:iCs/>
                <w:sz w:val="18"/>
                <w:szCs w:val="18"/>
              </w:rPr>
              <w:t>[Continued on next page]</w:t>
            </w:r>
          </w:p>
          <w:p w14:paraId="01401CF7" w14:textId="77777777" w:rsidR="005F123E" w:rsidRPr="005F123E" w:rsidRDefault="005F123E" w:rsidP="005F123E">
            <w:pPr>
              <w:rPr>
                <w:rFonts w:ascii="Franklin Gothic Book" w:hAnsi="Franklin Gothic Book" w:cs="Arial"/>
                <w:sz w:val="18"/>
                <w:szCs w:val="18"/>
              </w:rPr>
            </w:pPr>
          </w:p>
          <w:p w14:paraId="13A3F2A5" w14:textId="5EB5113F" w:rsidR="005F123E" w:rsidRDefault="005F123E" w:rsidP="005F123E">
            <w:pPr>
              <w:rPr>
                <w:rFonts w:ascii="Franklin Gothic Book" w:hAnsi="Franklin Gothic Book" w:cs="Arial"/>
                <w:sz w:val="18"/>
                <w:szCs w:val="18"/>
              </w:rPr>
            </w:pPr>
          </w:p>
          <w:p w14:paraId="63638EE0" w14:textId="77777777" w:rsidR="00EB0955" w:rsidRPr="005F123E" w:rsidRDefault="00EB0955" w:rsidP="005F123E">
            <w:pPr>
              <w:rPr>
                <w:rFonts w:ascii="Franklin Gothic Book" w:hAnsi="Franklin Gothic Book" w:cs="Arial"/>
                <w:sz w:val="18"/>
                <w:szCs w:val="18"/>
              </w:rPr>
            </w:pPr>
          </w:p>
          <w:p w14:paraId="5F15B020" w14:textId="77777777" w:rsidR="00EB0955" w:rsidRDefault="00EB0955" w:rsidP="005F123E">
            <w:pPr>
              <w:spacing w:before="120" w:after="60"/>
              <w:rPr>
                <w:rFonts w:ascii="Franklin Gothic Book" w:hAnsi="Franklin Gothic Book" w:cs="Arial"/>
                <w:i/>
                <w:iCs/>
                <w:sz w:val="18"/>
                <w:szCs w:val="18"/>
              </w:rPr>
            </w:pPr>
          </w:p>
          <w:p w14:paraId="13A05F4A" w14:textId="7D6D2447" w:rsidR="005F123E" w:rsidRPr="005F123E" w:rsidRDefault="005F123E" w:rsidP="005F123E">
            <w:pPr>
              <w:spacing w:before="120" w:after="60"/>
              <w:rPr>
                <w:rFonts w:ascii="Franklin Gothic Book" w:hAnsi="Franklin Gothic Book" w:cs="Arial"/>
                <w:i/>
                <w:iCs/>
                <w:sz w:val="18"/>
                <w:szCs w:val="18"/>
              </w:rPr>
            </w:pPr>
            <w:r w:rsidRPr="005F123E">
              <w:rPr>
                <w:rFonts w:ascii="Franklin Gothic Book" w:hAnsi="Franklin Gothic Book" w:cs="Arial"/>
                <w:i/>
                <w:iCs/>
                <w:sz w:val="18"/>
                <w:szCs w:val="18"/>
              </w:rPr>
              <w:t>Environmental assessment:</w:t>
            </w:r>
          </w:p>
          <w:p w14:paraId="0A745378" w14:textId="77777777" w:rsidR="005F123E" w:rsidRPr="005F123E" w:rsidRDefault="005F123E" w:rsidP="005F123E">
            <w:pPr>
              <w:numPr>
                <w:ilvl w:val="0"/>
                <w:numId w:val="41"/>
              </w:numPr>
              <w:spacing w:after="60"/>
              <w:rPr>
                <w:rFonts w:ascii="Franklin Gothic Book" w:hAnsi="Franklin Gothic Book" w:cs="Arial"/>
                <w:sz w:val="18"/>
                <w:szCs w:val="18"/>
              </w:rPr>
            </w:pPr>
            <w:r w:rsidRPr="005F123E">
              <w:rPr>
                <w:rFonts w:ascii="Franklin Gothic Book" w:hAnsi="Franklin Gothic Book" w:cs="Arial"/>
                <w:sz w:val="18"/>
                <w:szCs w:val="18"/>
              </w:rPr>
              <w:t>The [state/local public health agency] is working with [healthcare facility] to ensure [include as applicable]:</w:t>
            </w:r>
          </w:p>
          <w:p w14:paraId="2BB2D98E" w14:textId="77777777" w:rsidR="005F123E" w:rsidRPr="005F123E" w:rsidRDefault="005F123E" w:rsidP="005F123E">
            <w:pPr>
              <w:widowControl w:val="0"/>
              <w:numPr>
                <w:ilvl w:val="1"/>
                <w:numId w:val="41"/>
              </w:numPr>
              <w:spacing w:after="60"/>
              <w:rPr>
                <w:rFonts w:ascii="Franklin Gothic Book" w:hAnsi="Franklin Gothic Book" w:cs="Arial"/>
                <w:sz w:val="18"/>
                <w:szCs w:val="18"/>
              </w:rPr>
            </w:pPr>
            <w:r w:rsidRPr="005F123E">
              <w:rPr>
                <w:rFonts w:ascii="Franklin Gothic Book" w:hAnsi="Franklin Gothic Book" w:cs="Arial"/>
                <w:sz w:val="18"/>
                <w:szCs w:val="18"/>
              </w:rPr>
              <w:t>Testing and flushing the facility’s water systems</w:t>
            </w:r>
          </w:p>
          <w:p w14:paraId="0750EC33" w14:textId="77777777" w:rsidR="005F123E" w:rsidRPr="005F123E" w:rsidRDefault="005F123E" w:rsidP="005F123E">
            <w:pPr>
              <w:widowControl w:val="0"/>
              <w:numPr>
                <w:ilvl w:val="1"/>
                <w:numId w:val="41"/>
              </w:numPr>
              <w:spacing w:after="60"/>
              <w:rPr>
                <w:rFonts w:ascii="Franklin Gothic Book" w:hAnsi="Franklin Gothic Book" w:cs="Arial"/>
                <w:sz w:val="18"/>
                <w:szCs w:val="18"/>
              </w:rPr>
            </w:pPr>
            <w:r w:rsidRPr="005F123E">
              <w:rPr>
                <w:rFonts w:ascii="Franklin Gothic Book" w:hAnsi="Franklin Gothic Book" w:cs="Arial"/>
                <w:sz w:val="18"/>
                <w:szCs w:val="18"/>
              </w:rPr>
              <w:t xml:space="preserve">Installation of </w:t>
            </w:r>
            <w:r w:rsidR="002F1260" w:rsidRPr="005F123E">
              <w:rPr>
                <w:rFonts w:ascii="Franklin Gothic Book" w:hAnsi="Franklin Gothic Book" w:cs="Arial"/>
                <w:sz w:val="18"/>
                <w:szCs w:val="18"/>
              </w:rPr>
              <w:t xml:space="preserve">supplemental water treatments in various hot water systems throughout </w:t>
            </w:r>
            <w:r w:rsidRPr="005F123E">
              <w:rPr>
                <w:rFonts w:ascii="Franklin Gothic Book" w:hAnsi="Franklin Gothic Book" w:cs="Arial"/>
                <w:sz w:val="18"/>
                <w:szCs w:val="18"/>
              </w:rPr>
              <w:t xml:space="preserve">the </w:t>
            </w:r>
            <w:r w:rsidR="002F1260" w:rsidRPr="005F123E">
              <w:rPr>
                <w:rFonts w:ascii="Franklin Gothic Book" w:hAnsi="Franklin Gothic Book" w:cs="Arial"/>
                <w:sz w:val="18"/>
                <w:szCs w:val="18"/>
              </w:rPr>
              <w:t xml:space="preserve">facility. </w:t>
            </w:r>
          </w:p>
          <w:p w14:paraId="468226EC" w14:textId="77777777" w:rsidR="005F123E" w:rsidRPr="005F123E" w:rsidRDefault="005F123E" w:rsidP="005F123E">
            <w:pPr>
              <w:numPr>
                <w:ilvl w:val="1"/>
                <w:numId w:val="41"/>
              </w:numPr>
              <w:spacing w:after="60"/>
              <w:rPr>
                <w:rFonts w:ascii="Franklin Gothic Book" w:hAnsi="Franklin Gothic Book" w:cs="Arial"/>
                <w:sz w:val="18"/>
                <w:szCs w:val="18"/>
              </w:rPr>
            </w:pPr>
            <w:r w:rsidRPr="005F123E">
              <w:rPr>
                <w:rFonts w:ascii="Franklin Gothic Book" w:hAnsi="Franklin Gothic Book" w:cs="Arial"/>
                <w:sz w:val="18"/>
                <w:szCs w:val="18"/>
              </w:rPr>
              <w:t xml:space="preserve">Installation of filters on water fixtures in patient/resident rooms </w:t>
            </w:r>
          </w:p>
          <w:p w14:paraId="0A1C0B62" w14:textId="77777777" w:rsidR="005F123E" w:rsidRPr="005F123E" w:rsidRDefault="005F123E" w:rsidP="005F123E">
            <w:pPr>
              <w:numPr>
                <w:ilvl w:val="1"/>
                <w:numId w:val="41"/>
              </w:numPr>
              <w:spacing w:after="60"/>
              <w:rPr>
                <w:rFonts w:ascii="Franklin Gothic Book" w:hAnsi="Franklin Gothic Book" w:cs="Arial"/>
                <w:sz w:val="18"/>
                <w:szCs w:val="18"/>
              </w:rPr>
            </w:pPr>
            <w:r w:rsidRPr="005F123E">
              <w:rPr>
                <w:rFonts w:ascii="Franklin Gothic Book" w:hAnsi="Franklin Gothic Book" w:cs="Arial"/>
                <w:sz w:val="18"/>
                <w:szCs w:val="18"/>
              </w:rPr>
              <w:t>Prohibiting use of water that cannot be filtered.</w:t>
            </w:r>
          </w:p>
          <w:p w14:paraId="70ED7016" w14:textId="77777777" w:rsidR="002F1260" w:rsidRPr="005F123E" w:rsidRDefault="005F123E" w:rsidP="005F123E">
            <w:pPr>
              <w:numPr>
                <w:ilvl w:val="1"/>
                <w:numId w:val="41"/>
              </w:numPr>
              <w:spacing w:after="60"/>
              <w:rPr>
                <w:rFonts w:ascii="Franklin Gothic Book" w:hAnsi="Franklin Gothic Book" w:cs="Arial"/>
                <w:sz w:val="18"/>
                <w:szCs w:val="18"/>
              </w:rPr>
            </w:pPr>
            <w:r w:rsidRPr="005F123E">
              <w:rPr>
                <w:rFonts w:ascii="Franklin Gothic Book" w:hAnsi="Franklin Gothic Book" w:cs="Arial"/>
                <w:sz w:val="18"/>
                <w:szCs w:val="18"/>
              </w:rPr>
              <w:t>Determining adherence to the facility’s w</w:t>
            </w:r>
            <w:r w:rsidR="002F1260" w:rsidRPr="005F123E">
              <w:rPr>
                <w:rFonts w:ascii="Franklin Gothic Book" w:hAnsi="Franklin Gothic Book" w:cs="Arial"/>
                <w:sz w:val="18"/>
                <w:szCs w:val="18"/>
              </w:rPr>
              <w:t xml:space="preserve">ater management program </w:t>
            </w:r>
            <w:r w:rsidRPr="005F123E">
              <w:rPr>
                <w:rFonts w:ascii="Franklin Gothic Book" w:hAnsi="Franklin Gothic Book" w:cs="Arial"/>
                <w:sz w:val="18"/>
                <w:szCs w:val="18"/>
              </w:rPr>
              <w:t>parameters</w:t>
            </w:r>
          </w:p>
          <w:p w14:paraId="5FF1F2C0" w14:textId="77777777" w:rsidR="005F123E" w:rsidRPr="005F123E" w:rsidRDefault="005F123E" w:rsidP="005F123E">
            <w:pPr>
              <w:numPr>
                <w:ilvl w:val="1"/>
                <w:numId w:val="41"/>
              </w:numPr>
              <w:spacing w:after="60"/>
              <w:rPr>
                <w:rFonts w:ascii="Franklin Gothic Book" w:hAnsi="Franklin Gothic Book" w:cs="Arial"/>
                <w:sz w:val="18"/>
                <w:szCs w:val="18"/>
              </w:rPr>
            </w:pPr>
            <w:r w:rsidRPr="005F123E">
              <w:rPr>
                <w:rFonts w:ascii="Franklin Gothic Book" w:hAnsi="Franklin Gothic Book" w:cs="Arial"/>
                <w:sz w:val="18"/>
                <w:szCs w:val="18"/>
              </w:rPr>
              <w:t>Ensuring that r</w:t>
            </w:r>
            <w:r w:rsidR="002F1260" w:rsidRPr="005F123E">
              <w:rPr>
                <w:rFonts w:ascii="Franklin Gothic Book" w:hAnsi="Franklin Gothic Book" w:cs="Arial"/>
                <w:sz w:val="18"/>
                <w:szCs w:val="18"/>
              </w:rPr>
              <w:t xml:space="preserve">outine environmental sampling </w:t>
            </w:r>
            <w:r w:rsidRPr="005F123E">
              <w:rPr>
                <w:rFonts w:ascii="Franklin Gothic Book" w:hAnsi="Franklin Gothic Book" w:cs="Arial"/>
                <w:sz w:val="18"/>
                <w:szCs w:val="18"/>
              </w:rPr>
              <w:t>is conducted and reviewing results.</w:t>
            </w:r>
          </w:p>
          <w:p w14:paraId="5FFAAC34" w14:textId="77777777" w:rsidR="005F123E" w:rsidRPr="005F123E" w:rsidRDefault="005F123E" w:rsidP="005F123E">
            <w:pPr>
              <w:numPr>
                <w:ilvl w:val="1"/>
                <w:numId w:val="41"/>
              </w:numPr>
              <w:rPr>
                <w:rFonts w:ascii="Franklin Gothic Book" w:hAnsi="Franklin Gothic Book" w:cs="Arial"/>
                <w:sz w:val="18"/>
                <w:szCs w:val="18"/>
              </w:rPr>
            </w:pPr>
            <w:r w:rsidRPr="005F123E">
              <w:rPr>
                <w:rFonts w:ascii="Franklin Gothic Book" w:hAnsi="Franklin Gothic Book" w:cs="Arial"/>
                <w:sz w:val="18"/>
                <w:szCs w:val="18"/>
              </w:rPr>
              <w:t xml:space="preserve">Working with facility to correct water systems to eliminate Legionella colonization. </w:t>
            </w:r>
          </w:p>
          <w:p w14:paraId="2EAD3BC8" w14:textId="77777777" w:rsidR="002F1260" w:rsidRPr="005F123E" w:rsidRDefault="002F1260" w:rsidP="005F123E">
            <w:pPr>
              <w:rPr>
                <w:rFonts w:ascii="Franklin Gothic Book" w:hAnsi="Franklin Gothic Book" w:cs="Arial"/>
                <w:sz w:val="18"/>
                <w:szCs w:val="18"/>
              </w:rPr>
            </w:pPr>
          </w:p>
          <w:p w14:paraId="46DB28EB" w14:textId="77777777" w:rsidR="005F123E" w:rsidRPr="005F123E" w:rsidRDefault="005F123E" w:rsidP="005F123E">
            <w:pPr>
              <w:spacing w:after="60"/>
              <w:rPr>
                <w:rFonts w:ascii="Franklin Gothic Book" w:hAnsi="Franklin Gothic Book" w:cs="Arial"/>
                <w:i/>
                <w:iCs/>
                <w:sz w:val="18"/>
                <w:szCs w:val="18"/>
              </w:rPr>
            </w:pPr>
            <w:r w:rsidRPr="005F123E">
              <w:rPr>
                <w:rFonts w:ascii="Franklin Gothic Book" w:hAnsi="Franklin Gothic Book" w:cs="Arial"/>
                <w:i/>
                <w:iCs/>
                <w:sz w:val="18"/>
                <w:szCs w:val="18"/>
              </w:rPr>
              <w:t>Action requested:</w:t>
            </w:r>
          </w:p>
          <w:p w14:paraId="60BDA13A" w14:textId="77777777" w:rsidR="005F123E" w:rsidRPr="005F123E" w:rsidRDefault="005F123E" w:rsidP="005F123E">
            <w:pPr>
              <w:numPr>
                <w:ilvl w:val="0"/>
                <w:numId w:val="9"/>
              </w:numPr>
              <w:spacing w:after="60"/>
              <w:rPr>
                <w:rFonts w:ascii="Franklin Gothic Book" w:hAnsi="Franklin Gothic Book" w:cs="Arial"/>
                <w:sz w:val="18"/>
                <w:szCs w:val="18"/>
              </w:rPr>
            </w:pPr>
            <w:r w:rsidRPr="005F123E">
              <w:rPr>
                <w:rFonts w:ascii="Franklin Gothic Book" w:hAnsi="Franklin Gothic Book" w:cs="Arial"/>
                <w:sz w:val="18"/>
                <w:szCs w:val="18"/>
              </w:rPr>
              <w:t xml:space="preserve">Whenever possible, diagnostic testing of patients/residents, visitors, and staff at [healthcare facility] with community-acquired pneumonia should include collection of urine for antigen testing and lower respiratory specimens for culture of </w:t>
            </w:r>
            <w:r w:rsidRPr="005F123E">
              <w:rPr>
                <w:rFonts w:ascii="Franklin Gothic Book" w:hAnsi="Franklin Gothic Book" w:cs="Arial"/>
                <w:i/>
                <w:iCs/>
                <w:sz w:val="18"/>
                <w:szCs w:val="18"/>
              </w:rPr>
              <w:t>Legionella</w:t>
            </w:r>
            <w:r w:rsidRPr="005F123E">
              <w:rPr>
                <w:rFonts w:ascii="Franklin Gothic Book" w:hAnsi="Franklin Gothic Book" w:cs="Arial"/>
                <w:sz w:val="18"/>
                <w:szCs w:val="18"/>
              </w:rPr>
              <w:t xml:space="preserve">. </w:t>
            </w:r>
          </w:p>
          <w:p w14:paraId="65DF1073" w14:textId="77777777" w:rsidR="005F123E" w:rsidRPr="005F123E" w:rsidRDefault="005F123E" w:rsidP="005F123E">
            <w:pPr>
              <w:numPr>
                <w:ilvl w:val="1"/>
                <w:numId w:val="9"/>
              </w:numPr>
              <w:spacing w:after="60"/>
              <w:ind w:left="780"/>
              <w:rPr>
                <w:rFonts w:ascii="Franklin Gothic Book" w:hAnsi="Franklin Gothic Book" w:cs="Arial"/>
                <w:sz w:val="18"/>
                <w:szCs w:val="18"/>
              </w:rPr>
            </w:pPr>
            <w:r w:rsidRPr="005F123E">
              <w:rPr>
                <w:rFonts w:ascii="Franklin Gothic Book" w:hAnsi="Franklin Gothic Book" w:cs="Arial"/>
                <w:sz w:val="18"/>
                <w:szCs w:val="18"/>
              </w:rPr>
              <w:t xml:space="preserve">[Clinical </w:t>
            </w:r>
            <w:r w:rsidRPr="005F123E">
              <w:rPr>
                <w:rFonts w:ascii="Franklin Gothic Book" w:hAnsi="Franklin Gothic Book" w:cs="Arial"/>
                <w:i/>
                <w:iCs/>
                <w:sz w:val="18"/>
                <w:szCs w:val="18"/>
              </w:rPr>
              <w:t>Legionella</w:t>
            </w:r>
            <w:r w:rsidRPr="005F123E">
              <w:rPr>
                <w:rFonts w:ascii="Franklin Gothic Book" w:hAnsi="Franklin Gothic Book" w:cs="Arial"/>
                <w:sz w:val="18"/>
                <w:szCs w:val="18"/>
              </w:rPr>
              <w:t xml:space="preserve"> isolates are valuable for comparison with environmental isolates while conducting investigations.] </w:t>
            </w:r>
          </w:p>
          <w:p w14:paraId="3986F893" w14:textId="77777777" w:rsidR="005F123E" w:rsidRPr="005F123E" w:rsidRDefault="005F123E" w:rsidP="005F123E">
            <w:pPr>
              <w:numPr>
                <w:ilvl w:val="1"/>
                <w:numId w:val="9"/>
              </w:numPr>
              <w:ind w:left="778"/>
              <w:rPr>
                <w:rFonts w:ascii="Franklin Gothic Book" w:hAnsi="Franklin Gothic Book" w:cs="Arial"/>
                <w:sz w:val="18"/>
                <w:szCs w:val="18"/>
              </w:rPr>
            </w:pPr>
            <w:r w:rsidRPr="005F123E">
              <w:rPr>
                <w:rFonts w:ascii="Franklin Gothic Book" w:hAnsi="Franklin Gothic Book" w:cs="Arial"/>
                <w:sz w:val="18"/>
                <w:szCs w:val="18"/>
              </w:rPr>
              <w:t>The [state/local public health agency] is requesting that state and local health departments examine reports of suspected or confirmed cases of legionellosis to determine whether any could be associated with inpatient or outpatient contact to [healthcare facility] since [date/timeframe].</w:t>
            </w:r>
          </w:p>
          <w:p w14:paraId="09FAEF5B" w14:textId="77777777" w:rsidR="005F123E" w:rsidRPr="005F123E" w:rsidRDefault="005F123E" w:rsidP="005F123E">
            <w:pPr>
              <w:ind w:left="418"/>
              <w:rPr>
                <w:rFonts w:ascii="Franklin Gothic Book" w:hAnsi="Franklin Gothic Book" w:cs="Arial"/>
                <w:sz w:val="18"/>
                <w:szCs w:val="18"/>
              </w:rPr>
            </w:pPr>
          </w:p>
          <w:p w14:paraId="7ABD2243" w14:textId="0E1E9850" w:rsidR="005F123E" w:rsidRPr="005F123E" w:rsidRDefault="005F123E" w:rsidP="005F123E">
            <w:pPr>
              <w:spacing w:after="60" w:line="180" w:lineRule="exact"/>
              <w:rPr>
                <w:rFonts w:ascii="Franklin Gothic Book" w:hAnsi="Franklin Gothic Book" w:cs="Arial"/>
                <w:i/>
                <w:iCs/>
                <w:sz w:val="18"/>
                <w:szCs w:val="18"/>
              </w:rPr>
            </w:pPr>
            <w:r w:rsidRPr="005F123E">
              <w:rPr>
                <w:rFonts w:ascii="Franklin Gothic Book" w:hAnsi="Franklin Gothic Book" w:cs="Arial"/>
                <w:i/>
                <w:iCs/>
                <w:sz w:val="18"/>
                <w:szCs w:val="18"/>
              </w:rPr>
              <w:t xml:space="preserve">Contact </w:t>
            </w:r>
            <w:r w:rsidR="00EB0955">
              <w:rPr>
                <w:rFonts w:ascii="Franklin Gothic Book" w:hAnsi="Franklin Gothic Book" w:cs="Arial"/>
                <w:i/>
                <w:iCs/>
                <w:sz w:val="18"/>
                <w:szCs w:val="18"/>
              </w:rPr>
              <w:t>i</w:t>
            </w:r>
            <w:r w:rsidRPr="005F123E">
              <w:rPr>
                <w:rFonts w:ascii="Franklin Gothic Book" w:hAnsi="Franklin Gothic Book" w:cs="Arial"/>
                <w:i/>
                <w:iCs/>
                <w:sz w:val="18"/>
                <w:szCs w:val="18"/>
              </w:rPr>
              <w:t>nformation:</w:t>
            </w:r>
          </w:p>
          <w:p w14:paraId="44D86AFC" w14:textId="77777777" w:rsidR="005F123E" w:rsidRPr="005F123E" w:rsidRDefault="005F123E" w:rsidP="005F123E">
            <w:pPr>
              <w:numPr>
                <w:ilvl w:val="0"/>
                <w:numId w:val="9"/>
              </w:numPr>
              <w:spacing w:after="60"/>
              <w:rPr>
                <w:rFonts w:ascii="Franklin Gothic Book" w:hAnsi="Franklin Gothic Book" w:cs="Arial"/>
                <w:sz w:val="18"/>
                <w:szCs w:val="18"/>
              </w:rPr>
            </w:pPr>
            <w:r w:rsidRPr="005F123E">
              <w:rPr>
                <w:rFonts w:ascii="Franklin Gothic Book" w:hAnsi="Franklin Gothic Book" w:cs="Arial"/>
                <w:sz w:val="18"/>
                <w:szCs w:val="18"/>
              </w:rPr>
              <w:t>Public health officials who identify suspected or confirmed cases of LD or Pontiac fever among persons with a history of inpatient or outpatient contact to [healthcare facility] and illness onsets within 14 days of exposure are asked to contact [name, phone number, and email address of person/office] at the [state/local health agency].</w:t>
            </w:r>
          </w:p>
          <w:p w14:paraId="3D8D2F1F" w14:textId="77777777" w:rsidR="005F123E" w:rsidRPr="005F123E" w:rsidRDefault="005F123E" w:rsidP="005F123E">
            <w:pPr>
              <w:spacing w:after="40"/>
              <w:rPr>
                <w:rFonts w:ascii="Franklin Gothic Book" w:hAnsi="Franklin Gothic Book" w:cs="Arial"/>
                <w:sz w:val="18"/>
                <w:szCs w:val="18"/>
              </w:rPr>
            </w:pPr>
          </w:p>
        </w:tc>
      </w:tr>
      <w:tr w:rsidR="005F123E" w:rsidRPr="005F123E" w14:paraId="7DFF4EE1" w14:textId="77777777" w:rsidTr="005F123E">
        <w:trPr>
          <w:trHeight w:val="440"/>
          <w:jc w:val="center"/>
        </w:trPr>
        <w:tc>
          <w:tcPr>
            <w:tcW w:w="2159" w:type="dxa"/>
            <w:shd w:val="clear" w:color="auto" w:fill="D5DCE4" w:themeFill="text2" w:themeFillTint="33"/>
            <w:vAlign w:val="center"/>
          </w:tcPr>
          <w:p w14:paraId="296E25A5" w14:textId="47E038DC" w:rsidR="005F123E" w:rsidRPr="005F123E" w:rsidRDefault="005F123E" w:rsidP="005F123E">
            <w:pPr>
              <w:rPr>
                <w:rFonts w:ascii="Franklin Gothic Medium" w:hAnsi="Franklin Gothic Medium" w:cs="Arial"/>
                <w:sz w:val="20"/>
                <w:szCs w:val="20"/>
              </w:rPr>
            </w:pPr>
            <w:r w:rsidRPr="00DA542D">
              <w:rPr>
                <w:rFonts w:ascii="Franklin Gothic Medium" w:hAnsi="Franklin Gothic Medium" w:cs="Arial"/>
                <w:sz w:val="18"/>
                <w:szCs w:val="18"/>
              </w:rPr>
              <w:t>Templates &amp; Samples</w:t>
            </w:r>
          </w:p>
        </w:tc>
        <w:tc>
          <w:tcPr>
            <w:tcW w:w="8108" w:type="dxa"/>
            <w:vMerge/>
            <w:tcMar>
              <w:left w:w="130" w:type="dxa"/>
              <w:right w:w="130" w:type="dxa"/>
            </w:tcMar>
          </w:tcPr>
          <w:p w14:paraId="01A6FB32" w14:textId="77777777" w:rsidR="005F123E" w:rsidRPr="005F123E" w:rsidRDefault="005F123E" w:rsidP="005F123E">
            <w:pPr>
              <w:spacing w:before="120" w:after="60"/>
              <w:rPr>
                <w:rFonts w:ascii="Franklin Gothic Book" w:hAnsi="Franklin Gothic Book" w:cs="Arial"/>
                <w:i/>
                <w:iCs/>
                <w:sz w:val="18"/>
                <w:szCs w:val="18"/>
              </w:rPr>
            </w:pPr>
          </w:p>
        </w:tc>
      </w:tr>
      <w:tr w:rsidR="005F123E" w:rsidRPr="005F123E" w14:paraId="1AED8AB4" w14:textId="77777777" w:rsidTr="005F123E">
        <w:trPr>
          <w:trHeight w:val="4440"/>
          <w:jc w:val="center"/>
        </w:trPr>
        <w:tc>
          <w:tcPr>
            <w:tcW w:w="2159" w:type="dxa"/>
          </w:tcPr>
          <w:p w14:paraId="1AABD095" w14:textId="77777777" w:rsidR="005F123E" w:rsidRDefault="005F123E" w:rsidP="005F123E">
            <w:pPr>
              <w:rPr>
                <w:rFonts w:ascii="Franklin Gothic Medium" w:hAnsi="Franklin Gothic Medium" w:cs="Arial"/>
                <w:sz w:val="20"/>
                <w:szCs w:val="20"/>
              </w:rPr>
            </w:pPr>
          </w:p>
          <w:p w14:paraId="7C0063FA" w14:textId="77777777" w:rsidR="0079374E" w:rsidRPr="00802D85" w:rsidRDefault="0079374E" w:rsidP="0079374E">
            <w:pPr>
              <w:numPr>
                <w:ilvl w:val="0"/>
                <w:numId w:val="6"/>
              </w:numPr>
              <w:spacing w:after="80"/>
              <w:ind w:left="150" w:hanging="150"/>
              <w:rPr>
                <w:rFonts w:ascii="Franklin Gothic Book" w:hAnsi="Franklin Gothic Book" w:cs="Arial"/>
                <w:sz w:val="18"/>
                <w:szCs w:val="18"/>
              </w:rPr>
            </w:pPr>
            <w:r w:rsidRPr="00802D85">
              <w:rPr>
                <w:rFonts w:ascii="Franklin Gothic Book" w:hAnsi="Franklin Gothic Book" w:cs="Arial"/>
                <w:sz w:val="18"/>
                <w:szCs w:val="18"/>
              </w:rPr>
              <w:t>Sample Epi-X Notice: Call for Cases: Legionnaires’ Disease Associated with Travel (2018) (New Hampshire) – (Doc Hot-12 in Module Appendix)</w:t>
            </w:r>
          </w:p>
          <w:p w14:paraId="641F73C1" w14:textId="5E8F565D" w:rsidR="00744411" w:rsidRPr="00744411" w:rsidRDefault="00744411" w:rsidP="00744411">
            <w:pPr>
              <w:numPr>
                <w:ilvl w:val="0"/>
                <w:numId w:val="6"/>
              </w:numPr>
              <w:spacing w:after="80"/>
              <w:ind w:left="159" w:hanging="159"/>
              <w:rPr>
                <w:rFonts w:ascii="Franklin Gothic Book" w:hAnsi="Franklin Gothic Book" w:cs="Arial"/>
                <w:sz w:val="18"/>
                <w:szCs w:val="18"/>
              </w:rPr>
            </w:pPr>
            <w:r w:rsidRPr="00744411">
              <w:rPr>
                <w:rFonts w:ascii="Franklin Gothic Book" w:hAnsi="Franklin Gothic Book" w:cs="Arial"/>
                <w:sz w:val="18"/>
                <w:szCs w:val="18"/>
              </w:rPr>
              <w:t>Guidance document: Emerging and Acute Infectious Disease Guidelines: Legionellosis (Texas) - (Doc HC-11 in Module Appendix)</w:t>
            </w:r>
          </w:p>
          <w:p w14:paraId="36087225" w14:textId="6A3D9228" w:rsidR="0079374E" w:rsidRPr="00802D85" w:rsidRDefault="0079374E" w:rsidP="0079374E">
            <w:pPr>
              <w:numPr>
                <w:ilvl w:val="0"/>
                <w:numId w:val="6"/>
              </w:numPr>
              <w:spacing w:after="80"/>
              <w:ind w:left="150" w:hanging="150"/>
              <w:rPr>
                <w:rFonts w:ascii="Franklin Gothic Book" w:hAnsi="Franklin Gothic Book" w:cs="Arial"/>
                <w:sz w:val="18"/>
                <w:szCs w:val="18"/>
              </w:rPr>
            </w:pPr>
            <w:r w:rsidRPr="00802D85">
              <w:rPr>
                <w:rFonts w:ascii="Franklin Gothic Book" w:hAnsi="Franklin Gothic Book" w:cs="Arial"/>
                <w:sz w:val="18"/>
                <w:szCs w:val="18"/>
              </w:rPr>
              <w:t xml:space="preserve">California listserv for LHD </w:t>
            </w:r>
            <w:r w:rsidRPr="00802D85">
              <w:rPr>
                <w:rFonts w:ascii="Franklin Gothic Book" w:hAnsi="Franklin Gothic Book" w:cs="Arial"/>
                <w:sz w:val="18"/>
                <w:szCs w:val="18"/>
                <w:highlight w:val="yellow"/>
              </w:rPr>
              <w:t>[get sample]</w:t>
            </w:r>
          </w:p>
          <w:p w14:paraId="468203E7" w14:textId="3EFD68D7" w:rsidR="0079374E" w:rsidRPr="005F123E" w:rsidRDefault="0079374E" w:rsidP="005F123E">
            <w:pPr>
              <w:rPr>
                <w:rFonts w:ascii="Franklin Gothic Medium" w:hAnsi="Franklin Gothic Medium" w:cs="Arial"/>
                <w:sz w:val="20"/>
                <w:szCs w:val="20"/>
              </w:rPr>
            </w:pPr>
          </w:p>
        </w:tc>
        <w:tc>
          <w:tcPr>
            <w:tcW w:w="8108" w:type="dxa"/>
            <w:vMerge/>
            <w:tcMar>
              <w:left w:w="130" w:type="dxa"/>
              <w:right w:w="130" w:type="dxa"/>
            </w:tcMar>
          </w:tcPr>
          <w:p w14:paraId="04DC852C" w14:textId="77777777" w:rsidR="005F123E" w:rsidRPr="005F123E" w:rsidRDefault="005F123E" w:rsidP="005F123E">
            <w:pPr>
              <w:spacing w:before="120" w:after="60"/>
              <w:rPr>
                <w:rFonts w:ascii="Franklin Gothic Book" w:hAnsi="Franklin Gothic Book" w:cs="Arial"/>
                <w:i/>
                <w:iCs/>
                <w:sz w:val="18"/>
                <w:szCs w:val="18"/>
              </w:rPr>
            </w:pPr>
          </w:p>
        </w:tc>
      </w:tr>
    </w:tbl>
    <w:p w14:paraId="393934BB" w14:textId="62A8C292" w:rsidR="005F123E" w:rsidRDefault="005F123E">
      <w:pPr>
        <w:rPr>
          <w:rFonts w:asciiTheme="majorHAnsi" w:hAnsiTheme="majorHAnsi" w:cstheme="majorHAnsi"/>
        </w:rPr>
      </w:pPr>
    </w:p>
    <w:p w14:paraId="51A6EA61" w14:textId="77777777" w:rsidR="00811E36" w:rsidRDefault="00811E36">
      <w:pPr>
        <w:rPr>
          <w:rFonts w:asciiTheme="majorHAnsi" w:hAnsiTheme="majorHAnsi" w:cstheme="majorHAnsi"/>
        </w:rPr>
      </w:pPr>
    </w:p>
    <w:p w14:paraId="1433269A" w14:textId="095C9CB1" w:rsidR="00811E36" w:rsidRDefault="00811E36">
      <w:pPr>
        <w:rPr>
          <w:rFonts w:asciiTheme="majorHAnsi" w:hAnsiTheme="majorHAnsi" w:cstheme="majorHAnsi"/>
        </w:rPr>
      </w:pPr>
      <w:r>
        <w:rPr>
          <w:rFonts w:asciiTheme="majorHAnsi" w:hAnsiTheme="majorHAnsi" w:cstheme="majorHAnsi"/>
        </w:rPr>
        <w:br w:type="page"/>
      </w:r>
    </w:p>
    <w:tbl>
      <w:tblPr>
        <w:tblStyle w:val="TableGrid"/>
        <w:tblW w:w="10260" w:type="dxa"/>
        <w:jc w:val="center"/>
        <w:tblBorders>
          <w:top w:val="single" w:sz="6" w:space="0" w:color="C45911" w:themeColor="accent2" w:themeShade="BF"/>
          <w:left w:val="single" w:sz="6" w:space="0" w:color="C45911" w:themeColor="accent2" w:themeShade="BF"/>
          <w:bottom w:val="single" w:sz="6" w:space="0" w:color="C45911" w:themeColor="accent2" w:themeShade="BF"/>
          <w:right w:val="single" w:sz="6" w:space="0" w:color="C45911" w:themeColor="accent2" w:themeShade="BF"/>
          <w:insideH w:val="single" w:sz="6" w:space="0" w:color="C45911" w:themeColor="accent2" w:themeShade="BF"/>
          <w:insideV w:val="single" w:sz="6" w:space="0" w:color="C45911" w:themeColor="accent2" w:themeShade="BF"/>
        </w:tblBorders>
        <w:tblLayout w:type="fixed"/>
        <w:tblLook w:val="04A0" w:firstRow="1" w:lastRow="0" w:firstColumn="1" w:lastColumn="0" w:noHBand="0" w:noVBand="1"/>
      </w:tblPr>
      <w:tblGrid>
        <w:gridCol w:w="2160"/>
        <w:gridCol w:w="8100"/>
      </w:tblGrid>
      <w:tr w:rsidR="00744411" w:rsidRPr="00796123" w14:paraId="3DD137A6" w14:textId="77777777" w:rsidTr="002D54D2">
        <w:trPr>
          <w:cantSplit/>
          <w:trHeight w:val="288"/>
          <w:tblHeader/>
          <w:jc w:val="center"/>
        </w:trPr>
        <w:tc>
          <w:tcPr>
            <w:tcW w:w="10260" w:type="dxa"/>
            <w:gridSpan w:val="2"/>
            <w:shd w:val="clear" w:color="auto" w:fill="F7CAAC" w:themeFill="accent2" w:themeFillTint="66"/>
            <w:tcMar>
              <w:top w:w="29" w:type="dxa"/>
              <w:left w:w="115" w:type="dxa"/>
              <w:bottom w:w="29" w:type="dxa"/>
              <w:right w:w="115" w:type="dxa"/>
            </w:tcMar>
            <w:vAlign w:val="center"/>
          </w:tcPr>
          <w:p w14:paraId="48C4B7EF" w14:textId="7099E8EE" w:rsidR="00744411" w:rsidRPr="00796123" w:rsidRDefault="00744411" w:rsidP="002D54D2">
            <w:pPr>
              <w:jc w:val="center"/>
              <w:rPr>
                <w:rFonts w:ascii="Franklin Gothic Medium" w:hAnsi="Franklin Gothic Medium" w:cs="Arial"/>
                <w:sz w:val="20"/>
                <w:szCs w:val="20"/>
              </w:rPr>
            </w:pPr>
            <w:r w:rsidRPr="00796123">
              <w:rPr>
                <w:rFonts w:ascii="Franklin Gothic Medium" w:hAnsi="Franklin Gothic Medium" w:cs="Arial"/>
                <w:sz w:val="20"/>
                <w:szCs w:val="20"/>
              </w:rPr>
              <w:lastRenderedPageBreak/>
              <w:t xml:space="preserve">MEDIA AND THE PUBLIC – </w:t>
            </w:r>
            <w:r>
              <w:rPr>
                <w:rFonts w:ascii="Franklin Gothic Medium" w:hAnsi="Franklin Gothic Medium" w:cs="Arial"/>
                <w:sz w:val="20"/>
                <w:szCs w:val="20"/>
              </w:rPr>
              <w:t>HEALTHCARE FACILITIES</w:t>
            </w:r>
          </w:p>
        </w:tc>
      </w:tr>
      <w:tr w:rsidR="00744411" w:rsidRPr="00796123" w14:paraId="0B58F897" w14:textId="77777777" w:rsidTr="002D54D2">
        <w:trPr>
          <w:cantSplit/>
          <w:trHeight w:val="288"/>
          <w:tblHeader/>
          <w:jc w:val="center"/>
        </w:trPr>
        <w:tc>
          <w:tcPr>
            <w:tcW w:w="2160" w:type="dxa"/>
            <w:shd w:val="clear" w:color="auto" w:fill="F7CAAC" w:themeFill="accent2" w:themeFillTint="66"/>
            <w:tcMar>
              <w:top w:w="29" w:type="dxa"/>
              <w:left w:w="115" w:type="dxa"/>
              <w:bottom w:w="29" w:type="dxa"/>
              <w:right w:w="115" w:type="dxa"/>
            </w:tcMar>
            <w:vAlign w:val="center"/>
          </w:tcPr>
          <w:p w14:paraId="1E509D65" w14:textId="77777777" w:rsidR="00744411" w:rsidRPr="00796123" w:rsidRDefault="00744411" w:rsidP="002D54D2">
            <w:pPr>
              <w:rPr>
                <w:rFonts w:ascii="Franklin Gothic Medium" w:hAnsi="Franklin Gothic Medium" w:cs="Arial"/>
                <w:sz w:val="18"/>
                <w:szCs w:val="18"/>
              </w:rPr>
            </w:pPr>
            <w:r w:rsidRPr="00796123">
              <w:rPr>
                <w:rFonts w:ascii="Franklin Gothic Medium" w:hAnsi="Franklin Gothic Medium" w:cs="Arial"/>
                <w:sz w:val="20"/>
                <w:szCs w:val="20"/>
              </w:rPr>
              <w:t>Messaging Purpose</w:t>
            </w:r>
          </w:p>
        </w:tc>
        <w:tc>
          <w:tcPr>
            <w:tcW w:w="8100" w:type="dxa"/>
            <w:shd w:val="clear" w:color="auto" w:fill="F7CAAC" w:themeFill="accent2" w:themeFillTint="66"/>
            <w:tcMar>
              <w:top w:w="29" w:type="dxa"/>
              <w:left w:w="115" w:type="dxa"/>
              <w:bottom w:w="29" w:type="dxa"/>
              <w:right w:w="115" w:type="dxa"/>
            </w:tcMar>
            <w:vAlign w:val="center"/>
          </w:tcPr>
          <w:p w14:paraId="15B2E71D" w14:textId="77777777" w:rsidR="00744411" w:rsidRPr="00796123" w:rsidRDefault="00744411" w:rsidP="002D54D2">
            <w:pPr>
              <w:keepNext/>
              <w:keepLines/>
              <w:rPr>
                <w:rFonts w:ascii="Franklin Gothic Medium" w:hAnsi="Franklin Gothic Medium" w:cs="Arial"/>
                <w:sz w:val="18"/>
                <w:szCs w:val="18"/>
              </w:rPr>
            </w:pPr>
            <w:r w:rsidRPr="00796123">
              <w:rPr>
                <w:rFonts w:ascii="Franklin Gothic Medium" w:hAnsi="Franklin Gothic Medium" w:cs="Arial"/>
                <w:sz w:val="20"/>
                <w:szCs w:val="20"/>
              </w:rPr>
              <w:t>Messaging Elements</w:t>
            </w:r>
          </w:p>
        </w:tc>
      </w:tr>
      <w:tr w:rsidR="002770B6" w:rsidRPr="00796123" w14:paraId="24CF1F19" w14:textId="77777777" w:rsidTr="00921F47">
        <w:trPr>
          <w:cantSplit/>
          <w:trHeight w:val="3557"/>
          <w:jc w:val="center"/>
        </w:trPr>
        <w:tc>
          <w:tcPr>
            <w:tcW w:w="2160" w:type="dxa"/>
            <w:shd w:val="clear" w:color="auto" w:fill="FBE4D5" w:themeFill="accent2" w:themeFillTint="33"/>
            <w:tcMar>
              <w:top w:w="29" w:type="dxa"/>
              <w:left w:w="115" w:type="dxa"/>
              <w:bottom w:w="29" w:type="dxa"/>
              <w:right w:w="115" w:type="dxa"/>
            </w:tcMar>
            <w:vAlign w:val="center"/>
          </w:tcPr>
          <w:p w14:paraId="6F455D0B" w14:textId="30174819" w:rsidR="002770B6" w:rsidRPr="00796123" w:rsidRDefault="002770B6" w:rsidP="004D5EEE">
            <w:pPr>
              <w:contextualSpacing/>
              <w:rPr>
                <w:rFonts w:ascii="Franklin Gothic Medium" w:hAnsi="Franklin Gothic Medium" w:cs="Arial"/>
                <w:sz w:val="20"/>
                <w:szCs w:val="20"/>
              </w:rPr>
            </w:pPr>
            <w:r w:rsidRPr="00796123">
              <w:rPr>
                <w:rFonts w:ascii="Franklin Gothic Medium" w:hAnsi="Franklin Gothic Medium" w:cs="Arial"/>
                <w:sz w:val="20"/>
                <w:szCs w:val="20"/>
              </w:rPr>
              <w:t xml:space="preserve">Press release/alert to the media and public about a LD </w:t>
            </w:r>
            <w:r>
              <w:rPr>
                <w:rFonts w:ascii="Franklin Gothic Medium" w:hAnsi="Franklin Gothic Medium" w:cs="Arial"/>
                <w:sz w:val="20"/>
                <w:szCs w:val="20"/>
              </w:rPr>
              <w:t>cases/</w:t>
            </w:r>
            <w:r w:rsidRPr="00796123">
              <w:rPr>
                <w:rFonts w:ascii="Franklin Gothic Medium" w:hAnsi="Franklin Gothic Medium" w:cs="Arial"/>
                <w:sz w:val="20"/>
                <w:szCs w:val="20"/>
              </w:rPr>
              <w:t xml:space="preserve">outbreak at a specific </w:t>
            </w:r>
            <w:r>
              <w:rPr>
                <w:rFonts w:ascii="Franklin Gothic Medium" w:hAnsi="Franklin Gothic Medium" w:cs="Arial"/>
                <w:sz w:val="20"/>
                <w:szCs w:val="20"/>
              </w:rPr>
              <w:t>healthcare facility</w:t>
            </w:r>
          </w:p>
        </w:tc>
        <w:tc>
          <w:tcPr>
            <w:tcW w:w="8100" w:type="dxa"/>
            <w:vMerge w:val="restart"/>
            <w:tcMar>
              <w:top w:w="29" w:type="dxa"/>
              <w:left w:w="115" w:type="dxa"/>
              <w:bottom w:w="29" w:type="dxa"/>
              <w:right w:w="115" w:type="dxa"/>
            </w:tcMar>
          </w:tcPr>
          <w:p w14:paraId="1EBDEF0D" w14:textId="77777777" w:rsidR="002770B6" w:rsidRPr="00796123" w:rsidRDefault="002770B6" w:rsidP="002770B6">
            <w:pPr>
              <w:spacing w:before="40" w:after="40"/>
              <w:rPr>
                <w:rFonts w:ascii="Franklin Gothic Book" w:hAnsi="Franklin Gothic Book" w:cs="Arial"/>
                <w:i/>
                <w:iCs/>
                <w:sz w:val="18"/>
                <w:szCs w:val="18"/>
              </w:rPr>
            </w:pPr>
            <w:r w:rsidRPr="00796123">
              <w:rPr>
                <w:rFonts w:ascii="Franklin Gothic Book" w:hAnsi="Franklin Gothic Book" w:cs="Arial"/>
                <w:i/>
                <w:iCs/>
                <w:sz w:val="18"/>
                <w:szCs w:val="18"/>
              </w:rPr>
              <w:t>Overview:</w:t>
            </w:r>
          </w:p>
          <w:p w14:paraId="7788985E" w14:textId="77777777" w:rsidR="002770B6" w:rsidRDefault="002770B6" w:rsidP="002770B6">
            <w:pPr>
              <w:numPr>
                <w:ilvl w:val="0"/>
                <w:numId w:val="9"/>
              </w:numPr>
              <w:spacing w:after="40"/>
              <w:rPr>
                <w:rFonts w:ascii="Franklin Gothic Book" w:hAnsi="Franklin Gothic Book" w:cs="Arial"/>
                <w:sz w:val="18"/>
                <w:szCs w:val="18"/>
              </w:rPr>
            </w:pPr>
            <w:r w:rsidRPr="00796123">
              <w:rPr>
                <w:rFonts w:ascii="Franklin Gothic Book" w:hAnsi="Franklin Gothic Book" w:cs="Arial"/>
                <w:sz w:val="18"/>
                <w:szCs w:val="18"/>
              </w:rPr>
              <w:t xml:space="preserve">The [state/local public health agency] </w:t>
            </w:r>
            <w:r>
              <w:rPr>
                <w:rFonts w:ascii="Franklin Gothic Book" w:hAnsi="Franklin Gothic Book" w:cs="Arial"/>
                <w:sz w:val="18"/>
                <w:szCs w:val="18"/>
              </w:rPr>
              <w:t>is investigating</w:t>
            </w:r>
            <w:r w:rsidRPr="00796123">
              <w:rPr>
                <w:rFonts w:ascii="Franklin Gothic Book" w:hAnsi="Franklin Gothic Book" w:cs="Arial"/>
                <w:sz w:val="18"/>
                <w:szCs w:val="18"/>
              </w:rPr>
              <w:t xml:space="preserve"> [number] persons with</w:t>
            </w:r>
            <w:r>
              <w:rPr>
                <w:rFonts w:ascii="Franklin Gothic Book" w:hAnsi="Franklin Gothic Book" w:cs="Arial"/>
                <w:sz w:val="18"/>
                <w:szCs w:val="18"/>
              </w:rPr>
              <w:t xml:space="preserve"> Legionnaires’ disease (LD) who were [patients/other] at [healthcare facility] in [timeframe].</w:t>
            </w:r>
          </w:p>
          <w:p w14:paraId="4E4A3566" w14:textId="77777777" w:rsidR="002770B6" w:rsidRPr="00796123" w:rsidRDefault="002770B6" w:rsidP="002770B6">
            <w:pPr>
              <w:numPr>
                <w:ilvl w:val="0"/>
                <w:numId w:val="9"/>
              </w:numPr>
              <w:spacing w:after="40"/>
              <w:rPr>
                <w:rFonts w:ascii="Franklin Gothic Book" w:hAnsi="Franklin Gothic Book" w:cs="Arial"/>
                <w:sz w:val="18"/>
                <w:szCs w:val="18"/>
              </w:rPr>
            </w:pPr>
            <w:r>
              <w:rPr>
                <w:rFonts w:ascii="Franklin Gothic Book" w:hAnsi="Franklin Gothic Book" w:cs="Arial"/>
                <w:sz w:val="18"/>
                <w:szCs w:val="18"/>
              </w:rPr>
              <w:t xml:space="preserve">LD is </w:t>
            </w:r>
            <w:r w:rsidRPr="00796123">
              <w:rPr>
                <w:rFonts w:ascii="Franklin Gothic Book" w:hAnsi="Franklin Gothic Book" w:cs="Arial"/>
                <w:sz w:val="18"/>
                <w:szCs w:val="18"/>
              </w:rPr>
              <w:t>a potentially serious pneumonia</w:t>
            </w:r>
            <w:r>
              <w:rPr>
                <w:rFonts w:ascii="Franklin Gothic Book" w:hAnsi="Franklin Gothic Book" w:cs="Arial"/>
                <w:sz w:val="18"/>
                <w:szCs w:val="18"/>
              </w:rPr>
              <w:t xml:space="preserve"> caused by exposure to the </w:t>
            </w:r>
            <w:r w:rsidRPr="00095C1D">
              <w:rPr>
                <w:rFonts w:ascii="Franklin Gothic Book" w:hAnsi="Franklin Gothic Book" w:cs="Arial"/>
                <w:i/>
                <w:iCs/>
                <w:sz w:val="18"/>
                <w:szCs w:val="18"/>
              </w:rPr>
              <w:t>Legionella</w:t>
            </w:r>
            <w:r>
              <w:rPr>
                <w:rFonts w:ascii="Franklin Gothic Book" w:hAnsi="Franklin Gothic Book" w:cs="Arial"/>
                <w:sz w:val="18"/>
                <w:szCs w:val="18"/>
              </w:rPr>
              <w:t xml:space="preserve"> bacteria. </w:t>
            </w:r>
          </w:p>
          <w:p w14:paraId="6F9885B0" w14:textId="31170F26" w:rsidR="002770B6" w:rsidRPr="009A20EA" w:rsidRDefault="002770B6" w:rsidP="002770B6">
            <w:pPr>
              <w:numPr>
                <w:ilvl w:val="0"/>
                <w:numId w:val="9"/>
              </w:numPr>
              <w:spacing w:after="40"/>
              <w:rPr>
                <w:rFonts w:ascii="Franklin Gothic Book" w:hAnsi="Franklin Gothic Book" w:cs="Arial"/>
                <w:sz w:val="18"/>
                <w:szCs w:val="18"/>
              </w:rPr>
            </w:pPr>
            <w:r w:rsidRPr="009A20EA">
              <w:rPr>
                <w:rFonts w:ascii="Franklin Gothic Book" w:hAnsi="Franklin Gothic Book" w:cs="Arial"/>
                <w:sz w:val="18"/>
                <w:szCs w:val="18"/>
              </w:rPr>
              <w:t xml:space="preserve">The individuals were [patients/other] at the [healthcare facility] for [all/part] of the time when they could have been exposed to the bacteria. These persons likely acquired </w:t>
            </w:r>
            <w:r w:rsidRPr="009A20EA">
              <w:rPr>
                <w:rFonts w:ascii="Franklin Gothic Book" w:hAnsi="Franklin Gothic Book" w:cs="Arial"/>
                <w:i/>
                <w:iCs/>
                <w:sz w:val="18"/>
                <w:szCs w:val="18"/>
              </w:rPr>
              <w:t>Legionella</w:t>
            </w:r>
            <w:r w:rsidRPr="009A20EA">
              <w:rPr>
                <w:rFonts w:ascii="Franklin Gothic Book" w:hAnsi="Franklin Gothic Book" w:cs="Arial"/>
                <w:sz w:val="18"/>
                <w:szCs w:val="18"/>
              </w:rPr>
              <w:t xml:space="preserve"> during [timeframe] at [facility]. </w:t>
            </w:r>
          </w:p>
          <w:p w14:paraId="494D939E" w14:textId="77777777" w:rsidR="002770B6" w:rsidRPr="00796123" w:rsidRDefault="002770B6" w:rsidP="002770B6">
            <w:pPr>
              <w:widowControl w:val="0"/>
              <w:numPr>
                <w:ilvl w:val="0"/>
                <w:numId w:val="9"/>
              </w:numPr>
              <w:spacing w:after="80"/>
              <w:rPr>
                <w:rFonts w:ascii="Franklin Gothic Book" w:hAnsi="Franklin Gothic Book" w:cs="Arial"/>
                <w:sz w:val="18"/>
                <w:szCs w:val="18"/>
              </w:rPr>
            </w:pPr>
            <w:r w:rsidRPr="00796123">
              <w:rPr>
                <w:rFonts w:ascii="Franklin Gothic Book" w:hAnsi="Franklin Gothic Book" w:cs="Arial"/>
                <w:sz w:val="18"/>
                <w:szCs w:val="18"/>
              </w:rPr>
              <w:t xml:space="preserve">[[Facility] is cooperating with the [state/local health agency] investigation of the potential sources of exposure to the </w:t>
            </w:r>
            <w:r w:rsidRPr="00796123">
              <w:rPr>
                <w:rFonts w:ascii="Franklin Gothic Book" w:hAnsi="Franklin Gothic Book" w:cs="Arial"/>
                <w:i/>
                <w:iCs/>
                <w:sz w:val="18"/>
                <w:szCs w:val="18"/>
              </w:rPr>
              <w:t>Legionella</w:t>
            </w:r>
            <w:r w:rsidRPr="00796123">
              <w:rPr>
                <w:rFonts w:ascii="Franklin Gothic Book" w:hAnsi="Franklin Gothic Book" w:cs="Arial"/>
                <w:sz w:val="18"/>
                <w:szCs w:val="18"/>
              </w:rPr>
              <w:t xml:space="preserve"> bacteria.]</w:t>
            </w:r>
          </w:p>
          <w:p w14:paraId="651C1D16" w14:textId="77777777" w:rsidR="002770B6" w:rsidRDefault="002770B6" w:rsidP="002770B6">
            <w:pPr>
              <w:spacing w:after="40"/>
              <w:rPr>
                <w:rFonts w:ascii="Franklin Gothic Book" w:hAnsi="Franklin Gothic Book" w:cs="Arial"/>
                <w:i/>
                <w:iCs/>
                <w:sz w:val="18"/>
                <w:szCs w:val="18"/>
              </w:rPr>
            </w:pPr>
            <w:r>
              <w:rPr>
                <w:rFonts w:ascii="Franklin Gothic Book" w:hAnsi="Franklin Gothic Book" w:cs="Arial"/>
                <w:i/>
                <w:iCs/>
                <w:sz w:val="18"/>
                <w:szCs w:val="18"/>
              </w:rPr>
              <w:t>Actions being taken:</w:t>
            </w:r>
          </w:p>
          <w:p w14:paraId="0294CB4F" w14:textId="77777777" w:rsidR="002770B6" w:rsidRPr="00954C8E" w:rsidRDefault="002770B6" w:rsidP="002770B6">
            <w:pPr>
              <w:pStyle w:val="ListParagraph"/>
              <w:numPr>
                <w:ilvl w:val="0"/>
                <w:numId w:val="43"/>
              </w:numPr>
              <w:spacing w:after="40"/>
              <w:contextualSpacing w:val="0"/>
              <w:rPr>
                <w:rFonts w:ascii="Franklin Gothic Book" w:hAnsi="Franklin Gothic Book" w:cs="Arial"/>
                <w:sz w:val="18"/>
                <w:szCs w:val="18"/>
              </w:rPr>
            </w:pPr>
            <w:r w:rsidRPr="00954C8E">
              <w:rPr>
                <w:rFonts w:ascii="Franklin Gothic Book" w:hAnsi="Franklin Gothic Book" w:cs="Arial"/>
                <w:sz w:val="18"/>
                <w:szCs w:val="18"/>
              </w:rPr>
              <w:t xml:space="preserve">The [state/local public health agency] is working with the </w:t>
            </w:r>
            <w:r w:rsidRPr="00340EB8">
              <w:rPr>
                <w:rFonts w:ascii="Franklin Gothic Book" w:hAnsi="Franklin Gothic Book" w:cs="Arial"/>
                <w:sz w:val="18"/>
                <w:szCs w:val="18"/>
              </w:rPr>
              <w:t xml:space="preserve">[healthcare facility] </w:t>
            </w:r>
            <w:r w:rsidRPr="00954C8E">
              <w:rPr>
                <w:rFonts w:ascii="Franklin Gothic Book" w:hAnsi="Franklin Gothic Book" w:cs="Arial"/>
                <w:sz w:val="18"/>
                <w:szCs w:val="18"/>
              </w:rPr>
              <w:t xml:space="preserve">to collect information and further investigate these cases. </w:t>
            </w:r>
          </w:p>
          <w:p w14:paraId="214841E9" w14:textId="77777777" w:rsidR="002770B6" w:rsidRPr="00954C8E" w:rsidRDefault="002770B6" w:rsidP="002770B6">
            <w:pPr>
              <w:pStyle w:val="ListParagraph"/>
              <w:numPr>
                <w:ilvl w:val="0"/>
                <w:numId w:val="43"/>
              </w:numPr>
              <w:spacing w:after="40"/>
              <w:contextualSpacing w:val="0"/>
              <w:rPr>
                <w:rFonts w:ascii="Franklin Gothic Book" w:hAnsi="Franklin Gothic Book" w:cs="Arial"/>
                <w:sz w:val="18"/>
                <w:szCs w:val="18"/>
              </w:rPr>
            </w:pPr>
            <w:r w:rsidRPr="00954C8E">
              <w:rPr>
                <w:rFonts w:ascii="Franklin Gothic Book" w:hAnsi="Franklin Gothic Book" w:cs="Arial"/>
                <w:sz w:val="18"/>
                <w:szCs w:val="18"/>
              </w:rPr>
              <w:t xml:space="preserve">The [state/local public health agency] has been on-site to sample the facility’s water. </w:t>
            </w:r>
          </w:p>
          <w:p w14:paraId="6C154190" w14:textId="62A7927A" w:rsidR="002770B6" w:rsidRDefault="002770B6" w:rsidP="002770B6">
            <w:pPr>
              <w:pStyle w:val="ListParagraph"/>
              <w:numPr>
                <w:ilvl w:val="1"/>
                <w:numId w:val="43"/>
              </w:numPr>
              <w:spacing w:after="40"/>
              <w:ind w:left="864"/>
              <w:contextualSpacing w:val="0"/>
              <w:rPr>
                <w:rFonts w:ascii="Franklin Gothic Book" w:hAnsi="Franklin Gothic Book" w:cs="Arial"/>
                <w:sz w:val="18"/>
                <w:szCs w:val="18"/>
              </w:rPr>
            </w:pPr>
            <w:r>
              <w:rPr>
                <w:rFonts w:ascii="Franklin Gothic Book" w:hAnsi="Franklin Gothic Book" w:cs="Arial"/>
                <w:sz w:val="18"/>
                <w:szCs w:val="18"/>
              </w:rPr>
              <w:t>[</w:t>
            </w:r>
            <w:r w:rsidRPr="00954C8E">
              <w:rPr>
                <w:rFonts w:ascii="Franklin Gothic Book" w:hAnsi="Franklin Gothic Book" w:cs="Arial"/>
                <w:sz w:val="18"/>
                <w:szCs w:val="18"/>
              </w:rPr>
              <w:t xml:space="preserve">Previous water samples collected by the [healthcare facility] showed results positive for </w:t>
            </w:r>
            <w:r w:rsidRPr="00954C8E">
              <w:rPr>
                <w:rFonts w:ascii="Franklin Gothic Book" w:hAnsi="Franklin Gothic Book" w:cs="Arial"/>
                <w:i/>
                <w:iCs/>
                <w:sz w:val="18"/>
                <w:szCs w:val="18"/>
              </w:rPr>
              <w:t>Legionella</w:t>
            </w:r>
            <w:r w:rsidRPr="00954C8E">
              <w:rPr>
                <w:rFonts w:ascii="Franklin Gothic Book" w:hAnsi="Franklin Gothic Book" w:cs="Arial"/>
                <w:sz w:val="18"/>
                <w:szCs w:val="18"/>
              </w:rPr>
              <w:t xml:space="preserve"> bacteria.</w:t>
            </w:r>
            <w:r>
              <w:rPr>
                <w:rFonts w:ascii="Franklin Gothic Book" w:hAnsi="Franklin Gothic Book" w:cs="Arial"/>
                <w:sz w:val="18"/>
                <w:szCs w:val="18"/>
              </w:rPr>
              <w:t>]</w:t>
            </w:r>
          </w:p>
          <w:p w14:paraId="068131D1" w14:textId="77777777" w:rsidR="002770B6" w:rsidRDefault="002770B6" w:rsidP="002770B6">
            <w:pPr>
              <w:pStyle w:val="ListParagraph"/>
              <w:numPr>
                <w:ilvl w:val="0"/>
                <w:numId w:val="43"/>
              </w:numPr>
              <w:spacing w:after="40"/>
              <w:contextualSpacing w:val="0"/>
              <w:rPr>
                <w:rFonts w:ascii="Franklin Gothic Book" w:hAnsi="Franklin Gothic Book" w:cs="Arial"/>
                <w:sz w:val="18"/>
                <w:szCs w:val="18"/>
              </w:rPr>
            </w:pPr>
            <w:r w:rsidRPr="002E4154">
              <w:rPr>
                <w:rFonts w:ascii="Franklin Gothic Book" w:hAnsi="Franklin Gothic Book" w:cs="Arial"/>
                <w:sz w:val="18"/>
                <w:szCs w:val="18"/>
              </w:rPr>
              <w:t xml:space="preserve">The </w:t>
            </w:r>
            <w:r w:rsidRPr="00A269C3">
              <w:rPr>
                <w:rFonts w:ascii="Franklin Gothic Book" w:hAnsi="Franklin Gothic Book" w:cs="Arial"/>
                <w:sz w:val="18"/>
                <w:szCs w:val="18"/>
              </w:rPr>
              <w:t xml:space="preserve">[healthcare facility] </w:t>
            </w:r>
            <w:r w:rsidRPr="002E4154">
              <w:rPr>
                <w:rFonts w:ascii="Franklin Gothic Book" w:hAnsi="Franklin Gothic Book" w:cs="Arial"/>
                <w:sz w:val="18"/>
                <w:szCs w:val="18"/>
              </w:rPr>
              <w:t xml:space="preserve">has reported to public health officials that it routinely conducts water testing and has already taken steps to reduce any potential exposure, such as adding disinfectant to the water, flushing pipes, and installing point-of-use filters. </w:t>
            </w:r>
          </w:p>
          <w:p w14:paraId="2560E62F" w14:textId="77777777" w:rsidR="002770B6" w:rsidRPr="002E4154" w:rsidRDefault="002770B6" w:rsidP="002770B6">
            <w:pPr>
              <w:pStyle w:val="ListParagraph"/>
              <w:numPr>
                <w:ilvl w:val="1"/>
                <w:numId w:val="43"/>
              </w:numPr>
              <w:spacing w:after="80"/>
              <w:ind w:left="864"/>
              <w:contextualSpacing w:val="0"/>
              <w:rPr>
                <w:rFonts w:ascii="Franklin Gothic Book" w:hAnsi="Franklin Gothic Book" w:cs="Arial"/>
                <w:sz w:val="18"/>
                <w:szCs w:val="18"/>
              </w:rPr>
            </w:pPr>
            <w:r w:rsidRPr="002E4154">
              <w:rPr>
                <w:rFonts w:ascii="Franklin Gothic Book" w:hAnsi="Franklin Gothic Book" w:cs="Arial"/>
                <w:sz w:val="18"/>
                <w:szCs w:val="18"/>
              </w:rPr>
              <w:t xml:space="preserve">The facility is also conducting surveillance to identify other potential cases and to ensure appropriate testing and clinical management of </w:t>
            </w:r>
            <w:r>
              <w:rPr>
                <w:rFonts w:ascii="Franklin Gothic Book" w:hAnsi="Franklin Gothic Book" w:cs="Arial"/>
                <w:sz w:val="18"/>
                <w:szCs w:val="18"/>
              </w:rPr>
              <w:t>[</w:t>
            </w:r>
            <w:r w:rsidRPr="002E4154">
              <w:rPr>
                <w:rFonts w:ascii="Franklin Gothic Book" w:hAnsi="Franklin Gothic Book" w:cs="Arial"/>
                <w:sz w:val="18"/>
                <w:szCs w:val="18"/>
              </w:rPr>
              <w:t>patients</w:t>
            </w:r>
            <w:r>
              <w:rPr>
                <w:rFonts w:ascii="Franklin Gothic Book" w:hAnsi="Franklin Gothic Book" w:cs="Arial"/>
                <w:sz w:val="18"/>
                <w:szCs w:val="18"/>
              </w:rPr>
              <w:t>/others]</w:t>
            </w:r>
            <w:r w:rsidRPr="002E4154">
              <w:rPr>
                <w:rFonts w:ascii="Franklin Gothic Book" w:hAnsi="Franklin Gothic Book" w:cs="Arial"/>
                <w:sz w:val="18"/>
                <w:szCs w:val="18"/>
              </w:rPr>
              <w:t>.</w:t>
            </w:r>
          </w:p>
          <w:p w14:paraId="116B68F3" w14:textId="77777777" w:rsidR="002770B6" w:rsidRDefault="002770B6" w:rsidP="002770B6">
            <w:pPr>
              <w:spacing w:after="40"/>
              <w:rPr>
                <w:rFonts w:ascii="Franklin Gothic Book" w:hAnsi="Franklin Gothic Book" w:cs="Arial"/>
                <w:sz w:val="18"/>
                <w:szCs w:val="18"/>
              </w:rPr>
            </w:pPr>
            <w:r w:rsidRPr="00796123">
              <w:rPr>
                <w:rFonts w:ascii="Franklin Gothic Book" w:hAnsi="Franklin Gothic Book" w:cs="Arial"/>
                <w:i/>
                <w:iCs/>
                <w:sz w:val="18"/>
                <w:szCs w:val="18"/>
              </w:rPr>
              <w:t xml:space="preserve">Potential </w:t>
            </w:r>
            <w:r>
              <w:rPr>
                <w:rFonts w:ascii="Franklin Gothic Book" w:hAnsi="Franklin Gothic Book" w:cs="Arial"/>
                <w:i/>
                <w:iCs/>
                <w:sz w:val="18"/>
                <w:szCs w:val="18"/>
              </w:rPr>
              <w:t>s</w:t>
            </w:r>
            <w:r w:rsidRPr="00796123">
              <w:rPr>
                <w:rFonts w:ascii="Franklin Gothic Book" w:hAnsi="Franklin Gothic Book" w:cs="Arial"/>
                <w:i/>
                <w:iCs/>
                <w:sz w:val="18"/>
                <w:szCs w:val="18"/>
              </w:rPr>
              <w:t xml:space="preserve">ources of Legionella </w:t>
            </w:r>
            <w:r>
              <w:rPr>
                <w:rFonts w:ascii="Franklin Gothic Book" w:hAnsi="Franklin Gothic Book" w:cs="Arial"/>
                <w:i/>
                <w:iCs/>
                <w:sz w:val="18"/>
                <w:szCs w:val="18"/>
              </w:rPr>
              <w:t>e</w:t>
            </w:r>
            <w:r w:rsidRPr="00796123">
              <w:rPr>
                <w:rFonts w:ascii="Franklin Gothic Book" w:hAnsi="Franklin Gothic Book" w:cs="Arial"/>
                <w:i/>
                <w:iCs/>
                <w:sz w:val="18"/>
                <w:szCs w:val="18"/>
              </w:rPr>
              <w:t>xposure:</w:t>
            </w:r>
          </w:p>
          <w:p w14:paraId="60A5FDE1" w14:textId="1B9748FB" w:rsidR="002770B6" w:rsidRDefault="002770B6" w:rsidP="002770B6">
            <w:pPr>
              <w:pStyle w:val="ListParagraph"/>
              <w:numPr>
                <w:ilvl w:val="0"/>
                <w:numId w:val="44"/>
              </w:numPr>
              <w:spacing w:after="40"/>
              <w:contextualSpacing w:val="0"/>
              <w:rPr>
                <w:rFonts w:ascii="Franklin Gothic Book" w:hAnsi="Franklin Gothic Book" w:cs="Arial"/>
                <w:sz w:val="18"/>
                <w:szCs w:val="18"/>
              </w:rPr>
            </w:pPr>
            <w:r w:rsidRPr="00F047DF">
              <w:rPr>
                <w:rFonts w:ascii="Franklin Gothic Book" w:hAnsi="Franklin Gothic Book" w:cs="Arial"/>
                <w:sz w:val="18"/>
                <w:szCs w:val="18"/>
              </w:rPr>
              <w:t>Legionella bacteria occur naturally in the environmen</w:t>
            </w:r>
            <w:r>
              <w:rPr>
                <w:rFonts w:ascii="Franklin Gothic Book" w:hAnsi="Franklin Gothic Book" w:cs="Arial"/>
                <w:sz w:val="18"/>
                <w:szCs w:val="18"/>
              </w:rPr>
              <w:t xml:space="preserve">t; it is not passed from person-to-person </w:t>
            </w:r>
            <w:r w:rsidRPr="00F047DF">
              <w:rPr>
                <w:rFonts w:ascii="Franklin Gothic Book" w:hAnsi="Franklin Gothic Book" w:cs="Arial"/>
                <w:sz w:val="18"/>
                <w:szCs w:val="18"/>
              </w:rPr>
              <w:t xml:space="preserve"> </w:t>
            </w:r>
          </w:p>
          <w:p w14:paraId="5B098524" w14:textId="7F3F1A01" w:rsidR="002770B6" w:rsidRPr="00F047DF" w:rsidRDefault="002770B6" w:rsidP="002770B6">
            <w:pPr>
              <w:pStyle w:val="ListParagraph"/>
              <w:numPr>
                <w:ilvl w:val="0"/>
                <w:numId w:val="44"/>
              </w:numPr>
              <w:spacing w:after="40"/>
              <w:contextualSpacing w:val="0"/>
              <w:rPr>
                <w:rFonts w:ascii="Franklin Gothic Book" w:hAnsi="Franklin Gothic Book" w:cs="Arial"/>
                <w:sz w:val="18"/>
                <w:szCs w:val="18"/>
              </w:rPr>
            </w:pPr>
            <w:r w:rsidRPr="005058D2">
              <w:rPr>
                <w:rFonts w:ascii="Franklin Gothic Book" w:hAnsi="Franklin Gothic Book" w:cs="Arial"/>
                <w:sz w:val="18"/>
                <w:szCs w:val="18"/>
              </w:rPr>
              <w:t>The</w:t>
            </w:r>
            <w:r>
              <w:rPr>
                <w:rFonts w:ascii="Franklin Gothic Book" w:hAnsi="Franklin Gothic Book" w:cs="Arial"/>
                <w:sz w:val="18"/>
                <w:szCs w:val="18"/>
              </w:rPr>
              <w:t xml:space="preserve"> </w:t>
            </w:r>
            <w:r w:rsidRPr="005058D2">
              <w:rPr>
                <w:rFonts w:ascii="Franklin Gothic Book" w:hAnsi="Franklin Gothic Book" w:cs="Arial"/>
                <w:sz w:val="18"/>
                <w:szCs w:val="18"/>
              </w:rPr>
              <w:t>bacteria can become a health concern when they grow and spread in human-made water systems, like</w:t>
            </w:r>
            <w:r>
              <w:rPr>
                <w:rFonts w:ascii="Franklin Gothic Book" w:hAnsi="Franklin Gothic Book" w:cs="Arial"/>
                <w:sz w:val="18"/>
                <w:szCs w:val="18"/>
              </w:rPr>
              <w:t xml:space="preserve"> </w:t>
            </w:r>
            <w:r w:rsidRPr="005058D2">
              <w:rPr>
                <w:rFonts w:ascii="Franklin Gothic Book" w:hAnsi="Franklin Gothic Book" w:cs="Arial"/>
                <w:sz w:val="18"/>
                <w:szCs w:val="18"/>
              </w:rPr>
              <w:t>hot tubs, cooling towers, hot water tanks, large plumbing systems, and fountains.</w:t>
            </w:r>
          </w:p>
          <w:p w14:paraId="17459F35" w14:textId="21BE8E19" w:rsidR="002770B6" w:rsidRPr="000003C2" w:rsidRDefault="002770B6" w:rsidP="002770B6">
            <w:pPr>
              <w:pStyle w:val="ListParagraph"/>
              <w:numPr>
                <w:ilvl w:val="0"/>
                <w:numId w:val="44"/>
              </w:numPr>
              <w:spacing w:after="40"/>
              <w:contextualSpacing w:val="0"/>
              <w:rPr>
                <w:rFonts w:ascii="Franklin Gothic Book" w:hAnsi="Franklin Gothic Book" w:cs="Arial"/>
                <w:sz w:val="18"/>
                <w:szCs w:val="18"/>
              </w:rPr>
            </w:pPr>
            <w:r w:rsidRPr="000003C2">
              <w:rPr>
                <w:rFonts w:ascii="Franklin Gothic Book" w:hAnsi="Franklin Gothic Book" w:cs="Arial"/>
                <w:sz w:val="18"/>
                <w:szCs w:val="18"/>
              </w:rPr>
              <w:t xml:space="preserve">Outbreaks are most associated with structures that have complex water systems like hotels, hospitals, long-term care facilities, and cruise ships. </w:t>
            </w:r>
          </w:p>
          <w:p w14:paraId="64F961A9" w14:textId="5434C339" w:rsidR="002770B6" w:rsidRPr="00F047DF" w:rsidRDefault="002770B6" w:rsidP="002770B6">
            <w:pPr>
              <w:pStyle w:val="ListParagraph"/>
              <w:numPr>
                <w:ilvl w:val="0"/>
                <w:numId w:val="44"/>
              </w:numPr>
              <w:spacing w:after="80"/>
              <w:contextualSpacing w:val="0"/>
              <w:rPr>
                <w:rFonts w:ascii="Franklin Gothic Book" w:hAnsi="Franklin Gothic Book" w:cs="Arial"/>
                <w:sz w:val="18"/>
                <w:szCs w:val="18"/>
              </w:rPr>
            </w:pPr>
            <w:r w:rsidRPr="00F047DF">
              <w:rPr>
                <w:rFonts w:ascii="Franklin Gothic Book" w:hAnsi="Franklin Gothic Book" w:cs="Arial"/>
                <w:sz w:val="18"/>
                <w:szCs w:val="18"/>
              </w:rPr>
              <w:t xml:space="preserve">Water containing </w:t>
            </w:r>
            <w:r w:rsidRPr="009A20EA">
              <w:rPr>
                <w:rFonts w:ascii="Franklin Gothic Book" w:hAnsi="Franklin Gothic Book" w:cs="Arial"/>
                <w:i/>
                <w:iCs/>
                <w:sz w:val="18"/>
                <w:szCs w:val="18"/>
              </w:rPr>
              <w:t>Legionella</w:t>
            </w:r>
            <w:r w:rsidRPr="00F047DF">
              <w:rPr>
                <w:rFonts w:ascii="Franklin Gothic Book" w:hAnsi="Franklin Gothic Book" w:cs="Arial"/>
                <w:sz w:val="18"/>
                <w:szCs w:val="18"/>
              </w:rPr>
              <w:t xml:space="preserve"> can be aerosolized through </w:t>
            </w:r>
            <w:r>
              <w:rPr>
                <w:rFonts w:ascii="Franklin Gothic Book" w:hAnsi="Franklin Gothic Book" w:cs="Arial"/>
                <w:sz w:val="18"/>
                <w:szCs w:val="18"/>
              </w:rPr>
              <w:t xml:space="preserve">cooling towners, </w:t>
            </w:r>
            <w:r w:rsidRPr="00F047DF">
              <w:rPr>
                <w:rFonts w:ascii="Franklin Gothic Book" w:hAnsi="Franklin Gothic Book" w:cs="Arial"/>
                <w:sz w:val="18"/>
                <w:szCs w:val="18"/>
              </w:rPr>
              <w:t>showers, hot tubs, and fountains, and can cause L</w:t>
            </w:r>
            <w:r>
              <w:rPr>
                <w:rFonts w:ascii="Franklin Gothic Book" w:hAnsi="Franklin Gothic Book" w:cs="Arial"/>
                <w:sz w:val="18"/>
                <w:szCs w:val="18"/>
              </w:rPr>
              <w:t xml:space="preserve">D </w:t>
            </w:r>
            <w:r w:rsidRPr="00F047DF">
              <w:rPr>
                <w:rFonts w:ascii="Franklin Gothic Book" w:hAnsi="Franklin Gothic Book" w:cs="Arial"/>
                <w:sz w:val="18"/>
                <w:szCs w:val="18"/>
              </w:rPr>
              <w:t xml:space="preserve">when inhaled. </w:t>
            </w:r>
          </w:p>
          <w:p w14:paraId="66798C8D" w14:textId="1C3102EF" w:rsidR="002770B6" w:rsidRPr="00796123" w:rsidRDefault="002770B6" w:rsidP="002770B6">
            <w:pPr>
              <w:spacing w:after="40"/>
              <w:rPr>
                <w:rFonts w:ascii="Franklin Gothic Book" w:hAnsi="Franklin Gothic Book" w:cs="Arial"/>
                <w:i/>
                <w:iCs/>
                <w:sz w:val="18"/>
                <w:szCs w:val="18"/>
              </w:rPr>
            </w:pPr>
            <w:r w:rsidRPr="00796123">
              <w:rPr>
                <w:rFonts w:ascii="Franklin Gothic Book" w:hAnsi="Franklin Gothic Book" w:cs="Arial"/>
                <w:i/>
                <w:iCs/>
                <w:sz w:val="18"/>
                <w:szCs w:val="18"/>
              </w:rPr>
              <w:t xml:space="preserve">Persons at </w:t>
            </w:r>
            <w:r w:rsidR="00A43C73">
              <w:rPr>
                <w:rFonts w:ascii="Franklin Gothic Book" w:hAnsi="Franklin Gothic Book" w:cs="Arial"/>
                <w:i/>
                <w:iCs/>
                <w:sz w:val="18"/>
                <w:szCs w:val="18"/>
              </w:rPr>
              <w:t>r</w:t>
            </w:r>
            <w:r w:rsidRPr="00796123">
              <w:rPr>
                <w:rFonts w:ascii="Franklin Gothic Book" w:hAnsi="Franklin Gothic Book" w:cs="Arial"/>
                <w:i/>
                <w:iCs/>
                <w:sz w:val="18"/>
                <w:szCs w:val="18"/>
              </w:rPr>
              <w:t>isk:</w:t>
            </w:r>
          </w:p>
          <w:p w14:paraId="6011F9D4" w14:textId="77777777" w:rsidR="002770B6" w:rsidRPr="00796123" w:rsidRDefault="002770B6" w:rsidP="002770B6">
            <w:pPr>
              <w:numPr>
                <w:ilvl w:val="0"/>
                <w:numId w:val="9"/>
              </w:numPr>
              <w:spacing w:after="40"/>
              <w:rPr>
                <w:rFonts w:ascii="Franklin Gothic Book" w:hAnsi="Franklin Gothic Book" w:cs="Arial"/>
                <w:sz w:val="18"/>
                <w:szCs w:val="18"/>
              </w:rPr>
            </w:pPr>
            <w:r w:rsidRPr="00796123">
              <w:rPr>
                <w:rFonts w:ascii="Franklin Gothic Book" w:hAnsi="Franklin Gothic Book" w:cs="Arial"/>
                <w:sz w:val="18"/>
                <w:szCs w:val="18"/>
              </w:rPr>
              <w:t xml:space="preserve">Most healthy people do not get LD after being exposed to </w:t>
            </w:r>
            <w:r w:rsidRPr="00796123">
              <w:rPr>
                <w:rFonts w:ascii="Franklin Gothic Book" w:hAnsi="Franklin Gothic Book" w:cs="Arial"/>
                <w:i/>
                <w:iCs/>
                <w:sz w:val="18"/>
                <w:szCs w:val="18"/>
              </w:rPr>
              <w:t>Legionella.</w:t>
            </w:r>
          </w:p>
          <w:p w14:paraId="2CAA167B" w14:textId="77777777" w:rsidR="002770B6" w:rsidRPr="00796123" w:rsidRDefault="002770B6" w:rsidP="002770B6">
            <w:pPr>
              <w:numPr>
                <w:ilvl w:val="0"/>
                <w:numId w:val="9"/>
              </w:numPr>
              <w:spacing w:after="80"/>
              <w:rPr>
                <w:rFonts w:ascii="Franklin Gothic Book" w:hAnsi="Franklin Gothic Book" w:cs="Arial"/>
                <w:sz w:val="18"/>
                <w:szCs w:val="18"/>
              </w:rPr>
            </w:pPr>
            <w:r w:rsidRPr="00796123">
              <w:rPr>
                <w:rFonts w:ascii="Franklin Gothic Book" w:hAnsi="Franklin Gothic Book" w:cs="Arial"/>
                <w:sz w:val="18"/>
                <w:szCs w:val="18"/>
              </w:rPr>
              <w:t>Being over age 50 or having certain risk factors can increase the chances of getting LD. Risk factors include being a current or former smoker, having chronic lung disease, having a weakened immune system, or taking medication that weakens your immune system.</w:t>
            </w:r>
          </w:p>
          <w:p w14:paraId="142D25B5" w14:textId="65EC4A25" w:rsidR="002770B6" w:rsidRPr="00796123" w:rsidRDefault="002770B6" w:rsidP="002770B6">
            <w:pPr>
              <w:spacing w:after="40"/>
              <w:rPr>
                <w:rFonts w:ascii="Franklin Gothic Book" w:hAnsi="Franklin Gothic Book" w:cs="Arial"/>
                <w:i/>
                <w:iCs/>
                <w:sz w:val="18"/>
                <w:szCs w:val="18"/>
              </w:rPr>
            </w:pPr>
            <w:r w:rsidRPr="00796123">
              <w:rPr>
                <w:rFonts w:ascii="Franklin Gothic Book" w:hAnsi="Franklin Gothic Book" w:cs="Arial"/>
                <w:i/>
                <w:iCs/>
                <w:sz w:val="18"/>
                <w:szCs w:val="18"/>
              </w:rPr>
              <w:t xml:space="preserve">Signs, </w:t>
            </w:r>
            <w:r w:rsidR="00A43C73">
              <w:rPr>
                <w:rFonts w:ascii="Franklin Gothic Book" w:hAnsi="Franklin Gothic Book" w:cs="Arial"/>
                <w:i/>
                <w:iCs/>
                <w:sz w:val="18"/>
                <w:szCs w:val="18"/>
              </w:rPr>
              <w:t>s</w:t>
            </w:r>
            <w:r w:rsidRPr="00796123">
              <w:rPr>
                <w:rFonts w:ascii="Franklin Gothic Book" w:hAnsi="Franklin Gothic Book" w:cs="Arial"/>
                <w:i/>
                <w:iCs/>
                <w:sz w:val="18"/>
                <w:szCs w:val="18"/>
              </w:rPr>
              <w:t xml:space="preserve">ymptoms, and </w:t>
            </w:r>
            <w:r w:rsidR="00A43C73">
              <w:rPr>
                <w:rFonts w:ascii="Franklin Gothic Book" w:hAnsi="Franklin Gothic Book" w:cs="Arial"/>
                <w:i/>
                <w:iCs/>
                <w:sz w:val="18"/>
                <w:szCs w:val="18"/>
              </w:rPr>
              <w:t>t</w:t>
            </w:r>
            <w:r w:rsidRPr="00796123">
              <w:rPr>
                <w:rFonts w:ascii="Franklin Gothic Book" w:hAnsi="Franklin Gothic Book" w:cs="Arial"/>
                <w:i/>
                <w:iCs/>
                <w:sz w:val="18"/>
                <w:szCs w:val="18"/>
              </w:rPr>
              <w:t>reatment:</w:t>
            </w:r>
          </w:p>
          <w:p w14:paraId="230C4D00" w14:textId="20A1AC74" w:rsidR="002770B6" w:rsidRPr="00796123" w:rsidRDefault="002770B6" w:rsidP="002770B6">
            <w:pPr>
              <w:numPr>
                <w:ilvl w:val="0"/>
                <w:numId w:val="9"/>
              </w:numPr>
              <w:spacing w:after="40"/>
              <w:rPr>
                <w:rFonts w:ascii="Franklin Gothic Book" w:hAnsi="Franklin Gothic Book" w:cs="Arial"/>
                <w:sz w:val="18"/>
                <w:szCs w:val="18"/>
              </w:rPr>
            </w:pPr>
            <w:r w:rsidRPr="00796123">
              <w:rPr>
                <w:rFonts w:ascii="Franklin Gothic Book" w:hAnsi="Franklin Gothic Book" w:cs="Arial"/>
                <w:sz w:val="18"/>
                <w:szCs w:val="18"/>
              </w:rPr>
              <w:t xml:space="preserve">The symptoms of LD are like other types of pneumonia and can include cough, muscle aches, fever, shortness of breath, and headache. </w:t>
            </w:r>
          </w:p>
          <w:p w14:paraId="29F2ADFA" w14:textId="77777777" w:rsidR="002770B6" w:rsidRPr="00796123" w:rsidRDefault="002770B6" w:rsidP="002770B6">
            <w:pPr>
              <w:numPr>
                <w:ilvl w:val="0"/>
                <w:numId w:val="9"/>
              </w:numPr>
              <w:spacing w:after="40"/>
              <w:rPr>
                <w:rFonts w:ascii="Franklin Gothic Book" w:hAnsi="Franklin Gothic Book" w:cs="Arial"/>
                <w:i/>
                <w:iCs/>
                <w:sz w:val="18"/>
                <w:szCs w:val="18"/>
              </w:rPr>
            </w:pPr>
            <w:r w:rsidRPr="00796123">
              <w:rPr>
                <w:rFonts w:ascii="Franklin Gothic Book" w:hAnsi="Franklin Gothic Book" w:cs="Arial"/>
                <w:sz w:val="18"/>
                <w:szCs w:val="18"/>
              </w:rPr>
              <w:t>Symptoms usually start 2 to 1</w:t>
            </w:r>
            <w:r>
              <w:rPr>
                <w:rFonts w:ascii="Franklin Gothic Book" w:hAnsi="Franklin Gothic Book" w:cs="Arial"/>
                <w:sz w:val="18"/>
                <w:szCs w:val="18"/>
              </w:rPr>
              <w:t>0</w:t>
            </w:r>
            <w:r w:rsidRPr="00796123">
              <w:rPr>
                <w:rFonts w:ascii="Franklin Gothic Book" w:hAnsi="Franklin Gothic Book" w:cs="Arial"/>
                <w:sz w:val="18"/>
                <w:szCs w:val="18"/>
              </w:rPr>
              <w:t xml:space="preserve"> days after breathing in mist or water droplets that contain </w:t>
            </w:r>
            <w:r w:rsidRPr="00796123">
              <w:rPr>
                <w:rFonts w:ascii="Franklin Gothic Book" w:hAnsi="Franklin Gothic Book" w:cs="Arial"/>
                <w:i/>
                <w:iCs/>
                <w:sz w:val="18"/>
                <w:szCs w:val="18"/>
              </w:rPr>
              <w:t xml:space="preserve">Legionella </w:t>
            </w:r>
            <w:r w:rsidRPr="00796123">
              <w:rPr>
                <w:rFonts w:ascii="Franklin Gothic Book" w:hAnsi="Franklin Gothic Book" w:cs="Arial"/>
                <w:sz w:val="18"/>
                <w:szCs w:val="18"/>
              </w:rPr>
              <w:t>bacteria</w:t>
            </w:r>
            <w:r>
              <w:rPr>
                <w:rFonts w:ascii="Franklin Gothic Book" w:hAnsi="Franklin Gothic Book" w:cs="Arial"/>
                <w:sz w:val="18"/>
                <w:szCs w:val="18"/>
              </w:rPr>
              <w:t>, but it can take up to 14 days for symptoms to appear</w:t>
            </w:r>
            <w:r w:rsidRPr="00796123">
              <w:rPr>
                <w:rFonts w:ascii="Franklin Gothic Book" w:hAnsi="Franklin Gothic Book" w:cs="Arial"/>
                <w:sz w:val="18"/>
                <w:szCs w:val="18"/>
              </w:rPr>
              <w:t>.</w:t>
            </w:r>
          </w:p>
          <w:p w14:paraId="5E091367" w14:textId="77777777" w:rsidR="002770B6" w:rsidRPr="00796123" w:rsidRDefault="002770B6" w:rsidP="002770B6">
            <w:pPr>
              <w:numPr>
                <w:ilvl w:val="0"/>
                <w:numId w:val="9"/>
              </w:numPr>
              <w:spacing w:after="80"/>
              <w:rPr>
                <w:rFonts w:ascii="Franklin Gothic Book" w:hAnsi="Franklin Gothic Book" w:cs="Arial"/>
                <w:sz w:val="18"/>
                <w:szCs w:val="18"/>
              </w:rPr>
            </w:pPr>
            <w:r w:rsidRPr="00796123">
              <w:rPr>
                <w:rFonts w:ascii="Franklin Gothic Book" w:hAnsi="Franklin Gothic Book" w:cs="Arial"/>
                <w:sz w:val="18"/>
                <w:szCs w:val="18"/>
              </w:rPr>
              <w:t xml:space="preserve">LD can be treated with antibiotics; however, it can cause severe illness requiring hospitalization and sometimes results in death. </w:t>
            </w:r>
          </w:p>
          <w:p w14:paraId="1D3A507B" w14:textId="77777777" w:rsidR="002770B6" w:rsidRPr="00796123" w:rsidRDefault="002770B6" w:rsidP="002770B6">
            <w:pPr>
              <w:spacing w:after="40"/>
              <w:rPr>
                <w:rFonts w:ascii="Franklin Gothic Book" w:hAnsi="Franklin Gothic Book" w:cs="Arial"/>
                <w:i/>
                <w:iCs/>
                <w:sz w:val="18"/>
                <w:szCs w:val="18"/>
              </w:rPr>
            </w:pPr>
            <w:r w:rsidRPr="00796123">
              <w:rPr>
                <w:rFonts w:ascii="Franklin Gothic Book" w:hAnsi="Franklin Gothic Book" w:cs="Arial"/>
                <w:i/>
                <w:iCs/>
                <w:sz w:val="18"/>
                <w:szCs w:val="18"/>
              </w:rPr>
              <w:t>Action requested:</w:t>
            </w:r>
          </w:p>
          <w:p w14:paraId="612E2E09" w14:textId="77777777" w:rsidR="002770B6" w:rsidRPr="00796123" w:rsidRDefault="002770B6" w:rsidP="002770B6">
            <w:pPr>
              <w:numPr>
                <w:ilvl w:val="0"/>
                <w:numId w:val="9"/>
              </w:numPr>
              <w:spacing w:after="80"/>
              <w:rPr>
                <w:rFonts w:ascii="Franklin Gothic Book" w:hAnsi="Franklin Gothic Book" w:cs="Arial"/>
                <w:sz w:val="18"/>
                <w:szCs w:val="18"/>
              </w:rPr>
            </w:pPr>
            <w:r w:rsidRPr="00796123">
              <w:rPr>
                <w:rFonts w:ascii="Franklin Gothic Book" w:hAnsi="Franklin Gothic Book" w:cs="Arial"/>
                <w:sz w:val="18"/>
                <w:szCs w:val="18"/>
              </w:rPr>
              <w:t>If an individual visited [</w:t>
            </w:r>
            <w:r>
              <w:rPr>
                <w:rFonts w:ascii="Franklin Gothic Book" w:hAnsi="Franklin Gothic Book" w:cs="Arial"/>
                <w:sz w:val="18"/>
                <w:szCs w:val="18"/>
              </w:rPr>
              <w:t xml:space="preserve">healthcare </w:t>
            </w:r>
            <w:r w:rsidRPr="00796123">
              <w:rPr>
                <w:rFonts w:ascii="Franklin Gothic Book" w:hAnsi="Franklin Gothic Book" w:cs="Arial"/>
                <w:sz w:val="18"/>
                <w:szCs w:val="18"/>
              </w:rPr>
              <w:t xml:space="preserve">facility] and developed symptoms </w:t>
            </w:r>
            <w:r>
              <w:rPr>
                <w:rFonts w:ascii="Franklin Gothic Book" w:hAnsi="Franklin Gothic Book" w:cs="Arial"/>
                <w:sz w:val="18"/>
                <w:szCs w:val="18"/>
              </w:rPr>
              <w:t xml:space="preserve">of LD </w:t>
            </w:r>
            <w:r w:rsidRPr="00796123">
              <w:rPr>
                <w:rFonts w:ascii="Franklin Gothic Book" w:hAnsi="Franklin Gothic Book" w:cs="Arial"/>
                <w:sz w:val="18"/>
                <w:szCs w:val="18"/>
              </w:rPr>
              <w:t>within 14 days of their stay, they should contact their healthcare provider and seek medical attention.</w:t>
            </w:r>
          </w:p>
          <w:p w14:paraId="43A907AE" w14:textId="5E940CC5" w:rsidR="002770B6" w:rsidRPr="00796123" w:rsidRDefault="002770B6" w:rsidP="002770B6">
            <w:pPr>
              <w:spacing w:after="40"/>
              <w:rPr>
                <w:rFonts w:ascii="Franklin Gothic Book" w:hAnsi="Franklin Gothic Book" w:cs="Arial"/>
                <w:i/>
                <w:iCs/>
                <w:sz w:val="18"/>
                <w:szCs w:val="18"/>
              </w:rPr>
            </w:pPr>
            <w:r w:rsidRPr="00796123">
              <w:rPr>
                <w:rFonts w:ascii="Franklin Gothic Book" w:hAnsi="Franklin Gothic Book" w:cs="Arial"/>
                <w:i/>
                <w:iCs/>
                <w:sz w:val="18"/>
                <w:szCs w:val="18"/>
              </w:rPr>
              <w:t xml:space="preserve">Contact </w:t>
            </w:r>
            <w:r w:rsidR="00A43C73">
              <w:rPr>
                <w:rFonts w:ascii="Franklin Gothic Book" w:hAnsi="Franklin Gothic Book" w:cs="Arial"/>
                <w:i/>
                <w:iCs/>
                <w:sz w:val="18"/>
                <w:szCs w:val="18"/>
              </w:rPr>
              <w:t>i</w:t>
            </w:r>
            <w:r w:rsidRPr="00796123">
              <w:rPr>
                <w:rFonts w:ascii="Franklin Gothic Book" w:hAnsi="Franklin Gothic Book" w:cs="Arial"/>
                <w:i/>
                <w:iCs/>
                <w:sz w:val="18"/>
                <w:szCs w:val="18"/>
              </w:rPr>
              <w:t>nformation:</w:t>
            </w:r>
          </w:p>
          <w:p w14:paraId="46987414" w14:textId="77777777" w:rsidR="002770B6" w:rsidRPr="00796123" w:rsidRDefault="002770B6" w:rsidP="002770B6">
            <w:pPr>
              <w:numPr>
                <w:ilvl w:val="0"/>
                <w:numId w:val="9"/>
              </w:numPr>
              <w:spacing w:after="40"/>
              <w:rPr>
                <w:rFonts w:ascii="Franklin Gothic Book" w:hAnsi="Franklin Gothic Book" w:cs="Arial"/>
                <w:sz w:val="18"/>
                <w:szCs w:val="18"/>
              </w:rPr>
            </w:pPr>
            <w:r w:rsidRPr="00796123">
              <w:rPr>
                <w:rFonts w:ascii="Franklin Gothic Book" w:hAnsi="Franklin Gothic Book" w:cs="Arial"/>
                <w:sz w:val="18"/>
                <w:szCs w:val="18"/>
              </w:rPr>
              <w:t>If you have information or questions</w:t>
            </w:r>
            <w:r>
              <w:rPr>
                <w:rFonts w:ascii="Franklin Gothic Book" w:hAnsi="Franklin Gothic Book" w:cs="Arial"/>
                <w:sz w:val="18"/>
                <w:szCs w:val="18"/>
              </w:rPr>
              <w:t xml:space="preserve">, </w:t>
            </w:r>
            <w:r w:rsidRPr="00796123">
              <w:rPr>
                <w:rFonts w:ascii="Franklin Gothic Book" w:hAnsi="Franklin Gothic Book" w:cs="Arial"/>
                <w:sz w:val="18"/>
                <w:szCs w:val="18"/>
              </w:rPr>
              <w:t>please contact [name, phone number, and email address of person/office] at the [state/local health agency].</w:t>
            </w:r>
          </w:p>
          <w:p w14:paraId="1B083467" w14:textId="12528ECC" w:rsidR="002770B6" w:rsidRPr="009A20EA" w:rsidRDefault="002770B6" w:rsidP="002770B6">
            <w:pPr>
              <w:numPr>
                <w:ilvl w:val="0"/>
                <w:numId w:val="9"/>
              </w:numPr>
              <w:spacing w:after="60"/>
              <w:rPr>
                <w:rFonts w:ascii="Franklin Gothic Book" w:hAnsi="Franklin Gothic Book" w:cs="Arial"/>
                <w:sz w:val="18"/>
                <w:szCs w:val="18"/>
              </w:rPr>
            </w:pPr>
            <w:r w:rsidRPr="00F36E44">
              <w:rPr>
                <w:rFonts w:ascii="Franklin Gothic Book" w:hAnsi="Franklin Gothic Book" w:cs="Arial"/>
                <w:sz w:val="18"/>
                <w:szCs w:val="18"/>
              </w:rPr>
              <w:t xml:space="preserve">For further information on Legionnaires’ disease, please visit the [state health agency website and/or] CDC webpage at </w:t>
            </w:r>
            <w:hyperlink r:id="rId42" w:history="1">
              <w:r w:rsidRPr="00F36E44">
                <w:rPr>
                  <w:rFonts w:ascii="Franklin Gothic Book" w:hAnsi="Franklin Gothic Book" w:cs="Arial"/>
                  <w:color w:val="0563C1" w:themeColor="hyperlink"/>
                  <w:sz w:val="18"/>
                  <w:szCs w:val="18"/>
                  <w:u w:val="single"/>
                </w:rPr>
                <w:t>www.cdc.gov/legionella/</w:t>
              </w:r>
            </w:hyperlink>
            <w:r w:rsidRPr="00F36E44">
              <w:rPr>
                <w:rFonts w:ascii="Franklin Gothic Book" w:hAnsi="Franklin Gothic Book" w:cs="Arial"/>
                <w:sz w:val="18"/>
                <w:szCs w:val="18"/>
              </w:rPr>
              <w:t>.</w:t>
            </w:r>
          </w:p>
        </w:tc>
      </w:tr>
      <w:tr w:rsidR="004D5EEE" w:rsidRPr="00796123" w14:paraId="5FA37791" w14:textId="77777777" w:rsidTr="007650E2">
        <w:trPr>
          <w:cantSplit/>
          <w:trHeight w:val="20"/>
          <w:jc w:val="center"/>
        </w:trPr>
        <w:tc>
          <w:tcPr>
            <w:tcW w:w="2160" w:type="dxa"/>
            <w:shd w:val="clear" w:color="auto" w:fill="F7CAAC" w:themeFill="accent2" w:themeFillTint="66"/>
            <w:tcMar>
              <w:top w:w="29" w:type="dxa"/>
              <w:left w:w="115" w:type="dxa"/>
              <w:bottom w:w="29" w:type="dxa"/>
              <w:right w:w="115" w:type="dxa"/>
            </w:tcMar>
          </w:tcPr>
          <w:p w14:paraId="38E8C717" w14:textId="359AED53" w:rsidR="004D5EEE" w:rsidRPr="00796123" w:rsidRDefault="004D5EEE" w:rsidP="004D5EEE">
            <w:pPr>
              <w:contextualSpacing/>
              <w:rPr>
                <w:rFonts w:ascii="Franklin Gothic Medium" w:hAnsi="Franklin Gothic Medium" w:cs="Arial"/>
                <w:sz w:val="20"/>
                <w:szCs w:val="20"/>
              </w:rPr>
            </w:pPr>
            <w:r w:rsidRPr="00796123">
              <w:rPr>
                <w:rFonts w:ascii="Franklin Gothic Medium" w:hAnsi="Franklin Gothic Medium" w:cs="Arial"/>
                <w:sz w:val="18"/>
                <w:szCs w:val="18"/>
              </w:rPr>
              <w:t>Templates &amp; Samples</w:t>
            </w:r>
          </w:p>
        </w:tc>
        <w:tc>
          <w:tcPr>
            <w:tcW w:w="8100" w:type="dxa"/>
            <w:vMerge/>
            <w:tcMar>
              <w:top w:w="29" w:type="dxa"/>
              <w:left w:w="115" w:type="dxa"/>
              <w:bottom w:w="29" w:type="dxa"/>
              <w:right w:w="115" w:type="dxa"/>
            </w:tcMar>
          </w:tcPr>
          <w:p w14:paraId="552AA25C" w14:textId="77777777" w:rsidR="004D5EEE" w:rsidRPr="00796123" w:rsidRDefault="004D5EEE" w:rsidP="004D5EEE">
            <w:pPr>
              <w:spacing w:before="40" w:after="40"/>
              <w:rPr>
                <w:rFonts w:ascii="Franklin Gothic Book" w:hAnsi="Franklin Gothic Book" w:cs="Arial"/>
                <w:i/>
                <w:iCs/>
                <w:sz w:val="18"/>
                <w:szCs w:val="18"/>
              </w:rPr>
            </w:pPr>
          </w:p>
        </w:tc>
      </w:tr>
      <w:tr w:rsidR="004D5EEE" w:rsidRPr="00796123" w14:paraId="0EB9CF76" w14:textId="77777777" w:rsidTr="002D54D2">
        <w:trPr>
          <w:cantSplit/>
          <w:trHeight w:val="3655"/>
          <w:jc w:val="center"/>
        </w:trPr>
        <w:tc>
          <w:tcPr>
            <w:tcW w:w="2160" w:type="dxa"/>
            <w:tcMar>
              <w:top w:w="29" w:type="dxa"/>
              <w:left w:w="115" w:type="dxa"/>
              <w:bottom w:w="29" w:type="dxa"/>
              <w:right w:w="115" w:type="dxa"/>
            </w:tcMar>
          </w:tcPr>
          <w:p w14:paraId="1D2ECED8" w14:textId="77777777" w:rsidR="004D5EEE" w:rsidRPr="00796123" w:rsidRDefault="004D5EEE" w:rsidP="004D5EEE">
            <w:pPr>
              <w:contextualSpacing/>
              <w:rPr>
                <w:rFonts w:ascii="Franklin Gothic Book" w:hAnsi="Franklin Gothic Book" w:cs="Arial"/>
                <w:b/>
                <w:bCs/>
                <w:sz w:val="20"/>
                <w:szCs w:val="20"/>
              </w:rPr>
            </w:pPr>
          </w:p>
          <w:p w14:paraId="43553DAA" w14:textId="63413CCE" w:rsidR="004D5EEE" w:rsidRPr="0035610C" w:rsidRDefault="004D5EEE" w:rsidP="004D5EEE">
            <w:pPr>
              <w:numPr>
                <w:ilvl w:val="0"/>
                <w:numId w:val="6"/>
              </w:numPr>
              <w:spacing w:after="80"/>
              <w:ind w:left="240" w:hanging="240"/>
              <w:rPr>
                <w:rFonts w:ascii="Franklin Gothic Book" w:hAnsi="Franklin Gothic Book" w:cs="Arial"/>
                <w:sz w:val="18"/>
                <w:szCs w:val="18"/>
              </w:rPr>
            </w:pPr>
            <w:r w:rsidRPr="0035610C">
              <w:rPr>
                <w:rFonts w:ascii="Franklin Gothic Book" w:hAnsi="Franklin Gothic Book" w:cs="Arial"/>
                <w:sz w:val="18"/>
                <w:szCs w:val="18"/>
              </w:rPr>
              <w:t>Press release: Possible LD cases associated with hospital (Illinois) - (Doc HC-12 in Module Appendix)</w:t>
            </w:r>
          </w:p>
          <w:p w14:paraId="298969CD" w14:textId="5926F687" w:rsidR="004D5EEE" w:rsidRPr="0035610C" w:rsidRDefault="004D5EEE" w:rsidP="004D5EEE">
            <w:pPr>
              <w:numPr>
                <w:ilvl w:val="0"/>
                <w:numId w:val="6"/>
              </w:numPr>
              <w:spacing w:after="80"/>
              <w:ind w:left="240"/>
              <w:rPr>
                <w:rFonts w:ascii="Franklin Gothic Book" w:hAnsi="Franklin Gothic Book" w:cs="Arial"/>
                <w:sz w:val="18"/>
                <w:szCs w:val="18"/>
              </w:rPr>
            </w:pPr>
            <w:r w:rsidRPr="0035610C">
              <w:rPr>
                <w:rFonts w:ascii="Franklin Gothic Book" w:hAnsi="Franklin Gothic Book" w:cs="Arial"/>
                <w:sz w:val="18"/>
                <w:szCs w:val="18"/>
              </w:rPr>
              <w:t>Guidance document: Notification of Patients, Visitors, and Healthcare Personnel Affected by Outbreaks Identified in Hospitals and Skilled Nursing Facilities (California) - (Doc HC-8 in Module Appendix)</w:t>
            </w:r>
          </w:p>
          <w:p w14:paraId="55CC367F" w14:textId="77777777" w:rsidR="004D5EEE" w:rsidRPr="00796123" w:rsidRDefault="004D5EEE" w:rsidP="004D5EEE">
            <w:pPr>
              <w:spacing w:after="80"/>
              <w:rPr>
                <w:rFonts w:ascii="Franklin Gothic Book" w:hAnsi="Franklin Gothic Book" w:cs="Arial"/>
                <w:sz w:val="18"/>
                <w:szCs w:val="18"/>
              </w:rPr>
            </w:pPr>
          </w:p>
          <w:p w14:paraId="1653975B" w14:textId="77777777" w:rsidR="004D5EEE" w:rsidRPr="00796123" w:rsidRDefault="004D5EEE" w:rsidP="004D5EEE">
            <w:pPr>
              <w:spacing w:after="80"/>
              <w:rPr>
                <w:rFonts w:ascii="Franklin Gothic Book" w:hAnsi="Franklin Gothic Book" w:cs="Arial"/>
                <w:sz w:val="18"/>
                <w:szCs w:val="18"/>
              </w:rPr>
            </w:pPr>
          </w:p>
          <w:p w14:paraId="4636A80D" w14:textId="77777777" w:rsidR="004D5EEE" w:rsidRDefault="004D5EEE" w:rsidP="004D5EEE">
            <w:pPr>
              <w:spacing w:after="80"/>
              <w:rPr>
                <w:rFonts w:ascii="Franklin Gothic Book" w:hAnsi="Franklin Gothic Book" w:cs="Arial"/>
                <w:sz w:val="18"/>
                <w:szCs w:val="18"/>
              </w:rPr>
            </w:pPr>
          </w:p>
          <w:p w14:paraId="39D9CABF" w14:textId="77777777" w:rsidR="004D5EEE" w:rsidRDefault="004D5EEE" w:rsidP="004D5EEE">
            <w:pPr>
              <w:spacing w:after="80"/>
              <w:rPr>
                <w:rFonts w:ascii="Franklin Gothic Book" w:hAnsi="Franklin Gothic Book" w:cs="Arial"/>
                <w:sz w:val="18"/>
                <w:szCs w:val="18"/>
              </w:rPr>
            </w:pPr>
          </w:p>
          <w:p w14:paraId="0898168F" w14:textId="39B8291B" w:rsidR="004D5EEE" w:rsidRDefault="004D5EEE" w:rsidP="004D5EEE">
            <w:pPr>
              <w:spacing w:after="80"/>
              <w:rPr>
                <w:rFonts w:ascii="Franklin Gothic Book" w:hAnsi="Franklin Gothic Book" w:cs="Arial"/>
                <w:sz w:val="18"/>
                <w:szCs w:val="18"/>
              </w:rPr>
            </w:pPr>
          </w:p>
          <w:p w14:paraId="690DD283" w14:textId="5251E666" w:rsidR="002770B6" w:rsidRDefault="002770B6" w:rsidP="004D5EEE">
            <w:pPr>
              <w:spacing w:after="80"/>
              <w:rPr>
                <w:rFonts w:ascii="Franklin Gothic Book" w:hAnsi="Franklin Gothic Book" w:cs="Arial"/>
                <w:sz w:val="18"/>
                <w:szCs w:val="18"/>
              </w:rPr>
            </w:pPr>
          </w:p>
          <w:p w14:paraId="2B00A5BB" w14:textId="52E2C622" w:rsidR="002770B6" w:rsidRDefault="002770B6" w:rsidP="004D5EEE">
            <w:pPr>
              <w:spacing w:after="80"/>
              <w:rPr>
                <w:rFonts w:ascii="Franklin Gothic Book" w:hAnsi="Franklin Gothic Book" w:cs="Arial"/>
                <w:sz w:val="18"/>
                <w:szCs w:val="18"/>
              </w:rPr>
            </w:pPr>
          </w:p>
          <w:p w14:paraId="60D7DFF7" w14:textId="54B7E9DC" w:rsidR="002770B6" w:rsidRDefault="002770B6" w:rsidP="004D5EEE">
            <w:pPr>
              <w:spacing w:after="80"/>
              <w:rPr>
                <w:rFonts w:ascii="Franklin Gothic Book" w:hAnsi="Franklin Gothic Book" w:cs="Arial"/>
                <w:sz w:val="18"/>
                <w:szCs w:val="18"/>
              </w:rPr>
            </w:pPr>
          </w:p>
          <w:p w14:paraId="2E9382AD" w14:textId="6C08F3F2" w:rsidR="002770B6" w:rsidRDefault="002770B6" w:rsidP="004D5EEE">
            <w:pPr>
              <w:spacing w:after="80"/>
              <w:rPr>
                <w:rFonts w:ascii="Franklin Gothic Book" w:hAnsi="Franklin Gothic Book" w:cs="Arial"/>
                <w:sz w:val="18"/>
                <w:szCs w:val="18"/>
              </w:rPr>
            </w:pPr>
          </w:p>
          <w:p w14:paraId="2E838799" w14:textId="77777777" w:rsidR="002770B6" w:rsidRPr="00796123" w:rsidRDefault="002770B6" w:rsidP="004D5EEE">
            <w:pPr>
              <w:spacing w:after="80"/>
              <w:rPr>
                <w:rFonts w:ascii="Franklin Gothic Book" w:hAnsi="Franklin Gothic Book" w:cs="Arial"/>
                <w:sz w:val="18"/>
                <w:szCs w:val="18"/>
              </w:rPr>
            </w:pPr>
          </w:p>
          <w:p w14:paraId="4DA61EE6" w14:textId="77777777" w:rsidR="004D5EEE" w:rsidRPr="00796123" w:rsidRDefault="004D5EEE" w:rsidP="004D5EEE">
            <w:pPr>
              <w:rPr>
                <w:rFonts w:ascii="Franklin Gothic Book" w:hAnsi="Franklin Gothic Book" w:cs="Arial"/>
                <w:sz w:val="18"/>
                <w:szCs w:val="18"/>
              </w:rPr>
            </w:pPr>
            <w:r w:rsidRPr="00796123">
              <w:rPr>
                <w:rFonts w:ascii="Franklin Gothic Book" w:hAnsi="Franklin Gothic Book" w:cs="Arial"/>
                <w:i/>
                <w:iCs/>
                <w:sz w:val="18"/>
                <w:szCs w:val="18"/>
              </w:rPr>
              <w:t>Note:</w:t>
            </w:r>
            <w:r w:rsidRPr="00796123">
              <w:rPr>
                <w:rFonts w:ascii="Franklin Gothic Book" w:hAnsi="Franklin Gothic Book" w:cs="Arial"/>
                <w:sz w:val="18"/>
                <w:szCs w:val="18"/>
              </w:rPr>
              <w:t xml:space="preserve"> Key messaging elements adapted from templates and samples.</w:t>
            </w:r>
          </w:p>
          <w:p w14:paraId="78FC4B2C" w14:textId="77777777" w:rsidR="004D5EEE" w:rsidRPr="00796123" w:rsidRDefault="004D5EEE" w:rsidP="004D5EEE">
            <w:pPr>
              <w:rPr>
                <w:rFonts w:ascii="Franklin Gothic Book" w:hAnsi="Franklin Gothic Book" w:cs="Arial"/>
                <w:sz w:val="18"/>
                <w:szCs w:val="18"/>
              </w:rPr>
            </w:pPr>
          </w:p>
        </w:tc>
        <w:tc>
          <w:tcPr>
            <w:tcW w:w="8100" w:type="dxa"/>
            <w:vMerge/>
            <w:tcMar>
              <w:top w:w="29" w:type="dxa"/>
              <w:left w:w="115" w:type="dxa"/>
              <w:bottom w:w="29" w:type="dxa"/>
              <w:right w:w="115" w:type="dxa"/>
            </w:tcMar>
          </w:tcPr>
          <w:p w14:paraId="01DCCD3A" w14:textId="77777777" w:rsidR="004D5EEE" w:rsidRPr="00796123" w:rsidRDefault="004D5EEE" w:rsidP="004D5EEE">
            <w:pPr>
              <w:spacing w:before="40" w:after="40"/>
              <w:rPr>
                <w:rFonts w:ascii="Franklin Gothic Book" w:hAnsi="Franklin Gothic Book" w:cs="Arial"/>
                <w:i/>
                <w:iCs/>
                <w:sz w:val="18"/>
                <w:szCs w:val="18"/>
              </w:rPr>
            </w:pPr>
          </w:p>
        </w:tc>
      </w:tr>
    </w:tbl>
    <w:p w14:paraId="5128E332" w14:textId="3928858D" w:rsidR="002770B6" w:rsidRDefault="002770B6" w:rsidP="001E4A47">
      <w:pPr>
        <w:rPr>
          <w:rFonts w:asciiTheme="majorHAnsi" w:hAnsiTheme="majorHAnsi" w:cstheme="majorHAnsi"/>
        </w:rPr>
      </w:pPr>
    </w:p>
    <w:p w14:paraId="629837D5" w14:textId="77777777" w:rsidR="002770B6" w:rsidRDefault="002770B6">
      <w:pPr>
        <w:rPr>
          <w:rFonts w:asciiTheme="majorHAnsi" w:hAnsiTheme="majorHAnsi" w:cstheme="majorHAnsi"/>
        </w:rPr>
      </w:pPr>
      <w:r>
        <w:rPr>
          <w:rFonts w:asciiTheme="majorHAnsi" w:hAnsiTheme="majorHAnsi" w:cstheme="majorHAnsi"/>
        </w:rPr>
        <w:br w:type="page"/>
      </w:r>
    </w:p>
    <w:p w14:paraId="18C3AAB4" w14:textId="44AE0279" w:rsidR="00AA1ED1" w:rsidRPr="00AA1ED1" w:rsidRDefault="00AA1ED1" w:rsidP="00AA1ED1">
      <w:pPr>
        <w:shd w:val="clear" w:color="auto" w:fill="DEEAF6" w:themeFill="accent5" w:themeFillTint="33"/>
        <w:spacing w:line="360" w:lineRule="auto"/>
        <w:ind w:left="360"/>
        <w:jc w:val="center"/>
        <w:rPr>
          <w:rFonts w:ascii="Arial" w:hAnsi="Arial" w:cs="Arial"/>
          <w:b/>
          <w:bCs/>
        </w:rPr>
      </w:pPr>
      <w:bookmarkStart w:id="14" w:name="Table2_H_message"/>
      <w:bookmarkStart w:id="15" w:name="Appx_HH"/>
      <w:bookmarkEnd w:id="14"/>
      <w:bookmarkEnd w:id="15"/>
      <w:r w:rsidRPr="00AA1ED1">
        <w:rPr>
          <w:rFonts w:ascii="Arial" w:hAnsi="Arial" w:cs="Arial"/>
          <w:b/>
          <w:bCs/>
          <w:sz w:val="24"/>
          <w:szCs w:val="24"/>
        </w:rPr>
        <w:lastRenderedPageBreak/>
        <w:t>Online Appendix: Healthcare Facilities Module</w:t>
      </w:r>
    </w:p>
    <w:p w14:paraId="25788AE4" w14:textId="77777777" w:rsidR="00AA1ED1" w:rsidRPr="00AA1ED1" w:rsidRDefault="00AA1ED1" w:rsidP="00AA1ED1">
      <w:pPr>
        <w:shd w:val="clear" w:color="auto" w:fill="DEEAF6" w:themeFill="accent5" w:themeFillTint="33"/>
        <w:spacing w:line="360" w:lineRule="auto"/>
        <w:ind w:left="360"/>
        <w:jc w:val="center"/>
        <w:rPr>
          <w:rFonts w:ascii="Arial" w:hAnsi="Arial" w:cs="Arial"/>
          <w:b/>
          <w:bCs/>
        </w:rPr>
      </w:pPr>
      <w:r w:rsidRPr="00AA1ED1">
        <w:rPr>
          <w:rFonts w:ascii="Arial" w:hAnsi="Arial" w:cs="Arial"/>
          <w:b/>
          <w:bCs/>
        </w:rPr>
        <w:t>Online Samples and Templates</w:t>
      </w:r>
    </w:p>
    <w:p w14:paraId="1C751BF4" w14:textId="77777777" w:rsidR="00AA1ED1" w:rsidRPr="00AA1ED1" w:rsidRDefault="00AA1ED1" w:rsidP="00AA1ED1">
      <w:pPr>
        <w:spacing w:line="360" w:lineRule="auto"/>
        <w:ind w:left="360"/>
        <w:rPr>
          <w:rFonts w:asciiTheme="majorHAnsi" w:hAnsiTheme="majorHAnsi" w:cstheme="majorHAnsi"/>
        </w:rPr>
      </w:pPr>
    </w:p>
    <w:p w14:paraId="53BE3249" w14:textId="77777777" w:rsidR="00AA1ED1" w:rsidRPr="00AA1ED1" w:rsidRDefault="00AA1ED1" w:rsidP="00AA1ED1">
      <w:pPr>
        <w:ind w:left="360"/>
        <w:rPr>
          <w:rFonts w:ascii="Arial" w:hAnsi="Arial" w:cs="Arial"/>
          <w:highlight w:val="yellow"/>
        </w:rPr>
      </w:pPr>
      <w:r w:rsidRPr="00AA1ED1">
        <w:rPr>
          <w:rFonts w:ascii="Arial" w:hAnsi="Arial" w:cs="Arial"/>
          <w:b/>
          <w:bCs/>
          <w:highlight w:val="yellow"/>
        </w:rPr>
        <w:t>[Note:</w:t>
      </w:r>
      <w:r w:rsidRPr="00AA1ED1">
        <w:rPr>
          <w:rFonts w:ascii="Arial" w:hAnsi="Arial" w:cs="Arial"/>
          <w:highlight w:val="yellow"/>
        </w:rPr>
        <w:t xml:space="preserve"> Will need to get permission to use the included samples and redact all identifying information and give “adapted from” credit. Will also need to add disclaimer re: exposure times may not reflect current guidance.]</w:t>
      </w:r>
    </w:p>
    <w:p w14:paraId="2FED9C30" w14:textId="77777777" w:rsidR="00C46B52" w:rsidRDefault="00C46B52" w:rsidP="00F93372">
      <w:pPr>
        <w:spacing w:after="60"/>
        <w:rPr>
          <w:rFonts w:asciiTheme="majorHAnsi" w:hAnsiTheme="majorHAnsi" w:cstheme="majorHAnsi"/>
        </w:rPr>
      </w:pPr>
    </w:p>
    <w:p w14:paraId="2EF92736" w14:textId="2DDA3618" w:rsidR="00BE235E" w:rsidRPr="000930F7" w:rsidRDefault="00BE235E" w:rsidP="000930F7">
      <w:pPr>
        <w:numPr>
          <w:ilvl w:val="0"/>
          <w:numId w:val="6"/>
        </w:numPr>
        <w:spacing w:after="240"/>
        <w:rPr>
          <w:rFonts w:ascii="Arial" w:hAnsi="Arial" w:cs="Arial"/>
          <w:sz w:val="18"/>
          <w:szCs w:val="18"/>
        </w:rPr>
      </w:pPr>
      <w:r w:rsidRPr="000930F7">
        <w:rPr>
          <w:rFonts w:ascii="Arial" w:hAnsi="Arial" w:cs="Arial"/>
          <w:sz w:val="18"/>
          <w:szCs w:val="18"/>
        </w:rPr>
        <w:t>Legionnaires’ Disease: A Problem for Health Care Facilities (CDC)</w:t>
      </w:r>
      <w:r w:rsidR="000930F7" w:rsidRPr="000930F7">
        <w:rPr>
          <w:rFonts w:ascii="Arial" w:hAnsi="Arial" w:cs="Arial"/>
          <w:sz w:val="18"/>
          <w:szCs w:val="18"/>
        </w:rPr>
        <w:t xml:space="preserve"> </w:t>
      </w:r>
      <w:r w:rsidRPr="000930F7">
        <w:rPr>
          <w:rFonts w:ascii="Arial" w:hAnsi="Arial" w:cs="Arial"/>
          <w:sz w:val="18"/>
          <w:szCs w:val="18"/>
        </w:rPr>
        <w:t>(Doc HC-1 in Module Appendix)</w:t>
      </w:r>
    </w:p>
    <w:p w14:paraId="78811042" w14:textId="48563AD0" w:rsidR="00BE235E" w:rsidRPr="000930F7" w:rsidRDefault="00BE235E" w:rsidP="000930F7">
      <w:pPr>
        <w:numPr>
          <w:ilvl w:val="0"/>
          <w:numId w:val="4"/>
        </w:numPr>
        <w:spacing w:after="240"/>
        <w:rPr>
          <w:rFonts w:ascii="Arial" w:hAnsi="Arial" w:cs="Arial"/>
          <w:sz w:val="18"/>
          <w:szCs w:val="18"/>
        </w:rPr>
      </w:pPr>
      <w:r w:rsidRPr="000930F7">
        <w:rPr>
          <w:rFonts w:ascii="Arial" w:hAnsi="Arial" w:cs="Arial"/>
          <w:sz w:val="18"/>
          <w:szCs w:val="18"/>
        </w:rPr>
        <w:t xml:space="preserve">Possible </w:t>
      </w:r>
      <w:r w:rsidR="000930F7" w:rsidRPr="000930F7">
        <w:rPr>
          <w:rFonts w:ascii="Arial" w:hAnsi="Arial" w:cs="Arial"/>
          <w:sz w:val="18"/>
          <w:szCs w:val="18"/>
        </w:rPr>
        <w:t>healthcare</w:t>
      </w:r>
      <w:r w:rsidRPr="000930F7">
        <w:rPr>
          <w:rFonts w:ascii="Arial" w:hAnsi="Arial" w:cs="Arial"/>
          <w:sz w:val="18"/>
          <w:szCs w:val="18"/>
        </w:rPr>
        <w:t xml:space="preserve"> associated LD – single case template letter (Michigan)</w:t>
      </w:r>
      <w:r w:rsidR="000930F7" w:rsidRPr="000930F7">
        <w:rPr>
          <w:rFonts w:ascii="Arial" w:hAnsi="Arial" w:cs="Arial"/>
          <w:sz w:val="18"/>
          <w:szCs w:val="18"/>
        </w:rPr>
        <w:t xml:space="preserve"> </w:t>
      </w:r>
      <w:r w:rsidRPr="000930F7">
        <w:rPr>
          <w:rFonts w:ascii="Arial" w:hAnsi="Arial" w:cs="Arial"/>
          <w:sz w:val="18"/>
          <w:szCs w:val="18"/>
        </w:rPr>
        <w:t>(Doc HC-2 in Module Appendix)</w:t>
      </w:r>
    </w:p>
    <w:p w14:paraId="272FF9F3" w14:textId="3B86314D" w:rsidR="00BE235E" w:rsidRPr="000930F7" w:rsidRDefault="00BE235E" w:rsidP="000930F7">
      <w:pPr>
        <w:numPr>
          <w:ilvl w:val="0"/>
          <w:numId w:val="4"/>
        </w:numPr>
        <w:spacing w:after="240"/>
        <w:rPr>
          <w:rFonts w:ascii="Arial" w:hAnsi="Arial" w:cs="Arial"/>
          <w:sz w:val="18"/>
          <w:szCs w:val="18"/>
        </w:rPr>
      </w:pPr>
      <w:r w:rsidRPr="000930F7">
        <w:rPr>
          <w:rFonts w:ascii="Arial" w:hAnsi="Arial" w:cs="Arial"/>
          <w:sz w:val="18"/>
          <w:szCs w:val="18"/>
        </w:rPr>
        <w:t xml:space="preserve">Definite </w:t>
      </w:r>
      <w:r w:rsidR="000930F7" w:rsidRPr="000930F7">
        <w:rPr>
          <w:rFonts w:ascii="Arial" w:hAnsi="Arial" w:cs="Arial"/>
          <w:sz w:val="18"/>
          <w:szCs w:val="18"/>
        </w:rPr>
        <w:t>healthcare</w:t>
      </w:r>
      <w:r w:rsidRPr="000930F7">
        <w:rPr>
          <w:rFonts w:ascii="Arial" w:hAnsi="Arial" w:cs="Arial"/>
          <w:sz w:val="18"/>
          <w:szCs w:val="18"/>
        </w:rPr>
        <w:t xml:space="preserve"> associated LD – single case template letter (CDC)</w:t>
      </w:r>
      <w:r w:rsidR="000930F7" w:rsidRPr="000930F7">
        <w:rPr>
          <w:rFonts w:ascii="Arial" w:hAnsi="Arial" w:cs="Arial"/>
          <w:sz w:val="18"/>
          <w:szCs w:val="18"/>
        </w:rPr>
        <w:t xml:space="preserve"> </w:t>
      </w:r>
      <w:r w:rsidRPr="000930F7">
        <w:rPr>
          <w:rFonts w:ascii="Arial" w:hAnsi="Arial" w:cs="Arial"/>
          <w:sz w:val="18"/>
          <w:szCs w:val="18"/>
        </w:rPr>
        <w:t>(Doc HC-3 in Module Appendix)</w:t>
      </w:r>
    </w:p>
    <w:p w14:paraId="304F2B02" w14:textId="73B556FF" w:rsidR="00BE235E" w:rsidRPr="000930F7" w:rsidRDefault="00BE235E" w:rsidP="000930F7">
      <w:pPr>
        <w:numPr>
          <w:ilvl w:val="0"/>
          <w:numId w:val="5"/>
        </w:numPr>
        <w:spacing w:after="240"/>
        <w:rPr>
          <w:rFonts w:ascii="Arial" w:hAnsi="Arial" w:cs="Arial"/>
          <w:sz w:val="18"/>
          <w:szCs w:val="18"/>
        </w:rPr>
      </w:pPr>
      <w:r w:rsidRPr="000930F7">
        <w:rPr>
          <w:rFonts w:ascii="Arial" w:hAnsi="Arial" w:cs="Arial"/>
          <w:sz w:val="18"/>
          <w:szCs w:val="18"/>
        </w:rPr>
        <w:t>Template letter for facility to give to discharged patients (Michigan)</w:t>
      </w:r>
      <w:r w:rsidR="000930F7" w:rsidRPr="000930F7">
        <w:rPr>
          <w:rFonts w:ascii="Arial" w:hAnsi="Arial" w:cs="Arial"/>
          <w:sz w:val="18"/>
          <w:szCs w:val="18"/>
        </w:rPr>
        <w:t xml:space="preserve"> </w:t>
      </w:r>
      <w:r w:rsidRPr="000930F7">
        <w:rPr>
          <w:rFonts w:ascii="Arial" w:hAnsi="Arial" w:cs="Arial"/>
          <w:sz w:val="18"/>
          <w:szCs w:val="18"/>
        </w:rPr>
        <w:t>(Doc HC-4 in Module Appendix)</w:t>
      </w:r>
    </w:p>
    <w:p w14:paraId="4FAA0912" w14:textId="7062ABDF" w:rsidR="00BE235E" w:rsidRPr="000930F7" w:rsidRDefault="00BE235E" w:rsidP="000930F7">
      <w:pPr>
        <w:numPr>
          <w:ilvl w:val="0"/>
          <w:numId w:val="5"/>
        </w:numPr>
        <w:spacing w:after="240"/>
        <w:rPr>
          <w:rFonts w:ascii="Arial" w:hAnsi="Arial" w:cs="Arial"/>
          <w:sz w:val="18"/>
          <w:szCs w:val="18"/>
        </w:rPr>
      </w:pPr>
      <w:r w:rsidRPr="000930F7">
        <w:rPr>
          <w:rFonts w:ascii="Arial" w:hAnsi="Arial" w:cs="Arial"/>
          <w:sz w:val="18"/>
          <w:szCs w:val="18"/>
        </w:rPr>
        <w:t>Template letter for facility to give to current or discharged patients (Michigan)</w:t>
      </w:r>
      <w:r w:rsidR="000930F7" w:rsidRPr="000930F7">
        <w:rPr>
          <w:rFonts w:ascii="Arial" w:hAnsi="Arial" w:cs="Arial"/>
          <w:sz w:val="18"/>
          <w:szCs w:val="18"/>
        </w:rPr>
        <w:t xml:space="preserve"> </w:t>
      </w:r>
      <w:r w:rsidRPr="000930F7">
        <w:rPr>
          <w:rFonts w:ascii="Arial" w:hAnsi="Arial" w:cs="Arial"/>
          <w:sz w:val="18"/>
          <w:szCs w:val="18"/>
        </w:rPr>
        <w:t>(Doc HC-5 in Module Appendix)</w:t>
      </w:r>
    </w:p>
    <w:p w14:paraId="1B013E2F" w14:textId="3898C9D7" w:rsidR="00BE235E" w:rsidRPr="000930F7" w:rsidRDefault="00BE235E" w:rsidP="000930F7">
      <w:pPr>
        <w:numPr>
          <w:ilvl w:val="0"/>
          <w:numId w:val="5"/>
        </w:numPr>
        <w:spacing w:after="240"/>
        <w:rPr>
          <w:rFonts w:ascii="Arial" w:hAnsi="Arial" w:cs="Arial"/>
          <w:sz w:val="18"/>
          <w:szCs w:val="18"/>
        </w:rPr>
      </w:pPr>
      <w:r w:rsidRPr="000930F7">
        <w:rPr>
          <w:rFonts w:ascii="Arial" w:hAnsi="Arial" w:cs="Arial"/>
          <w:sz w:val="18"/>
          <w:szCs w:val="18"/>
        </w:rPr>
        <w:t>Template letter for facility to give to inpatients (Michigan)</w:t>
      </w:r>
      <w:r w:rsidR="000930F7" w:rsidRPr="000930F7">
        <w:rPr>
          <w:rFonts w:ascii="Arial" w:hAnsi="Arial" w:cs="Arial"/>
          <w:sz w:val="18"/>
          <w:szCs w:val="18"/>
        </w:rPr>
        <w:t xml:space="preserve"> </w:t>
      </w:r>
      <w:r w:rsidRPr="000930F7">
        <w:rPr>
          <w:rFonts w:ascii="Arial" w:hAnsi="Arial" w:cs="Arial"/>
          <w:sz w:val="18"/>
          <w:szCs w:val="18"/>
        </w:rPr>
        <w:t>(Doc HC-6 in Module Appendix)</w:t>
      </w:r>
    </w:p>
    <w:p w14:paraId="4CC965E7" w14:textId="5A51EF5C" w:rsidR="00BE235E" w:rsidRPr="000930F7" w:rsidRDefault="00BE235E" w:rsidP="000930F7">
      <w:pPr>
        <w:numPr>
          <w:ilvl w:val="0"/>
          <w:numId w:val="5"/>
        </w:numPr>
        <w:spacing w:after="240"/>
        <w:rPr>
          <w:rFonts w:ascii="Arial" w:hAnsi="Arial" w:cs="Arial"/>
          <w:sz w:val="18"/>
          <w:szCs w:val="18"/>
        </w:rPr>
      </w:pPr>
      <w:r w:rsidRPr="000930F7">
        <w:rPr>
          <w:rFonts w:ascii="Arial" w:hAnsi="Arial" w:cs="Arial"/>
          <w:sz w:val="18"/>
          <w:szCs w:val="18"/>
        </w:rPr>
        <w:t>Template letter for use by healthcare facility with possible LD case associated with it (Maryland)</w:t>
      </w:r>
      <w:r w:rsidR="000930F7" w:rsidRPr="000930F7">
        <w:rPr>
          <w:rFonts w:ascii="Arial" w:hAnsi="Arial" w:cs="Arial"/>
          <w:sz w:val="18"/>
          <w:szCs w:val="18"/>
        </w:rPr>
        <w:t xml:space="preserve"> </w:t>
      </w:r>
      <w:r w:rsidRPr="000930F7">
        <w:rPr>
          <w:rFonts w:ascii="Arial" w:hAnsi="Arial" w:cs="Arial"/>
          <w:sz w:val="18"/>
          <w:szCs w:val="18"/>
        </w:rPr>
        <w:t>(Doc HC-7 in Module Appendix)</w:t>
      </w:r>
    </w:p>
    <w:p w14:paraId="1C5FBCB7" w14:textId="407B90A9" w:rsidR="00BE235E" w:rsidRPr="000930F7" w:rsidRDefault="00BE235E" w:rsidP="000930F7">
      <w:pPr>
        <w:numPr>
          <w:ilvl w:val="0"/>
          <w:numId w:val="9"/>
        </w:numPr>
        <w:spacing w:after="240"/>
        <w:rPr>
          <w:rFonts w:ascii="Arial" w:hAnsi="Arial" w:cs="Arial"/>
          <w:sz w:val="18"/>
          <w:szCs w:val="18"/>
        </w:rPr>
      </w:pPr>
      <w:r w:rsidRPr="000930F7">
        <w:rPr>
          <w:rFonts w:ascii="Arial" w:hAnsi="Arial" w:cs="Arial"/>
          <w:sz w:val="18"/>
          <w:szCs w:val="18"/>
        </w:rPr>
        <w:t>Guidance document: Notification of Patients, Visitors, and Healthcare Personnel Affected by Outbreaks Identified in Hospitals and Skilled Nursing Facilities (California)</w:t>
      </w:r>
      <w:r w:rsidR="000930F7" w:rsidRPr="000930F7">
        <w:rPr>
          <w:rFonts w:ascii="Arial" w:hAnsi="Arial" w:cs="Arial"/>
          <w:sz w:val="18"/>
          <w:szCs w:val="18"/>
        </w:rPr>
        <w:t xml:space="preserve"> </w:t>
      </w:r>
      <w:r w:rsidRPr="000930F7">
        <w:rPr>
          <w:rFonts w:ascii="Arial" w:hAnsi="Arial" w:cs="Arial"/>
          <w:sz w:val="18"/>
          <w:szCs w:val="18"/>
        </w:rPr>
        <w:t>(Doc HC-8 in Module Appendix)</w:t>
      </w:r>
    </w:p>
    <w:p w14:paraId="3F37DFC5" w14:textId="79C766D3" w:rsidR="00BE235E" w:rsidRPr="000930F7" w:rsidRDefault="00BE235E" w:rsidP="000930F7">
      <w:pPr>
        <w:numPr>
          <w:ilvl w:val="0"/>
          <w:numId w:val="9"/>
        </w:numPr>
        <w:spacing w:after="240"/>
        <w:rPr>
          <w:rFonts w:ascii="Arial" w:hAnsi="Arial" w:cs="Arial"/>
          <w:sz w:val="18"/>
          <w:szCs w:val="18"/>
        </w:rPr>
      </w:pPr>
      <w:r w:rsidRPr="000930F7">
        <w:rPr>
          <w:rFonts w:ascii="Arial" w:hAnsi="Arial" w:cs="Arial"/>
          <w:sz w:val="18"/>
          <w:szCs w:val="18"/>
        </w:rPr>
        <w:t>Legionellosis Guidance for Clinicians (Michigan) (for all settings)</w:t>
      </w:r>
      <w:r w:rsidR="000930F7" w:rsidRPr="000930F7">
        <w:rPr>
          <w:rFonts w:ascii="Arial" w:hAnsi="Arial" w:cs="Arial"/>
          <w:sz w:val="18"/>
          <w:szCs w:val="18"/>
        </w:rPr>
        <w:t xml:space="preserve"> </w:t>
      </w:r>
      <w:r w:rsidRPr="000930F7">
        <w:rPr>
          <w:rFonts w:ascii="Arial" w:hAnsi="Arial" w:cs="Arial"/>
          <w:sz w:val="18"/>
          <w:szCs w:val="18"/>
        </w:rPr>
        <w:t>(Doc HC-9 in Module Appendix)</w:t>
      </w:r>
    </w:p>
    <w:p w14:paraId="4491E425" w14:textId="5109DAAB" w:rsidR="00BE235E" w:rsidRPr="000930F7" w:rsidRDefault="00BE235E" w:rsidP="000930F7">
      <w:pPr>
        <w:numPr>
          <w:ilvl w:val="0"/>
          <w:numId w:val="6"/>
        </w:numPr>
        <w:spacing w:after="240"/>
        <w:rPr>
          <w:rFonts w:ascii="Arial" w:hAnsi="Arial" w:cs="Arial"/>
          <w:sz w:val="18"/>
          <w:szCs w:val="18"/>
        </w:rPr>
      </w:pPr>
      <w:r w:rsidRPr="000930F7">
        <w:rPr>
          <w:rFonts w:ascii="Arial" w:hAnsi="Arial" w:cs="Arial"/>
          <w:sz w:val="18"/>
          <w:szCs w:val="18"/>
        </w:rPr>
        <w:t>Fact Sheet: What Clinicians Need to Know about Legionnaires’ Disease (CDC)</w:t>
      </w:r>
      <w:r w:rsidR="000930F7" w:rsidRPr="000930F7">
        <w:rPr>
          <w:rFonts w:ascii="Arial" w:hAnsi="Arial" w:cs="Arial"/>
          <w:sz w:val="18"/>
          <w:szCs w:val="18"/>
        </w:rPr>
        <w:t xml:space="preserve"> </w:t>
      </w:r>
      <w:r w:rsidRPr="000930F7">
        <w:rPr>
          <w:rFonts w:ascii="Arial" w:hAnsi="Arial" w:cs="Arial"/>
          <w:sz w:val="18"/>
          <w:szCs w:val="18"/>
        </w:rPr>
        <w:t>(Doc HC-10 in Module Appendix)</w:t>
      </w:r>
    </w:p>
    <w:p w14:paraId="2CEE4366" w14:textId="2ACA528E" w:rsidR="00BE235E" w:rsidRPr="000930F7" w:rsidRDefault="00BE235E" w:rsidP="000930F7">
      <w:pPr>
        <w:numPr>
          <w:ilvl w:val="0"/>
          <w:numId w:val="5"/>
        </w:numPr>
        <w:spacing w:after="240"/>
        <w:rPr>
          <w:rFonts w:ascii="Arial" w:hAnsi="Arial" w:cs="Arial"/>
          <w:sz w:val="18"/>
          <w:szCs w:val="18"/>
        </w:rPr>
      </w:pPr>
      <w:r w:rsidRPr="000930F7">
        <w:rPr>
          <w:rFonts w:ascii="Arial" w:hAnsi="Arial" w:cs="Arial"/>
          <w:sz w:val="18"/>
          <w:szCs w:val="18"/>
        </w:rPr>
        <w:t>Guidance document: Emerging and Acute Infectious Disease Guidelines:</w:t>
      </w:r>
      <w:r w:rsidRPr="000930F7">
        <w:t xml:space="preserve"> </w:t>
      </w:r>
      <w:r w:rsidRPr="000930F7">
        <w:rPr>
          <w:rFonts w:ascii="Arial" w:hAnsi="Arial" w:cs="Arial"/>
          <w:sz w:val="18"/>
          <w:szCs w:val="18"/>
        </w:rPr>
        <w:t>Legionellosis (Texas)</w:t>
      </w:r>
      <w:r w:rsidR="000930F7" w:rsidRPr="000930F7">
        <w:rPr>
          <w:rFonts w:ascii="Arial" w:hAnsi="Arial" w:cs="Arial"/>
          <w:sz w:val="18"/>
          <w:szCs w:val="18"/>
        </w:rPr>
        <w:t xml:space="preserve"> </w:t>
      </w:r>
      <w:r w:rsidRPr="000930F7">
        <w:rPr>
          <w:rFonts w:ascii="Arial" w:hAnsi="Arial" w:cs="Arial"/>
          <w:sz w:val="18"/>
          <w:szCs w:val="18"/>
        </w:rPr>
        <w:t>(Doc HC-11 in Module Appendix)</w:t>
      </w:r>
    </w:p>
    <w:p w14:paraId="7181AE9F" w14:textId="6F42A7E9" w:rsidR="00BE235E" w:rsidRPr="000930F7" w:rsidRDefault="00BE235E" w:rsidP="00E927FB">
      <w:pPr>
        <w:numPr>
          <w:ilvl w:val="0"/>
          <w:numId w:val="9"/>
        </w:numPr>
        <w:spacing w:after="60"/>
        <w:rPr>
          <w:rFonts w:ascii="Arial" w:hAnsi="Arial" w:cs="Arial"/>
          <w:sz w:val="18"/>
          <w:szCs w:val="18"/>
        </w:rPr>
      </w:pPr>
      <w:r w:rsidRPr="000930F7">
        <w:rPr>
          <w:rFonts w:ascii="Arial" w:hAnsi="Arial" w:cs="Arial"/>
          <w:sz w:val="18"/>
          <w:szCs w:val="18"/>
        </w:rPr>
        <w:t>Press release: Possible LD cases associated with hospital (Illinois)</w:t>
      </w:r>
      <w:r w:rsidR="000930F7" w:rsidRPr="000930F7">
        <w:rPr>
          <w:rFonts w:ascii="Arial" w:hAnsi="Arial" w:cs="Arial"/>
          <w:sz w:val="18"/>
          <w:szCs w:val="18"/>
        </w:rPr>
        <w:t xml:space="preserve"> </w:t>
      </w:r>
      <w:r w:rsidRPr="000930F7">
        <w:rPr>
          <w:rFonts w:ascii="Arial" w:hAnsi="Arial" w:cs="Arial"/>
          <w:sz w:val="18"/>
          <w:szCs w:val="18"/>
        </w:rPr>
        <w:t>(Doc HC-12 in Module Appendix)</w:t>
      </w:r>
    </w:p>
    <w:sectPr w:rsidR="00BE235E" w:rsidRPr="000930F7" w:rsidSect="00963362">
      <w:headerReference w:type="default" r:id="rId43"/>
      <w:footerReference w:type="default" r:id="rId4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7DCCC1" w14:textId="77777777" w:rsidR="00A260BC" w:rsidRDefault="00A260BC" w:rsidP="00A1215F">
      <w:r>
        <w:separator/>
      </w:r>
    </w:p>
  </w:endnote>
  <w:endnote w:type="continuationSeparator" w:id="0">
    <w:p w14:paraId="4DC31F5E" w14:textId="77777777" w:rsidR="00A260BC" w:rsidRDefault="00A260BC" w:rsidP="00A1215F">
      <w:r>
        <w:continuationSeparator/>
      </w:r>
    </w:p>
  </w:endnote>
  <w:endnote w:type="continuationNotice" w:id="1">
    <w:p w14:paraId="3329A773" w14:textId="77777777" w:rsidR="00A260BC" w:rsidRDefault="00A260B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ova Light">
    <w:altName w:val="Arial Nova Light"/>
    <w:charset w:val="00"/>
    <w:family w:val="swiss"/>
    <w:pitch w:val="variable"/>
    <w:sig w:usb0="0000028F" w:usb1="00000002" w:usb2="00000000" w:usb3="00000000" w:csb0="0000019F" w:csb1="00000000"/>
  </w:font>
  <w:font w:name="Franklin Gothic Medium">
    <w:panose1 w:val="020B0603020102020204"/>
    <w:charset w:val="00"/>
    <w:family w:val="swiss"/>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5994894"/>
      <w:docPartObj>
        <w:docPartGallery w:val="Page Numbers (Bottom of Page)"/>
        <w:docPartUnique/>
      </w:docPartObj>
    </w:sdtPr>
    <w:sdtEndPr>
      <w:rPr>
        <w:rFonts w:asciiTheme="majorHAnsi" w:hAnsiTheme="majorHAnsi" w:cstheme="majorHAnsi"/>
        <w:noProof/>
      </w:rPr>
    </w:sdtEndPr>
    <w:sdtContent>
      <w:p w14:paraId="7BD49FD2" w14:textId="29B5F3CD" w:rsidR="000B2C3A" w:rsidRPr="00A1215F" w:rsidRDefault="000B2C3A" w:rsidP="00A1215F">
        <w:pPr>
          <w:pStyle w:val="Footer"/>
          <w:jc w:val="center"/>
          <w:rPr>
            <w:rFonts w:asciiTheme="majorHAnsi" w:hAnsiTheme="majorHAnsi" w:cstheme="majorHAnsi"/>
          </w:rPr>
        </w:pPr>
        <w:r w:rsidRPr="00A1215F">
          <w:rPr>
            <w:rFonts w:asciiTheme="majorHAnsi" w:hAnsiTheme="majorHAnsi" w:cstheme="majorHAnsi"/>
          </w:rPr>
          <w:fldChar w:fldCharType="begin"/>
        </w:r>
        <w:r w:rsidRPr="00A1215F">
          <w:rPr>
            <w:rFonts w:asciiTheme="majorHAnsi" w:hAnsiTheme="majorHAnsi" w:cstheme="majorHAnsi"/>
          </w:rPr>
          <w:instrText xml:space="preserve"> PAGE   \* MERGEFORMAT </w:instrText>
        </w:r>
        <w:r w:rsidRPr="00A1215F">
          <w:rPr>
            <w:rFonts w:asciiTheme="majorHAnsi" w:hAnsiTheme="majorHAnsi" w:cstheme="majorHAnsi"/>
          </w:rPr>
          <w:fldChar w:fldCharType="separate"/>
        </w:r>
        <w:r w:rsidRPr="00A1215F">
          <w:rPr>
            <w:rFonts w:asciiTheme="majorHAnsi" w:hAnsiTheme="majorHAnsi" w:cstheme="majorHAnsi"/>
            <w:noProof/>
          </w:rPr>
          <w:t>2</w:t>
        </w:r>
        <w:r w:rsidRPr="00A1215F">
          <w:rPr>
            <w:rFonts w:asciiTheme="majorHAnsi" w:hAnsiTheme="majorHAnsi" w:cstheme="majorHAnsi"/>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69E2FC" w14:textId="77777777" w:rsidR="00A260BC" w:rsidRDefault="00A260BC" w:rsidP="00A1215F">
      <w:r>
        <w:separator/>
      </w:r>
    </w:p>
  </w:footnote>
  <w:footnote w:type="continuationSeparator" w:id="0">
    <w:p w14:paraId="6EAE6A40" w14:textId="77777777" w:rsidR="00A260BC" w:rsidRDefault="00A260BC" w:rsidP="00A1215F">
      <w:r>
        <w:continuationSeparator/>
      </w:r>
    </w:p>
  </w:footnote>
  <w:footnote w:type="continuationNotice" w:id="1">
    <w:p w14:paraId="0910C105" w14:textId="77777777" w:rsidR="00A260BC" w:rsidRDefault="00A260BC"/>
  </w:footnote>
  <w:footnote w:id="2">
    <w:p w14:paraId="4895F99D" w14:textId="42D255C9" w:rsidR="00174DC3" w:rsidRPr="00111392" w:rsidRDefault="00174DC3">
      <w:pPr>
        <w:pStyle w:val="FootnoteText"/>
        <w:rPr>
          <w:rFonts w:asciiTheme="majorHAnsi" w:hAnsiTheme="majorHAnsi" w:cstheme="majorHAnsi"/>
        </w:rPr>
      </w:pPr>
      <w:r w:rsidRPr="00111392">
        <w:rPr>
          <w:rStyle w:val="FootnoteReference"/>
          <w:rFonts w:asciiTheme="majorHAnsi" w:hAnsiTheme="majorHAnsi" w:cstheme="majorHAnsi"/>
        </w:rPr>
        <w:footnoteRef/>
      </w:r>
      <w:r w:rsidRPr="00111392">
        <w:rPr>
          <w:rFonts w:asciiTheme="majorHAnsi" w:hAnsiTheme="majorHAnsi" w:cstheme="majorHAnsi"/>
        </w:rPr>
        <w:t xml:space="preserve"> </w:t>
      </w:r>
      <w:bookmarkStart w:id="0" w:name="_Hlk49599241"/>
      <w:r w:rsidRPr="00111392">
        <w:rPr>
          <w:rFonts w:asciiTheme="majorHAnsi" w:hAnsiTheme="majorHAnsi" w:cstheme="majorHAnsi"/>
        </w:rPr>
        <w:t xml:space="preserve">CDC. </w:t>
      </w:r>
      <w:r w:rsidR="006017A1" w:rsidRPr="00EB40EC">
        <w:rPr>
          <w:rFonts w:asciiTheme="majorHAnsi" w:hAnsiTheme="majorHAnsi" w:cstheme="majorHAnsi"/>
          <w:i/>
          <w:iCs/>
        </w:rPr>
        <w:t>Legionella</w:t>
      </w:r>
      <w:r w:rsidR="006017A1" w:rsidRPr="00111392">
        <w:rPr>
          <w:rFonts w:asciiTheme="majorHAnsi" w:hAnsiTheme="majorHAnsi" w:cstheme="majorHAnsi"/>
        </w:rPr>
        <w:t xml:space="preserve"> (Legionnaires' Disease and Pontiac Fever)</w:t>
      </w:r>
      <w:r w:rsidR="00517EA4" w:rsidRPr="00111392">
        <w:rPr>
          <w:rFonts w:asciiTheme="majorHAnsi" w:hAnsiTheme="majorHAnsi" w:cstheme="majorHAnsi"/>
        </w:rPr>
        <w:t xml:space="preserve">. </w:t>
      </w:r>
      <w:r w:rsidR="00251800" w:rsidRPr="00111392">
        <w:rPr>
          <w:rFonts w:asciiTheme="majorHAnsi" w:hAnsiTheme="majorHAnsi" w:cstheme="majorHAnsi"/>
        </w:rPr>
        <w:t xml:space="preserve">Healthcare Investigation Resources. Webpage last </w:t>
      </w:r>
      <w:r w:rsidR="00517EA4" w:rsidRPr="00111392">
        <w:rPr>
          <w:rFonts w:asciiTheme="majorHAnsi" w:hAnsiTheme="majorHAnsi" w:cstheme="majorHAnsi"/>
        </w:rPr>
        <w:t>reviewed</w:t>
      </w:r>
      <w:r w:rsidR="00251800" w:rsidRPr="00111392">
        <w:rPr>
          <w:rFonts w:asciiTheme="majorHAnsi" w:hAnsiTheme="majorHAnsi" w:cstheme="majorHAnsi"/>
        </w:rPr>
        <w:t xml:space="preserve"> by CDC </w:t>
      </w:r>
      <w:r w:rsidR="0021666B">
        <w:rPr>
          <w:rFonts w:asciiTheme="majorHAnsi" w:hAnsiTheme="majorHAnsi" w:cstheme="majorHAnsi"/>
        </w:rPr>
        <w:t>March 25, 2021</w:t>
      </w:r>
      <w:r w:rsidR="00251800" w:rsidRPr="00111392">
        <w:rPr>
          <w:rFonts w:asciiTheme="majorHAnsi" w:hAnsiTheme="majorHAnsi" w:cstheme="majorHAnsi"/>
        </w:rPr>
        <w:t>. Retrieved from</w:t>
      </w:r>
      <w:r w:rsidR="00517EA4" w:rsidRPr="00111392">
        <w:rPr>
          <w:rFonts w:asciiTheme="majorHAnsi" w:hAnsiTheme="majorHAnsi" w:cstheme="majorHAnsi"/>
        </w:rPr>
        <w:t xml:space="preserve"> </w:t>
      </w:r>
      <w:hyperlink r:id="rId1" w:history="1">
        <w:r w:rsidR="00517EA4" w:rsidRPr="00111392">
          <w:rPr>
            <w:rStyle w:val="Hyperlink"/>
            <w:rFonts w:asciiTheme="majorHAnsi" w:hAnsiTheme="majorHAnsi" w:cstheme="majorHAnsi"/>
          </w:rPr>
          <w:t>https://www.cdc.gov/legionella/health-depts/healthcare-resources/index.html</w:t>
        </w:r>
      </w:hyperlink>
      <w:r w:rsidR="00517EA4" w:rsidRPr="00111392">
        <w:rPr>
          <w:rFonts w:asciiTheme="majorHAnsi" w:hAnsiTheme="majorHAnsi" w:cstheme="majorHAnsi"/>
        </w:rPr>
        <w:t xml:space="preserve">. </w:t>
      </w:r>
      <w:bookmarkEnd w:id="0"/>
      <w:r w:rsidR="00517EA4" w:rsidRPr="00111392">
        <w:rPr>
          <w:rFonts w:asciiTheme="majorHAnsi" w:hAnsiTheme="majorHAnsi" w:cstheme="majorHAnsi"/>
        </w:rPr>
        <w:t xml:space="preserve">Accessed </w:t>
      </w:r>
      <w:r w:rsidR="0021666B">
        <w:rPr>
          <w:rFonts w:asciiTheme="majorHAnsi" w:hAnsiTheme="majorHAnsi" w:cstheme="majorHAnsi"/>
        </w:rPr>
        <w:t>M</w:t>
      </w:r>
      <w:r w:rsidR="00EB40EC">
        <w:rPr>
          <w:rFonts w:asciiTheme="majorHAnsi" w:hAnsiTheme="majorHAnsi" w:cstheme="majorHAnsi"/>
        </w:rPr>
        <w:t>ay 2</w:t>
      </w:r>
      <w:r w:rsidR="00AA2C77">
        <w:rPr>
          <w:rFonts w:asciiTheme="majorHAnsi" w:hAnsiTheme="majorHAnsi" w:cstheme="majorHAnsi"/>
        </w:rPr>
        <w:t>2</w:t>
      </w:r>
      <w:r w:rsidR="00EB40EC">
        <w:rPr>
          <w:rFonts w:asciiTheme="majorHAnsi" w:hAnsiTheme="majorHAnsi" w:cstheme="majorHAnsi"/>
        </w:rPr>
        <w:t>, 2021</w:t>
      </w:r>
      <w:r w:rsidR="00517EA4" w:rsidRPr="00111392">
        <w:rPr>
          <w:rFonts w:asciiTheme="majorHAnsi" w:hAnsiTheme="majorHAnsi" w:cstheme="majorHAnsi"/>
        </w:rPr>
        <w:t>.</w:t>
      </w:r>
      <w:r w:rsidR="00251800" w:rsidRPr="00111392">
        <w:rPr>
          <w:rFonts w:asciiTheme="majorHAnsi" w:hAnsiTheme="majorHAnsi" w:cstheme="majorHAnsi"/>
        </w:rPr>
        <w:t xml:space="preserve"> </w:t>
      </w:r>
    </w:p>
  </w:footnote>
  <w:footnote w:id="3">
    <w:p w14:paraId="23C2B093" w14:textId="54F9EA91" w:rsidR="00AD2B44" w:rsidRPr="00111392" w:rsidRDefault="00AD2B44">
      <w:pPr>
        <w:pStyle w:val="FootnoteText"/>
        <w:rPr>
          <w:rFonts w:asciiTheme="majorHAnsi" w:hAnsiTheme="majorHAnsi" w:cstheme="majorHAnsi"/>
        </w:rPr>
      </w:pPr>
      <w:r w:rsidRPr="00111392">
        <w:rPr>
          <w:rStyle w:val="FootnoteReference"/>
          <w:rFonts w:asciiTheme="majorHAnsi" w:hAnsiTheme="majorHAnsi" w:cstheme="majorHAnsi"/>
        </w:rPr>
        <w:footnoteRef/>
      </w:r>
      <w:r w:rsidRPr="00111392">
        <w:rPr>
          <w:rFonts w:asciiTheme="majorHAnsi" w:hAnsiTheme="majorHAnsi" w:cstheme="majorHAnsi"/>
        </w:rPr>
        <w:t xml:space="preserve"> CDC. </w:t>
      </w:r>
      <w:r w:rsidRPr="003B6A25">
        <w:rPr>
          <w:rFonts w:asciiTheme="majorHAnsi" w:hAnsiTheme="majorHAnsi" w:cstheme="majorHAnsi"/>
          <w:i/>
          <w:iCs/>
        </w:rPr>
        <w:t>Legionella</w:t>
      </w:r>
      <w:r w:rsidRPr="00111392">
        <w:rPr>
          <w:rFonts w:asciiTheme="majorHAnsi" w:hAnsiTheme="majorHAnsi" w:cstheme="majorHAnsi"/>
        </w:rPr>
        <w:t xml:space="preserve"> (Legionnaires' Disease and Pontiac Fever). Healthcare Investigation Resources. </w:t>
      </w:r>
    </w:p>
  </w:footnote>
  <w:footnote w:id="4">
    <w:p w14:paraId="4C4D5FE1" w14:textId="79C3C4AB" w:rsidR="00007B1D" w:rsidRPr="00111392" w:rsidRDefault="00007B1D">
      <w:pPr>
        <w:pStyle w:val="FootnoteText"/>
        <w:rPr>
          <w:rFonts w:asciiTheme="majorHAnsi" w:hAnsiTheme="majorHAnsi" w:cstheme="majorHAnsi"/>
        </w:rPr>
      </w:pPr>
      <w:r w:rsidRPr="00111392">
        <w:rPr>
          <w:rStyle w:val="FootnoteReference"/>
          <w:rFonts w:asciiTheme="majorHAnsi" w:hAnsiTheme="majorHAnsi" w:cstheme="majorHAnsi"/>
        </w:rPr>
        <w:footnoteRef/>
      </w:r>
      <w:r w:rsidRPr="00111392">
        <w:rPr>
          <w:rFonts w:asciiTheme="majorHAnsi" w:hAnsiTheme="majorHAnsi" w:cstheme="majorHAnsi"/>
        </w:rPr>
        <w:t xml:space="preserve"> </w:t>
      </w:r>
      <w:r w:rsidR="00805C73" w:rsidRPr="00111392">
        <w:rPr>
          <w:rFonts w:asciiTheme="majorHAnsi" w:hAnsiTheme="majorHAnsi" w:cstheme="majorHAnsi"/>
        </w:rPr>
        <w:t xml:space="preserve">CDC. </w:t>
      </w:r>
      <w:r w:rsidR="00805C73" w:rsidRPr="00AA2C77">
        <w:rPr>
          <w:rFonts w:asciiTheme="majorHAnsi" w:hAnsiTheme="majorHAnsi" w:cstheme="majorHAnsi"/>
          <w:i/>
          <w:iCs/>
        </w:rPr>
        <w:t>Legionella</w:t>
      </w:r>
      <w:r w:rsidR="00805C73" w:rsidRPr="00111392">
        <w:rPr>
          <w:rFonts w:asciiTheme="majorHAnsi" w:hAnsiTheme="majorHAnsi" w:cstheme="majorHAnsi"/>
        </w:rPr>
        <w:t xml:space="preserve"> (Legionnaires' Disease and Pontiac Fever). </w:t>
      </w:r>
      <w:r w:rsidR="00372270" w:rsidRPr="00372270">
        <w:rPr>
          <w:rFonts w:asciiTheme="majorHAnsi" w:hAnsiTheme="majorHAnsi" w:cstheme="majorHAnsi"/>
        </w:rPr>
        <w:t>Defining Healthcare Facilities and Healthcare-associated Legionnaires' Disease</w:t>
      </w:r>
      <w:r w:rsidR="00823CF3">
        <w:rPr>
          <w:rFonts w:asciiTheme="majorHAnsi" w:hAnsiTheme="majorHAnsi" w:cstheme="majorHAnsi"/>
        </w:rPr>
        <w:t>.</w:t>
      </w:r>
      <w:r w:rsidR="00805C73" w:rsidRPr="00111392">
        <w:rPr>
          <w:rFonts w:asciiTheme="majorHAnsi" w:hAnsiTheme="majorHAnsi" w:cstheme="majorHAnsi"/>
        </w:rPr>
        <w:t xml:space="preserve"> Webpage last reviewed by CDC </w:t>
      </w:r>
      <w:r w:rsidR="00823CF3">
        <w:rPr>
          <w:rFonts w:asciiTheme="majorHAnsi" w:hAnsiTheme="majorHAnsi" w:cstheme="majorHAnsi"/>
        </w:rPr>
        <w:t>March 25, 2021</w:t>
      </w:r>
      <w:r w:rsidR="00805C73" w:rsidRPr="00111392">
        <w:rPr>
          <w:rFonts w:asciiTheme="majorHAnsi" w:hAnsiTheme="majorHAnsi" w:cstheme="majorHAnsi"/>
        </w:rPr>
        <w:t xml:space="preserve">. Retrieved from </w:t>
      </w:r>
      <w:hyperlink r:id="rId2" w:history="1">
        <w:r w:rsidR="008B2505" w:rsidRPr="008B2505">
          <w:rPr>
            <w:rStyle w:val="Hyperlink"/>
            <w:rFonts w:asciiTheme="majorHAnsi" w:hAnsiTheme="majorHAnsi" w:cstheme="majorHAnsi"/>
          </w:rPr>
          <w:t>https://www.cdc.gov/legionella/health-depts/healthcare-resources/healthcare-facilities.html</w:t>
        </w:r>
      </w:hyperlink>
      <w:r w:rsidR="008B2505" w:rsidRPr="008B2505">
        <w:rPr>
          <w:rFonts w:asciiTheme="majorHAnsi" w:hAnsiTheme="majorHAnsi" w:cstheme="majorHAnsi"/>
        </w:rPr>
        <w:t>.</w:t>
      </w:r>
      <w:r w:rsidR="008B2505">
        <w:t xml:space="preserve"> </w:t>
      </w:r>
      <w:r w:rsidR="00805C73" w:rsidRPr="00111392">
        <w:rPr>
          <w:rFonts w:asciiTheme="majorHAnsi" w:hAnsiTheme="majorHAnsi" w:cstheme="majorHAnsi"/>
        </w:rPr>
        <w:t xml:space="preserve">Accessed </w:t>
      </w:r>
      <w:r w:rsidR="008B2505">
        <w:rPr>
          <w:rFonts w:asciiTheme="majorHAnsi" w:hAnsiTheme="majorHAnsi" w:cstheme="majorHAnsi"/>
        </w:rPr>
        <w:t>May 26, 2021</w:t>
      </w:r>
      <w:r w:rsidR="00805C73" w:rsidRPr="00111392">
        <w:rPr>
          <w:rFonts w:asciiTheme="majorHAnsi" w:hAnsiTheme="majorHAnsi" w:cstheme="majorHAnsi"/>
        </w:rPr>
        <w:t>.</w:t>
      </w:r>
    </w:p>
  </w:footnote>
  <w:footnote w:id="5">
    <w:p w14:paraId="1089F474" w14:textId="1EF0F714" w:rsidR="004E2D98" w:rsidRPr="00111392" w:rsidRDefault="004E2D98">
      <w:pPr>
        <w:pStyle w:val="FootnoteText"/>
        <w:rPr>
          <w:rFonts w:asciiTheme="majorHAnsi" w:hAnsiTheme="majorHAnsi" w:cstheme="majorHAnsi"/>
        </w:rPr>
      </w:pPr>
      <w:r w:rsidRPr="00111392">
        <w:rPr>
          <w:rStyle w:val="FootnoteReference"/>
          <w:rFonts w:asciiTheme="majorHAnsi" w:hAnsiTheme="majorHAnsi" w:cstheme="majorHAnsi"/>
        </w:rPr>
        <w:footnoteRef/>
      </w:r>
      <w:r w:rsidRPr="00111392">
        <w:rPr>
          <w:rFonts w:asciiTheme="majorHAnsi" w:hAnsiTheme="majorHAnsi" w:cstheme="majorHAnsi"/>
        </w:rPr>
        <w:t xml:space="preserve"> </w:t>
      </w:r>
      <w:r w:rsidR="00111392" w:rsidRPr="00111392">
        <w:rPr>
          <w:rFonts w:asciiTheme="majorHAnsi" w:hAnsiTheme="majorHAnsi" w:cstheme="majorHAnsi"/>
        </w:rPr>
        <w:t xml:space="preserve">CSTE. Position Statement 19-ID-04. June 6, 2019. Revision to the Case Definition for National Legionellosis Surveillance. Retrieved from </w:t>
      </w:r>
      <w:hyperlink r:id="rId3" w:history="1">
        <w:r w:rsidR="00111392" w:rsidRPr="00111392">
          <w:rPr>
            <w:rStyle w:val="Hyperlink"/>
            <w:rFonts w:asciiTheme="majorHAnsi" w:hAnsiTheme="majorHAnsi" w:cstheme="majorHAnsi"/>
          </w:rPr>
          <w:t>https://cdn.ymaws.com/www.cste.org/resource/resmgr/2019ps/final/19-ID-04_Legionellosis_final.pdf</w:t>
        </w:r>
      </w:hyperlink>
      <w:r w:rsidR="00111392" w:rsidRPr="00111392">
        <w:rPr>
          <w:rFonts w:asciiTheme="majorHAnsi" w:hAnsiTheme="majorHAnsi" w:cstheme="majorHAnsi"/>
        </w:rPr>
        <w:t xml:space="preserve">. Accessed </w:t>
      </w:r>
      <w:r w:rsidR="00AA2C77">
        <w:rPr>
          <w:rFonts w:asciiTheme="majorHAnsi" w:hAnsiTheme="majorHAnsi" w:cstheme="majorHAnsi"/>
        </w:rPr>
        <w:t>May 26</w:t>
      </w:r>
      <w:r w:rsidR="00111392" w:rsidRPr="00111392">
        <w:rPr>
          <w:rFonts w:asciiTheme="majorHAnsi" w:hAnsiTheme="majorHAnsi" w:cstheme="majorHAnsi"/>
        </w:rPr>
        <w:t>, 202</w:t>
      </w:r>
      <w:r w:rsidR="00AA2C77">
        <w:rPr>
          <w:rFonts w:asciiTheme="majorHAnsi" w:hAnsiTheme="majorHAnsi" w:cstheme="majorHAnsi"/>
        </w:rPr>
        <w:t>1</w:t>
      </w:r>
      <w:r w:rsidR="00111392" w:rsidRPr="00111392">
        <w:rPr>
          <w:rFonts w:asciiTheme="majorHAnsi" w:hAnsiTheme="majorHAnsi" w:cstheme="majorHAnsi"/>
        </w:rPr>
        <w:t>.</w:t>
      </w:r>
    </w:p>
  </w:footnote>
  <w:footnote w:id="6">
    <w:p w14:paraId="26C34C39" w14:textId="4256EBD8" w:rsidR="0098202C" w:rsidRDefault="0098202C">
      <w:pPr>
        <w:pStyle w:val="FootnoteText"/>
      </w:pPr>
      <w:r w:rsidRPr="00111392">
        <w:rPr>
          <w:rStyle w:val="FootnoteReference"/>
          <w:rFonts w:asciiTheme="majorHAnsi" w:hAnsiTheme="majorHAnsi" w:cstheme="majorHAnsi"/>
        </w:rPr>
        <w:footnoteRef/>
      </w:r>
      <w:r w:rsidRPr="00111392">
        <w:rPr>
          <w:rFonts w:asciiTheme="majorHAnsi" w:hAnsiTheme="majorHAnsi" w:cstheme="majorHAnsi"/>
        </w:rPr>
        <w:t xml:space="preserve"> </w:t>
      </w:r>
      <w:r w:rsidR="00C5005E" w:rsidRPr="00111392">
        <w:rPr>
          <w:rFonts w:asciiTheme="majorHAnsi" w:hAnsiTheme="majorHAnsi" w:cstheme="majorHAnsi"/>
        </w:rPr>
        <w:t xml:space="preserve">CDC. </w:t>
      </w:r>
      <w:r w:rsidR="00C5005E" w:rsidRPr="00AA2C77">
        <w:rPr>
          <w:rFonts w:asciiTheme="majorHAnsi" w:hAnsiTheme="majorHAnsi" w:cstheme="majorHAnsi"/>
          <w:i/>
          <w:iCs/>
        </w:rPr>
        <w:t>Legionella</w:t>
      </w:r>
      <w:r w:rsidR="00C5005E" w:rsidRPr="00111392">
        <w:rPr>
          <w:rFonts w:asciiTheme="majorHAnsi" w:hAnsiTheme="majorHAnsi" w:cstheme="majorHAnsi"/>
        </w:rPr>
        <w:t xml:space="preserve"> (Legionnaires' Disease and Pontiac Fever). </w:t>
      </w:r>
      <w:r w:rsidR="00C5005E" w:rsidRPr="00372270">
        <w:rPr>
          <w:rFonts w:asciiTheme="majorHAnsi" w:hAnsiTheme="majorHAnsi" w:cstheme="majorHAnsi"/>
        </w:rPr>
        <w:t>Defining Healthcare Facilities and Healthcare-associated Legionnaires' Disease</w:t>
      </w:r>
      <w:r w:rsidR="00C5005E">
        <w:rPr>
          <w:rFonts w:asciiTheme="majorHAnsi" w:hAnsiTheme="majorHAnsi" w:cstheme="majorHAnsi"/>
        </w:rPr>
        <w:t>.</w:t>
      </w:r>
    </w:p>
  </w:footnote>
  <w:footnote w:id="7">
    <w:p w14:paraId="1F31F88B" w14:textId="26CBF018" w:rsidR="00102772" w:rsidRDefault="00102772">
      <w:pPr>
        <w:pStyle w:val="FootnoteText"/>
      </w:pPr>
      <w:r>
        <w:rPr>
          <w:rStyle w:val="FootnoteReference"/>
        </w:rPr>
        <w:footnoteRef/>
      </w:r>
      <w:r>
        <w:t xml:space="preserve"> </w:t>
      </w:r>
      <w:r w:rsidRPr="00111392">
        <w:rPr>
          <w:rFonts w:asciiTheme="majorHAnsi" w:hAnsiTheme="majorHAnsi" w:cstheme="majorHAnsi"/>
        </w:rPr>
        <w:t xml:space="preserve">CDC. </w:t>
      </w:r>
      <w:r w:rsidRPr="00AA2C77">
        <w:rPr>
          <w:rFonts w:asciiTheme="majorHAnsi" w:hAnsiTheme="majorHAnsi" w:cstheme="majorHAnsi"/>
          <w:i/>
          <w:iCs/>
        </w:rPr>
        <w:t>Legionella</w:t>
      </w:r>
      <w:r w:rsidRPr="00111392">
        <w:rPr>
          <w:rFonts w:asciiTheme="majorHAnsi" w:hAnsiTheme="majorHAnsi" w:cstheme="majorHAnsi"/>
        </w:rPr>
        <w:t xml:space="preserve"> (Legionnaires' Disease and Pontiac Fever). </w:t>
      </w:r>
      <w:r w:rsidRPr="00372270">
        <w:rPr>
          <w:rFonts w:asciiTheme="majorHAnsi" w:hAnsiTheme="majorHAnsi" w:cstheme="majorHAnsi"/>
        </w:rPr>
        <w:t>Defining Healthcare Facilities and Healthcare-associated Legionnaires' Disease</w:t>
      </w:r>
      <w:r>
        <w:rPr>
          <w:rFonts w:asciiTheme="majorHAnsi" w:hAnsiTheme="majorHAnsi" w:cstheme="majorHAn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DC5B1F" w14:textId="0272E0BF" w:rsidR="000B2C3A" w:rsidRDefault="00B92770" w:rsidP="00A1215F">
    <w:pPr>
      <w:pStyle w:val="Header"/>
      <w:jc w:val="center"/>
    </w:pPr>
    <w:r>
      <w:rPr>
        <w:highlight w:val="yellow"/>
      </w:rPr>
      <w:t>MAY 2021</w:t>
    </w:r>
    <w:r w:rsidR="000B2C3A">
      <w:rPr>
        <w:highlight w:val="yellow"/>
      </w:rPr>
      <w:t xml:space="preserve"> – </w:t>
    </w:r>
    <w:r w:rsidR="000B2C3A" w:rsidRPr="00AF4E52">
      <w:rPr>
        <w:highlight w:val="yellow"/>
      </w:rPr>
      <w:t>DO NOT CITE OR CIRCULATE BEYOND CSTE REVIEWERS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36C74"/>
    <w:multiLevelType w:val="hybridMultilevel"/>
    <w:tmpl w:val="DA22D49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 w15:restartNumberingAfterBreak="0">
    <w:nsid w:val="06A21C70"/>
    <w:multiLevelType w:val="hybridMultilevel"/>
    <w:tmpl w:val="394A1D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88E5E5A"/>
    <w:multiLevelType w:val="hybridMultilevel"/>
    <w:tmpl w:val="60982E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90E1EC1"/>
    <w:multiLevelType w:val="hybridMultilevel"/>
    <w:tmpl w:val="7E4A72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2F4DE2"/>
    <w:multiLevelType w:val="hybridMultilevel"/>
    <w:tmpl w:val="199AAC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ECA168E"/>
    <w:multiLevelType w:val="hybridMultilevel"/>
    <w:tmpl w:val="F57ADBC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0053014"/>
    <w:multiLevelType w:val="hybridMultilevel"/>
    <w:tmpl w:val="55D092B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7" w15:restartNumberingAfterBreak="0">
    <w:nsid w:val="10857751"/>
    <w:multiLevelType w:val="multilevel"/>
    <w:tmpl w:val="8722B56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136D7092"/>
    <w:multiLevelType w:val="hybridMultilevel"/>
    <w:tmpl w:val="DD98C3D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3EE4393"/>
    <w:multiLevelType w:val="hybridMultilevel"/>
    <w:tmpl w:val="DE9C8D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45D60B8"/>
    <w:multiLevelType w:val="hybridMultilevel"/>
    <w:tmpl w:val="5EEA9C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51B5059"/>
    <w:multiLevelType w:val="hybridMultilevel"/>
    <w:tmpl w:val="771CF2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1D3F1E24"/>
    <w:multiLevelType w:val="hybridMultilevel"/>
    <w:tmpl w:val="071E77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B121CD0"/>
    <w:multiLevelType w:val="hybridMultilevel"/>
    <w:tmpl w:val="0F84AA8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4" w15:restartNumberingAfterBreak="0">
    <w:nsid w:val="2CC1346E"/>
    <w:multiLevelType w:val="hybridMultilevel"/>
    <w:tmpl w:val="572A80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2CFB5C5C"/>
    <w:multiLevelType w:val="hybridMultilevel"/>
    <w:tmpl w:val="9C088348"/>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0C8181D"/>
    <w:multiLevelType w:val="hybridMultilevel"/>
    <w:tmpl w:val="AFDAF2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2BA4FEC"/>
    <w:multiLevelType w:val="hybridMultilevel"/>
    <w:tmpl w:val="C212BD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49C6FAF"/>
    <w:multiLevelType w:val="hybridMultilevel"/>
    <w:tmpl w:val="D5BC1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4A60B70"/>
    <w:multiLevelType w:val="hybridMultilevel"/>
    <w:tmpl w:val="039AAC7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385019F1"/>
    <w:multiLevelType w:val="hybridMultilevel"/>
    <w:tmpl w:val="DCA8A87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388A466C"/>
    <w:multiLevelType w:val="hybridMultilevel"/>
    <w:tmpl w:val="B5E257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8EA1C2B"/>
    <w:multiLevelType w:val="hybridMultilevel"/>
    <w:tmpl w:val="C09EE5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3F684573"/>
    <w:multiLevelType w:val="hybridMultilevel"/>
    <w:tmpl w:val="1A5232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3FAC65BB"/>
    <w:multiLevelType w:val="hybridMultilevel"/>
    <w:tmpl w:val="ECDA041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426C6F68"/>
    <w:multiLevelType w:val="hybridMultilevel"/>
    <w:tmpl w:val="89F04C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29B7352"/>
    <w:multiLevelType w:val="hybridMultilevel"/>
    <w:tmpl w:val="C268984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7" w15:restartNumberingAfterBreak="0">
    <w:nsid w:val="42DA685E"/>
    <w:multiLevelType w:val="hybridMultilevel"/>
    <w:tmpl w:val="70165A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43EB5EE5"/>
    <w:multiLevelType w:val="hybridMultilevel"/>
    <w:tmpl w:val="675806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A630EAF"/>
    <w:multiLevelType w:val="hybridMultilevel"/>
    <w:tmpl w:val="20B05982"/>
    <w:lvl w:ilvl="0" w:tplc="0B10ACE4">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DD41697"/>
    <w:multiLevelType w:val="hybridMultilevel"/>
    <w:tmpl w:val="6FE872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4F12293B"/>
    <w:multiLevelType w:val="hybridMultilevel"/>
    <w:tmpl w:val="FD08CCD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528047BB"/>
    <w:multiLevelType w:val="hybridMultilevel"/>
    <w:tmpl w:val="369A22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44D4B39"/>
    <w:multiLevelType w:val="hybridMultilevel"/>
    <w:tmpl w:val="3168F3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580C7A74"/>
    <w:multiLevelType w:val="hybridMultilevel"/>
    <w:tmpl w:val="26480E7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5" w15:restartNumberingAfterBreak="0">
    <w:nsid w:val="59CB072A"/>
    <w:multiLevelType w:val="hybridMultilevel"/>
    <w:tmpl w:val="2E98F764"/>
    <w:lvl w:ilvl="0" w:tplc="C240B0DE">
      <w:start w:val="1"/>
      <w:numFmt w:val="upperRoman"/>
      <w:lvlText w:val="%1."/>
      <w:lvlJc w:val="left"/>
      <w:pPr>
        <w:ind w:left="720" w:hanging="72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1">
      <w:start w:val="1"/>
      <w:numFmt w:val="bullet"/>
      <w:lvlText w:val=""/>
      <w:lvlJc w:val="left"/>
      <w:pPr>
        <w:ind w:left="2520" w:hanging="360"/>
      </w:pPr>
      <w:rPr>
        <w:rFonts w:ascii="Symbol" w:hAnsi="Symbol"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169469D"/>
    <w:multiLevelType w:val="hybridMultilevel"/>
    <w:tmpl w:val="46F461E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61DA3E85"/>
    <w:multiLevelType w:val="hybridMultilevel"/>
    <w:tmpl w:val="6CD0CBF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6D970DBD"/>
    <w:multiLevelType w:val="hybridMultilevel"/>
    <w:tmpl w:val="79982B0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9" w15:restartNumberingAfterBreak="0">
    <w:nsid w:val="768C3C2D"/>
    <w:multiLevelType w:val="hybridMultilevel"/>
    <w:tmpl w:val="C6FA07C6"/>
    <w:lvl w:ilvl="0" w:tplc="04090001">
      <w:start w:val="1"/>
      <w:numFmt w:val="bullet"/>
      <w:lvlText w:val=""/>
      <w:lvlJc w:val="left"/>
      <w:pPr>
        <w:ind w:left="360" w:hanging="360"/>
      </w:pPr>
      <w:rPr>
        <w:rFonts w:ascii="Symbol" w:hAnsi="Symbol" w:hint="default"/>
      </w:rPr>
    </w:lvl>
    <w:lvl w:ilvl="1" w:tplc="BBE4B35A">
      <w:numFmt w:val="bullet"/>
      <w:lvlText w:val="•"/>
      <w:lvlJc w:val="left"/>
      <w:pPr>
        <w:ind w:left="1440" w:hanging="720"/>
      </w:pPr>
      <w:rPr>
        <w:rFonts w:ascii="Calibri" w:eastAsiaTheme="minorHAnsi" w:hAnsi="Calibri" w:cs="Calibri"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40" w15:restartNumberingAfterBreak="0">
    <w:nsid w:val="7BC03D4D"/>
    <w:multiLevelType w:val="hybridMultilevel"/>
    <w:tmpl w:val="CA12A5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BD6083E"/>
    <w:multiLevelType w:val="hybridMultilevel"/>
    <w:tmpl w:val="75A830D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7DB55D81"/>
    <w:multiLevelType w:val="hybridMultilevel"/>
    <w:tmpl w:val="D410245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43" w15:restartNumberingAfterBreak="0">
    <w:nsid w:val="7DED400D"/>
    <w:multiLevelType w:val="hybridMultilevel"/>
    <w:tmpl w:val="F80455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40"/>
  </w:num>
  <w:num w:numId="2">
    <w:abstractNumId w:val="5"/>
  </w:num>
  <w:num w:numId="3">
    <w:abstractNumId w:val="1"/>
  </w:num>
  <w:num w:numId="4">
    <w:abstractNumId w:val="9"/>
  </w:num>
  <w:num w:numId="5">
    <w:abstractNumId w:val="36"/>
  </w:num>
  <w:num w:numId="6">
    <w:abstractNumId w:val="30"/>
  </w:num>
  <w:num w:numId="7">
    <w:abstractNumId w:val="15"/>
  </w:num>
  <w:num w:numId="8">
    <w:abstractNumId w:val="22"/>
  </w:num>
  <w:num w:numId="9">
    <w:abstractNumId w:val="41"/>
  </w:num>
  <w:num w:numId="10">
    <w:abstractNumId w:val="43"/>
  </w:num>
  <w:num w:numId="11">
    <w:abstractNumId w:val="29"/>
  </w:num>
  <w:num w:numId="12">
    <w:abstractNumId w:val="3"/>
  </w:num>
  <w:num w:numId="13">
    <w:abstractNumId w:val="18"/>
  </w:num>
  <w:num w:numId="14">
    <w:abstractNumId w:val="32"/>
  </w:num>
  <w:num w:numId="15">
    <w:abstractNumId w:val="27"/>
  </w:num>
  <w:num w:numId="16">
    <w:abstractNumId w:val="37"/>
  </w:num>
  <w:num w:numId="17">
    <w:abstractNumId w:val="25"/>
  </w:num>
  <w:num w:numId="18">
    <w:abstractNumId w:val="28"/>
  </w:num>
  <w:num w:numId="19">
    <w:abstractNumId w:val="35"/>
  </w:num>
  <w:num w:numId="20">
    <w:abstractNumId w:val="10"/>
  </w:num>
  <w:num w:numId="21">
    <w:abstractNumId w:val="33"/>
  </w:num>
  <w:num w:numId="22">
    <w:abstractNumId w:val="7"/>
  </w:num>
  <w:num w:numId="23">
    <w:abstractNumId w:val="6"/>
  </w:num>
  <w:num w:numId="24">
    <w:abstractNumId w:val="39"/>
  </w:num>
  <w:num w:numId="25">
    <w:abstractNumId w:val="42"/>
  </w:num>
  <w:num w:numId="26">
    <w:abstractNumId w:val="26"/>
  </w:num>
  <w:num w:numId="27">
    <w:abstractNumId w:val="38"/>
  </w:num>
  <w:num w:numId="28">
    <w:abstractNumId w:val="14"/>
  </w:num>
  <w:num w:numId="29">
    <w:abstractNumId w:val="12"/>
  </w:num>
  <w:num w:numId="30">
    <w:abstractNumId w:val="0"/>
  </w:num>
  <w:num w:numId="31">
    <w:abstractNumId w:val="11"/>
  </w:num>
  <w:num w:numId="32">
    <w:abstractNumId w:val="16"/>
  </w:num>
  <w:num w:numId="33">
    <w:abstractNumId w:val="24"/>
  </w:num>
  <w:num w:numId="34">
    <w:abstractNumId w:val="2"/>
  </w:num>
  <w:num w:numId="35">
    <w:abstractNumId w:val="13"/>
  </w:num>
  <w:num w:numId="36">
    <w:abstractNumId w:val="20"/>
  </w:num>
  <w:num w:numId="37">
    <w:abstractNumId w:val="31"/>
  </w:num>
  <w:num w:numId="38">
    <w:abstractNumId w:val="23"/>
  </w:num>
  <w:num w:numId="39">
    <w:abstractNumId w:val="34"/>
  </w:num>
  <w:num w:numId="40">
    <w:abstractNumId w:val="21"/>
  </w:num>
  <w:num w:numId="41">
    <w:abstractNumId w:val="8"/>
  </w:num>
  <w:num w:numId="42">
    <w:abstractNumId w:val="17"/>
  </w:num>
  <w:num w:numId="43">
    <w:abstractNumId w:val="19"/>
  </w:num>
  <w:num w:numId="4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215F"/>
    <w:rsid w:val="000048C8"/>
    <w:rsid w:val="00004E96"/>
    <w:rsid w:val="00004F16"/>
    <w:rsid w:val="00005811"/>
    <w:rsid w:val="00005E46"/>
    <w:rsid w:val="00006C54"/>
    <w:rsid w:val="00007B1D"/>
    <w:rsid w:val="0001061A"/>
    <w:rsid w:val="00011298"/>
    <w:rsid w:val="00011722"/>
    <w:rsid w:val="000117E7"/>
    <w:rsid w:val="00012EDC"/>
    <w:rsid w:val="00014AAE"/>
    <w:rsid w:val="000174BE"/>
    <w:rsid w:val="00020E25"/>
    <w:rsid w:val="000211E1"/>
    <w:rsid w:val="000266C7"/>
    <w:rsid w:val="000270DD"/>
    <w:rsid w:val="00034B99"/>
    <w:rsid w:val="00035831"/>
    <w:rsid w:val="00037826"/>
    <w:rsid w:val="000403CA"/>
    <w:rsid w:val="0004110C"/>
    <w:rsid w:val="000420E7"/>
    <w:rsid w:val="00042C26"/>
    <w:rsid w:val="00043298"/>
    <w:rsid w:val="00045B7F"/>
    <w:rsid w:val="000468C7"/>
    <w:rsid w:val="00051104"/>
    <w:rsid w:val="000524B2"/>
    <w:rsid w:val="000524EB"/>
    <w:rsid w:val="00053B0B"/>
    <w:rsid w:val="000552F3"/>
    <w:rsid w:val="0005611B"/>
    <w:rsid w:val="000630A7"/>
    <w:rsid w:val="000639B5"/>
    <w:rsid w:val="00065DE2"/>
    <w:rsid w:val="00070C00"/>
    <w:rsid w:val="0007264A"/>
    <w:rsid w:val="000731D5"/>
    <w:rsid w:val="00076386"/>
    <w:rsid w:val="00077CAF"/>
    <w:rsid w:val="0008014B"/>
    <w:rsid w:val="00080D95"/>
    <w:rsid w:val="000821A2"/>
    <w:rsid w:val="00083A08"/>
    <w:rsid w:val="00083B2A"/>
    <w:rsid w:val="0009097D"/>
    <w:rsid w:val="000930F7"/>
    <w:rsid w:val="000954FD"/>
    <w:rsid w:val="000A13B3"/>
    <w:rsid w:val="000A3409"/>
    <w:rsid w:val="000A69E0"/>
    <w:rsid w:val="000B2C3A"/>
    <w:rsid w:val="000B2D9F"/>
    <w:rsid w:val="000B5443"/>
    <w:rsid w:val="000C23CB"/>
    <w:rsid w:val="000C29D8"/>
    <w:rsid w:val="000C4144"/>
    <w:rsid w:val="000C654B"/>
    <w:rsid w:val="000C735E"/>
    <w:rsid w:val="000D1BBF"/>
    <w:rsid w:val="000D1E56"/>
    <w:rsid w:val="000D46EA"/>
    <w:rsid w:val="000D4EB4"/>
    <w:rsid w:val="000D5628"/>
    <w:rsid w:val="000D6780"/>
    <w:rsid w:val="000D774E"/>
    <w:rsid w:val="000E2F29"/>
    <w:rsid w:val="000E361D"/>
    <w:rsid w:val="000E4930"/>
    <w:rsid w:val="000E55BE"/>
    <w:rsid w:val="000E63C5"/>
    <w:rsid w:val="000E6AE9"/>
    <w:rsid w:val="000F1F76"/>
    <w:rsid w:val="000F3031"/>
    <w:rsid w:val="000F4820"/>
    <w:rsid w:val="0010120A"/>
    <w:rsid w:val="00102772"/>
    <w:rsid w:val="00104AD2"/>
    <w:rsid w:val="00110FC1"/>
    <w:rsid w:val="00111392"/>
    <w:rsid w:val="00111739"/>
    <w:rsid w:val="001146DF"/>
    <w:rsid w:val="00120165"/>
    <w:rsid w:val="001201FA"/>
    <w:rsid w:val="001268EF"/>
    <w:rsid w:val="00127470"/>
    <w:rsid w:val="00127624"/>
    <w:rsid w:val="00133AED"/>
    <w:rsid w:val="001374A6"/>
    <w:rsid w:val="00140901"/>
    <w:rsid w:val="00141411"/>
    <w:rsid w:val="00142442"/>
    <w:rsid w:val="00145E2E"/>
    <w:rsid w:val="0014608D"/>
    <w:rsid w:val="00146881"/>
    <w:rsid w:val="00151278"/>
    <w:rsid w:val="00152BF9"/>
    <w:rsid w:val="001563F3"/>
    <w:rsid w:val="001569B2"/>
    <w:rsid w:val="001606A2"/>
    <w:rsid w:val="00161173"/>
    <w:rsid w:val="0016209D"/>
    <w:rsid w:val="00164428"/>
    <w:rsid w:val="001664E1"/>
    <w:rsid w:val="00167CEF"/>
    <w:rsid w:val="00174DC3"/>
    <w:rsid w:val="001820C8"/>
    <w:rsid w:val="001853A9"/>
    <w:rsid w:val="00185FA8"/>
    <w:rsid w:val="001868A3"/>
    <w:rsid w:val="001900CC"/>
    <w:rsid w:val="001954A0"/>
    <w:rsid w:val="0019584D"/>
    <w:rsid w:val="001968A5"/>
    <w:rsid w:val="001973EC"/>
    <w:rsid w:val="001A4AA9"/>
    <w:rsid w:val="001A5552"/>
    <w:rsid w:val="001A58EB"/>
    <w:rsid w:val="001B27F0"/>
    <w:rsid w:val="001B3109"/>
    <w:rsid w:val="001B3B92"/>
    <w:rsid w:val="001B5B9D"/>
    <w:rsid w:val="001C1081"/>
    <w:rsid w:val="001C3E67"/>
    <w:rsid w:val="001C49A7"/>
    <w:rsid w:val="001C4DD4"/>
    <w:rsid w:val="001C6664"/>
    <w:rsid w:val="001D40F8"/>
    <w:rsid w:val="001D7DC2"/>
    <w:rsid w:val="001E1BE1"/>
    <w:rsid w:val="001E232B"/>
    <w:rsid w:val="001E2B5D"/>
    <w:rsid w:val="001E3DCC"/>
    <w:rsid w:val="001E447C"/>
    <w:rsid w:val="001E4A37"/>
    <w:rsid w:val="001E4A47"/>
    <w:rsid w:val="001E745E"/>
    <w:rsid w:val="001F158F"/>
    <w:rsid w:val="001F33D3"/>
    <w:rsid w:val="001F39A6"/>
    <w:rsid w:val="001F46E2"/>
    <w:rsid w:val="001F48C2"/>
    <w:rsid w:val="00200684"/>
    <w:rsid w:val="00205E89"/>
    <w:rsid w:val="00215BC2"/>
    <w:rsid w:val="00215C76"/>
    <w:rsid w:val="0021666B"/>
    <w:rsid w:val="002176C6"/>
    <w:rsid w:val="00221A4B"/>
    <w:rsid w:val="00223867"/>
    <w:rsid w:val="00223CFD"/>
    <w:rsid w:val="00224BB5"/>
    <w:rsid w:val="002254D0"/>
    <w:rsid w:val="00226F0A"/>
    <w:rsid w:val="00236095"/>
    <w:rsid w:val="0024241D"/>
    <w:rsid w:val="00243415"/>
    <w:rsid w:val="00246828"/>
    <w:rsid w:val="002479A8"/>
    <w:rsid w:val="00250A53"/>
    <w:rsid w:val="00250B57"/>
    <w:rsid w:val="00251800"/>
    <w:rsid w:val="00254A2A"/>
    <w:rsid w:val="00255BC4"/>
    <w:rsid w:val="00260DF4"/>
    <w:rsid w:val="00262295"/>
    <w:rsid w:val="00263301"/>
    <w:rsid w:val="00264041"/>
    <w:rsid w:val="00265193"/>
    <w:rsid w:val="00266DBD"/>
    <w:rsid w:val="002770B6"/>
    <w:rsid w:val="002816C7"/>
    <w:rsid w:val="0028724A"/>
    <w:rsid w:val="00292D25"/>
    <w:rsid w:val="00294CC0"/>
    <w:rsid w:val="00294FFC"/>
    <w:rsid w:val="00297382"/>
    <w:rsid w:val="002A00A7"/>
    <w:rsid w:val="002A2F56"/>
    <w:rsid w:val="002A4CC2"/>
    <w:rsid w:val="002A5641"/>
    <w:rsid w:val="002B1581"/>
    <w:rsid w:val="002B4FDD"/>
    <w:rsid w:val="002B665E"/>
    <w:rsid w:val="002C00BC"/>
    <w:rsid w:val="002C10DA"/>
    <w:rsid w:val="002C3E09"/>
    <w:rsid w:val="002C560A"/>
    <w:rsid w:val="002C75B8"/>
    <w:rsid w:val="002C7F28"/>
    <w:rsid w:val="002D20D8"/>
    <w:rsid w:val="002D2F50"/>
    <w:rsid w:val="002D6F39"/>
    <w:rsid w:val="002E37C0"/>
    <w:rsid w:val="002E78F4"/>
    <w:rsid w:val="002F1260"/>
    <w:rsid w:val="002F1688"/>
    <w:rsid w:val="002F33B0"/>
    <w:rsid w:val="002F4D82"/>
    <w:rsid w:val="002F54B8"/>
    <w:rsid w:val="002F64E9"/>
    <w:rsid w:val="002F6D91"/>
    <w:rsid w:val="003010B3"/>
    <w:rsid w:val="003042C2"/>
    <w:rsid w:val="0030454E"/>
    <w:rsid w:val="00306E09"/>
    <w:rsid w:val="003102C8"/>
    <w:rsid w:val="003115E3"/>
    <w:rsid w:val="0031279C"/>
    <w:rsid w:val="00313292"/>
    <w:rsid w:val="00313506"/>
    <w:rsid w:val="00313D94"/>
    <w:rsid w:val="00316190"/>
    <w:rsid w:val="00316969"/>
    <w:rsid w:val="00317A8D"/>
    <w:rsid w:val="003251C3"/>
    <w:rsid w:val="00330CA4"/>
    <w:rsid w:val="00331DA2"/>
    <w:rsid w:val="00335E10"/>
    <w:rsid w:val="00336E59"/>
    <w:rsid w:val="00337B82"/>
    <w:rsid w:val="00342CB9"/>
    <w:rsid w:val="00343B4E"/>
    <w:rsid w:val="003440F9"/>
    <w:rsid w:val="00344B68"/>
    <w:rsid w:val="00344BE0"/>
    <w:rsid w:val="003453D0"/>
    <w:rsid w:val="003462A9"/>
    <w:rsid w:val="003467AC"/>
    <w:rsid w:val="003504C8"/>
    <w:rsid w:val="00351BEE"/>
    <w:rsid w:val="003520A6"/>
    <w:rsid w:val="00353C0C"/>
    <w:rsid w:val="00354217"/>
    <w:rsid w:val="0035449D"/>
    <w:rsid w:val="00354D96"/>
    <w:rsid w:val="0035610C"/>
    <w:rsid w:val="0035672F"/>
    <w:rsid w:val="00357B22"/>
    <w:rsid w:val="0036270E"/>
    <w:rsid w:val="00362C5C"/>
    <w:rsid w:val="00364520"/>
    <w:rsid w:val="00364816"/>
    <w:rsid w:val="00366B8C"/>
    <w:rsid w:val="0037049A"/>
    <w:rsid w:val="00372133"/>
    <w:rsid w:val="00372270"/>
    <w:rsid w:val="00372789"/>
    <w:rsid w:val="0037387F"/>
    <w:rsid w:val="00375CD4"/>
    <w:rsid w:val="0037790F"/>
    <w:rsid w:val="00383724"/>
    <w:rsid w:val="0039337E"/>
    <w:rsid w:val="00394B4E"/>
    <w:rsid w:val="003A06BF"/>
    <w:rsid w:val="003A2B9E"/>
    <w:rsid w:val="003A4AF6"/>
    <w:rsid w:val="003A6664"/>
    <w:rsid w:val="003B4D4B"/>
    <w:rsid w:val="003B5D05"/>
    <w:rsid w:val="003B5EAD"/>
    <w:rsid w:val="003B6A25"/>
    <w:rsid w:val="003B75D6"/>
    <w:rsid w:val="003B77C0"/>
    <w:rsid w:val="003C36F7"/>
    <w:rsid w:val="003D1287"/>
    <w:rsid w:val="003D2BBC"/>
    <w:rsid w:val="003D3DC9"/>
    <w:rsid w:val="003D73E9"/>
    <w:rsid w:val="003D767C"/>
    <w:rsid w:val="003E0E74"/>
    <w:rsid w:val="003E3711"/>
    <w:rsid w:val="003F11AC"/>
    <w:rsid w:val="003F17CB"/>
    <w:rsid w:val="003F1FF2"/>
    <w:rsid w:val="003F292A"/>
    <w:rsid w:val="003F2986"/>
    <w:rsid w:val="003F2D3A"/>
    <w:rsid w:val="003F3085"/>
    <w:rsid w:val="003F5921"/>
    <w:rsid w:val="00401CB3"/>
    <w:rsid w:val="00401EF3"/>
    <w:rsid w:val="00403949"/>
    <w:rsid w:val="004058FC"/>
    <w:rsid w:val="00406E04"/>
    <w:rsid w:val="0041132C"/>
    <w:rsid w:val="00413BD1"/>
    <w:rsid w:val="00415180"/>
    <w:rsid w:val="00421850"/>
    <w:rsid w:val="0042263C"/>
    <w:rsid w:val="0042491F"/>
    <w:rsid w:val="004266E6"/>
    <w:rsid w:val="00431FA7"/>
    <w:rsid w:val="00432DA2"/>
    <w:rsid w:val="0043330B"/>
    <w:rsid w:val="00434F45"/>
    <w:rsid w:val="00435470"/>
    <w:rsid w:val="0044087B"/>
    <w:rsid w:val="00442B21"/>
    <w:rsid w:val="004439D3"/>
    <w:rsid w:val="00444CAD"/>
    <w:rsid w:val="00450254"/>
    <w:rsid w:val="004550F5"/>
    <w:rsid w:val="00455A5F"/>
    <w:rsid w:val="004603BA"/>
    <w:rsid w:val="004606EF"/>
    <w:rsid w:val="004700D9"/>
    <w:rsid w:val="00470A3F"/>
    <w:rsid w:val="00470C06"/>
    <w:rsid w:val="00472121"/>
    <w:rsid w:val="00473DB8"/>
    <w:rsid w:val="004743C1"/>
    <w:rsid w:val="00474F48"/>
    <w:rsid w:val="00475D0F"/>
    <w:rsid w:val="00476446"/>
    <w:rsid w:val="00484D73"/>
    <w:rsid w:val="00485017"/>
    <w:rsid w:val="004852F5"/>
    <w:rsid w:val="00487268"/>
    <w:rsid w:val="00487AA1"/>
    <w:rsid w:val="004903EE"/>
    <w:rsid w:val="004923CE"/>
    <w:rsid w:val="00492FB8"/>
    <w:rsid w:val="0049314D"/>
    <w:rsid w:val="00494A9C"/>
    <w:rsid w:val="004A247E"/>
    <w:rsid w:val="004A3D50"/>
    <w:rsid w:val="004A3F52"/>
    <w:rsid w:val="004A418B"/>
    <w:rsid w:val="004A797B"/>
    <w:rsid w:val="004B0D9F"/>
    <w:rsid w:val="004B111A"/>
    <w:rsid w:val="004B13A7"/>
    <w:rsid w:val="004B17F4"/>
    <w:rsid w:val="004B4084"/>
    <w:rsid w:val="004B4178"/>
    <w:rsid w:val="004C095F"/>
    <w:rsid w:val="004C0F96"/>
    <w:rsid w:val="004C1118"/>
    <w:rsid w:val="004C2565"/>
    <w:rsid w:val="004C2AAD"/>
    <w:rsid w:val="004C2B90"/>
    <w:rsid w:val="004C2C71"/>
    <w:rsid w:val="004C31E2"/>
    <w:rsid w:val="004C39E4"/>
    <w:rsid w:val="004C4511"/>
    <w:rsid w:val="004C47B9"/>
    <w:rsid w:val="004C7172"/>
    <w:rsid w:val="004C7573"/>
    <w:rsid w:val="004C787E"/>
    <w:rsid w:val="004D05F7"/>
    <w:rsid w:val="004D31FA"/>
    <w:rsid w:val="004D367D"/>
    <w:rsid w:val="004D5EEE"/>
    <w:rsid w:val="004E1D5F"/>
    <w:rsid w:val="004E28DF"/>
    <w:rsid w:val="004E2D98"/>
    <w:rsid w:val="004E3466"/>
    <w:rsid w:val="004E44E6"/>
    <w:rsid w:val="004E6F5B"/>
    <w:rsid w:val="004F0B80"/>
    <w:rsid w:val="004F5AB7"/>
    <w:rsid w:val="00500D84"/>
    <w:rsid w:val="00500F53"/>
    <w:rsid w:val="00502FC2"/>
    <w:rsid w:val="00503435"/>
    <w:rsid w:val="00503CCD"/>
    <w:rsid w:val="005044FC"/>
    <w:rsid w:val="00507458"/>
    <w:rsid w:val="00507601"/>
    <w:rsid w:val="00512C76"/>
    <w:rsid w:val="0051623B"/>
    <w:rsid w:val="00517EA4"/>
    <w:rsid w:val="0052138A"/>
    <w:rsid w:val="00522C6A"/>
    <w:rsid w:val="00523CA6"/>
    <w:rsid w:val="00525B65"/>
    <w:rsid w:val="005268AD"/>
    <w:rsid w:val="005320CD"/>
    <w:rsid w:val="0053295C"/>
    <w:rsid w:val="00537474"/>
    <w:rsid w:val="00537E43"/>
    <w:rsid w:val="00540035"/>
    <w:rsid w:val="00540AEB"/>
    <w:rsid w:val="00541219"/>
    <w:rsid w:val="00541CDE"/>
    <w:rsid w:val="0054211F"/>
    <w:rsid w:val="00542C05"/>
    <w:rsid w:val="005441E7"/>
    <w:rsid w:val="0055092F"/>
    <w:rsid w:val="00551A25"/>
    <w:rsid w:val="00553DAB"/>
    <w:rsid w:val="00557966"/>
    <w:rsid w:val="00560709"/>
    <w:rsid w:val="00562FC2"/>
    <w:rsid w:val="005653B2"/>
    <w:rsid w:val="005667FB"/>
    <w:rsid w:val="00570BB7"/>
    <w:rsid w:val="00571C19"/>
    <w:rsid w:val="00575DD7"/>
    <w:rsid w:val="00576FAD"/>
    <w:rsid w:val="005770A7"/>
    <w:rsid w:val="00577998"/>
    <w:rsid w:val="00580BCE"/>
    <w:rsid w:val="00582658"/>
    <w:rsid w:val="00582FB4"/>
    <w:rsid w:val="005836B9"/>
    <w:rsid w:val="005857C5"/>
    <w:rsid w:val="00586FD1"/>
    <w:rsid w:val="00590E87"/>
    <w:rsid w:val="005915C6"/>
    <w:rsid w:val="00591712"/>
    <w:rsid w:val="005919D9"/>
    <w:rsid w:val="00594DC3"/>
    <w:rsid w:val="005953AE"/>
    <w:rsid w:val="00597A9A"/>
    <w:rsid w:val="005A022A"/>
    <w:rsid w:val="005A2119"/>
    <w:rsid w:val="005A3D1C"/>
    <w:rsid w:val="005A51CD"/>
    <w:rsid w:val="005B086C"/>
    <w:rsid w:val="005B0E5B"/>
    <w:rsid w:val="005B1028"/>
    <w:rsid w:val="005B1432"/>
    <w:rsid w:val="005B2458"/>
    <w:rsid w:val="005B4119"/>
    <w:rsid w:val="005B5E80"/>
    <w:rsid w:val="005B5F67"/>
    <w:rsid w:val="005B7580"/>
    <w:rsid w:val="005C0345"/>
    <w:rsid w:val="005C4F5B"/>
    <w:rsid w:val="005C5D37"/>
    <w:rsid w:val="005C6379"/>
    <w:rsid w:val="005D16E0"/>
    <w:rsid w:val="005D1CAB"/>
    <w:rsid w:val="005D1EB2"/>
    <w:rsid w:val="005D220F"/>
    <w:rsid w:val="005D264E"/>
    <w:rsid w:val="005D3CAE"/>
    <w:rsid w:val="005D5762"/>
    <w:rsid w:val="005E0A31"/>
    <w:rsid w:val="005E352B"/>
    <w:rsid w:val="005E5423"/>
    <w:rsid w:val="005E7B58"/>
    <w:rsid w:val="005F06C7"/>
    <w:rsid w:val="005F0DA8"/>
    <w:rsid w:val="005F123E"/>
    <w:rsid w:val="005F2601"/>
    <w:rsid w:val="005F4023"/>
    <w:rsid w:val="0060013B"/>
    <w:rsid w:val="0060080D"/>
    <w:rsid w:val="006017A1"/>
    <w:rsid w:val="00602094"/>
    <w:rsid w:val="00602D57"/>
    <w:rsid w:val="00613631"/>
    <w:rsid w:val="0061600E"/>
    <w:rsid w:val="00617728"/>
    <w:rsid w:val="00617EBC"/>
    <w:rsid w:val="00621E10"/>
    <w:rsid w:val="0062248B"/>
    <w:rsid w:val="0062333F"/>
    <w:rsid w:val="00624AF2"/>
    <w:rsid w:val="00624CAE"/>
    <w:rsid w:val="0063278B"/>
    <w:rsid w:val="00634578"/>
    <w:rsid w:val="00634C0D"/>
    <w:rsid w:val="006374AB"/>
    <w:rsid w:val="006376A4"/>
    <w:rsid w:val="00643733"/>
    <w:rsid w:val="0064726A"/>
    <w:rsid w:val="00647A66"/>
    <w:rsid w:val="00650806"/>
    <w:rsid w:val="00651655"/>
    <w:rsid w:val="00651E90"/>
    <w:rsid w:val="0065218A"/>
    <w:rsid w:val="006543D1"/>
    <w:rsid w:val="006546D5"/>
    <w:rsid w:val="006561D2"/>
    <w:rsid w:val="0066126F"/>
    <w:rsid w:val="0066235D"/>
    <w:rsid w:val="00662C34"/>
    <w:rsid w:val="00663374"/>
    <w:rsid w:val="00664B91"/>
    <w:rsid w:val="00676A18"/>
    <w:rsid w:val="00677728"/>
    <w:rsid w:val="00677F5B"/>
    <w:rsid w:val="00680E4C"/>
    <w:rsid w:val="0068315E"/>
    <w:rsid w:val="00683428"/>
    <w:rsid w:val="006855B6"/>
    <w:rsid w:val="006866D9"/>
    <w:rsid w:val="006910AC"/>
    <w:rsid w:val="00692AD7"/>
    <w:rsid w:val="00696771"/>
    <w:rsid w:val="006A5C24"/>
    <w:rsid w:val="006A6D15"/>
    <w:rsid w:val="006A702A"/>
    <w:rsid w:val="006B30A2"/>
    <w:rsid w:val="006B3922"/>
    <w:rsid w:val="006B4E6F"/>
    <w:rsid w:val="006B5F85"/>
    <w:rsid w:val="006B6B96"/>
    <w:rsid w:val="006C11C7"/>
    <w:rsid w:val="006C2685"/>
    <w:rsid w:val="006C3D95"/>
    <w:rsid w:val="006C5589"/>
    <w:rsid w:val="006C5D67"/>
    <w:rsid w:val="006D012F"/>
    <w:rsid w:val="006D44CA"/>
    <w:rsid w:val="006D521F"/>
    <w:rsid w:val="006D5B6E"/>
    <w:rsid w:val="006E13C9"/>
    <w:rsid w:val="006E1ADC"/>
    <w:rsid w:val="006E224B"/>
    <w:rsid w:val="006E7956"/>
    <w:rsid w:val="006F13D6"/>
    <w:rsid w:val="006F340B"/>
    <w:rsid w:val="006F3E64"/>
    <w:rsid w:val="006F5F38"/>
    <w:rsid w:val="006F621F"/>
    <w:rsid w:val="00700472"/>
    <w:rsid w:val="007007AD"/>
    <w:rsid w:val="00700B03"/>
    <w:rsid w:val="00700C5D"/>
    <w:rsid w:val="00702FD4"/>
    <w:rsid w:val="00703367"/>
    <w:rsid w:val="007053D2"/>
    <w:rsid w:val="007055F7"/>
    <w:rsid w:val="007106D5"/>
    <w:rsid w:val="007149CC"/>
    <w:rsid w:val="007153BF"/>
    <w:rsid w:val="00715A40"/>
    <w:rsid w:val="00716E33"/>
    <w:rsid w:val="00717070"/>
    <w:rsid w:val="00717BC7"/>
    <w:rsid w:val="00721D2B"/>
    <w:rsid w:val="0072677A"/>
    <w:rsid w:val="00726AE6"/>
    <w:rsid w:val="007273B0"/>
    <w:rsid w:val="00733094"/>
    <w:rsid w:val="00734294"/>
    <w:rsid w:val="0073570F"/>
    <w:rsid w:val="00736CCD"/>
    <w:rsid w:val="00741FD1"/>
    <w:rsid w:val="00744411"/>
    <w:rsid w:val="007449AF"/>
    <w:rsid w:val="00747A74"/>
    <w:rsid w:val="007522E0"/>
    <w:rsid w:val="00753AD5"/>
    <w:rsid w:val="00753B0B"/>
    <w:rsid w:val="00755877"/>
    <w:rsid w:val="0076198C"/>
    <w:rsid w:val="00763F6B"/>
    <w:rsid w:val="00764D4F"/>
    <w:rsid w:val="00764FBE"/>
    <w:rsid w:val="00766E64"/>
    <w:rsid w:val="007677E8"/>
    <w:rsid w:val="007718F4"/>
    <w:rsid w:val="00775D21"/>
    <w:rsid w:val="00784C04"/>
    <w:rsid w:val="00785C52"/>
    <w:rsid w:val="00787412"/>
    <w:rsid w:val="00791941"/>
    <w:rsid w:val="0079374E"/>
    <w:rsid w:val="00794875"/>
    <w:rsid w:val="00794BCC"/>
    <w:rsid w:val="00796EDC"/>
    <w:rsid w:val="00797DE6"/>
    <w:rsid w:val="007A3480"/>
    <w:rsid w:val="007A43CC"/>
    <w:rsid w:val="007A4DAC"/>
    <w:rsid w:val="007A5A9C"/>
    <w:rsid w:val="007A7D0B"/>
    <w:rsid w:val="007B27E9"/>
    <w:rsid w:val="007B5108"/>
    <w:rsid w:val="007B6DDF"/>
    <w:rsid w:val="007C11E0"/>
    <w:rsid w:val="007C1381"/>
    <w:rsid w:val="007C4585"/>
    <w:rsid w:val="007D1148"/>
    <w:rsid w:val="007D4388"/>
    <w:rsid w:val="007D539C"/>
    <w:rsid w:val="007E3691"/>
    <w:rsid w:val="007E386A"/>
    <w:rsid w:val="007E396F"/>
    <w:rsid w:val="007F1512"/>
    <w:rsid w:val="007F3079"/>
    <w:rsid w:val="007F4325"/>
    <w:rsid w:val="007F7E3C"/>
    <w:rsid w:val="00805C73"/>
    <w:rsid w:val="00807F9C"/>
    <w:rsid w:val="00811E36"/>
    <w:rsid w:val="008142D6"/>
    <w:rsid w:val="00814987"/>
    <w:rsid w:val="00817731"/>
    <w:rsid w:val="0082197E"/>
    <w:rsid w:val="00822585"/>
    <w:rsid w:val="008225A2"/>
    <w:rsid w:val="00823CF3"/>
    <w:rsid w:val="00830E22"/>
    <w:rsid w:val="00834843"/>
    <w:rsid w:val="00835647"/>
    <w:rsid w:val="00837940"/>
    <w:rsid w:val="0084057F"/>
    <w:rsid w:val="008442CE"/>
    <w:rsid w:val="00844D15"/>
    <w:rsid w:val="008473C6"/>
    <w:rsid w:val="00850284"/>
    <w:rsid w:val="008524D1"/>
    <w:rsid w:val="0085337D"/>
    <w:rsid w:val="0085346C"/>
    <w:rsid w:val="00853DEF"/>
    <w:rsid w:val="00854720"/>
    <w:rsid w:val="00855618"/>
    <w:rsid w:val="00864284"/>
    <w:rsid w:val="00864D87"/>
    <w:rsid w:val="00865502"/>
    <w:rsid w:val="00865BDF"/>
    <w:rsid w:val="0086793D"/>
    <w:rsid w:val="00872CAA"/>
    <w:rsid w:val="00873D02"/>
    <w:rsid w:val="008744E1"/>
    <w:rsid w:val="0087742A"/>
    <w:rsid w:val="008822ED"/>
    <w:rsid w:val="00882302"/>
    <w:rsid w:val="00887FE2"/>
    <w:rsid w:val="008900B9"/>
    <w:rsid w:val="008914B0"/>
    <w:rsid w:val="00891A61"/>
    <w:rsid w:val="00893362"/>
    <w:rsid w:val="00893A13"/>
    <w:rsid w:val="00893A7F"/>
    <w:rsid w:val="00896065"/>
    <w:rsid w:val="00896C4F"/>
    <w:rsid w:val="00896E47"/>
    <w:rsid w:val="008A0631"/>
    <w:rsid w:val="008A1362"/>
    <w:rsid w:val="008A28A2"/>
    <w:rsid w:val="008A2E9D"/>
    <w:rsid w:val="008B2505"/>
    <w:rsid w:val="008B3966"/>
    <w:rsid w:val="008C40BB"/>
    <w:rsid w:val="008C485A"/>
    <w:rsid w:val="008C4868"/>
    <w:rsid w:val="008C53CC"/>
    <w:rsid w:val="008C7D52"/>
    <w:rsid w:val="008C7F3E"/>
    <w:rsid w:val="008D11BF"/>
    <w:rsid w:val="008D13B0"/>
    <w:rsid w:val="008D67C5"/>
    <w:rsid w:val="008D6EBE"/>
    <w:rsid w:val="008D78B4"/>
    <w:rsid w:val="008D7A04"/>
    <w:rsid w:val="008E1236"/>
    <w:rsid w:val="008E1AB1"/>
    <w:rsid w:val="008E3589"/>
    <w:rsid w:val="008E5AF1"/>
    <w:rsid w:val="008E6F0D"/>
    <w:rsid w:val="008F0F8E"/>
    <w:rsid w:val="008F294D"/>
    <w:rsid w:val="008F339B"/>
    <w:rsid w:val="008F5EDE"/>
    <w:rsid w:val="008F679C"/>
    <w:rsid w:val="00900ED6"/>
    <w:rsid w:val="00901C03"/>
    <w:rsid w:val="00902422"/>
    <w:rsid w:val="00904872"/>
    <w:rsid w:val="00904987"/>
    <w:rsid w:val="00904ECB"/>
    <w:rsid w:val="0091184E"/>
    <w:rsid w:val="0091264E"/>
    <w:rsid w:val="00913E55"/>
    <w:rsid w:val="0091444F"/>
    <w:rsid w:val="00915A70"/>
    <w:rsid w:val="0091712E"/>
    <w:rsid w:val="009207EA"/>
    <w:rsid w:val="00921846"/>
    <w:rsid w:val="0092634F"/>
    <w:rsid w:val="00932DCB"/>
    <w:rsid w:val="00934442"/>
    <w:rsid w:val="00934C75"/>
    <w:rsid w:val="00935CE5"/>
    <w:rsid w:val="009364B8"/>
    <w:rsid w:val="00940A69"/>
    <w:rsid w:val="009437B6"/>
    <w:rsid w:val="00945437"/>
    <w:rsid w:val="00947B2E"/>
    <w:rsid w:val="00947E11"/>
    <w:rsid w:val="00951A57"/>
    <w:rsid w:val="00952337"/>
    <w:rsid w:val="00953C1C"/>
    <w:rsid w:val="00954B23"/>
    <w:rsid w:val="00956A8B"/>
    <w:rsid w:val="00962EB1"/>
    <w:rsid w:val="00962F16"/>
    <w:rsid w:val="00963362"/>
    <w:rsid w:val="0096351C"/>
    <w:rsid w:val="009653E6"/>
    <w:rsid w:val="00965F8C"/>
    <w:rsid w:val="00966CA9"/>
    <w:rsid w:val="0096731B"/>
    <w:rsid w:val="00967919"/>
    <w:rsid w:val="0097479E"/>
    <w:rsid w:val="00977832"/>
    <w:rsid w:val="00977A5F"/>
    <w:rsid w:val="00977E4F"/>
    <w:rsid w:val="00977E88"/>
    <w:rsid w:val="009813A2"/>
    <w:rsid w:val="0098202C"/>
    <w:rsid w:val="00983042"/>
    <w:rsid w:val="009830EB"/>
    <w:rsid w:val="00986F36"/>
    <w:rsid w:val="009918AD"/>
    <w:rsid w:val="009925A7"/>
    <w:rsid w:val="00992CE0"/>
    <w:rsid w:val="00993559"/>
    <w:rsid w:val="009936D0"/>
    <w:rsid w:val="009966AA"/>
    <w:rsid w:val="009969C2"/>
    <w:rsid w:val="0099710F"/>
    <w:rsid w:val="009A0653"/>
    <w:rsid w:val="009A0712"/>
    <w:rsid w:val="009A0C14"/>
    <w:rsid w:val="009A20EA"/>
    <w:rsid w:val="009A2BF2"/>
    <w:rsid w:val="009A572D"/>
    <w:rsid w:val="009A6085"/>
    <w:rsid w:val="009A74E0"/>
    <w:rsid w:val="009A75C2"/>
    <w:rsid w:val="009A7F65"/>
    <w:rsid w:val="009B1E5C"/>
    <w:rsid w:val="009B3155"/>
    <w:rsid w:val="009B655F"/>
    <w:rsid w:val="009C016B"/>
    <w:rsid w:val="009C041F"/>
    <w:rsid w:val="009C39D6"/>
    <w:rsid w:val="009C6600"/>
    <w:rsid w:val="009C7336"/>
    <w:rsid w:val="009C7DA6"/>
    <w:rsid w:val="009D20A8"/>
    <w:rsid w:val="009D2435"/>
    <w:rsid w:val="009D5F39"/>
    <w:rsid w:val="009E1BD0"/>
    <w:rsid w:val="009E26E3"/>
    <w:rsid w:val="009E6839"/>
    <w:rsid w:val="009E7BF3"/>
    <w:rsid w:val="009F00D2"/>
    <w:rsid w:val="009F10C9"/>
    <w:rsid w:val="009F1E2E"/>
    <w:rsid w:val="009F5F2E"/>
    <w:rsid w:val="009F66EE"/>
    <w:rsid w:val="009F7F06"/>
    <w:rsid w:val="00A001C9"/>
    <w:rsid w:val="00A01E8E"/>
    <w:rsid w:val="00A0212D"/>
    <w:rsid w:val="00A03B3E"/>
    <w:rsid w:val="00A07FEA"/>
    <w:rsid w:val="00A11A1C"/>
    <w:rsid w:val="00A1215F"/>
    <w:rsid w:val="00A126B6"/>
    <w:rsid w:val="00A14EBE"/>
    <w:rsid w:val="00A166FA"/>
    <w:rsid w:val="00A178A6"/>
    <w:rsid w:val="00A20F09"/>
    <w:rsid w:val="00A22C27"/>
    <w:rsid w:val="00A236AF"/>
    <w:rsid w:val="00A24045"/>
    <w:rsid w:val="00A240BA"/>
    <w:rsid w:val="00A245C1"/>
    <w:rsid w:val="00A24829"/>
    <w:rsid w:val="00A25A2F"/>
    <w:rsid w:val="00A260BC"/>
    <w:rsid w:val="00A26467"/>
    <w:rsid w:val="00A30A58"/>
    <w:rsid w:val="00A30B88"/>
    <w:rsid w:val="00A32287"/>
    <w:rsid w:val="00A354F7"/>
    <w:rsid w:val="00A43C73"/>
    <w:rsid w:val="00A47827"/>
    <w:rsid w:val="00A51AB5"/>
    <w:rsid w:val="00A53655"/>
    <w:rsid w:val="00A55A15"/>
    <w:rsid w:val="00A609CE"/>
    <w:rsid w:val="00A63DBA"/>
    <w:rsid w:val="00A6617E"/>
    <w:rsid w:val="00A667DF"/>
    <w:rsid w:val="00A66B53"/>
    <w:rsid w:val="00A66C61"/>
    <w:rsid w:val="00A66E81"/>
    <w:rsid w:val="00A7214E"/>
    <w:rsid w:val="00A745BC"/>
    <w:rsid w:val="00A74C5F"/>
    <w:rsid w:val="00A74E72"/>
    <w:rsid w:val="00A762D4"/>
    <w:rsid w:val="00A76368"/>
    <w:rsid w:val="00A77826"/>
    <w:rsid w:val="00A77F28"/>
    <w:rsid w:val="00A81183"/>
    <w:rsid w:val="00A81357"/>
    <w:rsid w:val="00A863C3"/>
    <w:rsid w:val="00A90297"/>
    <w:rsid w:val="00A91C66"/>
    <w:rsid w:val="00A92098"/>
    <w:rsid w:val="00A94B08"/>
    <w:rsid w:val="00AA0F38"/>
    <w:rsid w:val="00AA1ED1"/>
    <w:rsid w:val="00AA254E"/>
    <w:rsid w:val="00AA2C77"/>
    <w:rsid w:val="00AA3AD5"/>
    <w:rsid w:val="00AA43EE"/>
    <w:rsid w:val="00AA4C6B"/>
    <w:rsid w:val="00AB0FDB"/>
    <w:rsid w:val="00AB579A"/>
    <w:rsid w:val="00AB6A72"/>
    <w:rsid w:val="00AC123F"/>
    <w:rsid w:val="00AC1B1D"/>
    <w:rsid w:val="00AC1D6D"/>
    <w:rsid w:val="00AC27A4"/>
    <w:rsid w:val="00AC33F3"/>
    <w:rsid w:val="00AC3ABA"/>
    <w:rsid w:val="00AC3EE6"/>
    <w:rsid w:val="00AC5F21"/>
    <w:rsid w:val="00AD0057"/>
    <w:rsid w:val="00AD0460"/>
    <w:rsid w:val="00AD06F7"/>
    <w:rsid w:val="00AD13BA"/>
    <w:rsid w:val="00AD2416"/>
    <w:rsid w:val="00AD2B44"/>
    <w:rsid w:val="00AD32EB"/>
    <w:rsid w:val="00AD3C38"/>
    <w:rsid w:val="00AD4ACC"/>
    <w:rsid w:val="00AD4B0A"/>
    <w:rsid w:val="00AD5AAC"/>
    <w:rsid w:val="00AD623B"/>
    <w:rsid w:val="00AD74BD"/>
    <w:rsid w:val="00AD762E"/>
    <w:rsid w:val="00AD7A11"/>
    <w:rsid w:val="00AD7CCA"/>
    <w:rsid w:val="00AE0CA6"/>
    <w:rsid w:val="00AE0F78"/>
    <w:rsid w:val="00AE15FA"/>
    <w:rsid w:val="00AE37A9"/>
    <w:rsid w:val="00AE5591"/>
    <w:rsid w:val="00AE6B13"/>
    <w:rsid w:val="00AE70A8"/>
    <w:rsid w:val="00AF1FD3"/>
    <w:rsid w:val="00AF2F53"/>
    <w:rsid w:val="00AF336A"/>
    <w:rsid w:val="00AF5C6B"/>
    <w:rsid w:val="00AF73B1"/>
    <w:rsid w:val="00AF79E1"/>
    <w:rsid w:val="00B00E11"/>
    <w:rsid w:val="00B01725"/>
    <w:rsid w:val="00B01F35"/>
    <w:rsid w:val="00B05E98"/>
    <w:rsid w:val="00B10793"/>
    <w:rsid w:val="00B1568A"/>
    <w:rsid w:val="00B15A93"/>
    <w:rsid w:val="00B16FF2"/>
    <w:rsid w:val="00B218C9"/>
    <w:rsid w:val="00B218F7"/>
    <w:rsid w:val="00B21FF3"/>
    <w:rsid w:val="00B26149"/>
    <w:rsid w:val="00B26E24"/>
    <w:rsid w:val="00B30F4C"/>
    <w:rsid w:val="00B31A1B"/>
    <w:rsid w:val="00B32479"/>
    <w:rsid w:val="00B36766"/>
    <w:rsid w:val="00B406B3"/>
    <w:rsid w:val="00B41004"/>
    <w:rsid w:val="00B4118F"/>
    <w:rsid w:val="00B421B9"/>
    <w:rsid w:val="00B45F20"/>
    <w:rsid w:val="00B50736"/>
    <w:rsid w:val="00B52917"/>
    <w:rsid w:val="00B60065"/>
    <w:rsid w:val="00B62952"/>
    <w:rsid w:val="00B67794"/>
    <w:rsid w:val="00B75B7F"/>
    <w:rsid w:val="00B76121"/>
    <w:rsid w:val="00B777F0"/>
    <w:rsid w:val="00B8301C"/>
    <w:rsid w:val="00B842C1"/>
    <w:rsid w:val="00B84928"/>
    <w:rsid w:val="00B92770"/>
    <w:rsid w:val="00B95E5C"/>
    <w:rsid w:val="00BA2777"/>
    <w:rsid w:val="00BA6A2F"/>
    <w:rsid w:val="00BA720F"/>
    <w:rsid w:val="00BA7463"/>
    <w:rsid w:val="00BB2628"/>
    <w:rsid w:val="00BB5FE5"/>
    <w:rsid w:val="00BC18BD"/>
    <w:rsid w:val="00BC1979"/>
    <w:rsid w:val="00BC24F4"/>
    <w:rsid w:val="00BC2E89"/>
    <w:rsid w:val="00BC4380"/>
    <w:rsid w:val="00BC6C95"/>
    <w:rsid w:val="00BD0C63"/>
    <w:rsid w:val="00BD56BE"/>
    <w:rsid w:val="00BE06B9"/>
    <w:rsid w:val="00BE21B9"/>
    <w:rsid w:val="00BE235E"/>
    <w:rsid w:val="00BE2781"/>
    <w:rsid w:val="00BE2C5E"/>
    <w:rsid w:val="00BE6963"/>
    <w:rsid w:val="00BE7ECB"/>
    <w:rsid w:val="00BF12A8"/>
    <w:rsid w:val="00BF1411"/>
    <w:rsid w:val="00BF1C3F"/>
    <w:rsid w:val="00BF450B"/>
    <w:rsid w:val="00BF4777"/>
    <w:rsid w:val="00BF4D65"/>
    <w:rsid w:val="00C00352"/>
    <w:rsid w:val="00C007B4"/>
    <w:rsid w:val="00C009A8"/>
    <w:rsid w:val="00C011CF"/>
    <w:rsid w:val="00C019FF"/>
    <w:rsid w:val="00C0259C"/>
    <w:rsid w:val="00C02D65"/>
    <w:rsid w:val="00C0479C"/>
    <w:rsid w:val="00C05E8A"/>
    <w:rsid w:val="00C077C7"/>
    <w:rsid w:val="00C07E8D"/>
    <w:rsid w:val="00C10059"/>
    <w:rsid w:val="00C12BA0"/>
    <w:rsid w:val="00C13778"/>
    <w:rsid w:val="00C13C7C"/>
    <w:rsid w:val="00C165A0"/>
    <w:rsid w:val="00C20563"/>
    <w:rsid w:val="00C2314B"/>
    <w:rsid w:val="00C2572D"/>
    <w:rsid w:val="00C26535"/>
    <w:rsid w:val="00C26DA0"/>
    <w:rsid w:val="00C2765A"/>
    <w:rsid w:val="00C31327"/>
    <w:rsid w:val="00C31B11"/>
    <w:rsid w:val="00C34091"/>
    <w:rsid w:val="00C34F18"/>
    <w:rsid w:val="00C40694"/>
    <w:rsid w:val="00C4177D"/>
    <w:rsid w:val="00C43565"/>
    <w:rsid w:val="00C44F89"/>
    <w:rsid w:val="00C46B52"/>
    <w:rsid w:val="00C46E99"/>
    <w:rsid w:val="00C473B6"/>
    <w:rsid w:val="00C5005E"/>
    <w:rsid w:val="00C52D88"/>
    <w:rsid w:val="00C53F62"/>
    <w:rsid w:val="00C54448"/>
    <w:rsid w:val="00C57608"/>
    <w:rsid w:val="00C60D2C"/>
    <w:rsid w:val="00C642A0"/>
    <w:rsid w:val="00C65121"/>
    <w:rsid w:val="00C70F22"/>
    <w:rsid w:val="00C71365"/>
    <w:rsid w:val="00C7140A"/>
    <w:rsid w:val="00C729FC"/>
    <w:rsid w:val="00C73805"/>
    <w:rsid w:val="00C73DA6"/>
    <w:rsid w:val="00C750C4"/>
    <w:rsid w:val="00C75F20"/>
    <w:rsid w:val="00C76E3B"/>
    <w:rsid w:val="00C77E11"/>
    <w:rsid w:val="00C83970"/>
    <w:rsid w:val="00C84B39"/>
    <w:rsid w:val="00C85053"/>
    <w:rsid w:val="00C865B3"/>
    <w:rsid w:val="00C90EC8"/>
    <w:rsid w:val="00C937E8"/>
    <w:rsid w:val="00C94DE2"/>
    <w:rsid w:val="00C9752E"/>
    <w:rsid w:val="00CA12D7"/>
    <w:rsid w:val="00CA3F97"/>
    <w:rsid w:val="00CA4932"/>
    <w:rsid w:val="00CA6A3F"/>
    <w:rsid w:val="00CB23B6"/>
    <w:rsid w:val="00CB240C"/>
    <w:rsid w:val="00CB2ED5"/>
    <w:rsid w:val="00CB47B5"/>
    <w:rsid w:val="00CB4DC7"/>
    <w:rsid w:val="00CB6330"/>
    <w:rsid w:val="00CC0E48"/>
    <w:rsid w:val="00CC1320"/>
    <w:rsid w:val="00CC1592"/>
    <w:rsid w:val="00CC40C9"/>
    <w:rsid w:val="00CC45DC"/>
    <w:rsid w:val="00CC47B6"/>
    <w:rsid w:val="00CC5398"/>
    <w:rsid w:val="00CD242F"/>
    <w:rsid w:val="00CD2EF0"/>
    <w:rsid w:val="00CD3B33"/>
    <w:rsid w:val="00CD3E0C"/>
    <w:rsid w:val="00CD44B1"/>
    <w:rsid w:val="00CD573B"/>
    <w:rsid w:val="00CD6302"/>
    <w:rsid w:val="00CD7E8A"/>
    <w:rsid w:val="00CE1916"/>
    <w:rsid w:val="00CE3F11"/>
    <w:rsid w:val="00CE53D8"/>
    <w:rsid w:val="00CE571B"/>
    <w:rsid w:val="00CE7419"/>
    <w:rsid w:val="00CF1F52"/>
    <w:rsid w:val="00CF2B88"/>
    <w:rsid w:val="00CF6FD4"/>
    <w:rsid w:val="00D0783A"/>
    <w:rsid w:val="00D11002"/>
    <w:rsid w:val="00D113C6"/>
    <w:rsid w:val="00D12725"/>
    <w:rsid w:val="00D129B5"/>
    <w:rsid w:val="00D249CE"/>
    <w:rsid w:val="00D333FD"/>
    <w:rsid w:val="00D346FF"/>
    <w:rsid w:val="00D37D6B"/>
    <w:rsid w:val="00D4088A"/>
    <w:rsid w:val="00D4207B"/>
    <w:rsid w:val="00D42B0E"/>
    <w:rsid w:val="00D44100"/>
    <w:rsid w:val="00D454C8"/>
    <w:rsid w:val="00D46289"/>
    <w:rsid w:val="00D4785B"/>
    <w:rsid w:val="00D50E97"/>
    <w:rsid w:val="00D520F0"/>
    <w:rsid w:val="00D53D4D"/>
    <w:rsid w:val="00D6221C"/>
    <w:rsid w:val="00D646E3"/>
    <w:rsid w:val="00D64AC8"/>
    <w:rsid w:val="00D65297"/>
    <w:rsid w:val="00D6639C"/>
    <w:rsid w:val="00D678E3"/>
    <w:rsid w:val="00D70126"/>
    <w:rsid w:val="00D71C1F"/>
    <w:rsid w:val="00D73141"/>
    <w:rsid w:val="00D73669"/>
    <w:rsid w:val="00D766FB"/>
    <w:rsid w:val="00D77293"/>
    <w:rsid w:val="00D77D71"/>
    <w:rsid w:val="00D80260"/>
    <w:rsid w:val="00D803AA"/>
    <w:rsid w:val="00D823C6"/>
    <w:rsid w:val="00D83629"/>
    <w:rsid w:val="00D83BE9"/>
    <w:rsid w:val="00D84E07"/>
    <w:rsid w:val="00D86EBE"/>
    <w:rsid w:val="00D945A7"/>
    <w:rsid w:val="00D95307"/>
    <w:rsid w:val="00D95C0A"/>
    <w:rsid w:val="00D96240"/>
    <w:rsid w:val="00DA388D"/>
    <w:rsid w:val="00DA3D8D"/>
    <w:rsid w:val="00DA41A0"/>
    <w:rsid w:val="00DA44BC"/>
    <w:rsid w:val="00DA56F3"/>
    <w:rsid w:val="00DB14A5"/>
    <w:rsid w:val="00DB1806"/>
    <w:rsid w:val="00DB3631"/>
    <w:rsid w:val="00DB46E2"/>
    <w:rsid w:val="00DB613D"/>
    <w:rsid w:val="00DC15BC"/>
    <w:rsid w:val="00DC6794"/>
    <w:rsid w:val="00DC7DE5"/>
    <w:rsid w:val="00DD48B1"/>
    <w:rsid w:val="00DE02F1"/>
    <w:rsid w:val="00DE15F6"/>
    <w:rsid w:val="00DE257A"/>
    <w:rsid w:val="00DE25D7"/>
    <w:rsid w:val="00DE577C"/>
    <w:rsid w:val="00DE5AF8"/>
    <w:rsid w:val="00DF33AC"/>
    <w:rsid w:val="00DF5135"/>
    <w:rsid w:val="00DF6374"/>
    <w:rsid w:val="00E033A4"/>
    <w:rsid w:val="00E03760"/>
    <w:rsid w:val="00E0474D"/>
    <w:rsid w:val="00E04C59"/>
    <w:rsid w:val="00E04EEE"/>
    <w:rsid w:val="00E1238C"/>
    <w:rsid w:val="00E17D41"/>
    <w:rsid w:val="00E21728"/>
    <w:rsid w:val="00E22140"/>
    <w:rsid w:val="00E24A9A"/>
    <w:rsid w:val="00E25DB5"/>
    <w:rsid w:val="00E25FE0"/>
    <w:rsid w:val="00E31906"/>
    <w:rsid w:val="00E34A52"/>
    <w:rsid w:val="00E3782D"/>
    <w:rsid w:val="00E37B90"/>
    <w:rsid w:val="00E435B6"/>
    <w:rsid w:val="00E45AC6"/>
    <w:rsid w:val="00E50025"/>
    <w:rsid w:val="00E52915"/>
    <w:rsid w:val="00E5361A"/>
    <w:rsid w:val="00E562E9"/>
    <w:rsid w:val="00E56529"/>
    <w:rsid w:val="00E56D99"/>
    <w:rsid w:val="00E57F0C"/>
    <w:rsid w:val="00E60479"/>
    <w:rsid w:val="00E61403"/>
    <w:rsid w:val="00E614E5"/>
    <w:rsid w:val="00E629E7"/>
    <w:rsid w:val="00E62E7A"/>
    <w:rsid w:val="00E6799A"/>
    <w:rsid w:val="00E7043C"/>
    <w:rsid w:val="00E709BA"/>
    <w:rsid w:val="00E7450E"/>
    <w:rsid w:val="00E77E50"/>
    <w:rsid w:val="00E8035C"/>
    <w:rsid w:val="00E8165C"/>
    <w:rsid w:val="00E82CC6"/>
    <w:rsid w:val="00E832AC"/>
    <w:rsid w:val="00E839D2"/>
    <w:rsid w:val="00E85C5F"/>
    <w:rsid w:val="00E90214"/>
    <w:rsid w:val="00E9114F"/>
    <w:rsid w:val="00E93356"/>
    <w:rsid w:val="00E938F4"/>
    <w:rsid w:val="00E94C6B"/>
    <w:rsid w:val="00E95510"/>
    <w:rsid w:val="00E9688A"/>
    <w:rsid w:val="00EA2AC8"/>
    <w:rsid w:val="00EA2C08"/>
    <w:rsid w:val="00EA74B0"/>
    <w:rsid w:val="00EB0955"/>
    <w:rsid w:val="00EB40EC"/>
    <w:rsid w:val="00EB7841"/>
    <w:rsid w:val="00EC0BD3"/>
    <w:rsid w:val="00EC1844"/>
    <w:rsid w:val="00EC1E7A"/>
    <w:rsid w:val="00EC1F24"/>
    <w:rsid w:val="00EC2996"/>
    <w:rsid w:val="00EC3C78"/>
    <w:rsid w:val="00EC6DF4"/>
    <w:rsid w:val="00ED0015"/>
    <w:rsid w:val="00ED1DA0"/>
    <w:rsid w:val="00ED50AA"/>
    <w:rsid w:val="00ED6835"/>
    <w:rsid w:val="00ED7BB3"/>
    <w:rsid w:val="00EE02A4"/>
    <w:rsid w:val="00EE1A8F"/>
    <w:rsid w:val="00EE3D78"/>
    <w:rsid w:val="00EE5BEA"/>
    <w:rsid w:val="00EE5C5D"/>
    <w:rsid w:val="00EF3118"/>
    <w:rsid w:val="00EF4083"/>
    <w:rsid w:val="00F01DED"/>
    <w:rsid w:val="00F06C10"/>
    <w:rsid w:val="00F10130"/>
    <w:rsid w:val="00F11F24"/>
    <w:rsid w:val="00F1292A"/>
    <w:rsid w:val="00F16E1A"/>
    <w:rsid w:val="00F2126F"/>
    <w:rsid w:val="00F219DE"/>
    <w:rsid w:val="00F21DC5"/>
    <w:rsid w:val="00F21ED7"/>
    <w:rsid w:val="00F234BF"/>
    <w:rsid w:val="00F23B75"/>
    <w:rsid w:val="00F23F98"/>
    <w:rsid w:val="00F24E3A"/>
    <w:rsid w:val="00F275C9"/>
    <w:rsid w:val="00F3024C"/>
    <w:rsid w:val="00F34524"/>
    <w:rsid w:val="00F34CBD"/>
    <w:rsid w:val="00F37464"/>
    <w:rsid w:val="00F443DA"/>
    <w:rsid w:val="00F45074"/>
    <w:rsid w:val="00F4571F"/>
    <w:rsid w:val="00F47B5F"/>
    <w:rsid w:val="00F47F6D"/>
    <w:rsid w:val="00F502EA"/>
    <w:rsid w:val="00F50A87"/>
    <w:rsid w:val="00F5326C"/>
    <w:rsid w:val="00F569D2"/>
    <w:rsid w:val="00F5792E"/>
    <w:rsid w:val="00F60EFF"/>
    <w:rsid w:val="00F610AE"/>
    <w:rsid w:val="00F62696"/>
    <w:rsid w:val="00F651C0"/>
    <w:rsid w:val="00F668B6"/>
    <w:rsid w:val="00F706C5"/>
    <w:rsid w:val="00F7473B"/>
    <w:rsid w:val="00F76B35"/>
    <w:rsid w:val="00F76EC4"/>
    <w:rsid w:val="00F77A34"/>
    <w:rsid w:val="00F80BD0"/>
    <w:rsid w:val="00F81F85"/>
    <w:rsid w:val="00F83777"/>
    <w:rsid w:val="00F84408"/>
    <w:rsid w:val="00F84E1F"/>
    <w:rsid w:val="00F85153"/>
    <w:rsid w:val="00F853AE"/>
    <w:rsid w:val="00F87DBA"/>
    <w:rsid w:val="00F908E5"/>
    <w:rsid w:val="00F92C3A"/>
    <w:rsid w:val="00F93372"/>
    <w:rsid w:val="00F93AF7"/>
    <w:rsid w:val="00F95A6D"/>
    <w:rsid w:val="00F95FC8"/>
    <w:rsid w:val="00F97B99"/>
    <w:rsid w:val="00FA0273"/>
    <w:rsid w:val="00FA042F"/>
    <w:rsid w:val="00FA1A2C"/>
    <w:rsid w:val="00FA1F53"/>
    <w:rsid w:val="00FA4247"/>
    <w:rsid w:val="00FA7245"/>
    <w:rsid w:val="00FA731D"/>
    <w:rsid w:val="00FB0E00"/>
    <w:rsid w:val="00FB1EC8"/>
    <w:rsid w:val="00FB28EA"/>
    <w:rsid w:val="00FB41F4"/>
    <w:rsid w:val="00FB5AAB"/>
    <w:rsid w:val="00FB5B3E"/>
    <w:rsid w:val="00FB63A2"/>
    <w:rsid w:val="00FC09D8"/>
    <w:rsid w:val="00FC19B5"/>
    <w:rsid w:val="00FC455E"/>
    <w:rsid w:val="00FC69E7"/>
    <w:rsid w:val="00FD09AF"/>
    <w:rsid w:val="00FD0B2A"/>
    <w:rsid w:val="00FD20F7"/>
    <w:rsid w:val="00FD21FB"/>
    <w:rsid w:val="00FD308D"/>
    <w:rsid w:val="00FD4AB7"/>
    <w:rsid w:val="00FD587A"/>
    <w:rsid w:val="00FE7F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6616B6"/>
  <w15:chartTrackingRefBased/>
  <w15:docId w15:val="{290F3A5E-62A1-4CCA-B192-DC8B40E7C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610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15">
    <w:name w:val="norm 1.5"/>
    <w:basedOn w:val="Normal"/>
    <w:qFormat/>
    <w:rsid w:val="00C007B4"/>
    <w:pPr>
      <w:spacing w:line="360" w:lineRule="auto"/>
    </w:pPr>
  </w:style>
  <w:style w:type="paragraph" w:customStyle="1" w:styleId="15para">
    <w:name w:val="1.5 para"/>
    <w:basedOn w:val="Normal"/>
    <w:qFormat/>
    <w:rsid w:val="00D766FB"/>
    <w:pPr>
      <w:spacing w:line="360" w:lineRule="auto"/>
    </w:pPr>
    <w:rPr>
      <w:rFonts w:ascii="Calibri" w:eastAsia="Times New Roman" w:hAnsi="Calibri" w:cs="Calibri"/>
      <w:szCs w:val="20"/>
    </w:rPr>
  </w:style>
  <w:style w:type="paragraph" w:styleId="Header">
    <w:name w:val="header"/>
    <w:basedOn w:val="Normal"/>
    <w:link w:val="HeaderChar"/>
    <w:uiPriority w:val="99"/>
    <w:unhideWhenUsed/>
    <w:rsid w:val="00A1215F"/>
    <w:pPr>
      <w:tabs>
        <w:tab w:val="center" w:pos="4680"/>
        <w:tab w:val="right" w:pos="9360"/>
      </w:tabs>
    </w:pPr>
  </w:style>
  <w:style w:type="character" w:customStyle="1" w:styleId="HeaderChar">
    <w:name w:val="Header Char"/>
    <w:basedOn w:val="DefaultParagraphFont"/>
    <w:link w:val="Header"/>
    <w:uiPriority w:val="99"/>
    <w:rsid w:val="00A1215F"/>
  </w:style>
  <w:style w:type="paragraph" w:styleId="Footer">
    <w:name w:val="footer"/>
    <w:basedOn w:val="Normal"/>
    <w:link w:val="FooterChar"/>
    <w:uiPriority w:val="99"/>
    <w:unhideWhenUsed/>
    <w:rsid w:val="00A1215F"/>
    <w:pPr>
      <w:tabs>
        <w:tab w:val="center" w:pos="4680"/>
        <w:tab w:val="right" w:pos="9360"/>
      </w:tabs>
    </w:pPr>
  </w:style>
  <w:style w:type="character" w:customStyle="1" w:styleId="FooterChar">
    <w:name w:val="Footer Char"/>
    <w:basedOn w:val="DefaultParagraphFont"/>
    <w:link w:val="Footer"/>
    <w:uiPriority w:val="99"/>
    <w:rsid w:val="00A1215F"/>
  </w:style>
  <w:style w:type="paragraph" w:styleId="ListParagraph">
    <w:name w:val="List Paragraph"/>
    <w:aliases w:val="Bullet List,FooterText,List Paragraph1"/>
    <w:basedOn w:val="Normal"/>
    <w:link w:val="ListParagraphChar"/>
    <w:uiPriority w:val="34"/>
    <w:qFormat/>
    <w:rsid w:val="009F66EE"/>
    <w:pPr>
      <w:ind w:left="720"/>
      <w:contextualSpacing/>
    </w:pPr>
  </w:style>
  <w:style w:type="paragraph" w:styleId="FootnoteText">
    <w:name w:val="footnote text"/>
    <w:basedOn w:val="Normal"/>
    <w:link w:val="FootnoteTextChar"/>
    <w:uiPriority w:val="99"/>
    <w:unhideWhenUsed/>
    <w:rsid w:val="0082197E"/>
    <w:rPr>
      <w:sz w:val="20"/>
      <w:szCs w:val="20"/>
    </w:rPr>
  </w:style>
  <w:style w:type="character" w:customStyle="1" w:styleId="FootnoteTextChar">
    <w:name w:val="Footnote Text Char"/>
    <w:basedOn w:val="DefaultParagraphFont"/>
    <w:link w:val="FootnoteText"/>
    <w:uiPriority w:val="99"/>
    <w:rsid w:val="0082197E"/>
    <w:rPr>
      <w:sz w:val="20"/>
      <w:szCs w:val="20"/>
    </w:rPr>
  </w:style>
  <w:style w:type="character" w:styleId="FootnoteReference">
    <w:name w:val="footnote reference"/>
    <w:basedOn w:val="DefaultParagraphFont"/>
    <w:uiPriority w:val="99"/>
    <w:semiHidden/>
    <w:unhideWhenUsed/>
    <w:rsid w:val="0082197E"/>
    <w:rPr>
      <w:vertAlign w:val="superscript"/>
    </w:rPr>
  </w:style>
  <w:style w:type="character" w:styleId="Hyperlink">
    <w:name w:val="Hyperlink"/>
    <w:basedOn w:val="DefaultParagraphFont"/>
    <w:uiPriority w:val="99"/>
    <w:unhideWhenUsed/>
    <w:rsid w:val="0064726A"/>
    <w:rPr>
      <w:color w:val="0000FF"/>
      <w:u w:val="single"/>
    </w:rPr>
  </w:style>
  <w:style w:type="character" w:styleId="UnresolvedMention">
    <w:name w:val="Unresolved Mention"/>
    <w:basedOn w:val="DefaultParagraphFont"/>
    <w:uiPriority w:val="99"/>
    <w:semiHidden/>
    <w:unhideWhenUsed/>
    <w:rsid w:val="00F853AE"/>
    <w:rPr>
      <w:color w:val="605E5C"/>
      <w:shd w:val="clear" w:color="auto" w:fill="E1DFDD"/>
    </w:rPr>
  </w:style>
  <w:style w:type="table" w:styleId="TableGrid">
    <w:name w:val="Table Grid"/>
    <w:basedOn w:val="TableNormal"/>
    <w:uiPriority w:val="39"/>
    <w:rsid w:val="00EC3C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E37A9"/>
    <w:pPr>
      <w:autoSpaceDE w:val="0"/>
      <w:autoSpaceDN w:val="0"/>
      <w:adjustRightInd w:val="0"/>
    </w:pPr>
    <w:rPr>
      <w:rFonts w:ascii="Gill Sans MT" w:eastAsia="Times New Roman" w:hAnsi="Gill Sans MT" w:cs="Gill Sans MT"/>
      <w:color w:val="000000"/>
      <w:sz w:val="24"/>
      <w:szCs w:val="24"/>
    </w:rPr>
  </w:style>
  <w:style w:type="paragraph" w:customStyle="1" w:styleId="CM4">
    <w:name w:val="CM4"/>
    <w:basedOn w:val="Default"/>
    <w:next w:val="Default"/>
    <w:uiPriority w:val="99"/>
    <w:rsid w:val="00AE37A9"/>
    <w:rPr>
      <w:rFonts w:cs="Times New Roman"/>
      <w:color w:val="auto"/>
    </w:rPr>
  </w:style>
  <w:style w:type="character" w:styleId="FollowedHyperlink">
    <w:name w:val="FollowedHyperlink"/>
    <w:basedOn w:val="DefaultParagraphFont"/>
    <w:uiPriority w:val="99"/>
    <w:semiHidden/>
    <w:unhideWhenUsed/>
    <w:rsid w:val="00915A70"/>
    <w:rPr>
      <w:color w:val="954F72" w:themeColor="followedHyperlink"/>
      <w:u w:val="single"/>
    </w:rPr>
  </w:style>
  <w:style w:type="table" w:customStyle="1" w:styleId="TableGrid1">
    <w:name w:val="Table Grid1"/>
    <w:basedOn w:val="TableNormal"/>
    <w:next w:val="TableGrid"/>
    <w:uiPriority w:val="39"/>
    <w:rsid w:val="00A811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1274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table" w:customStyle="1" w:styleId="TableGrid3">
    <w:name w:val="Table Grid3"/>
    <w:basedOn w:val="TableNormal"/>
    <w:next w:val="TableGrid"/>
    <w:uiPriority w:val="39"/>
    <w:rsid w:val="004E1D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
    <w:basedOn w:val="DefaultParagraphFont"/>
    <w:link w:val="ListParagraph"/>
    <w:uiPriority w:val="34"/>
    <w:locked/>
    <w:rsid w:val="00B52917"/>
  </w:style>
  <w:style w:type="table" w:customStyle="1" w:styleId="TableGrid4">
    <w:name w:val="Table Grid4"/>
    <w:basedOn w:val="TableNormal"/>
    <w:next w:val="TableGrid"/>
    <w:uiPriority w:val="39"/>
    <w:rsid w:val="00185F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5F12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5958179">
      <w:bodyDiv w:val="1"/>
      <w:marLeft w:val="0"/>
      <w:marRight w:val="0"/>
      <w:marTop w:val="0"/>
      <w:marBottom w:val="0"/>
      <w:divBdr>
        <w:top w:val="none" w:sz="0" w:space="0" w:color="auto"/>
        <w:left w:val="none" w:sz="0" w:space="0" w:color="auto"/>
        <w:bottom w:val="none" w:sz="0" w:space="0" w:color="auto"/>
        <w:right w:val="none" w:sz="0" w:space="0" w:color="auto"/>
      </w:divBdr>
    </w:div>
    <w:div w:id="1774279095">
      <w:bodyDiv w:val="1"/>
      <w:marLeft w:val="0"/>
      <w:marRight w:val="0"/>
      <w:marTop w:val="0"/>
      <w:marBottom w:val="0"/>
      <w:divBdr>
        <w:top w:val="none" w:sz="0" w:space="0" w:color="auto"/>
        <w:left w:val="none" w:sz="0" w:space="0" w:color="auto"/>
        <w:bottom w:val="none" w:sz="0" w:space="0" w:color="auto"/>
        <w:right w:val="none" w:sz="0" w:space="0" w:color="auto"/>
      </w:divBdr>
    </w:div>
    <w:div w:id="1798715044">
      <w:bodyDiv w:val="1"/>
      <w:marLeft w:val="0"/>
      <w:marRight w:val="0"/>
      <w:marTop w:val="0"/>
      <w:marBottom w:val="0"/>
      <w:divBdr>
        <w:top w:val="none" w:sz="0" w:space="0" w:color="auto"/>
        <w:left w:val="none" w:sz="0" w:space="0" w:color="auto"/>
        <w:bottom w:val="none" w:sz="0" w:space="0" w:color="auto"/>
        <w:right w:val="none" w:sz="0" w:space="0" w:color="auto"/>
      </w:divBdr>
    </w:div>
    <w:div w:id="1940211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dc.gov/legionella/health-depts/healthcare-resources/index.html" TargetMode="External"/><Relationship Id="rId18" Type="http://schemas.openxmlformats.org/officeDocument/2006/relationships/hyperlink" Target="https://www.cdc.gov/legionella/health-depts/communications-resources.html" TargetMode="External"/><Relationship Id="rId26" Type="http://schemas.openxmlformats.org/officeDocument/2006/relationships/hyperlink" Target="https://www.cdc.gov/legionella/health-depts/healthcare-resources/index.html" TargetMode="External"/><Relationship Id="rId39" Type="http://schemas.openxmlformats.org/officeDocument/2006/relationships/hyperlink" Target="http://www.cdc.gov/legionella/health-depts/healthcare-resources/cases-outbreaks.html" TargetMode="External"/><Relationship Id="rId21" Type="http://schemas.openxmlformats.org/officeDocument/2006/relationships/hyperlink" Target="https://www.cdc.gov/mmwr/PDF/rr/rr5217.pdf" TargetMode="External"/><Relationship Id="rId34" Type="http://schemas.openxmlformats.org/officeDocument/2006/relationships/hyperlink" Target="https://www.cdc.gov/legionella/wmp/toolkit/index.html" TargetMode="External"/><Relationship Id="rId42" Type="http://schemas.openxmlformats.org/officeDocument/2006/relationships/hyperlink" Target="http://www.cdc.gov/legionella/"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techstreet.com/ashrae/standards/guideline-12-2020-managing-the-risk-of-legionellosis-associated-with-building-water-systems?product_id=2111422" TargetMode="External"/><Relationship Id="rId29" Type="http://schemas.openxmlformats.org/officeDocument/2006/relationships/hyperlink" Target="https://www.cdc.gov/mmwr/preview/mmwrhtml/rr5303a1.ht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dn.ymaws.com/www.cste.org/resource/resmgr/2019ps/final/19-ID-04_Legionellosis_final.pdf" TargetMode="External"/><Relationship Id="rId24" Type="http://schemas.openxmlformats.org/officeDocument/2006/relationships/hyperlink" Target="https://www.ashrae.org/technical-resources/bookstore/ansi-ashrae-standard-188-2018-legionellosis-risk-management-for-building-water-systems" TargetMode="External"/><Relationship Id="rId32" Type="http://schemas.openxmlformats.org/officeDocument/2006/relationships/hyperlink" Target="https://www.cste.org/resource/resmgr/pdfs/Water_Management_Program_Tem.zip" TargetMode="External"/><Relationship Id="rId37" Type="http://schemas.openxmlformats.org/officeDocument/2006/relationships/hyperlink" Target="https://www.cdc.gov/legionella/health-depts/healthcare-resources/cases-outbreaks.html%23full-investigation" TargetMode="External"/><Relationship Id="rId40" Type="http://schemas.openxmlformats.org/officeDocument/2006/relationships/hyperlink" Target="https://www.cdc.gov/legionella/clinicians.html" TargetMode="External"/><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ashrae.org/technical-resources/bookstore/ansi-ashrae-standard-188-2018-legionellosis-risk-management-for-building-water-systems" TargetMode="External"/><Relationship Id="rId23" Type="http://schemas.openxmlformats.org/officeDocument/2006/relationships/hyperlink" Target="https://www.cste.org/resource/resmgr/pdfs/Water_Management_Program_Tem.zip" TargetMode="External"/><Relationship Id="rId28" Type="http://schemas.openxmlformats.org/officeDocument/2006/relationships/hyperlink" Target="https://www.cdc.gov/mmwr/preview/mmwrhtml/rr5210a1.htm" TargetMode="External"/><Relationship Id="rId36" Type="http://schemas.openxmlformats.org/officeDocument/2006/relationships/hyperlink" Target="https://www.cdc.gov/legionella/health-depts/healthcare-resources/cases-outbreaks.html" TargetMode="External"/><Relationship Id="rId10" Type="http://schemas.openxmlformats.org/officeDocument/2006/relationships/endnotes" Target="endnotes.xml"/><Relationship Id="rId19" Type="http://schemas.openxmlformats.org/officeDocument/2006/relationships/hyperlink" Target="https://www.cdc.gov/mmwr/preview/mmwrhtml/rr5210a1.htm" TargetMode="External"/><Relationship Id="rId31" Type="http://schemas.openxmlformats.org/officeDocument/2006/relationships/hyperlink" Target="https://www.cms.gov/Medicare/Provider-Enrollment-and-Certification/SurveyCertificationGenInfo/Downloads/QSO17-30-HospitalCAH-NH-REVISED-.pdf" TargetMode="External"/><Relationship Id="rId44"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dc.gov/legionella/health-depts/healthcare-resources/index.html" TargetMode="External"/><Relationship Id="rId22" Type="http://schemas.openxmlformats.org/officeDocument/2006/relationships/hyperlink" Target="https://www.cms.gov/Medicare/Provider-Enrollment-and-Certification/SurveyCertificationGenInfo/Downloads/QSO17-30-HospitalCAH-NH-REVISED-.pdf" TargetMode="External"/><Relationship Id="rId27" Type="http://schemas.openxmlformats.org/officeDocument/2006/relationships/hyperlink" Target="https://www.cdc.gov/legionella/health-depts/communications-resources.html" TargetMode="External"/><Relationship Id="rId30" Type="http://schemas.openxmlformats.org/officeDocument/2006/relationships/hyperlink" Target="https://www.cdc.gov/mmwr/PDF/rr/rr5217.pdf" TargetMode="External"/><Relationship Id="rId35" Type="http://schemas.openxmlformats.org/officeDocument/2006/relationships/hyperlink" Target="https://www.cdc.gov/legionella/downloads/fs-legionella-clinicians.pdf" TargetMode="External"/><Relationship Id="rId43" Type="http://schemas.openxmlformats.org/officeDocument/2006/relationships/header" Target="header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cdn.ymaws.com/www.cste.org/resource/resmgr/2019ps/final/19-ID-04_Legionellosis_final.pdf" TargetMode="External"/><Relationship Id="rId17" Type="http://schemas.openxmlformats.org/officeDocument/2006/relationships/hyperlink" Target="https://www.cdc.gov/legionella/health-depts/healthcare-resources/index.html" TargetMode="External"/><Relationship Id="rId25" Type="http://schemas.openxmlformats.org/officeDocument/2006/relationships/hyperlink" Target="https://www.techstreet.com/ashrae/standards/guideline-12-2020-managing-the-risk-of-legionellosis-associated-with-building-water-systems?product_id=2111422" TargetMode="External"/><Relationship Id="rId33" Type="http://schemas.openxmlformats.org/officeDocument/2006/relationships/hyperlink" Target="https://www.cdc.gov/legionella/downloads/fs-legionnaires.pdf" TargetMode="External"/><Relationship Id="rId38" Type="http://schemas.openxmlformats.org/officeDocument/2006/relationships/hyperlink" Target="https://www.cdc.gov/legionella/downloads/fs-legionella-clinicians.pdf" TargetMode="External"/><Relationship Id="rId46" Type="http://schemas.openxmlformats.org/officeDocument/2006/relationships/theme" Target="theme/theme1.xml"/><Relationship Id="rId20" Type="http://schemas.openxmlformats.org/officeDocument/2006/relationships/hyperlink" Target="https://www.cdc.gov/mmwr/preview/mmwrhtml/rr5303a1.htm" TargetMode="External"/><Relationship Id="rId41" Type="http://schemas.openxmlformats.org/officeDocument/2006/relationships/hyperlink" Target="https://www.cdc.gov/legionella/health-depts/healthcare-resources/cases-outbreaks.html"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cdn.ymaws.com/www.cste.org/resource/resmgr/2019ps/final/19-ID-04_Legionellosis_final.pdf" TargetMode="External"/><Relationship Id="rId2" Type="http://schemas.openxmlformats.org/officeDocument/2006/relationships/hyperlink" Target="https://www.cdc.gov/legionella/health-depts/healthcare-resources/healthcare-facilities.html" TargetMode="External"/><Relationship Id="rId1" Type="http://schemas.openxmlformats.org/officeDocument/2006/relationships/hyperlink" Target="https://www.cdc.gov/legionella/health-depts/healthcare-resources/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B99DE5D4704A84C93011B5020001EFE" ma:contentTypeVersion="9" ma:contentTypeDescription="Create a new document." ma:contentTypeScope="" ma:versionID="85545dde8f1f779548e2286607816533">
  <xsd:schema xmlns:xsd="http://www.w3.org/2001/XMLSchema" xmlns:xs="http://www.w3.org/2001/XMLSchema" xmlns:p="http://schemas.microsoft.com/office/2006/metadata/properties" xmlns:ns2="c32784a0-00ef-41e4-9c3f-86218396af1a" xmlns:ns3="71ece96f-a78b-499c-a0d1-1e7d3dc06a6a" targetNamespace="http://schemas.microsoft.com/office/2006/metadata/properties" ma:root="true" ma:fieldsID="fe75c15222f992aaa855efb4931d793e" ns2:_="" ns3:_="">
    <xsd:import namespace="c32784a0-00ef-41e4-9c3f-86218396af1a"/>
    <xsd:import namespace="71ece96f-a78b-499c-a0d1-1e7d3dc06a6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2784a0-00ef-41e4-9c3f-86218396af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ece96f-a78b-499c-a0d1-1e7d3dc06a6a"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7ADA048-0843-418B-9668-7CB660F7A36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F8E1E79-7791-441B-9FCE-0B2D1C5D1C7A}">
  <ds:schemaRefs>
    <ds:schemaRef ds:uri="http://schemas.microsoft.com/sharepoint/v3/contenttype/forms"/>
  </ds:schemaRefs>
</ds:datastoreItem>
</file>

<file path=customXml/itemProps3.xml><?xml version="1.0" encoding="utf-8"?>
<ds:datastoreItem xmlns:ds="http://schemas.openxmlformats.org/officeDocument/2006/customXml" ds:itemID="{4EFBE89D-78B1-41DE-A1EF-0D24DB631716}">
  <ds:schemaRefs>
    <ds:schemaRef ds:uri="http://schemas.openxmlformats.org/officeDocument/2006/bibliography"/>
  </ds:schemaRefs>
</ds:datastoreItem>
</file>

<file path=customXml/itemProps4.xml><?xml version="1.0" encoding="utf-8"?>
<ds:datastoreItem xmlns:ds="http://schemas.openxmlformats.org/officeDocument/2006/customXml" ds:itemID="{ED2AF3AF-B138-42B8-9E11-589E04E385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2784a0-00ef-41e4-9c3f-86218396af1a"/>
    <ds:schemaRef ds:uri="71ece96f-a78b-499c-a0d1-1e7d3dc06a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20</Pages>
  <Words>8234</Words>
  <Characters>46936</Characters>
  <Application>Microsoft Office Word</Application>
  <DocSecurity>0</DocSecurity>
  <Lines>391</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7</cp:revision>
  <dcterms:created xsi:type="dcterms:W3CDTF">2021-06-08T03:37:00Z</dcterms:created>
  <dcterms:modified xsi:type="dcterms:W3CDTF">2021-06-08T03:43:00Z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0x0101009B99DE5D4704A84C93011B5020001EFE</vt:lpwstr>
  </property>
  <property fmtid="{D5CDD505-2E9C-101B-9397-08002B2CF9AE}" pid="3" name="MSIP_Label_7b94a7b8-f06c-4dfe-bdcc-9b548fd58c31_Enabled">
    <vt:lpwstr>True</vt:lpwstr>
  </property>
  <property fmtid="{D5CDD505-2E9C-101B-9397-08002B2CF9AE}" pid="4" name="MSIP_Label_7b94a7b8-f06c-4dfe-bdcc-9b548fd58c31_SiteId">
    <vt:lpwstr>9ce70869-60db-44fd-abe8-d2767077fc8f</vt:lpwstr>
  </property>
  <property fmtid="{D5CDD505-2E9C-101B-9397-08002B2CF9AE}" pid="5" name="MSIP_Label_7b94a7b8-f06c-4dfe-bdcc-9b548fd58c31_Owner">
    <vt:lpwstr>qlr0@cdc.gov</vt:lpwstr>
  </property>
  <property fmtid="{D5CDD505-2E9C-101B-9397-08002B2CF9AE}" pid="6" name="MSIP_Label_7b94a7b8-f06c-4dfe-bdcc-9b548fd58c31_SetDate">
    <vt:lpwstr>2020-10-08T14:16:47.1365208Z</vt:lpwstr>
  </property>
  <property fmtid="{D5CDD505-2E9C-101B-9397-08002B2CF9AE}" pid="7" name="MSIP_Label_7b94a7b8-f06c-4dfe-bdcc-9b548fd58c31_Name">
    <vt:lpwstr>General</vt:lpwstr>
  </property>
  <property fmtid="{D5CDD505-2E9C-101B-9397-08002B2CF9AE}" pid="8" name="MSIP_Label_7b94a7b8-f06c-4dfe-bdcc-9b548fd58c31_Application">
    <vt:lpwstr>Microsoft Azure Information Protection</vt:lpwstr>
  </property>
  <property fmtid="{D5CDD505-2E9C-101B-9397-08002B2CF9AE}" pid="9" name="MSIP_Label_7b94a7b8-f06c-4dfe-bdcc-9b548fd58c31_ActionId">
    <vt:lpwstr>03b3c3b8-3600-47ac-8c33-559ba91adf72</vt:lpwstr>
  </property>
  <property fmtid="{D5CDD505-2E9C-101B-9397-08002B2CF9AE}" pid="10" name="MSIP_Label_7b94a7b8-f06c-4dfe-bdcc-9b548fd58c31_Extended_MSFT_Method">
    <vt:lpwstr>Manual</vt:lpwstr>
  </property>
  <property fmtid="{D5CDD505-2E9C-101B-9397-08002B2CF9AE}" pid="11" name="Sensitivity">
    <vt:lpwstr>General</vt:lpwstr>
  </property>
</Properties>
</file>