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2E31" w:rsidRDefault="00531E30">
      <w:pPr>
        <w:rPr>
          <w:b/>
          <w:u w:val="single"/>
        </w:rPr>
      </w:pPr>
      <w:r w:rsidRPr="00531E30">
        <w:rPr>
          <w:b/>
          <w:noProof/>
          <w:u w:val="singl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ge">
              <wp:posOffset>276225</wp:posOffset>
            </wp:positionV>
            <wp:extent cx="6798945" cy="1104900"/>
            <wp:effectExtent l="0" t="0" r="1905" b="0"/>
            <wp:wrapTopAndBottom/>
            <wp:docPr id="1" name="Picture 1" descr="cid:image001.jpg@01D4ABFB.48A3C3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1.jpg@01D4ABFB.48A3C3A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894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31E30">
        <w:rPr>
          <w:b/>
          <w:u w:val="single"/>
        </w:rPr>
        <w:t xml:space="preserve">CSTE Legionnaires’ Disease (LD) Surveillance Workgroup Call – February 21, 2019 </w:t>
      </w:r>
    </w:p>
    <w:p w:rsidR="00531E30" w:rsidRDefault="00531E30" w:rsidP="00531E30">
      <w:pPr>
        <w:ind w:firstLine="720"/>
        <w:rPr>
          <w:b/>
          <w:bCs/>
        </w:rPr>
      </w:pPr>
      <w:r>
        <w:rPr>
          <w:b/>
          <w:bCs/>
        </w:rPr>
        <w:t>Agenda</w:t>
      </w:r>
    </w:p>
    <w:p w:rsidR="00531E30" w:rsidRDefault="00531E30" w:rsidP="00531E30">
      <w:pPr>
        <w:pStyle w:val="ListParagraph"/>
        <w:numPr>
          <w:ilvl w:val="0"/>
          <w:numId w:val="1"/>
        </w:numPr>
        <w:spacing w:line="360" w:lineRule="auto"/>
        <w:rPr>
          <w:rFonts w:eastAsia="Times New Roman"/>
        </w:rPr>
      </w:pPr>
      <w:r>
        <w:rPr>
          <w:rFonts w:eastAsia="Times New Roman"/>
        </w:rPr>
        <w:t>Roll Call</w:t>
      </w:r>
    </w:p>
    <w:p w:rsidR="00531E30" w:rsidRDefault="00531E30" w:rsidP="00531E30">
      <w:pPr>
        <w:pStyle w:val="ListParagraph"/>
        <w:numPr>
          <w:ilvl w:val="0"/>
          <w:numId w:val="1"/>
        </w:numPr>
        <w:spacing w:line="360" w:lineRule="auto"/>
        <w:rPr>
          <w:rFonts w:eastAsia="Times New Roman"/>
        </w:rPr>
      </w:pPr>
      <w:r>
        <w:rPr>
          <w:rFonts w:eastAsia="Times New Roman"/>
        </w:rPr>
        <w:t>CSTE Updates</w:t>
      </w:r>
    </w:p>
    <w:p w:rsidR="00531E30" w:rsidRDefault="00531E30" w:rsidP="00531E30">
      <w:pPr>
        <w:pStyle w:val="ListParagraph"/>
        <w:numPr>
          <w:ilvl w:val="1"/>
          <w:numId w:val="1"/>
        </w:numPr>
        <w:spacing w:line="360" w:lineRule="auto"/>
        <w:rPr>
          <w:rFonts w:eastAsia="Times New Roman"/>
        </w:rPr>
      </w:pPr>
      <w:r>
        <w:rPr>
          <w:rFonts w:eastAsia="Times New Roman"/>
        </w:rPr>
        <w:t>2019 Annual Conference – Registration Now Open</w:t>
      </w:r>
    </w:p>
    <w:p w:rsidR="00531E30" w:rsidRDefault="00531E30" w:rsidP="00531E30">
      <w:pPr>
        <w:pStyle w:val="ListParagraph"/>
        <w:numPr>
          <w:ilvl w:val="1"/>
          <w:numId w:val="1"/>
        </w:numPr>
        <w:spacing w:line="360" w:lineRule="auto"/>
        <w:rPr>
          <w:rFonts w:eastAsia="Times New Roman"/>
        </w:rPr>
      </w:pPr>
      <w:r>
        <w:rPr>
          <w:rFonts w:eastAsia="Times New Roman"/>
        </w:rPr>
        <w:t>Student Scholarship for CSTE 2019 Annual Conference</w:t>
      </w:r>
    </w:p>
    <w:p w:rsidR="00531E30" w:rsidRDefault="00531E30" w:rsidP="00531E30">
      <w:pPr>
        <w:pStyle w:val="ListParagraph"/>
        <w:numPr>
          <w:ilvl w:val="0"/>
          <w:numId w:val="1"/>
        </w:numPr>
        <w:spacing w:line="360" w:lineRule="auto"/>
        <w:rPr>
          <w:rFonts w:eastAsia="Times New Roman"/>
        </w:rPr>
      </w:pPr>
      <w:r>
        <w:rPr>
          <w:rFonts w:eastAsia="Times New Roman"/>
        </w:rPr>
        <w:t>Position Statement and Appendices Review</w:t>
      </w:r>
    </w:p>
    <w:p w:rsidR="00531E30" w:rsidRDefault="00531E30" w:rsidP="00531E30">
      <w:pPr>
        <w:pStyle w:val="ListParagraph"/>
        <w:numPr>
          <w:ilvl w:val="0"/>
          <w:numId w:val="1"/>
        </w:numPr>
        <w:spacing w:line="360" w:lineRule="auto"/>
        <w:rPr>
          <w:rFonts w:eastAsia="Times New Roman"/>
        </w:rPr>
      </w:pPr>
      <w:r>
        <w:rPr>
          <w:rFonts w:eastAsia="Times New Roman"/>
        </w:rPr>
        <w:t>Next Call: March 21</w:t>
      </w:r>
      <w:r>
        <w:rPr>
          <w:rFonts w:eastAsia="Times New Roman"/>
          <w:vertAlign w:val="superscript"/>
        </w:rPr>
        <w:t>st</w:t>
      </w:r>
      <w:r>
        <w:rPr>
          <w:rFonts w:eastAsia="Times New Roman"/>
        </w:rPr>
        <w:t xml:space="preserve"> at 2PM ET</w:t>
      </w:r>
    </w:p>
    <w:p w:rsidR="00531E30" w:rsidRPr="00531E30" w:rsidRDefault="00531E30">
      <w:bookmarkStart w:id="0" w:name="_GoBack"/>
      <w:bookmarkEnd w:id="0"/>
    </w:p>
    <w:sectPr w:rsidR="00531E30" w:rsidRPr="00531E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31D2C"/>
    <w:multiLevelType w:val="hybridMultilevel"/>
    <w:tmpl w:val="0E54F28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E30"/>
    <w:rsid w:val="00531E30"/>
    <w:rsid w:val="00DC1CA0"/>
    <w:rsid w:val="00E44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B2D5B"/>
  <w15:chartTrackingRefBased/>
  <w15:docId w15:val="{84B131EA-B20F-4798-A353-DA0D94479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1E30"/>
    <w:pPr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64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3.jpg@01D4C537.CB430FF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Vineyard</dc:creator>
  <cp:keywords/>
  <dc:description/>
  <cp:lastModifiedBy>Ashley Vineyard</cp:lastModifiedBy>
  <cp:revision>1</cp:revision>
  <dcterms:created xsi:type="dcterms:W3CDTF">2019-02-21T15:43:00Z</dcterms:created>
  <dcterms:modified xsi:type="dcterms:W3CDTF">2019-02-21T15:45:00Z</dcterms:modified>
</cp:coreProperties>
</file>